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2ED" w:rsidRPr="00FC4F9D" w:rsidRDefault="006712ED" w:rsidP="00DA08FC">
      <w:pPr>
        <w:pStyle w:val="1"/>
        <w:keepNext w:val="0"/>
        <w:keepLines w:val="0"/>
        <w:widowControl w:val="0"/>
        <w:spacing w:before="0" w:line="240" w:lineRule="auto"/>
        <w:ind w:firstLine="851"/>
        <w:jc w:val="right"/>
        <w:rPr>
          <w:rFonts w:ascii="Times New Roman" w:hAnsi="Times New Roman" w:cs="Times New Roman"/>
          <w:b w:val="0"/>
          <w:bCs w:val="0"/>
          <w:color w:val="auto"/>
        </w:rPr>
      </w:pPr>
      <w:r w:rsidRPr="00FC4F9D">
        <w:rPr>
          <w:rFonts w:ascii="Times New Roman" w:hAnsi="Times New Roman" w:cs="Times New Roman"/>
          <w:b w:val="0"/>
          <w:bCs w:val="0"/>
          <w:color w:val="auto"/>
        </w:rPr>
        <w:t xml:space="preserve">Проект </w:t>
      </w:r>
    </w:p>
    <w:p w:rsidR="004E69B7" w:rsidRPr="00FC4F9D" w:rsidRDefault="004E69B7" w:rsidP="00894A7F">
      <w:pPr>
        <w:widowControl w:val="0"/>
        <w:spacing w:after="0" w:line="240" w:lineRule="auto"/>
        <w:ind w:firstLine="851"/>
        <w:jc w:val="center"/>
        <w:rPr>
          <w:rFonts w:ascii="Times New Roman" w:hAnsi="Times New Roman" w:cs="Times New Roman"/>
          <w:bCs/>
          <w:sz w:val="24"/>
          <w:szCs w:val="24"/>
        </w:rPr>
      </w:pPr>
    </w:p>
    <w:p w:rsidR="00B83499" w:rsidRPr="00FC4F9D" w:rsidRDefault="00B83499" w:rsidP="00DA08FC">
      <w:pPr>
        <w:pStyle w:val="a5"/>
        <w:widowControl w:val="0"/>
        <w:spacing w:after="0" w:line="240" w:lineRule="auto"/>
        <w:ind w:left="0" w:firstLine="851"/>
        <w:jc w:val="center"/>
        <w:rPr>
          <w:rFonts w:ascii="Times New Roman" w:hAnsi="Times New Roman" w:cs="Times New Roman"/>
          <w:bCs/>
          <w:sz w:val="28"/>
          <w:szCs w:val="28"/>
        </w:rPr>
      </w:pPr>
    </w:p>
    <w:p w:rsidR="00B83499" w:rsidRPr="00FC4F9D" w:rsidRDefault="00B83499" w:rsidP="00DA08FC">
      <w:pPr>
        <w:pStyle w:val="a5"/>
        <w:widowControl w:val="0"/>
        <w:spacing w:after="0" w:line="240" w:lineRule="auto"/>
        <w:ind w:left="0" w:firstLine="851"/>
        <w:jc w:val="center"/>
        <w:rPr>
          <w:rFonts w:ascii="Times New Roman" w:hAnsi="Times New Roman" w:cs="Times New Roman"/>
          <w:bCs/>
          <w:sz w:val="28"/>
          <w:szCs w:val="28"/>
        </w:rPr>
      </w:pPr>
    </w:p>
    <w:p w:rsidR="00B83499" w:rsidRPr="00FC4F9D" w:rsidRDefault="00B83499" w:rsidP="00DA08FC">
      <w:pPr>
        <w:pStyle w:val="a5"/>
        <w:widowControl w:val="0"/>
        <w:spacing w:after="0" w:line="240" w:lineRule="auto"/>
        <w:ind w:left="0" w:firstLine="851"/>
        <w:jc w:val="center"/>
        <w:rPr>
          <w:rFonts w:ascii="Times New Roman" w:hAnsi="Times New Roman" w:cs="Times New Roman"/>
          <w:bCs/>
          <w:sz w:val="28"/>
          <w:szCs w:val="28"/>
        </w:rPr>
      </w:pPr>
    </w:p>
    <w:p w:rsidR="00B83499" w:rsidRDefault="00B83499" w:rsidP="00DA08FC">
      <w:pPr>
        <w:pStyle w:val="a5"/>
        <w:widowControl w:val="0"/>
        <w:spacing w:after="0" w:line="240" w:lineRule="auto"/>
        <w:ind w:left="0" w:firstLine="851"/>
        <w:jc w:val="center"/>
        <w:rPr>
          <w:rFonts w:ascii="Times New Roman" w:hAnsi="Times New Roman" w:cs="Times New Roman"/>
          <w:bCs/>
          <w:sz w:val="28"/>
          <w:szCs w:val="28"/>
        </w:rPr>
      </w:pPr>
    </w:p>
    <w:p w:rsidR="00410108" w:rsidRDefault="00410108" w:rsidP="00DA08FC">
      <w:pPr>
        <w:pStyle w:val="a5"/>
        <w:widowControl w:val="0"/>
        <w:spacing w:after="0" w:line="240" w:lineRule="auto"/>
        <w:ind w:left="0" w:firstLine="851"/>
        <w:jc w:val="center"/>
        <w:rPr>
          <w:rFonts w:ascii="Times New Roman" w:hAnsi="Times New Roman" w:cs="Times New Roman"/>
          <w:bCs/>
          <w:sz w:val="28"/>
          <w:szCs w:val="28"/>
        </w:rPr>
      </w:pPr>
    </w:p>
    <w:p w:rsidR="00410108" w:rsidRDefault="00410108" w:rsidP="00DA08FC">
      <w:pPr>
        <w:pStyle w:val="a5"/>
        <w:widowControl w:val="0"/>
        <w:spacing w:after="0" w:line="240" w:lineRule="auto"/>
        <w:ind w:left="0" w:firstLine="851"/>
        <w:jc w:val="center"/>
        <w:rPr>
          <w:rFonts w:ascii="Times New Roman" w:hAnsi="Times New Roman" w:cs="Times New Roman"/>
          <w:bCs/>
          <w:sz w:val="28"/>
          <w:szCs w:val="28"/>
        </w:rPr>
      </w:pPr>
    </w:p>
    <w:p w:rsidR="00410108" w:rsidRPr="00FC4F9D" w:rsidRDefault="00410108" w:rsidP="00DA08FC">
      <w:pPr>
        <w:pStyle w:val="a5"/>
        <w:widowControl w:val="0"/>
        <w:spacing w:after="0" w:line="240" w:lineRule="auto"/>
        <w:ind w:left="0" w:firstLine="851"/>
        <w:jc w:val="center"/>
        <w:rPr>
          <w:rFonts w:ascii="Times New Roman" w:hAnsi="Times New Roman" w:cs="Times New Roman"/>
          <w:bCs/>
          <w:sz w:val="28"/>
          <w:szCs w:val="28"/>
        </w:rPr>
      </w:pPr>
    </w:p>
    <w:p w:rsidR="00B83499" w:rsidRPr="00FC4F9D" w:rsidRDefault="00B83499" w:rsidP="00DA08FC">
      <w:pPr>
        <w:pStyle w:val="a5"/>
        <w:widowControl w:val="0"/>
        <w:spacing w:after="0" w:line="240" w:lineRule="auto"/>
        <w:ind w:left="0" w:firstLine="851"/>
        <w:jc w:val="center"/>
        <w:rPr>
          <w:rFonts w:ascii="Times New Roman" w:hAnsi="Times New Roman" w:cs="Times New Roman"/>
          <w:bCs/>
          <w:sz w:val="28"/>
          <w:szCs w:val="28"/>
        </w:rPr>
      </w:pPr>
    </w:p>
    <w:p w:rsidR="00B83499" w:rsidRPr="00FC4F9D" w:rsidRDefault="00B83499" w:rsidP="00DA08FC">
      <w:pPr>
        <w:pStyle w:val="a5"/>
        <w:widowControl w:val="0"/>
        <w:spacing w:after="0" w:line="240" w:lineRule="auto"/>
        <w:ind w:left="0" w:firstLine="851"/>
        <w:jc w:val="center"/>
        <w:rPr>
          <w:rFonts w:ascii="Times New Roman" w:hAnsi="Times New Roman" w:cs="Times New Roman"/>
          <w:bCs/>
          <w:sz w:val="28"/>
          <w:szCs w:val="28"/>
        </w:rPr>
      </w:pPr>
    </w:p>
    <w:p w:rsidR="00B83499" w:rsidRPr="00FC4F9D" w:rsidRDefault="00B83499" w:rsidP="00DA08FC">
      <w:pPr>
        <w:pStyle w:val="a5"/>
        <w:widowControl w:val="0"/>
        <w:spacing w:after="0" w:line="240" w:lineRule="auto"/>
        <w:ind w:left="0" w:firstLine="851"/>
        <w:jc w:val="center"/>
        <w:rPr>
          <w:rFonts w:ascii="Times New Roman" w:hAnsi="Times New Roman" w:cs="Times New Roman"/>
          <w:bCs/>
          <w:sz w:val="28"/>
          <w:szCs w:val="28"/>
        </w:rPr>
      </w:pPr>
    </w:p>
    <w:p w:rsidR="00DA08FC" w:rsidRPr="00FC4F9D" w:rsidRDefault="00E25906" w:rsidP="00DA08FC">
      <w:pPr>
        <w:pStyle w:val="a5"/>
        <w:widowControl w:val="0"/>
        <w:spacing w:after="0" w:line="240" w:lineRule="auto"/>
        <w:ind w:left="0"/>
        <w:jc w:val="center"/>
        <w:rPr>
          <w:rFonts w:ascii="Times New Roman" w:hAnsi="Times New Roman" w:cs="Times New Roman"/>
          <w:bCs/>
          <w:sz w:val="28"/>
          <w:szCs w:val="28"/>
        </w:rPr>
      </w:pPr>
      <w:r w:rsidRPr="00FC4F9D">
        <w:rPr>
          <w:rFonts w:ascii="Times New Roman" w:hAnsi="Times New Roman" w:cs="Times New Roman"/>
          <w:bCs/>
          <w:sz w:val="28"/>
          <w:szCs w:val="28"/>
        </w:rPr>
        <w:t>З</w:t>
      </w:r>
      <w:r w:rsidR="00DA08FC" w:rsidRPr="00FC4F9D">
        <w:rPr>
          <w:rFonts w:ascii="Times New Roman" w:hAnsi="Times New Roman" w:cs="Times New Roman"/>
          <w:bCs/>
          <w:sz w:val="28"/>
          <w:szCs w:val="28"/>
        </w:rPr>
        <w:t xml:space="preserve"> </w:t>
      </w:r>
      <w:r w:rsidRPr="00FC4F9D">
        <w:rPr>
          <w:rFonts w:ascii="Times New Roman" w:hAnsi="Times New Roman" w:cs="Times New Roman"/>
          <w:bCs/>
          <w:sz w:val="28"/>
          <w:szCs w:val="28"/>
        </w:rPr>
        <w:t>А</w:t>
      </w:r>
      <w:r w:rsidR="00DA08FC" w:rsidRPr="00FC4F9D">
        <w:rPr>
          <w:rFonts w:ascii="Times New Roman" w:hAnsi="Times New Roman" w:cs="Times New Roman"/>
          <w:bCs/>
          <w:sz w:val="28"/>
          <w:szCs w:val="28"/>
        </w:rPr>
        <w:t xml:space="preserve"> </w:t>
      </w:r>
      <w:r w:rsidRPr="00FC4F9D">
        <w:rPr>
          <w:rFonts w:ascii="Times New Roman" w:hAnsi="Times New Roman" w:cs="Times New Roman"/>
          <w:bCs/>
          <w:sz w:val="28"/>
          <w:szCs w:val="28"/>
        </w:rPr>
        <w:t>К</w:t>
      </w:r>
      <w:r w:rsidR="00DA08FC" w:rsidRPr="00FC4F9D">
        <w:rPr>
          <w:rFonts w:ascii="Times New Roman" w:hAnsi="Times New Roman" w:cs="Times New Roman"/>
          <w:bCs/>
          <w:sz w:val="28"/>
          <w:szCs w:val="28"/>
        </w:rPr>
        <w:t xml:space="preserve"> </w:t>
      </w:r>
      <w:r w:rsidRPr="00FC4F9D">
        <w:rPr>
          <w:rFonts w:ascii="Times New Roman" w:hAnsi="Times New Roman" w:cs="Times New Roman"/>
          <w:bCs/>
          <w:sz w:val="28"/>
          <w:szCs w:val="28"/>
        </w:rPr>
        <w:t>О</w:t>
      </w:r>
      <w:r w:rsidR="00DA08FC" w:rsidRPr="00FC4F9D">
        <w:rPr>
          <w:rFonts w:ascii="Times New Roman" w:hAnsi="Times New Roman" w:cs="Times New Roman"/>
          <w:bCs/>
          <w:sz w:val="28"/>
          <w:szCs w:val="28"/>
        </w:rPr>
        <w:t xml:space="preserve"> </w:t>
      </w:r>
      <w:r w:rsidRPr="00FC4F9D">
        <w:rPr>
          <w:rFonts w:ascii="Times New Roman" w:hAnsi="Times New Roman" w:cs="Times New Roman"/>
          <w:bCs/>
          <w:sz w:val="28"/>
          <w:szCs w:val="28"/>
        </w:rPr>
        <w:t>Н</w:t>
      </w:r>
    </w:p>
    <w:p w:rsidR="00C1532F" w:rsidRPr="00FC4F9D" w:rsidRDefault="00E25906" w:rsidP="00DA08FC">
      <w:pPr>
        <w:pStyle w:val="a5"/>
        <w:widowControl w:val="0"/>
        <w:spacing w:after="0" w:line="240" w:lineRule="auto"/>
        <w:ind w:left="0"/>
        <w:jc w:val="center"/>
        <w:rPr>
          <w:rFonts w:ascii="Times New Roman" w:hAnsi="Times New Roman" w:cs="Times New Roman"/>
          <w:bCs/>
          <w:sz w:val="28"/>
          <w:szCs w:val="28"/>
        </w:rPr>
      </w:pPr>
      <w:r w:rsidRPr="00FC4F9D">
        <w:rPr>
          <w:rFonts w:ascii="Times New Roman" w:hAnsi="Times New Roman" w:cs="Times New Roman"/>
          <w:bCs/>
          <w:sz w:val="28"/>
          <w:szCs w:val="28"/>
        </w:rPr>
        <w:t>РЕСПУБЛИКИ КАЗАХСТАН</w:t>
      </w:r>
    </w:p>
    <w:p w:rsidR="00B83499" w:rsidRPr="00FC4F9D" w:rsidRDefault="00B83499" w:rsidP="00DA08FC">
      <w:pPr>
        <w:pStyle w:val="a5"/>
        <w:widowControl w:val="0"/>
        <w:spacing w:after="0" w:line="240" w:lineRule="auto"/>
        <w:ind w:left="0"/>
        <w:jc w:val="center"/>
        <w:rPr>
          <w:rFonts w:ascii="Times New Roman" w:hAnsi="Times New Roman" w:cs="Times New Roman"/>
          <w:bCs/>
          <w:sz w:val="28"/>
          <w:szCs w:val="28"/>
        </w:rPr>
      </w:pPr>
    </w:p>
    <w:p w:rsidR="00DA08FC" w:rsidRPr="00FC4F9D" w:rsidRDefault="00DA08FC" w:rsidP="00DA08FC">
      <w:pPr>
        <w:pStyle w:val="a5"/>
        <w:widowControl w:val="0"/>
        <w:spacing w:after="0" w:line="240" w:lineRule="auto"/>
        <w:ind w:left="0"/>
        <w:jc w:val="center"/>
        <w:rPr>
          <w:rFonts w:ascii="Times New Roman" w:hAnsi="Times New Roman" w:cs="Times New Roman"/>
          <w:bCs/>
          <w:sz w:val="28"/>
          <w:szCs w:val="28"/>
        </w:rPr>
      </w:pPr>
    </w:p>
    <w:p w:rsidR="00DA08FC" w:rsidRPr="00FC4F9D" w:rsidRDefault="004E69B7" w:rsidP="00DA08FC">
      <w:pPr>
        <w:pStyle w:val="a5"/>
        <w:widowControl w:val="0"/>
        <w:spacing w:after="0" w:line="240" w:lineRule="auto"/>
        <w:ind w:left="0"/>
        <w:jc w:val="center"/>
        <w:rPr>
          <w:rFonts w:ascii="Times New Roman" w:hAnsi="Times New Roman" w:cs="Times New Roman"/>
          <w:b/>
          <w:bCs/>
          <w:sz w:val="28"/>
          <w:szCs w:val="28"/>
        </w:rPr>
      </w:pPr>
      <w:r w:rsidRPr="00FC4F9D">
        <w:rPr>
          <w:rFonts w:ascii="Times New Roman" w:hAnsi="Times New Roman" w:cs="Times New Roman"/>
          <w:b/>
          <w:bCs/>
          <w:sz w:val="28"/>
          <w:szCs w:val="28"/>
        </w:rPr>
        <w:t>О внесении изменений и дополнений в некоторые</w:t>
      </w:r>
    </w:p>
    <w:p w:rsidR="00DA08FC" w:rsidRPr="00FC4F9D" w:rsidRDefault="004E69B7" w:rsidP="00DA08FC">
      <w:pPr>
        <w:pStyle w:val="a5"/>
        <w:widowControl w:val="0"/>
        <w:spacing w:after="0" w:line="240" w:lineRule="auto"/>
        <w:ind w:left="0"/>
        <w:jc w:val="center"/>
        <w:rPr>
          <w:rFonts w:ascii="Times New Roman" w:hAnsi="Times New Roman" w:cs="Times New Roman"/>
          <w:b/>
          <w:bCs/>
          <w:sz w:val="28"/>
          <w:szCs w:val="28"/>
        </w:rPr>
      </w:pPr>
      <w:r w:rsidRPr="00FC4F9D">
        <w:rPr>
          <w:rFonts w:ascii="Times New Roman" w:hAnsi="Times New Roman" w:cs="Times New Roman"/>
          <w:b/>
          <w:bCs/>
          <w:sz w:val="28"/>
          <w:szCs w:val="28"/>
        </w:rPr>
        <w:t xml:space="preserve">законодательные акты </w:t>
      </w:r>
      <w:r w:rsidR="00410108">
        <w:rPr>
          <w:rFonts w:ascii="Times New Roman" w:hAnsi="Times New Roman" w:cs="Times New Roman"/>
          <w:b/>
          <w:bCs/>
          <w:sz w:val="28"/>
          <w:szCs w:val="28"/>
        </w:rPr>
        <w:t xml:space="preserve"> </w:t>
      </w:r>
      <w:r w:rsidRPr="00FC4F9D">
        <w:rPr>
          <w:rFonts w:ascii="Times New Roman" w:hAnsi="Times New Roman" w:cs="Times New Roman"/>
          <w:b/>
          <w:bCs/>
          <w:sz w:val="28"/>
          <w:szCs w:val="28"/>
        </w:rPr>
        <w:t xml:space="preserve">Республики Казахстан </w:t>
      </w:r>
      <w:r w:rsidR="00DA08FC" w:rsidRPr="00FC4F9D">
        <w:rPr>
          <w:rFonts w:ascii="Times New Roman" w:hAnsi="Times New Roman" w:cs="Times New Roman"/>
          <w:b/>
          <w:bCs/>
          <w:sz w:val="28"/>
          <w:szCs w:val="28"/>
        </w:rPr>
        <w:t xml:space="preserve"> </w:t>
      </w:r>
      <w:r w:rsidRPr="00FC4F9D">
        <w:rPr>
          <w:rFonts w:ascii="Times New Roman" w:hAnsi="Times New Roman" w:cs="Times New Roman"/>
          <w:b/>
          <w:bCs/>
          <w:sz w:val="28"/>
          <w:szCs w:val="28"/>
        </w:rPr>
        <w:t>по</w:t>
      </w:r>
    </w:p>
    <w:p w:rsidR="00DA08FC" w:rsidRPr="00FC4F9D" w:rsidRDefault="004E69B7" w:rsidP="00DA08FC">
      <w:pPr>
        <w:pStyle w:val="a5"/>
        <w:widowControl w:val="0"/>
        <w:spacing w:after="0" w:line="240" w:lineRule="auto"/>
        <w:ind w:left="0"/>
        <w:jc w:val="center"/>
        <w:rPr>
          <w:rFonts w:ascii="Times New Roman" w:hAnsi="Times New Roman" w:cs="Times New Roman"/>
          <w:b/>
          <w:bCs/>
          <w:sz w:val="28"/>
          <w:szCs w:val="28"/>
        </w:rPr>
      </w:pPr>
      <w:r w:rsidRPr="00FC4F9D">
        <w:rPr>
          <w:rFonts w:ascii="Times New Roman" w:hAnsi="Times New Roman" w:cs="Times New Roman"/>
          <w:b/>
          <w:bCs/>
          <w:sz w:val="28"/>
          <w:szCs w:val="28"/>
        </w:rPr>
        <w:t>вопросам развития бизнес-среды и регулирования</w:t>
      </w:r>
    </w:p>
    <w:p w:rsidR="004E69B7" w:rsidRPr="00FC4F9D" w:rsidRDefault="004E69B7" w:rsidP="00DA08FC">
      <w:pPr>
        <w:pStyle w:val="a5"/>
        <w:widowControl w:val="0"/>
        <w:spacing w:after="0" w:line="240" w:lineRule="auto"/>
        <w:ind w:left="0"/>
        <w:jc w:val="center"/>
        <w:rPr>
          <w:rFonts w:ascii="Times New Roman" w:hAnsi="Times New Roman" w:cs="Times New Roman"/>
          <w:bCs/>
          <w:sz w:val="28"/>
          <w:szCs w:val="28"/>
        </w:rPr>
      </w:pPr>
      <w:r w:rsidRPr="00FC4F9D">
        <w:rPr>
          <w:rFonts w:ascii="Times New Roman" w:hAnsi="Times New Roman" w:cs="Times New Roman"/>
          <w:b/>
          <w:bCs/>
          <w:sz w:val="28"/>
          <w:szCs w:val="28"/>
        </w:rPr>
        <w:t>торговой деятельности</w:t>
      </w:r>
    </w:p>
    <w:p w:rsidR="004E69B7" w:rsidRPr="00FC4F9D" w:rsidRDefault="004E69B7" w:rsidP="00DA08FC">
      <w:pPr>
        <w:pStyle w:val="a5"/>
        <w:widowControl w:val="0"/>
        <w:spacing w:after="0" w:line="240" w:lineRule="auto"/>
        <w:ind w:left="0" w:firstLine="851"/>
        <w:jc w:val="both"/>
        <w:rPr>
          <w:rFonts w:ascii="Times New Roman" w:hAnsi="Times New Roman" w:cs="Times New Roman"/>
          <w:bCs/>
          <w:sz w:val="28"/>
          <w:szCs w:val="28"/>
        </w:rPr>
      </w:pPr>
    </w:p>
    <w:p w:rsidR="00DA08FC" w:rsidRPr="00FC4F9D" w:rsidRDefault="00DA08FC" w:rsidP="00DA08FC">
      <w:pPr>
        <w:pStyle w:val="a5"/>
        <w:widowControl w:val="0"/>
        <w:spacing w:after="0" w:line="240" w:lineRule="auto"/>
        <w:ind w:left="0" w:firstLine="851"/>
        <w:jc w:val="both"/>
        <w:rPr>
          <w:rFonts w:ascii="Times New Roman" w:hAnsi="Times New Roman" w:cs="Times New Roman"/>
          <w:bCs/>
          <w:sz w:val="28"/>
          <w:szCs w:val="28"/>
        </w:rPr>
      </w:pPr>
    </w:p>
    <w:p w:rsidR="00C1532F" w:rsidRPr="00FC4F9D" w:rsidRDefault="00C1532F" w:rsidP="00DA08FC">
      <w:pPr>
        <w:widowControl w:val="0"/>
        <w:tabs>
          <w:tab w:val="left" w:pos="1134"/>
        </w:tabs>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Статья 1.</w:t>
      </w:r>
      <w:r w:rsidRPr="00FC4F9D">
        <w:rPr>
          <w:rFonts w:ascii="Times New Roman" w:hAnsi="Times New Roman" w:cs="Times New Roman"/>
          <w:b/>
          <w:sz w:val="28"/>
          <w:szCs w:val="28"/>
        </w:rPr>
        <w:t xml:space="preserve"> </w:t>
      </w:r>
      <w:r w:rsidRPr="00FC4F9D">
        <w:rPr>
          <w:rFonts w:ascii="Times New Roman" w:hAnsi="Times New Roman" w:cs="Times New Roman"/>
          <w:sz w:val="28"/>
          <w:szCs w:val="28"/>
        </w:rPr>
        <w:t>Внести изменения и дополнения в следующие законодательные акты Республики Казахстан:</w:t>
      </w:r>
    </w:p>
    <w:p w:rsidR="008C67CE" w:rsidRPr="00FC4F9D" w:rsidRDefault="00605170" w:rsidP="003C768F">
      <w:pPr>
        <w:tabs>
          <w:tab w:val="left" w:pos="1134"/>
        </w:tabs>
        <w:spacing w:after="0" w:line="240" w:lineRule="auto"/>
        <w:ind w:firstLine="851"/>
        <w:contextualSpacing/>
        <w:jc w:val="both"/>
        <w:rPr>
          <w:rFonts w:ascii="Times New Roman" w:hAnsi="Times New Roman"/>
          <w:sz w:val="28"/>
          <w:szCs w:val="28"/>
        </w:rPr>
      </w:pPr>
      <w:r w:rsidRPr="00FC4F9D">
        <w:rPr>
          <w:rFonts w:ascii="Times New Roman" w:hAnsi="Times New Roman"/>
          <w:sz w:val="28"/>
          <w:szCs w:val="28"/>
        </w:rPr>
        <w:t xml:space="preserve">1. </w:t>
      </w:r>
      <w:r w:rsidR="008C67CE" w:rsidRPr="00FC4F9D">
        <w:rPr>
          <w:rFonts w:ascii="Times New Roman" w:hAnsi="Times New Roman"/>
          <w:sz w:val="28"/>
          <w:szCs w:val="28"/>
        </w:rPr>
        <w:t xml:space="preserve">В Гражданский кодекс Республики Казахстан (Общая часть) </w:t>
      </w:r>
      <w:r w:rsidR="008C67CE" w:rsidRPr="00FC4F9D">
        <w:rPr>
          <w:rFonts w:ascii="Times New Roman" w:hAnsi="Times New Roman"/>
          <w:sz w:val="28"/>
          <w:szCs w:val="28"/>
        </w:rPr>
        <w:br/>
        <w:t>от 27 декабря 1994 года (</w:t>
      </w:r>
      <w:r w:rsidR="00BF3C2F" w:rsidRPr="00FC4F9D">
        <w:rPr>
          <w:rFonts w:ascii="Times New Roman" w:hAnsi="Times New Roman" w:cs="Times New Roman"/>
          <w:sz w:val="28"/>
          <w:szCs w:val="28"/>
        </w:rPr>
        <w:t>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 17, ст.81; № 19, ст.88;       № 24, ст.125, 134; 2010 г., № 1-2, ст.2; № 7, ст.28; № 15, ст.71; № 17-18, ст.112; 2011 г., № 2, ст.21, 28; № 3, ст.32; № 4, ст.37;</w:t>
      </w:r>
      <w:r w:rsidR="00D333D9">
        <w:rPr>
          <w:rFonts w:ascii="Times New Roman" w:hAnsi="Times New Roman" w:cs="Times New Roman"/>
          <w:sz w:val="28"/>
          <w:szCs w:val="28"/>
        </w:rPr>
        <w:t xml:space="preserve"> </w:t>
      </w:r>
      <w:r w:rsidR="00BF3C2F" w:rsidRPr="00FC4F9D">
        <w:rPr>
          <w:rFonts w:ascii="Times New Roman" w:hAnsi="Times New Roman" w:cs="Times New Roman"/>
          <w:sz w:val="28"/>
          <w:szCs w:val="28"/>
        </w:rPr>
        <w:t xml:space="preserve">№ 5, ст.43; № 6, ст.50; № 16, ст.129; № 24, ст.196; 2012 г., № 1, ст.5; № 2, ст.13, 15; № 6, ст.43; № 8, ст.64; № 10, ст.77; № 11, ст.80; № 20, ст.121; № 21-22, ст.124; № 23-24, ст.125;          </w:t>
      </w:r>
      <w:r w:rsidR="00BF3C2F" w:rsidRPr="00FC4F9D">
        <w:rPr>
          <w:rFonts w:ascii="Times New Roman" w:hAnsi="Times New Roman" w:cs="Times New Roman"/>
          <w:sz w:val="28"/>
          <w:szCs w:val="28"/>
        </w:rPr>
        <w:lastRenderedPageBreak/>
        <w:t>2013 г., № 7, ст.36; № 10-11, ст.56; № 14, ст.72; № 15, ст.76; 2014 г., № 4-5, ст.24; № 10, ст.52; № 11, ст.61, 63; № 14, ст.84; № 21, ст.122; № 23, ст.143;     2015 г., № 7, ст.34; № 8, ст.42, 45; № 13, ст.68; № 15, ст.78; № 16, ст.79;                 № 20-І, ст.110; № 20-IV, ст.113; № 20-VII, ст.115; № 21-І, ст.128; № 22-І, ст.140, 143; № 22-V, ст.156; № 22-VI, ст.159; 2016 г., № 7-II, ст.55; № 8-II, ст.70; № 12, ст.87; 2017 г., № 4, ст.7; № 15, ст.55; № 22-III, ст.109; 2018 г., № 1, ст.4; № 10, ст.32; № 13, ст.41; № 14, ст.44; № 15, ст.50</w:t>
      </w:r>
      <w:r w:rsidR="008C67CE" w:rsidRPr="00FC4F9D">
        <w:rPr>
          <w:rFonts w:ascii="Times New Roman" w:hAnsi="Times New Roman"/>
          <w:sz w:val="28"/>
          <w:szCs w:val="28"/>
        </w:rPr>
        <w:t xml:space="preserve">): </w:t>
      </w:r>
    </w:p>
    <w:p w:rsidR="008C67CE" w:rsidRPr="00FC4F9D" w:rsidRDefault="00855761" w:rsidP="00DA08FC">
      <w:pPr>
        <w:spacing w:after="0" w:line="240" w:lineRule="auto"/>
        <w:ind w:firstLine="851"/>
        <w:contextualSpacing/>
        <w:jc w:val="both"/>
        <w:rPr>
          <w:rFonts w:ascii="Times New Roman" w:hAnsi="Times New Roman"/>
          <w:sz w:val="28"/>
          <w:szCs w:val="28"/>
        </w:rPr>
      </w:pPr>
      <w:r w:rsidRPr="00FC4F9D">
        <w:rPr>
          <w:rFonts w:ascii="Times New Roman" w:hAnsi="Times New Roman"/>
          <w:sz w:val="28"/>
          <w:szCs w:val="28"/>
        </w:rPr>
        <w:t>1</w:t>
      </w:r>
      <w:r w:rsidR="008C67CE" w:rsidRPr="00FC4F9D">
        <w:rPr>
          <w:rFonts w:ascii="Times New Roman" w:hAnsi="Times New Roman"/>
          <w:sz w:val="28"/>
          <w:szCs w:val="28"/>
        </w:rPr>
        <w:t>) пункт 1 статьи 42 изложить в следующей редакции:</w:t>
      </w:r>
    </w:p>
    <w:p w:rsidR="00B32A5A" w:rsidRPr="00FC4F9D" w:rsidRDefault="008C67CE" w:rsidP="00DA08FC">
      <w:pPr>
        <w:spacing w:after="0" w:line="240" w:lineRule="auto"/>
        <w:ind w:firstLine="851"/>
        <w:contextualSpacing/>
        <w:jc w:val="both"/>
        <w:rPr>
          <w:rFonts w:ascii="Times New Roman" w:hAnsi="Times New Roman"/>
          <w:sz w:val="28"/>
          <w:szCs w:val="28"/>
        </w:rPr>
      </w:pPr>
      <w:r w:rsidRPr="00FC4F9D">
        <w:rPr>
          <w:rFonts w:ascii="Times New Roman" w:hAnsi="Times New Roman"/>
          <w:sz w:val="28"/>
          <w:szCs w:val="28"/>
        </w:rPr>
        <w:t xml:space="preserve">«1. </w:t>
      </w:r>
      <w:r w:rsidR="00B32A5A" w:rsidRPr="00FC4F9D">
        <w:rPr>
          <w:rFonts w:ascii="Times New Roman" w:hAnsi="Times New Roman"/>
          <w:sz w:val="28"/>
          <w:szCs w:val="28"/>
        </w:rPr>
        <w:t>Юридическое лицо, являющееся некоммерческой организацией, подлежит государственной регистрации в органах юстиции.</w:t>
      </w:r>
    </w:p>
    <w:p w:rsidR="00B32A5A" w:rsidRPr="00FC4F9D" w:rsidRDefault="00B32A5A" w:rsidP="00DA08FC">
      <w:pPr>
        <w:spacing w:after="0" w:line="240" w:lineRule="auto"/>
        <w:ind w:firstLine="851"/>
        <w:contextualSpacing/>
        <w:jc w:val="both"/>
        <w:rPr>
          <w:rFonts w:ascii="Times New Roman" w:hAnsi="Times New Roman"/>
          <w:sz w:val="28"/>
          <w:szCs w:val="28"/>
        </w:rPr>
      </w:pPr>
      <w:r w:rsidRPr="00FC4F9D">
        <w:rPr>
          <w:rFonts w:ascii="Times New Roman" w:hAnsi="Times New Roman"/>
          <w:sz w:val="28"/>
          <w:szCs w:val="28"/>
        </w:rPr>
        <w:t xml:space="preserve">Юридическое лицо, являющееся коммерческой организацией, подлежит </w:t>
      </w:r>
      <w:r w:rsidR="008F615D">
        <w:rPr>
          <w:rFonts w:ascii="Times New Roman" w:hAnsi="Times New Roman"/>
          <w:sz w:val="28"/>
          <w:szCs w:val="28"/>
        </w:rPr>
        <w:t xml:space="preserve">государственной </w:t>
      </w:r>
      <w:r w:rsidRPr="00FC4F9D">
        <w:rPr>
          <w:rFonts w:ascii="Times New Roman" w:hAnsi="Times New Roman"/>
          <w:sz w:val="28"/>
          <w:szCs w:val="28"/>
        </w:rPr>
        <w:t>регистрации в Государственной корпорации «Правительство для г</w:t>
      </w:r>
      <w:r w:rsidR="003C73C0" w:rsidRPr="00FC4F9D">
        <w:rPr>
          <w:rFonts w:ascii="Times New Roman" w:hAnsi="Times New Roman"/>
          <w:sz w:val="28"/>
          <w:szCs w:val="28"/>
        </w:rPr>
        <w:t xml:space="preserve">раждан», </w:t>
      </w:r>
      <w:r w:rsidRPr="00FC4F9D">
        <w:rPr>
          <w:rFonts w:ascii="Times New Roman" w:hAnsi="Times New Roman"/>
          <w:sz w:val="28"/>
          <w:szCs w:val="28"/>
        </w:rPr>
        <w:t xml:space="preserve">за исключением случаев, предусмотренных законодательными актами Республики Казахстан. </w:t>
      </w:r>
    </w:p>
    <w:p w:rsidR="008C67CE" w:rsidRPr="00FC4F9D" w:rsidRDefault="00B32A5A" w:rsidP="00DA08FC">
      <w:pPr>
        <w:spacing w:after="0" w:line="240" w:lineRule="auto"/>
        <w:ind w:firstLine="851"/>
        <w:contextualSpacing/>
        <w:jc w:val="both"/>
        <w:rPr>
          <w:rFonts w:ascii="Times New Roman" w:hAnsi="Times New Roman"/>
          <w:sz w:val="28"/>
          <w:szCs w:val="28"/>
        </w:rPr>
      </w:pPr>
      <w:r w:rsidRPr="00FC4F9D">
        <w:rPr>
          <w:rFonts w:ascii="Times New Roman" w:hAnsi="Times New Roman"/>
          <w:sz w:val="28"/>
          <w:szCs w:val="28"/>
        </w:rPr>
        <w:t>Порядок государственной регистрации определяется законодательством</w:t>
      </w:r>
      <w:r w:rsidR="001547B0" w:rsidRPr="00FC4F9D">
        <w:t xml:space="preserve"> </w:t>
      </w:r>
      <w:r w:rsidR="001547B0" w:rsidRPr="00FC4F9D">
        <w:rPr>
          <w:rFonts w:ascii="Times New Roman" w:hAnsi="Times New Roman"/>
          <w:sz w:val="28"/>
          <w:szCs w:val="28"/>
        </w:rPr>
        <w:t>Республики Казахстан</w:t>
      </w:r>
      <w:r w:rsidR="008C67CE" w:rsidRPr="00FC4F9D">
        <w:rPr>
          <w:rFonts w:ascii="Times New Roman" w:hAnsi="Times New Roman"/>
          <w:sz w:val="28"/>
          <w:szCs w:val="28"/>
        </w:rPr>
        <w:t>.»;</w:t>
      </w:r>
    </w:p>
    <w:p w:rsidR="00170768" w:rsidRPr="00FC4F9D" w:rsidRDefault="00682D9B" w:rsidP="00DA08FC">
      <w:pPr>
        <w:spacing w:after="0" w:line="240" w:lineRule="auto"/>
        <w:ind w:firstLine="851"/>
        <w:contextualSpacing/>
        <w:jc w:val="both"/>
        <w:rPr>
          <w:rFonts w:ascii="Times New Roman" w:hAnsi="Times New Roman"/>
          <w:sz w:val="28"/>
          <w:szCs w:val="28"/>
        </w:rPr>
      </w:pPr>
      <w:r w:rsidRPr="00FC4F9D">
        <w:rPr>
          <w:rFonts w:ascii="Times New Roman" w:hAnsi="Times New Roman"/>
          <w:sz w:val="28"/>
          <w:szCs w:val="28"/>
        </w:rPr>
        <w:t xml:space="preserve">2) </w:t>
      </w:r>
      <w:r w:rsidR="00170768" w:rsidRPr="00FC4F9D">
        <w:rPr>
          <w:rFonts w:ascii="Times New Roman" w:hAnsi="Times New Roman"/>
          <w:sz w:val="28"/>
          <w:szCs w:val="28"/>
        </w:rPr>
        <w:t>в статье 50:</w:t>
      </w:r>
    </w:p>
    <w:p w:rsidR="00682D9B" w:rsidRPr="00FC4F9D" w:rsidRDefault="00682D9B" w:rsidP="00DA08FC">
      <w:pPr>
        <w:spacing w:after="0" w:line="240" w:lineRule="auto"/>
        <w:ind w:firstLine="851"/>
        <w:contextualSpacing/>
        <w:jc w:val="both"/>
        <w:rPr>
          <w:rFonts w:ascii="Times New Roman" w:hAnsi="Times New Roman"/>
          <w:sz w:val="28"/>
          <w:szCs w:val="28"/>
        </w:rPr>
      </w:pPr>
      <w:r w:rsidRPr="00FC4F9D">
        <w:rPr>
          <w:rFonts w:ascii="Times New Roman" w:hAnsi="Times New Roman"/>
          <w:sz w:val="28"/>
          <w:szCs w:val="28"/>
        </w:rPr>
        <w:t>пункт 1 изложить в следующей редакции:</w:t>
      </w:r>
    </w:p>
    <w:p w:rsidR="002B20F6" w:rsidRPr="00FC4F9D" w:rsidRDefault="00682D9B" w:rsidP="00DA08FC">
      <w:pPr>
        <w:tabs>
          <w:tab w:val="left" w:pos="993"/>
        </w:tabs>
        <w:spacing w:after="0" w:line="240" w:lineRule="auto"/>
        <w:ind w:firstLine="851"/>
        <w:contextualSpacing/>
        <w:jc w:val="both"/>
        <w:rPr>
          <w:rFonts w:ascii="Times New Roman" w:hAnsi="Times New Roman"/>
          <w:sz w:val="28"/>
          <w:szCs w:val="28"/>
        </w:rPr>
      </w:pPr>
      <w:r w:rsidRPr="00FC4F9D">
        <w:rPr>
          <w:rFonts w:ascii="Times New Roman" w:hAnsi="Times New Roman"/>
          <w:sz w:val="28"/>
          <w:szCs w:val="28"/>
        </w:rPr>
        <w:t xml:space="preserve">«1. </w:t>
      </w:r>
      <w:r w:rsidR="002F65A5" w:rsidRPr="00FC4F9D">
        <w:rPr>
          <w:rFonts w:ascii="Times New Roman" w:hAnsi="Times New Roman"/>
          <w:sz w:val="28"/>
          <w:szCs w:val="28"/>
        </w:rPr>
        <w:t>Собственник имущества юридического лица или орган, принявший решение о ликвидации юридического лица, обязан незамедлительно письменно или через интернет-ресурс с применением электронной цифровой подписи сообщить об этом органу юстиции либо Государственной корпорации «Правительство для граждан», осуществляющи</w:t>
      </w:r>
      <w:r w:rsidR="00894A7F" w:rsidRPr="00FC4F9D">
        <w:rPr>
          <w:rFonts w:ascii="Times New Roman" w:hAnsi="Times New Roman"/>
          <w:sz w:val="28"/>
          <w:szCs w:val="28"/>
        </w:rPr>
        <w:t>м</w:t>
      </w:r>
      <w:r w:rsidR="002F65A5" w:rsidRPr="00FC4F9D">
        <w:rPr>
          <w:rFonts w:ascii="Times New Roman" w:hAnsi="Times New Roman"/>
          <w:sz w:val="28"/>
          <w:szCs w:val="28"/>
        </w:rPr>
        <w:t xml:space="preserve"> регистрацию юридических лиц, органу государственных доходов по месту регистрации</w:t>
      </w:r>
      <w:r w:rsidRPr="00FC4F9D">
        <w:rPr>
          <w:rFonts w:ascii="Times New Roman" w:hAnsi="Times New Roman"/>
          <w:sz w:val="28"/>
          <w:szCs w:val="28"/>
        </w:rPr>
        <w:t>.»;</w:t>
      </w:r>
    </w:p>
    <w:p w:rsidR="00170768" w:rsidRPr="00045B72" w:rsidRDefault="006130B8" w:rsidP="00DA08FC">
      <w:pPr>
        <w:tabs>
          <w:tab w:val="left" w:pos="993"/>
        </w:tabs>
        <w:spacing w:after="0" w:line="240" w:lineRule="auto"/>
        <w:ind w:firstLine="851"/>
        <w:contextualSpacing/>
        <w:jc w:val="both"/>
        <w:rPr>
          <w:rFonts w:ascii="Times New Roman" w:hAnsi="Times New Roman"/>
          <w:sz w:val="28"/>
          <w:szCs w:val="28"/>
        </w:rPr>
      </w:pPr>
      <w:r w:rsidRPr="00045B72">
        <w:rPr>
          <w:rFonts w:ascii="Times New Roman" w:hAnsi="Times New Roman"/>
          <w:bCs/>
          <w:sz w:val="28"/>
          <w:szCs w:val="28"/>
        </w:rPr>
        <w:t>пункт 5 дополнить частями втор</w:t>
      </w:r>
      <w:r w:rsidR="00DA08FC" w:rsidRPr="00045B72">
        <w:rPr>
          <w:rFonts w:ascii="Times New Roman" w:hAnsi="Times New Roman"/>
          <w:bCs/>
          <w:sz w:val="28"/>
          <w:szCs w:val="28"/>
        </w:rPr>
        <w:t>ой</w:t>
      </w:r>
      <w:r w:rsidRPr="00045B72">
        <w:rPr>
          <w:rFonts w:ascii="Times New Roman" w:hAnsi="Times New Roman"/>
          <w:bCs/>
          <w:sz w:val="28"/>
          <w:szCs w:val="28"/>
        </w:rPr>
        <w:t xml:space="preserve"> и треть</w:t>
      </w:r>
      <w:r w:rsidR="00DA08FC" w:rsidRPr="00045B72">
        <w:rPr>
          <w:rFonts w:ascii="Times New Roman" w:hAnsi="Times New Roman"/>
          <w:bCs/>
          <w:sz w:val="28"/>
          <w:szCs w:val="28"/>
        </w:rPr>
        <w:t>ей</w:t>
      </w:r>
      <w:r w:rsidRPr="00045B72">
        <w:rPr>
          <w:rFonts w:ascii="Times New Roman" w:hAnsi="Times New Roman"/>
          <w:bCs/>
          <w:sz w:val="28"/>
          <w:szCs w:val="28"/>
        </w:rPr>
        <w:t xml:space="preserve"> следующего содержания:</w:t>
      </w:r>
    </w:p>
    <w:p w:rsidR="002B20F6" w:rsidRPr="00045B72" w:rsidRDefault="002B20F6" w:rsidP="00DA08FC">
      <w:pPr>
        <w:tabs>
          <w:tab w:val="left" w:pos="993"/>
        </w:tabs>
        <w:spacing w:after="0" w:line="240" w:lineRule="auto"/>
        <w:ind w:firstLine="851"/>
        <w:contextualSpacing/>
        <w:jc w:val="both"/>
        <w:rPr>
          <w:rFonts w:ascii="Times New Roman" w:hAnsi="Times New Roman"/>
          <w:sz w:val="28"/>
          <w:szCs w:val="28"/>
        </w:rPr>
      </w:pPr>
      <w:r w:rsidRPr="00FC4F9D">
        <w:rPr>
          <w:rFonts w:ascii="Times New Roman" w:hAnsi="Times New Roman"/>
          <w:sz w:val="28"/>
          <w:szCs w:val="28"/>
        </w:rPr>
        <w:t xml:space="preserve">«При продаже с публичных торгов </w:t>
      </w:r>
      <w:r w:rsidRPr="00045B72">
        <w:rPr>
          <w:rFonts w:ascii="Times New Roman" w:hAnsi="Times New Roman"/>
          <w:sz w:val="28"/>
          <w:szCs w:val="28"/>
        </w:rPr>
        <w:t>зало</w:t>
      </w:r>
      <w:r w:rsidR="00663BAC" w:rsidRPr="00045B72">
        <w:rPr>
          <w:rFonts w:ascii="Times New Roman" w:hAnsi="Times New Roman"/>
          <w:sz w:val="28"/>
          <w:szCs w:val="28"/>
        </w:rPr>
        <w:t>женного</w:t>
      </w:r>
      <w:r w:rsidR="00663BAC" w:rsidRPr="00FC4F9D">
        <w:rPr>
          <w:rFonts w:ascii="Times New Roman" w:hAnsi="Times New Roman"/>
          <w:sz w:val="28"/>
          <w:szCs w:val="28"/>
        </w:rPr>
        <w:t xml:space="preserve"> </w:t>
      </w:r>
      <w:r w:rsidRPr="00FC4F9D">
        <w:rPr>
          <w:rFonts w:ascii="Times New Roman" w:hAnsi="Times New Roman"/>
          <w:sz w:val="28"/>
          <w:szCs w:val="28"/>
        </w:rPr>
        <w:t xml:space="preserve">имущества, включенного в состав имущества ликвидируемого юридического лица, требования залоговых кредиторов удовлетворяются преимущественно перед другими кредиторами в пределах суммы, полученной от реализации </w:t>
      </w:r>
      <w:r w:rsidRPr="00045B72">
        <w:rPr>
          <w:rFonts w:ascii="Times New Roman" w:hAnsi="Times New Roman"/>
          <w:sz w:val="28"/>
          <w:szCs w:val="28"/>
        </w:rPr>
        <w:t>зало</w:t>
      </w:r>
      <w:r w:rsidR="00663BAC" w:rsidRPr="00045B72">
        <w:rPr>
          <w:rFonts w:ascii="Times New Roman" w:hAnsi="Times New Roman"/>
          <w:sz w:val="28"/>
          <w:szCs w:val="28"/>
        </w:rPr>
        <w:t xml:space="preserve">женного </w:t>
      </w:r>
      <w:r w:rsidRPr="00045B72">
        <w:rPr>
          <w:rFonts w:ascii="Times New Roman" w:hAnsi="Times New Roman"/>
          <w:sz w:val="28"/>
          <w:szCs w:val="28"/>
        </w:rPr>
        <w:t>имущества.</w:t>
      </w:r>
    </w:p>
    <w:p w:rsidR="002B20F6" w:rsidRPr="00045B72" w:rsidRDefault="002B20F6" w:rsidP="00DA08FC">
      <w:pPr>
        <w:tabs>
          <w:tab w:val="left" w:pos="993"/>
        </w:tabs>
        <w:spacing w:after="0" w:line="240" w:lineRule="auto"/>
        <w:ind w:firstLine="851"/>
        <w:contextualSpacing/>
        <w:jc w:val="both"/>
        <w:rPr>
          <w:rFonts w:ascii="Times New Roman" w:hAnsi="Times New Roman"/>
          <w:sz w:val="28"/>
          <w:szCs w:val="28"/>
        </w:rPr>
      </w:pPr>
      <w:r w:rsidRPr="00045B72">
        <w:rPr>
          <w:rFonts w:ascii="Times New Roman" w:hAnsi="Times New Roman"/>
          <w:sz w:val="28"/>
          <w:szCs w:val="28"/>
        </w:rPr>
        <w:t>В случае недостаточности суммы от реализации предмета залога оставшаяся сумма требований залогового кредитора удовлетворяется в порядке очередности, установленной статьей 51 настоящего Кодекса.»</w:t>
      </w:r>
      <w:r w:rsidR="00E14A39" w:rsidRPr="00045B72">
        <w:rPr>
          <w:rFonts w:ascii="Times New Roman" w:hAnsi="Times New Roman"/>
          <w:sz w:val="28"/>
          <w:szCs w:val="28"/>
        </w:rPr>
        <w:t>;</w:t>
      </w:r>
    </w:p>
    <w:p w:rsidR="00E14A39" w:rsidRPr="00045B72" w:rsidRDefault="009A5B4C" w:rsidP="00DA08FC">
      <w:pPr>
        <w:tabs>
          <w:tab w:val="left" w:pos="993"/>
        </w:tabs>
        <w:spacing w:after="0" w:line="240" w:lineRule="auto"/>
        <w:ind w:firstLine="851"/>
        <w:contextualSpacing/>
        <w:jc w:val="both"/>
        <w:rPr>
          <w:rFonts w:ascii="Times New Roman" w:hAnsi="Times New Roman"/>
          <w:sz w:val="28"/>
          <w:szCs w:val="28"/>
        </w:rPr>
      </w:pPr>
      <w:r w:rsidRPr="00045B72">
        <w:rPr>
          <w:rFonts w:ascii="Times New Roman" w:hAnsi="Times New Roman"/>
          <w:sz w:val="28"/>
          <w:szCs w:val="28"/>
        </w:rPr>
        <w:t>пункт</w:t>
      </w:r>
      <w:r w:rsidR="00E14A39" w:rsidRPr="00045B72">
        <w:rPr>
          <w:rFonts w:ascii="Times New Roman" w:hAnsi="Times New Roman"/>
          <w:sz w:val="28"/>
          <w:szCs w:val="28"/>
        </w:rPr>
        <w:t xml:space="preserve"> 6 изложить в следующей редакции:</w:t>
      </w:r>
    </w:p>
    <w:p w:rsidR="009A5B4C" w:rsidRPr="00045B72" w:rsidRDefault="00E14A39" w:rsidP="00DA08FC">
      <w:pPr>
        <w:tabs>
          <w:tab w:val="left" w:pos="993"/>
        </w:tabs>
        <w:spacing w:after="0" w:line="240" w:lineRule="auto"/>
        <w:ind w:firstLine="851"/>
        <w:contextualSpacing/>
        <w:jc w:val="both"/>
        <w:rPr>
          <w:rFonts w:ascii="Times New Roman" w:hAnsi="Times New Roman"/>
          <w:sz w:val="28"/>
          <w:szCs w:val="28"/>
        </w:rPr>
      </w:pPr>
      <w:r w:rsidRPr="00045B72">
        <w:rPr>
          <w:rFonts w:ascii="Times New Roman" w:hAnsi="Times New Roman"/>
          <w:sz w:val="28"/>
          <w:szCs w:val="28"/>
        </w:rPr>
        <w:t>«</w:t>
      </w:r>
      <w:r w:rsidR="009A5B4C" w:rsidRPr="00045B72">
        <w:rPr>
          <w:rFonts w:ascii="Times New Roman" w:hAnsi="Times New Roman"/>
          <w:sz w:val="28"/>
          <w:szCs w:val="28"/>
        </w:rPr>
        <w:t xml:space="preserve">6. Выплата денег кредиторам ликвидируемого юридического лица производится ликвидационной комиссией в порядке очередности, установленной статьей 51 настоящего Кодекса, в соответствии с промежуточным ликвидационным балансом, начиная со дня его утверждения. Особенности распределения имущества акционерных обществ устанавливаются законодательством </w:t>
      </w:r>
      <w:r w:rsidR="006130B8" w:rsidRPr="00045B72">
        <w:rPr>
          <w:rFonts w:ascii="Times New Roman" w:hAnsi="Times New Roman"/>
          <w:sz w:val="28"/>
          <w:szCs w:val="28"/>
        </w:rPr>
        <w:t xml:space="preserve">Республики Казахстан </w:t>
      </w:r>
      <w:r w:rsidR="00A83D24" w:rsidRPr="00045B72">
        <w:rPr>
          <w:rFonts w:ascii="Times New Roman" w:hAnsi="Times New Roman"/>
          <w:sz w:val="28"/>
          <w:szCs w:val="28"/>
        </w:rPr>
        <w:t>об акционерных обществах</w:t>
      </w:r>
      <w:r w:rsidR="009A5B4C" w:rsidRPr="00045B72">
        <w:rPr>
          <w:rFonts w:ascii="Times New Roman" w:hAnsi="Times New Roman"/>
          <w:sz w:val="28"/>
          <w:szCs w:val="28"/>
        </w:rPr>
        <w:t xml:space="preserve">. </w:t>
      </w:r>
    </w:p>
    <w:p w:rsidR="009A5B4C" w:rsidRPr="00045B72" w:rsidRDefault="009A5B4C" w:rsidP="00DA08FC">
      <w:pPr>
        <w:tabs>
          <w:tab w:val="left" w:pos="993"/>
        </w:tabs>
        <w:spacing w:after="0" w:line="240" w:lineRule="auto"/>
        <w:ind w:firstLine="851"/>
        <w:contextualSpacing/>
        <w:jc w:val="both"/>
        <w:rPr>
          <w:rFonts w:ascii="Times New Roman" w:hAnsi="Times New Roman"/>
          <w:sz w:val="28"/>
          <w:szCs w:val="28"/>
        </w:rPr>
      </w:pPr>
      <w:r w:rsidRPr="00045B72">
        <w:rPr>
          <w:rFonts w:ascii="Times New Roman" w:hAnsi="Times New Roman"/>
          <w:sz w:val="28"/>
          <w:szCs w:val="28"/>
        </w:rPr>
        <w:lastRenderedPageBreak/>
        <w:t>При наличии в составе имущества ликвидируемого юридического лица зало</w:t>
      </w:r>
      <w:r w:rsidR="00663BAC" w:rsidRPr="00045B72">
        <w:rPr>
          <w:rFonts w:ascii="Times New Roman" w:hAnsi="Times New Roman"/>
          <w:sz w:val="28"/>
          <w:szCs w:val="28"/>
        </w:rPr>
        <w:t>женного</w:t>
      </w:r>
      <w:r w:rsidRPr="00045B72">
        <w:rPr>
          <w:rFonts w:ascii="Times New Roman" w:hAnsi="Times New Roman"/>
          <w:sz w:val="28"/>
          <w:szCs w:val="28"/>
        </w:rPr>
        <w:t xml:space="preserve"> имущества залоговый кредитор вправе удовлетворить свои требования путем принятия зало</w:t>
      </w:r>
      <w:r w:rsidR="00663BAC" w:rsidRPr="00045B72">
        <w:rPr>
          <w:rFonts w:ascii="Times New Roman" w:hAnsi="Times New Roman"/>
          <w:sz w:val="28"/>
          <w:szCs w:val="28"/>
        </w:rPr>
        <w:t>жено</w:t>
      </w:r>
      <w:r w:rsidRPr="00045B72">
        <w:rPr>
          <w:rFonts w:ascii="Times New Roman" w:hAnsi="Times New Roman"/>
          <w:sz w:val="28"/>
          <w:szCs w:val="28"/>
        </w:rPr>
        <w:t>го имущества в натуре.</w:t>
      </w:r>
    </w:p>
    <w:p w:rsidR="009A5B4C" w:rsidRPr="00045B72" w:rsidRDefault="009A5B4C" w:rsidP="00DA08FC">
      <w:pPr>
        <w:tabs>
          <w:tab w:val="left" w:pos="993"/>
        </w:tabs>
        <w:spacing w:after="0" w:line="240" w:lineRule="auto"/>
        <w:ind w:firstLine="851"/>
        <w:contextualSpacing/>
        <w:jc w:val="both"/>
        <w:rPr>
          <w:rFonts w:ascii="Times New Roman" w:hAnsi="Times New Roman"/>
          <w:sz w:val="28"/>
          <w:szCs w:val="28"/>
        </w:rPr>
      </w:pPr>
      <w:r w:rsidRPr="00FC4F9D">
        <w:rPr>
          <w:rFonts w:ascii="Times New Roman" w:hAnsi="Times New Roman"/>
          <w:sz w:val="28"/>
          <w:szCs w:val="28"/>
        </w:rPr>
        <w:t xml:space="preserve">Ликвидационная комиссия в течение десяти рабочих дней со дня получения от залогового кредитора уведомления о </w:t>
      </w:r>
      <w:r w:rsidRPr="00045B72">
        <w:rPr>
          <w:rFonts w:ascii="Times New Roman" w:hAnsi="Times New Roman"/>
          <w:sz w:val="28"/>
          <w:szCs w:val="28"/>
        </w:rPr>
        <w:t>принятии зало</w:t>
      </w:r>
      <w:r w:rsidR="00663BAC" w:rsidRPr="00045B72">
        <w:rPr>
          <w:rFonts w:ascii="Times New Roman" w:hAnsi="Times New Roman"/>
          <w:sz w:val="28"/>
          <w:szCs w:val="28"/>
        </w:rPr>
        <w:t>женного</w:t>
      </w:r>
      <w:r w:rsidRPr="00045B72">
        <w:rPr>
          <w:rFonts w:ascii="Times New Roman" w:hAnsi="Times New Roman"/>
          <w:sz w:val="28"/>
          <w:szCs w:val="28"/>
        </w:rPr>
        <w:t xml:space="preserve"> имущества в натуре проводит его оценку. </w:t>
      </w:r>
    </w:p>
    <w:p w:rsidR="009A5B4C" w:rsidRPr="00045B72" w:rsidRDefault="009A5B4C" w:rsidP="00DA08FC">
      <w:pPr>
        <w:tabs>
          <w:tab w:val="left" w:pos="993"/>
        </w:tabs>
        <w:spacing w:after="0" w:line="240" w:lineRule="auto"/>
        <w:ind w:firstLine="851"/>
        <w:contextualSpacing/>
        <w:jc w:val="both"/>
        <w:rPr>
          <w:rFonts w:ascii="Times New Roman" w:hAnsi="Times New Roman"/>
          <w:sz w:val="28"/>
          <w:szCs w:val="28"/>
        </w:rPr>
      </w:pPr>
      <w:r w:rsidRPr="00045B72">
        <w:rPr>
          <w:rFonts w:ascii="Times New Roman" w:hAnsi="Times New Roman"/>
          <w:sz w:val="28"/>
          <w:szCs w:val="28"/>
        </w:rPr>
        <w:t>Передача зало</w:t>
      </w:r>
      <w:r w:rsidR="00F92D2B" w:rsidRPr="00045B72">
        <w:rPr>
          <w:rFonts w:ascii="Times New Roman" w:hAnsi="Times New Roman"/>
          <w:sz w:val="28"/>
          <w:szCs w:val="28"/>
        </w:rPr>
        <w:t>женного</w:t>
      </w:r>
      <w:r w:rsidRPr="00045B72">
        <w:rPr>
          <w:rFonts w:ascii="Times New Roman" w:hAnsi="Times New Roman"/>
          <w:sz w:val="28"/>
          <w:szCs w:val="28"/>
        </w:rPr>
        <w:t xml:space="preserve"> имущества залоговому кредитору производится после проведения оценки с учетом требований, предусмотренных частями пятой и шестой настоящего пункта.</w:t>
      </w:r>
    </w:p>
    <w:p w:rsidR="009A5B4C" w:rsidRPr="00045B72" w:rsidRDefault="009A5B4C" w:rsidP="00DA08FC">
      <w:pPr>
        <w:tabs>
          <w:tab w:val="left" w:pos="993"/>
        </w:tabs>
        <w:spacing w:after="0" w:line="240" w:lineRule="auto"/>
        <w:ind w:firstLine="851"/>
        <w:contextualSpacing/>
        <w:jc w:val="both"/>
        <w:rPr>
          <w:rFonts w:ascii="Times New Roman" w:hAnsi="Times New Roman"/>
          <w:sz w:val="28"/>
          <w:szCs w:val="28"/>
        </w:rPr>
      </w:pPr>
      <w:r w:rsidRPr="00045B72">
        <w:rPr>
          <w:rFonts w:ascii="Times New Roman" w:hAnsi="Times New Roman"/>
          <w:sz w:val="28"/>
          <w:szCs w:val="28"/>
        </w:rPr>
        <w:t>В случае</w:t>
      </w:r>
      <w:r w:rsidR="00894A7F" w:rsidRPr="00045B72">
        <w:rPr>
          <w:rFonts w:ascii="Times New Roman" w:hAnsi="Times New Roman"/>
          <w:sz w:val="28"/>
          <w:szCs w:val="28"/>
        </w:rPr>
        <w:t>,</w:t>
      </w:r>
      <w:r w:rsidRPr="00045B72">
        <w:rPr>
          <w:rFonts w:ascii="Times New Roman" w:hAnsi="Times New Roman"/>
          <w:sz w:val="28"/>
          <w:szCs w:val="28"/>
        </w:rPr>
        <w:t xml:space="preserve"> если оценочная стоимость зало</w:t>
      </w:r>
      <w:r w:rsidR="00F92D2B" w:rsidRPr="00045B72">
        <w:rPr>
          <w:rFonts w:ascii="Times New Roman" w:hAnsi="Times New Roman"/>
          <w:sz w:val="28"/>
          <w:szCs w:val="28"/>
        </w:rPr>
        <w:t>женного</w:t>
      </w:r>
      <w:r w:rsidRPr="00045B72">
        <w:rPr>
          <w:rFonts w:ascii="Times New Roman" w:hAnsi="Times New Roman"/>
          <w:sz w:val="28"/>
          <w:szCs w:val="28"/>
        </w:rPr>
        <w:t xml:space="preserve"> имущества за вычетом расходов, понесенных на оценку предмета залога, больше, чем требования залогового кредитора, то разница возвращается залоговым кредитором в состав имущества ликвидируемого юридического лица. </w:t>
      </w:r>
    </w:p>
    <w:p w:rsidR="00E14A39" w:rsidRPr="00045B72" w:rsidRDefault="009A5B4C" w:rsidP="00DA08FC">
      <w:pPr>
        <w:tabs>
          <w:tab w:val="left" w:pos="993"/>
        </w:tabs>
        <w:spacing w:after="0" w:line="240" w:lineRule="auto"/>
        <w:ind w:firstLine="851"/>
        <w:contextualSpacing/>
        <w:jc w:val="both"/>
        <w:rPr>
          <w:rFonts w:ascii="Times New Roman" w:hAnsi="Times New Roman"/>
          <w:sz w:val="28"/>
          <w:szCs w:val="28"/>
        </w:rPr>
      </w:pPr>
      <w:r w:rsidRPr="00045B72">
        <w:rPr>
          <w:rFonts w:ascii="Times New Roman" w:hAnsi="Times New Roman"/>
          <w:sz w:val="28"/>
          <w:szCs w:val="28"/>
        </w:rPr>
        <w:t>В случае если оценочная стоимость зало</w:t>
      </w:r>
      <w:r w:rsidR="00F92D2B" w:rsidRPr="00045B72">
        <w:rPr>
          <w:rFonts w:ascii="Times New Roman" w:hAnsi="Times New Roman"/>
          <w:sz w:val="28"/>
          <w:szCs w:val="28"/>
        </w:rPr>
        <w:t>женного</w:t>
      </w:r>
      <w:r w:rsidRPr="00045B72">
        <w:rPr>
          <w:rFonts w:ascii="Times New Roman" w:hAnsi="Times New Roman"/>
          <w:sz w:val="28"/>
          <w:szCs w:val="28"/>
        </w:rPr>
        <w:t xml:space="preserve"> имущества за вычетом расходов, понесенных на оценку предмета залога, меньше, чем требования залогового кредитора, требования залогового кредитора в размере разницы подлежат удовлетворению в порядке очередности, установленной статьей 51 настоящего Кодекса.</w:t>
      </w:r>
      <w:r w:rsidR="00E14A39" w:rsidRPr="00045B72">
        <w:rPr>
          <w:rFonts w:ascii="Times New Roman" w:hAnsi="Times New Roman"/>
          <w:sz w:val="28"/>
          <w:szCs w:val="28"/>
        </w:rPr>
        <w:t>»</w:t>
      </w:r>
      <w:r w:rsidR="00F03B41" w:rsidRPr="00045B72">
        <w:rPr>
          <w:rFonts w:ascii="Times New Roman" w:hAnsi="Times New Roman"/>
          <w:sz w:val="28"/>
          <w:szCs w:val="28"/>
        </w:rPr>
        <w:t>;</w:t>
      </w:r>
    </w:p>
    <w:p w:rsidR="007A7D6A" w:rsidRPr="00045B72" w:rsidRDefault="007A7D6A" w:rsidP="00DA08FC">
      <w:pPr>
        <w:tabs>
          <w:tab w:val="left" w:pos="993"/>
        </w:tabs>
        <w:spacing w:after="0" w:line="240" w:lineRule="auto"/>
        <w:ind w:firstLine="851"/>
        <w:contextualSpacing/>
        <w:jc w:val="both"/>
        <w:rPr>
          <w:rFonts w:ascii="Times New Roman" w:hAnsi="Times New Roman"/>
          <w:sz w:val="28"/>
          <w:szCs w:val="28"/>
        </w:rPr>
      </w:pPr>
      <w:r w:rsidRPr="00045B72">
        <w:rPr>
          <w:rFonts w:ascii="Times New Roman" w:hAnsi="Times New Roman"/>
          <w:sz w:val="28"/>
          <w:szCs w:val="28"/>
        </w:rPr>
        <w:t xml:space="preserve">3) </w:t>
      </w:r>
      <w:r w:rsidR="0057543F" w:rsidRPr="00045B72">
        <w:rPr>
          <w:rFonts w:ascii="Times New Roman" w:hAnsi="Times New Roman"/>
          <w:sz w:val="28"/>
          <w:szCs w:val="28"/>
        </w:rPr>
        <w:t xml:space="preserve">подпункты 3) и 5) пункта 1 статьи 51 </w:t>
      </w:r>
      <w:r w:rsidRPr="00045B72">
        <w:rPr>
          <w:rFonts w:ascii="Times New Roman" w:hAnsi="Times New Roman"/>
          <w:sz w:val="28"/>
          <w:szCs w:val="28"/>
        </w:rPr>
        <w:t>изложить в следующей редакции:</w:t>
      </w:r>
    </w:p>
    <w:p w:rsidR="007A7D6A" w:rsidRPr="00FC4F9D" w:rsidRDefault="007A7D6A" w:rsidP="00DA08FC">
      <w:pPr>
        <w:tabs>
          <w:tab w:val="left" w:pos="993"/>
        </w:tabs>
        <w:spacing w:after="0" w:line="240" w:lineRule="auto"/>
        <w:ind w:firstLine="851"/>
        <w:contextualSpacing/>
        <w:jc w:val="both"/>
        <w:rPr>
          <w:rFonts w:ascii="Times New Roman" w:hAnsi="Times New Roman"/>
          <w:sz w:val="28"/>
          <w:szCs w:val="28"/>
        </w:rPr>
      </w:pPr>
      <w:r w:rsidRPr="00FC4F9D">
        <w:rPr>
          <w:rFonts w:ascii="Times New Roman" w:hAnsi="Times New Roman"/>
          <w:sz w:val="28"/>
          <w:szCs w:val="28"/>
        </w:rPr>
        <w:t xml:space="preserve">«3) в третью очередь </w:t>
      </w:r>
      <w:r w:rsidR="00307795" w:rsidRPr="00FC4F9D">
        <w:rPr>
          <w:rFonts w:ascii="Times New Roman" w:hAnsi="Times New Roman"/>
          <w:sz w:val="28"/>
          <w:szCs w:val="28"/>
        </w:rPr>
        <w:t>–</w:t>
      </w:r>
      <w:r w:rsidRPr="00FC4F9D">
        <w:rPr>
          <w:rFonts w:ascii="Times New Roman" w:hAnsi="Times New Roman"/>
          <w:sz w:val="28"/>
          <w:szCs w:val="28"/>
        </w:rPr>
        <w:t xml:space="preserve"> удовлетворяются требования кредиторов по обязательствам, обеспеченным залогом имущества ликвидируемого банкрота, в пределах суммы обеспечения, за исключением требований кредиторов </w:t>
      </w:r>
      <w:r w:rsidR="00894A7F" w:rsidRPr="00FC4F9D">
        <w:rPr>
          <w:rFonts w:ascii="Times New Roman" w:hAnsi="Times New Roman"/>
          <w:sz w:val="28"/>
          <w:szCs w:val="28"/>
        </w:rPr>
        <w:t>–</w:t>
      </w:r>
      <w:r w:rsidRPr="00FC4F9D">
        <w:rPr>
          <w:rFonts w:ascii="Times New Roman" w:hAnsi="Times New Roman"/>
          <w:sz w:val="28"/>
          <w:szCs w:val="28"/>
        </w:rPr>
        <w:t xml:space="preserve"> держателей ипотечных облигаций, обеспеченных залогом прав требования по договорам ипотечного жилищного займа (включая залог ипотечных свидетельств),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а также требований кредиторов, которые удовлетворены в соответствии с частью второй пункта 5 или частью второй пункта 6 статьи 50 настоящего Кодекса;»;</w:t>
      </w:r>
    </w:p>
    <w:p w:rsidR="00606D44" w:rsidRPr="00045B72" w:rsidRDefault="00727133" w:rsidP="00DA08FC">
      <w:pPr>
        <w:tabs>
          <w:tab w:val="left" w:pos="993"/>
        </w:tabs>
        <w:spacing w:after="0" w:line="240" w:lineRule="auto"/>
        <w:ind w:firstLine="851"/>
        <w:contextualSpacing/>
        <w:jc w:val="both"/>
        <w:rPr>
          <w:rFonts w:ascii="Times New Roman" w:hAnsi="Times New Roman"/>
          <w:sz w:val="28"/>
          <w:szCs w:val="28"/>
        </w:rPr>
      </w:pPr>
      <w:r w:rsidRPr="00FC4F9D">
        <w:rPr>
          <w:rFonts w:ascii="Times New Roman" w:hAnsi="Times New Roman"/>
          <w:sz w:val="28"/>
          <w:szCs w:val="28"/>
        </w:rPr>
        <w:t xml:space="preserve">«5) в пятую очередь </w:t>
      </w:r>
      <w:r w:rsidR="00307795" w:rsidRPr="00FC4F9D">
        <w:rPr>
          <w:rFonts w:ascii="Times New Roman" w:hAnsi="Times New Roman"/>
          <w:sz w:val="28"/>
          <w:szCs w:val="28"/>
        </w:rPr>
        <w:t>–</w:t>
      </w:r>
      <w:r w:rsidRPr="00FC4F9D">
        <w:rPr>
          <w:rFonts w:ascii="Times New Roman" w:hAnsi="Times New Roman"/>
          <w:sz w:val="28"/>
          <w:szCs w:val="28"/>
        </w:rPr>
        <w:t xml:space="preserve"> производятся</w:t>
      </w:r>
      <w:r w:rsidR="00307795" w:rsidRPr="00FC4F9D">
        <w:rPr>
          <w:rFonts w:ascii="Times New Roman" w:hAnsi="Times New Roman"/>
          <w:sz w:val="28"/>
          <w:szCs w:val="28"/>
        </w:rPr>
        <w:t xml:space="preserve"> </w:t>
      </w:r>
      <w:r w:rsidRPr="00FC4F9D">
        <w:rPr>
          <w:rFonts w:ascii="Times New Roman" w:hAnsi="Times New Roman"/>
          <w:sz w:val="28"/>
          <w:szCs w:val="28"/>
        </w:rPr>
        <w:t>расчеты с другими кредиторами в соответствии с законодательными актами</w:t>
      </w:r>
      <w:r w:rsidR="006130B8" w:rsidRPr="00FC4F9D">
        <w:t xml:space="preserve"> </w:t>
      </w:r>
      <w:r w:rsidR="006130B8" w:rsidRPr="00045B72">
        <w:rPr>
          <w:rFonts w:ascii="Times New Roman" w:hAnsi="Times New Roman"/>
          <w:sz w:val="28"/>
          <w:szCs w:val="28"/>
        </w:rPr>
        <w:t>Республики Казахстан</w:t>
      </w:r>
      <w:r w:rsidRPr="00FC4F9D">
        <w:rPr>
          <w:rFonts w:ascii="Times New Roman" w:hAnsi="Times New Roman"/>
          <w:sz w:val="28"/>
          <w:szCs w:val="28"/>
        </w:rPr>
        <w:t>, а также с залоговыми кредиторами в случаях, предусмотренных частью третьей</w:t>
      </w:r>
      <w:r w:rsidR="00DA08FC" w:rsidRPr="00FC4F9D">
        <w:rPr>
          <w:rFonts w:ascii="Times New Roman" w:hAnsi="Times New Roman"/>
          <w:sz w:val="28"/>
          <w:szCs w:val="28"/>
        </w:rPr>
        <w:br/>
      </w:r>
      <w:r w:rsidRPr="00FC4F9D">
        <w:rPr>
          <w:rFonts w:ascii="Times New Roman" w:hAnsi="Times New Roman"/>
          <w:sz w:val="28"/>
          <w:szCs w:val="28"/>
        </w:rPr>
        <w:t>пункта 5 и частью шестой пункта 6 статьи 50 настоящего Кодекса</w:t>
      </w:r>
      <w:r w:rsidRPr="00045B72">
        <w:rPr>
          <w:rFonts w:ascii="Times New Roman" w:hAnsi="Times New Roman"/>
          <w:sz w:val="28"/>
          <w:szCs w:val="28"/>
        </w:rPr>
        <w:t>;»</w:t>
      </w:r>
      <w:r w:rsidR="00F03B41" w:rsidRPr="00045B72">
        <w:rPr>
          <w:rFonts w:ascii="Times New Roman" w:hAnsi="Times New Roman"/>
          <w:sz w:val="28"/>
          <w:szCs w:val="28"/>
        </w:rPr>
        <w:t>;</w:t>
      </w:r>
    </w:p>
    <w:p w:rsidR="00275DE7" w:rsidRPr="00FC4F9D" w:rsidRDefault="00606D44" w:rsidP="00DA08FC">
      <w:pPr>
        <w:tabs>
          <w:tab w:val="left" w:pos="993"/>
        </w:tabs>
        <w:spacing w:after="0" w:line="240" w:lineRule="auto"/>
        <w:ind w:firstLine="851"/>
        <w:contextualSpacing/>
        <w:jc w:val="both"/>
        <w:rPr>
          <w:rFonts w:ascii="Times New Roman" w:hAnsi="Times New Roman"/>
          <w:sz w:val="28"/>
          <w:szCs w:val="28"/>
        </w:rPr>
      </w:pPr>
      <w:r w:rsidRPr="00FC4F9D">
        <w:rPr>
          <w:rFonts w:ascii="Times New Roman" w:hAnsi="Times New Roman"/>
          <w:sz w:val="28"/>
          <w:szCs w:val="28"/>
        </w:rPr>
        <w:t>4</w:t>
      </w:r>
      <w:r w:rsidR="00CF20C2" w:rsidRPr="00FC4F9D">
        <w:rPr>
          <w:rFonts w:ascii="Times New Roman" w:hAnsi="Times New Roman"/>
          <w:sz w:val="28"/>
          <w:szCs w:val="28"/>
        </w:rPr>
        <w:t xml:space="preserve">) </w:t>
      </w:r>
      <w:r w:rsidR="00CC7A56" w:rsidRPr="00FC4F9D">
        <w:rPr>
          <w:rFonts w:ascii="Times New Roman" w:hAnsi="Times New Roman"/>
          <w:sz w:val="28"/>
          <w:szCs w:val="28"/>
        </w:rPr>
        <w:t>пункт</w:t>
      </w:r>
      <w:r w:rsidR="00CF20C2" w:rsidRPr="00FC4F9D">
        <w:rPr>
          <w:rFonts w:ascii="Times New Roman" w:hAnsi="Times New Roman"/>
          <w:sz w:val="28"/>
          <w:szCs w:val="28"/>
        </w:rPr>
        <w:t xml:space="preserve"> 3 статьи 327</w:t>
      </w:r>
      <w:r w:rsidR="00603D10" w:rsidRPr="00FC4F9D">
        <w:rPr>
          <w:rFonts w:ascii="Times New Roman" w:hAnsi="Times New Roman"/>
          <w:sz w:val="28"/>
          <w:szCs w:val="28"/>
        </w:rPr>
        <w:t xml:space="preserve"> </w:t>
      </w:r>
      <w:r w:rsidR="00CC7A56" w:rsidRPr="00FC4F9D">
        <w:rPr>
          <w:rFonts w:ascii="Times New Roman" w:hAnsi="Times New Roman"/>
          <w:sz w:val="28"/>
          <w:szCs w:val="28"/>
        </w:rPr>
        <w:t>изложить в следующей редакции:</w:t>
      </w:r>
    </w:p>
    <w:p w:rsidR="00CC7A56" w:rsidRPr="00FC4F9D" w:rsidRDefault="00CC7A56" w:rsidP="00DA08FC">
      <w:pPr>
        <w:tabs>
          <w:tab w:val="left" w:pos="993"/>
        </w:tabs>
        <w:spacing w:after="0" w:line="240" w:lineRule="auto"/>
        <w:ind w:firstLine="851"/>
        <w:contextualSpacing/>
        <w:jc w:val="both"/>
        <w:rPr>
          <w:rFonts w:ascii="Times New Roman" w:hAnsi="Times New Roman"/>
          <w:sz w:val="28"/>
          <w:szCs w:val="28"/>
        </w:rPr>
      </w:pPr>
      <w:r w:rsidRPr="00FC4F9D">
        <w:rPr>
          <w:rFonts w:ascii="Times New Roman" w:hAnsi="Times New Roman"/>
          <w:sz w:val="28"/>
          <w:szCs w:val="28"/>
        </w:rPr>
        <w:t>«3. В случае если по соглашению сторон договор о залоге предусматривает условие о том, что общая стоимость залога товаров в обороте не должна становиться меньше стоимости, указанной в договоре о залоге, то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FA7624" w:rsidRPr="00FC4F9D" w:rsidRDefault="00FA7624" w:rsidP="00DA08FC">
      <w:pPr>
        <w:tabs>
          <w:tab w:val="left" w:pos="993"/>
        </w:tabs>
        <w:spacing w:after="0" w:line="240" w:lineRule="auto"/>
        <w:ind w:firstLine="851"/>
        <w:contextualSpacing/>
        <w:jc w:val="both"/>
        <w:rPr>
          <w:rFonts w:ascii="Times New Roman" w:hAnsi="Times New Roman"/>
          <w:sz w:val="28"/>
          <w:szCs w:val="28"/>
        </w:rPr>
      </w:pPr>
    </w:p>
    <w:p w:rsidR="00FD2A16" w:rsidRPr="00FC4F9D" w:rsidRDefault="00605170" w:rsidP="003C768F">
      <w:pPr>
        <w:pStyle w:val="a9"/>
        <w:tabs>
          <w:tab w:val="left" w:pos="993"/>
        </w:tabs>
        <w:spacing w:after="0" w:line="240" w:lineRule="auto"/>
        <w:ind w:left="0" w:firstLine="851"/>
        <w:contextualSpacing/>
        <w:jc w:val="both"/>
        <w:rPr>
          <w:rFonts w:ascii="Times New Roman" w:hAnsi="Times New Roman"/>
          <w:sz w:val="28"/>
          <w:szCs w:val="28"/>
        </w:rPr>
      </w:pPr>
      <w:r w:rsidRPr="00FC4F9D">
        <w:rPr>
          <w:rFonts w:ascii="Times New Roman" w:hAnsi="Times New Roman"/>
          <w:sz w:val="28"/>
          <w:szCs w:val="28"/>
        </w:rPr>
        <w:lastRenderedPageBreak/>
        <w:t xml:space="preserve">2. </w:t>
      </w:r>
      <w:r w:rsidR="00603D10" w:rsidRPr="00FC4F9D">
        <w:rPr>
          <w:rFonts w:ascii="Times New Roman" w:hAnsi="Times New Roman"/>
          <w:sz w:val="28"/>
          <w:szCs w:val="28"/>
        </w:rPr>
        <w:t>В Гражданский кодекс Республики</w:t>
      </w:r>
      <w:r w:rsidR="00B15EF7" w:rsidRPr="00FC4F9D">
        <w:rPr>
          <w:rFonts w:ascii="Times New Roman" w:hAnsi="Times New Roman"/>
          <w:sz w:val="28"/>
          <w:szCs w:val="28"/>
        </w:rPr>
        <w:t xml:space="preserve"> Казахстан (Особенная</w:t>
      </w:r>
      <w:r w:rsidR="00B15EF7" w:rsidRPr="00FC4F9D">
        <w:rPr>
          <w:rFonts w:ascii="Times New Roman" w:hAnsi="Times New Roman"/>
          <w:sz w:val="28"/>
          <w:szCs w:val="28"/>
        </w:rPr>
        <w:br/>
      </w:r>
      <w:r w:rsidR="008D425D" w:rsidRPr="00FC4F9D">
        <w:rPr>
          <w:rFonts w:ascii="Times New Roman" w:hAnsi="Times New Roman"/>
          <w:sz w:val="28"/>
          <w:szCs w:val="28"/>
        </w:rPr>
        <w:t>часть) от</w:t>
      </w:r>
      <w:r w:rsidR="00B15EF7" w:rsidRPr="00FC4F9D">
        <w:rPr>
          <w:rFonts w:ascii="Times New Roman" w:hAnsi="Times New Roman"/>
          <w:sz w:val="28"/>
          <w:szCs w:val="28"/>
        </w:rPr>
        <w:t xml:space="preserve"> </w:t>
      </w:r>
      <w:r w:rsidR="00603D10" w:rsidRPr="00FC4F9D">
        <w:rPr>
          <w:rFonts w:ascii="Times New Roman" w:hAnsi="Times New Roman"/>
          <w:sz w:val="28"/>
          <w:szCs w:val="28"/>
        </w:rPr>
        <w:t>1 июля 1999 года</w:t>
      </w:r>
      <w:r w:rsidR="00CA6489" w:rsidRPr="00FC4F9D">
        <w:rPr>
          <w:rFonts w:ascii="Times New Roman" w:hAnsi="Times New Roman"/>
          <w:sz w:val="28"/>
          <w:szCs w:val="28"/>
        </w:rPr>
        <w:t xml:space="preserve"> </w:t>
      </w:r>
      <w:r w:rsidR="00FD2A16" w:rsidRPr="00FC4F9D">
        <w:rPr>
          <w:rFonts w:ascii="Times New Roman" w:hAnsi="Times New Roman"/>
          <w:sz w:val="28"/>
          <w:szCs w:val="28"/>
        </w:rPr>
        <w:t>(</w:t>
      </w:r>
      <w:r w:rsidR="00BF3C2F" w:rsidRPr="00FC4F9D">
        <w:rPr>
          <w:rFonts w:ascii="Times New Roman" w:hAnsi="Times New Roman" w:cs="Times New Roman"/>
          <w:sz w:val="28"/>
          <w:szCs w:val="28"/>
        </w:rPr>
        <w:t>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ст.12; № 5, ст.23; № 7, ст.28; № 15, ст.71; № 17-18, ст.112; 2011 г., № 3, ст.32; № 5, ст.43; № 6, ст.50, 53; № 16, ст.129; № 24, ст.196;         2012 г., № 2, ст.13, 14, 15; № 8, ст.64; № 10, ст.77; № 12, ст.85; № 13, ст.91;        № 14, ст.92; № 20, ст.121; № 21-22, ст.124; 2013 г., № 4, ст.21; № 10-11, ст.56; № 15, ст.82; 2014 г., № 1, ст.9; № 4-5, ст.24; № 11, ст.61, 69; № 14, ст.84;               № 19-I, 19-II, ст.96; № 21, ст.122; № 23, ст.143; 2015 г., № 7, ст.34; № 8, ст.42, 45; № 13, ст.68; № 15, ст.78; № 19-I, ст.100; № 19-II, ст.102; № 20-VII, ст.117, 119; № 22-I, ст.143; № 22-II, ст.145; № 22-III, ст.149; № 22-VI, ст.159;                    № 22-VII, ст.161; 2016 г., № 7-I, ст.49; № 7-II, ст.53; № 8-I, ст.62; № 12, ст.87; № 24, ст.126; 2017 г., № 4, ст.7; № 13, ст.45; № 21, ст.98; 2018 г., № 11, ст.37; № 13, ст.41; № 14, ст.44; № 15, ст.47, 50; № 19, ст.62</w:t>
      </w:r>
      <w:r w:rsidR="00FD2A16" w:rsidRPr="00FC4F9D">
        <w:rPr>
          <w:rFonts w:ascii="Times New Roman" w:hAnsi="Times New Roman"/>
          <w:sz w:val="28"/>
          <w:szCs w:val="28"/>
        </w:rPr>
        <w:t xml:space="preserve">): </w:t>
      </w:r>
    </w:p>
    <w:p w:rsidR="005475BA" w:rsidRPr="00FC4F9D" w:rsidRDefault="00DA08FC" w:rsidP="00DA08FC">
      <w:pPr>
        <w:tabs>
          <w:tab w:val="left" w:pos="993"/>
        </w:tabs>
        <w:spacing w:after="0" w:line="240" w:lineRule="auto"/>
        <w:contextualSpacing/>
        <w:jc w:val="both"/>
        <w:rPr>
          <w:rFonts w:ascii="Times New Roman" w:hAnsi="Times New Roman"/>
          <w:sz w:val="28"/>
          <w:szCs w:val="28"/>
        </w:rPr>
      </w:pPr>
      <w:r w:rsidRPr="00FC4F9D">
        <w:rPr>
          <w:rFonts w:ascii="Times New Roman" w:hAnsi="Times New Roman"/>
          <w:b/>
          <w:sz w:val="28"/>
          <w:szCs w:val="28"/>
        </w:rPr>
        <w:t xml:space="preserve">            </w:t>
      </w:r>
      <w:r w:rsidR="00144FD5" w:rsidRPr="00FC4F9D">
        <w:rPr>
          <w:rFonts w:ascii="Times New Roman" w:hAnsi="Times New Roman"/>
          <w:sz w:val="28"/>
          <w:szCs w:val="28"/>
        </w:rPr>
        <w:t xml:space="preserve">1) </w:t>
      </w:r>
      <w:r w:rsidR="005475BA" w:rsidRPr="00FC4F9D">
        <w:rPr>
          <w:rFonts w:ascii="Times New Roman" w:hAnsi="Times New Roman"/>
          <w:sz w:val="28"/>
          <w:szCs w:val="28"/>
        </w:rPr>
        <w:t>пункты 1 и 2 статьи 483 изложить в следующей редакции:</w:t>
      </w:r>
    </w:p>
    <w:p w:rsidR="00A76A75" w:rsidRPr="00FC4F9D" w:rsidRDefault="00A76A75" w:rsidP="00DA08FC">
      <w:pPr>
        <w:pStyle w:val="a9"/>
        <w:tabs>
          <w:tab w:val="left" w:pos="993"/>
        </w:tabs>
        <w:spacing w:after="0" w:line="240" w:lineRule="auto"/>
        <w:ind w:left="0" w:firstLine="851"/>
        <w:contextualSpacing/>
        <w:jc w:val="both"/>
        <w:rPr>
          <w:rFonts w:ascii="Times New Roman" w:hAnsi="Times New Roman"/>
          <w:sz w:val="28"/>
          <w:szCs w:val="28"/>
        </w:rPr>
      </w:pPr>
      <w:r w:rsidRPr="00FC4F9D">
        <w:rPr>
          <w:rFonts w:ascii="Times New Roman" w:hAnsi="Times New Roman"/>
          <w:sz w:val="28"/>
          <w:szCs w:val="28"/>
        </w:rPr>
        <w:t xml:space="preserve">«1. </w:t>
      </w:r>
      <w:r w:rsidR="005475BA" w:rsidRPr="00FC4F9D">
        <w:rPr>
          <w:rFonts w:ascii="Times New Roman" w:hAnsi="Times New Roman"/>
          <w:sz w:val="28"/>
          <w:szCs w:val="28"/>
        </w:rPr>
        <w:t xml:space="preserve">Договор энергоснабжения заключается энергоснабжающей организацией с абонентом при наличии у него необходимого оборудования, присоединенного к сетям энергопередающей организации в порядке, установленном законодательством Республики Казахстан. </w:t>
      </w:r>
    </w:p>
    <w:p w:rsidR="00A76A75" w:rsidRPr="00FC4F9D" w:rsidRDefault="00A76A75" w:rsidP="00DA08FC">
      <w:pPr>
        <w:pStyle w:val="a9"/>
        <w:tabs>
          <w:tab w:val="left" w:pos="993"/>
        </w:tabs>
        <w:spacing w:after="0" w:line="240" w:lineRule="auto"/>
        <w:ind w:left="0" w:firstLine="851"/>
        <w:contextualSpacing/>
        <w:jc w:val="both"/>
        <w:rPr>
          <w:rFonts w:ascii="Times New Roman" w:hAnsi="Times New Roman"/>
          <w:sz w:val="28"/>
          <w:szCs w:val="28"/>
        </w:rPr>
      </w:pPr>
      <w:r w:rsidRPr="00FC4F9D">
        <w:rPr>
          <w:rFonts w:ascii="Times New Roman" w:hAnsi="Times New Roman"/>
          <w:sz w:val="28"/>
          <w:szCs w:val="28"/>
        </w:rPr>
        <w:t xml:space="preserve">2. </w:t>
      </w:r>
      <w:r w:rsidR="005475BA" w:rsidRPr="00FC4F9D">
        <w:rPr>
          <w:rFonts w:ascii="Times New Roman" w:hAnsi="Times New Roman"/>
          <w:sz w:val="28"/>
          <w:szCs w:val="28"/>
        </w:rPr>
        <w:t>Договор считается заключенным с момента первого фактического подключения абонента в установленном порядке к присоединенной сети</w:t>
      </w:r>
      <w:r w:rsidRPr="00FC4F9D">
        <w:rPr>
          <w:rFonts w:ascii="Times New Roman" w:hAnsi="Times New Roman"/>
          <w:sz w:val="28"/>
          <w:szCs w:val="28"/>
        </w:rPr>
        <w:t>.</w:t>
      </w:r>
    </w:p>
    <w:p w:rsidR="00F0797E" w:rsidRPr="00045B72" w:rsidRDefault="005475BA" w:rsidP="00DA08FC">
      <w:pPr>
        <w:pStyle w:val="a9"/>
        <w:tabs>
          <w:tab w:val="left" w:pos="993"/>
        </w:tabs>
        <w:spacing w:after="0" w:line="240" w:lineRule="auto"/>
        <w:ind w:left="0" w:firstLine="851"/>
        <w:contextualSpacing/>
        <w:jc w:val="both"/>
        <w:rPr>
          <w:rFonts w:ascii="Times New Roman" w:hAnsi="Times New Roman"/>
          <w:sz w:val="28"/>
          <w:szCs w:val="28"/>
        </w:rPr>
      </w:pPr>
      <w:r w:rsidRPr="00FC4F9D">
        <w:rPr>
          <w:rFonts w:ascii="Times New Roman" w:hAnsi="Times New Roman"/>
          <w:sz w:val="28"/>
          <w:szCs w:val="28"/>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r w:rsidR="00A76A75" w:rsidRPr="00FC4F9D">
        <w:rPr>
          <w:rFonts w:ascii="Times New Roman" w:hAnsi="Times New Roman"/>
          <w:sz w:val="28"/>
          <w:szCs w:val="28"/>
        </w:rPr>
        <w:t>статьей 490 настоящего Кодекса</w:t>
      </w:r>
      <w:r w:rsidR="00A76A75" w:rsidRPr="00045B72">
        <w:rPr>
          <w:rFonts w:ascii="Times New Roman" w:hAnsi="Times New Roman"/>
          <w:sz w:val="28"/>
          <w:szCs w:val="28"/>
        </w:rPr>
        <w:t>.»</w:t>
      </w:r>
      <w:r w:rsidR="00144FD5" w:rsidRPr="00045B72">
        <w:rPr>
          <w:rFonts w:ascii="Times New Roman" w:hAnsi="Times New Roman"/>
          <w:sz w:val="28"/>
          <w:szCs w:val="28"/>
        </w:rPr>
        <w:t>;</w:t>
      </w:r>
    </w:p>
    <w:p w:rsidR="006130B8" w:rsidRPr="00045B72" w:rsidRDefault="006130B8"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 xml:space="preserve">2) в пункте 3 статьи 940 слова «женщинам старше пятидесяти восьми лет и мужчинам старше шестидесяти трех лет» заменить словами «лицам, </w:t>
      </w:r>
      <w:r w:rsidR="00A83D24" w:rsidRPr="00045B72">
        <w:rPr>
          <w:rFonts w:ascii="Times New Roman" w:hAnsi="Times New Roman"/>
          <w:sz w:val="28"/>
          <w:szCs w:val="28"/>
        </w:rPr>
        <w:t>достигшим</w:t>
      </w:r>
      <w:r w:rsidRPr="00045B72">
        <w:rPr>
          <w:rFonts w:ascii="Times New Roman" w:hAnsi="Times New Roman"/>
          <w:sz w:val="28"/>
          <w:szCs w:val="28"/>
        </w:rPr>
        <w:t xml:space="preserve"> пенсионного возраста, установленного законодательством Республики Казахстан о пенсионном обеспечении,».</w:t>
      </w:r>
    </w:p>
    <w:p w:rsidR="00FA7624" w:rsidRPr="00045B72" w:rsidRDefault="00FA7624" w:rsidP="00DA08FC">
      <w:pPr>
        <w:pStyle w:val="a9"/>
        <w:tabs>
          <w:tab w:val="left" w:pos="993"/>
        </w:tabs>
        <w:spacing w:after="0" w:line="240" w:lineRule="auto"/>
        <w:ind w:left="0" w:firstLine="851"/>
        <w:contextualSpacing/>
        <w:jc w:val="both"/>
        <w:rPr>
          <w:rFonts w:ascii="Times New Roman" w:hAnsi="Times New Roman"/>
          <w:sz w:val="28"/>
          <w:szCs w:val="28"/>
        </w:rPr>
      </w:pPr>
    </w:p>
    <w:p w:rsidR="00FA7624" w:rsidRPr="00FC4F9D" w:rsidRDefault="00FA7624" w:rsidP="00DA08FC">
      <w:pPr>
        <w:pStyle w:val="a9"/>
        <w:tabs>
          <w:tab w:val="left" w:pos="993"/>
        </w:tabs>
        <w:spacing w:after="0" w:line="240" w:lineRule="auto"/>
        <w:ind w:left="0" w:firstLine="851"/>
        <w:contextualSpacing/>
        <w:jc w:val="both"/>
        <w:rPr>
          <w:rFonts w:ascii="Times New Roman" w:hAnsi="Times New Roman"/>
          <w:b/>
          <w:sz w:val="28"/>
          <w:szCs w:val="28"/>
        </w:rPr>
      </w:pPr>
      <w:r w:rsidRPr="00045B72">
        <w:rPr>
          <w:rFonts w:ascii="Times New Roman" w:hAnsi="Times New Roman"/>
          <w:sz w:val="28"/>
          <w:szCs w:val="28"/>
        </w:rPr>
        <w:t>3. В Земельный кодекс Республики Казахстан от 20 июня 2003 года</w:t>
      </w:r>
      <w:r w:rsidRPr="00FC4F9D">
        <w:rPr>
          <w:rFonts w:ascii="Times New Roman" w:hAnsi="Times New Roman"/>
          <w:b/>
          <w:sz w:val="28"/>
          <w:szCs w:val="28"/>
        </w:rPr>
        <w:t xml:space="preserve"> </w:t>
      </w:r>
      <w:r w:rsidRPr="00605523">
        <w:rPr>
          <w:rFonts w:ascii="Times New Roman" w:hAnsi="Times New Roman"/>
          <w:sz w:val="28"/>
          <w:szCs w:val="28"/>
        </w:rPr>
        <w:t>(</w:t>
      </w:r>
      <w:r w:rsidR="00BF3C2F" w:rsidRPr="00FC4F9D">
        <w:rPr>
          <w:rFonts w:ascii="Times New Roman" w:hAnsi="Times New Roman" w:cs="Times New Roman"/>
          <w:sz w:val="28"/>
          <w:szCs w:val="28"/>
        </w:rPr>
        <w:t xml:space="preserve">Ведомости Парламента Республики Казахстан, 2003 г., № 13, ст.99; 2005 г.,         № 9, ст.26; 2006 г., № 1, ст.5; № 3, ст.22; № 11, ст.55; № 12, ст.79, 83; № 16, ст.97; 2007 г., № 1, ст.4; № 2, ст.18; № 14, ст.105; № 15, ст.106, 109; № 16, ст.129; № 17, ст.139; № 18, ст.143; № 20, ст.152; № 24, ст.180; 2008 г., № 6-7, ст.27; № 15-16, ст.64; № 21, ст.95; № 23, ст.114; 2009 г., № 2-3, ст.18; № 13-14, ст.62; № 15-16, ст.76; № 17, ст.79; № 18, ст.84, 86; 2010 г., № 5, ст.23; № 24, </w:t>
      </w:r>
      <w:r w:rsidR="00BF3C2F" w:rsidRPr="00FC4F9D">
        <w:rPr>
          <w:rFonts w:ascii="Times New Roman" w:hAnsi="Times New Roman" w:cs="Times New Roman"/>
          <w:sz w:val="28"/>
          <w:szCs w:val="28"/>
        </w:rPr>
        <w:lastRenderedPageBreak/>
        <w:t>ст.146; 2011 г., № 1, ст.2; № 5, ст.43; № 6, ст.49, 50; № 11, ст.102; № 12, ст.111; № 13, ст.114; № 15, ст.120; 2012 г., № 1, ст.5; № 2, ст.9, 11; № 3, ст.27; № 4, ст.32; № 5, ст.35; № 8, ст.64; № 11, ст.80; № 14, ст.95; № 15, ст.97; № 21-22, ст.124; 2013 г., № 1, ст.3; № 9, ст.51; № 14, ст.72, 75; № 15, ст.77, 79, 81;           2014 г., № 2, ст.10; № 8, ст.44; № 11, ст.63, 64; № 12, ст.82; № 14, ст.84;                 № 19-I, 19-II, ст.96; № 21, ст.118, 122; № 23, ст.143; № 24, ст.145; 2015 г., № 8, ст.42; № 11, ст.57; № 19-I, ст.99, 101; № 19-II, ст.103; № 20-IV, ст.113;                  № 20-VII, ст.115, 117; № 21-I, ст.124, 126; № 22-II, ст.145; № 22-VI, ст.159; 2016 г., № 6, ст.45; № 7-II, ст.53, 56; № 8-II, ст.72; № 10, ст.79; 2017 г., № 3, ст.6; № 4, ст.7; № 12, ст.34; № 14, ст.51, 54;  № 23-V, ст.113; 2018 г., № 9, ст.27; № 10, ст.32; Закон Республики Казахстан от 8 января 2019 года «О внесении изменений и дополнений в некоторые законодательные акты Республики Казахстан по вопросам рекламы», опубликованный в газетах «Егемен Қазақстан» и «Казахстанская правда» 10 января 2019 г.</w:t>
      </w:r>
      <w:r w:rsidRPr="00045B72">
        <w:rPr>
          <w:rFonts w:ascii="Times New Roman" w:hAnsi="Times New Roman"/>
          <w:sz w:val="28"/>
          <w:szCs w:val="28"/>
        </w:rPr>
        <w:t>):</w:t>
      </w:r>
    </w:p>
    <w:p w:rsidR="00FA7624" w:rsidRPr="00045B72" w:rsidRDefault="00605170" w:rsidP="00045B72">
      <w:pPr>
        <w:pStyle w:val="a9"/>
        <w:tabs>
          <w:tab w:val="left" w:pos="567"/>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 xml:space="preserve">1) </w:t>
      </w:r>
      <w:r w:rsidR="00FA7624" w:rsidRPr="00045B72">
        <w:rPr>
          <w:rFonts w:ascii="Times New Roman" w:hAnsi="Times New Roman"/>
          <w:sz w:val="28"/>
          <w:szCs w:val="28"/>
        </w:rPr>
        <w:t>пункт 1 статьи 14 дополнить подпунктами 2-9) и 2-10) следующего содержания:</w:t>
      </w:r>
    </w:p>
    <w:p w:rsidR="00FA7624" w:rsidRPr="00045B72" w:rsidRDefault="00FA7624"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«2-9) разработка и утверждение типового договора временного возмездного землепользования (аренды) земельного участка;</w:t>
      </w:r>
    </w:p>
    <w:p w:rsidR="00FA7624" w:rsidRPr="00045B72" w:rsidRDefault="00FA7624"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2-10) разработка и утверждение типового договора купли-продажи земельного участка;»;</w:t>
      </w:r>
    </w:p>
    <w:p w:rsidR="00FA7624" w:rsidRPr="00045B72" w:rsidRDefault="00605170"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 xml:space="preserve">2) </w:t>
      </w:r>
      <w:r w:rsidR="00FA7624" w:rsidRPr="00045B72">
        <w:rPr>
          <w:rFonts w:ascii="Times New Roman" w:hAnsi="Times New Roman"/>
          <w:sz w:val="28"/>
          <w:szCs w:val="28"/>
        </w:rPr>
        <w:t>в части первой пункта 1 статьи 48:</w:t>
      </w:r>
    </w:p>
    <w:p w:rsidR="00FA7624" w:rsidRPr="00045B72" w:rsidRDefault="00FA7624"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 xml:space="preserve">подпункт 5-1) изложить в следующей редакции: </w:t>
      </w:r>
    </w:p>
    <w:p w:rsidR="00FA7624" w:rsidRPr="00045B72" w:rsidRDefault="00FA7624"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«5-1) физическим и юридическим лицам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статьей 71 настоящего Кодекса,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r w:rsidR="0004722E" w:rsidRPr="00045B72">
        <w:rPr>
          <w:rFonts w:ascii="Times New Roman" w:hAnsi="Times New Roman"/>
          <w:sz w:val="28"/>
          <w:szCs w:val="28"/>
        </w:rPr>
        <w:t>;</w:t>
      </w:r>
      <w:r w:rsidRPr="00045B72">
        <w:rPr>
          <w:rFonts w:ascii="Times New Roman" w:hAnsi="Times New Roman"/>
          <w:sz w:val="28"/>
          <w:szCs w:val="28"/>
        </w:rPr>
        <w:t>»;</w:t>
      </w:r>
    </w:p>
    <w:p w:rsidR="00FA7624" w:rsidRPr="00045B72" w:rsidRDefault="00FA7624"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дополнить подпунктом 5-2) следующего содержания:</w:t>
      </w:r>
    </w:p>
    <w:p w:rsidR="00FA7624" w:rsidRPr="00045B72" w:rsidRDefault="00FA7624"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«5-2) физическим и юридическим лицам для строительства</w:t>
      </w:r>
      <w:r w:rsidR="00605523">
        <w:rPr>
          <w:rFonts w:ascii="Times New Roman" w:hAnsi="Times New Roman"/>
          <w:sz w:val="28"/>
          <w:szCs w:val="28"/>
        </w:rPr>
        <w:br/>
      </w:r>
      <w:r w:rsidRPr="00045B72">
        <w:rPr>
          <w:rFonts w:ascii="Times New Roman" w:hAnsi="Times New Roman"/>
          <w:sz w:val="28"/>
          <w:szCs w:val="28"/>
        </w:rPr>
        <w:t>и</w:t>
      </w:r>
      <w:r w:rsidR="00DD58EA" w:rsidRPr="00045B72">
        <w:rPr>
          <w:rFonts w:ascii="Times New Roman" w:hAnsi="Times New Roman"/>
          <w:sz w:val="28"/>
          <w:szCs w:val="28"/>
        </w:rPr>
        <w:t>н</w:t>
      </w:r>
      <w:r w:rsidRPr="00045B72">
        <w:rPr>
          <w:rFonts w:ascii="Times New Roman" w:hAnsi="Times New Roman"/>
          <w:sz w:val="28"/>
          <w:szCs w:val="28"/>
        </w:rPr>
        <w:t>женерно-коммуникационных сетей и систем к земельным участкам, принадлежащим им на праве собственности и землепользования;»</w:t>
      </w:r>
      <w:r w:rsidR="00605170" w:rsidRPr="00045B72">
        <w:rPr>
          <w:rFonts w:ascii="Times New Roman" w:hAnsi="Times New Roman"/>
          <w:sz w:val="28"/>
          <w:szCs w:val="28"/>
        </w:rPr>
        <w:t>;</w:t>
      </w:r>
    </w:p>
    <w:p w:rsidR="00605170" w:rsidRPr="00045B72" w:rsidRDefault="00605170"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3) в статье 92:</w:t>
      </w:r>
    </w:p>
    <w:p w:rsidR="00605170" w:rsidRPr="00045B72" w:rsidRDefault="00605170"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часть вторую пункта 3 исключить;</w:t>
      </w:r>
    </w:p>
    <w:p w:rsidR="00605170" w:rsidRPr="00045B72" w:rsidRDefault="00605170"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 xml:space="preserve">дополнить пунктом 3-1 следующего содержания: </w:t>
      </w:r>
    </w:p>
    <w:p w:rsidR="00605170" w:rsidRPr="00045B72" w:rsidRDefault="00605170"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«3-1. В периоды неиспользования земельного участка по назначению, предусмотренные в пунктах 2 и 3 настоящей статьи, не включается время, в течение которого земельный участок не мог быть использован по назначению вследствие непреодолимой силы.».</w:t>
      </w:r>
    </w:p>
    <w:p w:rsidR="00FA7624" w:rsidRPr="00045B72" w:rsidRDefault="00FA7624" w:rsidP="00DA08FC">
      <w:pPr>
        <w:pStyle w:val="a9"/>
        <w:tabs>
          <w:tab w:val="left" w:pos="993"/>
        </w:tabs>
        <w:spacing w:after="0" w:line="240" w:lineRule="auto"/>
        <w:ind w:left="0" w:firstLine="851"/>
        <w:contextualSpacing/>
        <w:jc w:val="both"/>
        <w:rPr>
          <w:rFonts w:ascii="Times New Roman" w:hAnsi="Times New Roman"/>
          <w:sz w:val="28"/>
          <w:szCs w:val="28"/>
        </w:rPr>
      </w:pPr>
    </w:p>
    <w:p w:rsidR="00410108" w:rsidRDefault="00410108" w:rsidP="00DA08FC">
      <w:pPr>
        <w:pStyle w:val="a9"/>
        <w:tabs>
          <w:tab w:val="left" w:pos="993"/>
        </w:tabs>
        <w:spacing w:after="0" w:line="240" w:lineRule="auto"/>
        <w:ind w:left="0" w:firstLine="851"/>
        <w:contextualSpacing/>
        <w:jc w:val="both"/>
        <w:rPr>
          <w:rFonts w:ascii="Times New Roman" w:hAnsi="Times New Roman"/>
          <w:sz w:val="28"/>
          <w:szCs w:val="28"/>
        </w:rPr>
      </w:pPr>
    </w:p>
    <w:p w:rsidR="00410108" w:rsidRDefault="00410108" w:rsidP="00DA08FC">
      <w:pPr>
        <w:pStyle w:val="a9"/>
        <w:tabs>
          <w:tab w:val="left" w:pos="993"/>
        </w:tabs>
        <w:spacing w:after="0" w:line="240" w:lineRule="auto"/>
        <w:ind w:left="0" w:firstLine="851"/>
        <w:contextualSpacing/>
        <w:jc w:val="both"/>
        <w:rPr>
          <w:rFonts w:ascii="Times New Roman" w:hAnsi="Times New Roman"/>
          <w:sz w:val="28"/>
          <w:szCs w:val="28"/>
        </w:rPr>
      </w:pPr>
    </w:p>
    <w:p w:rsidR="00410108" w:rsidRDefault="00410108" w:rsidP="00DA08FC">
      <w:pPr>
        <w:pStyle w:val="a9"/>
        <w:tabs>
          <w:tab w:val="left" w:pos="993"/>
        </w:tabs>
        <w:spacing w:after="0" w:line="240" w:lineRule="auto"/>
        <w:ind w:left="0" w:firstLine="851"/>
        <w:contextualSpacing/>
        <w:jc w:val="both"/>
        <w:rPr>
          <w:rFonts w:ascii="Times New Roman" w:hAnsi="Times New Roman"/>
          <w:sz w:val="28"/>
          <w:szCs w:val="28"/>
        </w:rPr>
      </w:pPr>
    </w:p>
    <w:p w:rsidR="00F0797E" w:rsidRPr="00FC4F9D" w:rsidRDefault="00605170"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 xml:space="preserve">4. </w:t>
      </w:r>
      <w:r w:rsidR="00987D01" w:rsidRPr="00FC4F9D">
        <w:rPr>
          <w:rFonts w:ascii="Times New Roman" w:hAnsi="Times New Roman"/>
          <w:sz w:val="28"/>
          <w:szCs w:val="28"/>
        </w:rPr>
        <w:t>В Экологический кодекс Республики Казахстан от 9 января 2007 года (</w:t>
      </w:r>
      <w:r w:rsidR="00BF3C2F" w:rsidRPr="00FC4F9D">
        <w:rPr>
          <w:rFonts w:ascii="Times New Roman" w:hAnsi="Times New Roman" w:cs="Times New Roman"/>
          <w:sz w:val="28"/>
          <w:szCs w:val="28"/>
        </w:rPr>
        <w:t>Ведомости Парламента Республики Казахстан, 2007 г., № 1, ст.1; № 20, ст.152; 2008 г., № 21, ст.97; № 23, ст.114; 2009 г., № 11-12, ст.55; № 18, ст.84; № 23, ст.100; 2010 г., № 1-2, ст.5; № 5, ст.23; № 24, ст.146; 2011 г., № 1, ст.2, 3, 7;       № 5, ст.43; № 11, ст.102; № 12, ст.111; № 16, ст.129; № 21, ст.161; 2012 г., № 3, ст.27; № 8, ст.64; № 14, ст.92, 95; № 15, ст.97; № 21-22, ст.124; 2013 г., № 9, ст.51; № 12, ст.57; № 14, ст.72, 75; 2014 г., № 1, ст.4; № 2, ст.10; № 7, ст.37;       № 10, ст.52; № 12, ст.82; № 14, ст.84; № 19-I, 19-II, ст.96; № 21, ст.122; № 23, ст.143; № 24, ст.145; 2015 г., № 8, ст.42; № 11, ст.57; № 20-IV, ст.113;                    № 20-VII, ст.115; № 22-I, ст.141; № 22-II, ст.144; № 22-V, ст.156; 2016 г., № 1, ст.2; № 6, ст.45; № 7-II, ст.56, 57; № 8-II, ст.71, 72; № 24, ст.124; 2017 г., № 4, ст.7; № 7, ст.14; № 9, ст.17; № 12, ст.34; № 23-III, ст.111; № 23-V, ст.113;        2018 г., № 10, ст.32; № 19, ст.62; Закон Республики Казахстан от 28 декабря       2018 года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и противодействия теневой экономике», опубликованный в газетах «Егемен Қазақстан» и «Казахстанская правда»          4 января 2019 г.</w:t>
      </w:r>
      <w:r w:rsidR="00987D01" w:rsidRPr="00FC4F9D">
        <w:rPr>
          <w:rFonts w:ascii="Times New Roman" w:hAnsi="Times New Roman"/>
          <w:sz w:val="28"/>
          <w:szCs w:val="28"/>
        </w:rPr>
        <w:t>):</w:t>
      </w:r>
    </w:p>
    <w:p w:rsidR="00144FD5" w:rsidRPr="00045B72" w:rsidRDefault="00144FD5" w:rsidP="00DA08FC">
      <w:pPr>
        <w:pStyle w:val="a9"/>
        <w:tabs>
          <w:tab w:val="left" w:pos="0"/>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1) статью 17 дополнить подпунктом 26-</w:t>
      </w:r>
      <w:r w:rsidR="005F018D" w:rsidRPr="00045B72">
        <w:rPr>
          <w:rFonts w:ascii="Times New Roman" w:hAnsi="Times New Roman"/>
          <w:sz w:val="28"/>
          <w:szCs w:val="28"/>
        </w:rPr>
        <w:t>3</w:t>
      </w:r>
      <w:r w:rsidRPr="00045B72">
        <w:rPr>
          <w:rFonts w:ascii="Times New Roman" w:hAnsi="Times New Roman"/>
          <w:sz w:val="28"/>
          <w:szCs w:val="28"/>
        </w:rPr>
        <w:t>) следующего содержания:</w:t>
      </w:r>
    </w:p>
    <w:p w:rsidR="00144FD5" w:rsidRPr="00045B72" w:rsidRDefault="00144FD5"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«26-</w:t>
      </w:r>
      <w:r w:rsidR="005F018D" w:rsidRPr="00045B72">
        <w:rPr>
          <w:rFonts w:ascii="Times New Roman" w:hAnsi="Times New Roman"/>
          <w:sz w:val="28"/>
          <w:szCs w:val="28"/>
        </w:rPr>
        <w:t>3</w:t>
      </w:r>
      <w:r w:rsidRPr="00045B72">
        <w:rPr>
          <w:rFonts w:ascii="Times New Roman" w:hAnsi="Times New Roman"/>
          <w:sz w:val="28"/>
          <w:szCs w:val="28"/>
        </w:rPr>
        <w:t>) разрабатывает и утверждает технические удельные нормативы эмиссий, в том числе для передвижных источников выбросов загрязняющих веществ в атмосферу;»;</w:t>
      </w:r>
    </w:p>
    <w:p w:rsidR="003073A5" w:rsidRPr="00045B72" w:rsidRDefault="003073A5"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2) пункты 2 и 3 статьи 26 изложить в следующей редакции:</w:t>
      </w:r>
    </w:p>
    <w:p w:rsidR="003073A5" w:rsidRPr="00045B72" w:rsidRDefault="003073A5"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«2. Технические удельные нормативы эмиссий утверждаются уполномоченным органом в области охраны окружающей среды и являются основой комплексных экологических разрешений.</w:t>
      </w:r>
    </w:p>
    <w:p w:rsidR="003073A5" w:rsidRPr="00045B72" w:rsidRDefault="003073A5"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3. Технические удельные нормативы эмиссий для передвижных источников выбросов загрязняющих веществ в атмосферу утверждаются уполномоченным органом в области охраны окружающей среды.»;</w:t>
      </w:r>
    </w:p>
    <w:p w:rsidR="00B33251" w:rsidRPr="00FC4F9D" w:rsidRDefault="003073A5"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 xml:space="preserve">3) </w:t>
      </w:r>
      <w:r w:rsidR="00B33251" w:rsidRPr="00045B72">
        <w:rPr>
          <w:rFonts w:ascii="Times New Roman" w:hAnsi="Times New Roman"/>
          <w:sz w:val="28"/>
          <w:szCs w:val="28"/>
        </w:rPr>
        <w:t>пункт</w:t>
      </w:r>
      <w:r w:rsidR="00B33251" w:rsidRPr="00FC4F9D">
        <w:rPr>
          <w:rFonts w:ascii="Times New Roman" w:hAnsi="Times New Roman"/>
          <w:sz w:val="28"/>
          <w:szCs w:val="28"/>
        </w:rPr>
        <w:t xml:space="preserve"> 1 статьи 40 изложить в следующей редакции:</w:t>
      </w:r>
    </w:p>
    <w:p w:rsidR="00B33251" w:rsidRPr="00FC4F9D" w:rsidRDefault="00B33251" w:rsidP="00DA08FC">
      <w:pPr>
        <w:pStyle w:val="a9"/>
        <w:tabs>
          <w:tab w:val="left" w:pos="993"/>
        </w:tabs>
        <w:spacing w:after="0" w:line="240" w:lineRule="auto"/>
        <w:ind w:left="0" w:firstLine="851"/>
        <w:contextualSpacing/>
        <w:jc w:val="both"/>
        <w:rPr>
          <w:rFonts w:ascii="Times New Roman" w:hAnsi="Times New Roman"/>
          <w:sz w:val="28"/>
          <w:szCs w:val="28"/>
        </w:rPr>
      </w:pPr>
      <w:r w:rsidRPr="00FC4F9D">
        <w:rPr>
          <w:rFonts w:ascii="Times New Roman" w:hAnsi="Times New Roman"/>
          <w:sz w:val="28"/>
          <w:szCs w:val="28"/>
        </w:rPr>
        <w:t>«1. Хозяйственная и иная деятельность, для которой осуществляется оценка воздействия на окружающую среду, по значимости и полноте оценки разделяется на 4 категории – I, II, III, IV.</w:t>
      </w:r>
    </w:p>
    <w:p w:rsidR="00B33251" w:rsidRPr="00045B72" w:rsidRDefault="003073A5" w:rsidP="00DA08FC">
      <w:pPr>
        <w:pStyle w:val="a9"/>
        <w:tabs>
          <w:tab w:val="left" w:pos="993"/>
        </w:tabs>
        <w:spacing w:after="0" w:line="240" w:lineRule="auto"/>
        <w:ind w:left="0" w:firstLine="851"/>
        <w:contextualSpacing/>
        <w:jc w:val="both"/>
        <w:rPr>
          <w:rFonts w:ascii="Times New Roman" w:hAnsi="Times New Roman"/>
          <w:sz w:val="28"/>
          <w:szCs w:val="28"/>
        </w:rPr>
      </w:pPr>
      <w:r w:rsidRPr="00045B72">
        <w:rPr>
          <w:rFonts w:ascii="Times New Roman" w:hAnsi="Times New Roman"/>
          <w:sz w:val="28"/>
          <w:szCs w:val="28"/>
        </w:rPr>
        <w:t>К I категории относятся виды деятельности, относящиеся к 1 и 2 классам опасности согласно санитарной классификации производственных объектов, сброс сточных вод (в водные объекты, на рельеф местности, в пруды-накопители и (или) пруды-испарители, в очистные сооружения) от видов деятельности вышеуказанных классов опасности, а также разведка и добыча полезных ископаемых, кроме общераспространенных.</w:t>
      </w:r>
    </w:p>
    <w:p w:rsidR="00B33251" w:rsidRPr="00FC4F9D" w:rsidRDefault="00B33251" w:rsidP="00DA08FC">
      <w:pPr>
        <w:pStyle w:val="a9"/>
        <w:tabs>
          <w:tab w:val="left" w:pos="993"/>
        </w:tabs>
        <w:spacing w:after="0" w:line="240" w:lineRule="auto"/>
        <w:ind w:left="0" w:firstLine="851"/>
        <w:contextualSpacing/>
        <w:jc w:val="both"/>
        <w:rPr>
          <w:rFonts w:ascii="Times New Roman" w:hAnsi="Times New Roman"/>
          <w:sz w:val="28"/>
          <w:szCs w:val="28"/>
        </w:rPr>
      </w:pPr>
      <w:r w:rsidRPr="00FC4F9D">
        <w:rPr>
          <w:rFonts w:ascii="Times New Roman" w:hAnsi="Times New Roman"/>
          <w:sz w:val="28"/>
          <w:szCs w:val="28"/>
        </w:rPr>
        <w:t>Ко II категории относятся виды деятельности, относящиеся к 3 классу опасности согласно санитарной классификации производственных объектов, добыча общераспространенных полезных ископаемых.</w:t>
      </w:r>
    </w:p>
    <w:p w:rsidR="00B33251" w:rsidRPr="00FC4F9D" w:rsidRDefault="00B33251" w:rsidP="00DA08FC">
      <w:pPr>
        <w:pStyle w:val="a9"/>
        <w:tabs>
          <w:tab w:val="left" w:pos="993"/>
        </w:tabs>
        <w:spacing w:after="0" w:line="240" w:lineRule="auto"/>
        <w:ind w:left="0" w:firstLine="851"/>
        <w:contextualSpacing/>
        <w:jc w:val="both"/>
        <w:rPr>
          <w:rFonts w:ascii="Times New Roman" w:hAnsi="Times New Roman"/>
          <w:sz w:val="28"/>
          <w:szCs w:val="28"/>
        </w:rPr>
      </w:pPr>
      <w:r w:rsidRPr="00FC4F9D">
        <w:rPr>
          <w:rFonts w:ascii="Times New Roman" w:hAnsi="Times New Roman"/>
          <w:sz w:val="28"/>
          <w:szCs w:val="28"/>
        </w:rPr>
        <w:lastRenderedPageBreak/>
        <w:t>К III категории относятся виды деятельности, относящиеся к 4 классу опасности согласно санитарной классификации производственных объектов.</w:t>
      </w:r>
    </w:p>
    <w:p w:rsidR="00F0797E" w:rsidRPr="00FC4F9D" w:rsidRDefault="00B33251" w:rsidP="00DA08FC">
      <w:pPr>
        <w:pStyle w:val="a9"/>
        <w:tabs>
          <w:tab w:val="left" w:pos="993"/>
        </w:tabs>
        <w:spacing w:after="0" w:line="240" w:lineRule="auto"/>
        <w:ind w:left="0" w:firstLine="851"/>
        <w:contextualSpacing/>
        <w:jc w:val="both"/>
        <w:rPr>
          <w:rFonts w:ascii="Times New Roman" w:hAnsi="Times New Roman"/>
          <w:sz w:val="28"/>
          <w:szCs w:val="28"/>
        </w:rPr>
      </w:pPr>
      <w:r w:rsidRPr="00FC4F9D">
        <w:rPr>
          <w:rFonts w:ascii="Times New Roman" w:hAnsi="Times New Roman"/>
          <w:sz w:val="28"/>
          <w:szCs w:val="28"/>
        </w:rPr>
        <w:t>К IV категории относятся виды деятельности, относящиеся к 5 классу опасности согласно санитарной классификации производственных объектов</w:t>
      </w:r>
      <w:r w:rsidR="00A31874" w:rsidRPr="00045B72">
        <w:rPr>
          <w:rFonts w:ascii="Times New Roman" w:hAnsi="Times New Roman"/>
          <w:sz w:val="28"/>
          <w:szCs w:val="28"/>
        </w:rPr>
        <w:t>.</w:t>
      </w:r>
      <w:r w:rsidRPr="00FC4F9D">
        <w:rPr>
          <w:rFonts w:ascii="Times New Roman" w:hAnsi="Times New Roman"/>
          <w:sz w:val="28"/>
          <w:szCs w:val="28"/>
        </w:rPr>
        <w:t>».</w:t>
      </w:r>
    </w:p>
    <w:p w:rsidR="00F41455" w:rsidRPr="00FC4F9D" w:rsidRDefault="00F41455" w:rsidP="00DA08FC">
      <w:pPr>
        <w:pStyle w:val="a9"/>
        <w:tabs>
          <w:tab w:val="left" w:pos="993"/>
        </w:tabs>
        <w:spacing w:after="0" w:line="240" w:lineRule="auto"/>
        <w:ind w:left="0" w:firstLine="851"/>
        <w:contextualSpacing/>
        <w:jc w:val="both"/>
        <w:rPr>
          <w:rFonts w:ascii="Times New Roman" w:hAnsi="Times New Roman"/>
          <w:sz w:val="28"/>
          <w:szCs w:val="28"/>
        </w:rPr>
      </w:pPr>
    </w:p>
    <w:p w:rsidR="0045464F" w:rsidRPr="00FC4F9D" w:rsidRDefault="00F41455" w:rsidP="00DA08FC">
      <w:pPr>
        <w:pStyle w:val="a9"/>
        <w:tabs>
          <w:tab w:val="left" w:pos="993"/>
        </w:tabs>
        <w:spacing w:after="0" w:line="240" w:lineRule="auto"/>
        <w:ind w:left="0" w:firstLine="851"/>
        <w:contextualSpacing/>
        <w:jc w:val="both"/>
        <w:rPr>
          <w:rFonts w:ascii="Times New Roman" w:hAnsi="Times New Roman" w:cs="Times New Roman"/>
          <w:sz w:val="28"/>
          <w:szCs w:val="28"/>
        </w:rPr>
      </w:pPr>
      <w:r w:rsidRPr="00045B72">
        <w:rPr>
          <w:rFonts w:ascii="Times New Roman" w:hAnsi="Times New Roman"/>
          <w:sz w:val="28"/>
          <w:szCs w:val="28"/>
        </w:rPr>
        <w:t>5</w:t>
      </w:r>
      <w:r w:rsidR="0056310E" w:rsidRPr="00045B72">
        <w:rPr>
          <w:rFonts w:ascii="Times New Roman" w:hAnsi="Times New Roman"/>
          <w:sz w:val="28"/>
          <w:szCs w:val="28"/>
        </w:rPr>
        <w:t>.</w:t>
      </w:r>
      <w:r w:rsidR="00C53CE2" w:rsidRPr="00FC4F9D">
        <w:rPr>
          <w:rFonts w:ascii="Times New Roman" w:hAnsi="Times New Roman"/>
          <w:sz w:val="28"/>
          <w:szCs w:val="28"/>
        </w:rPr>
        <w:t xml:space="preserve"> </w:t>
      </w:r>
      <w:r w:rsidR="00C1532F" w:rsidRPr="00FC4F9D">
        <w:rPr>
          <w:rFonts w:ascii="Times New Roman" w:hAnsi="Times New Roman" w:cs="Times New Roman"/>
          <w:sz w:val="28"/>
          <w:szCs w:val="28"/>
        </w:rPr>
        <w:t xml:space="preserve">В Бюджетный кодекс Республики Казахстан от 4 декабря 2008 года </w:t>
      </w:r>
      <w:r w:rsidR="0099431B" w:rsidRPr="00FC4F9D">
        <w:rPr>
          <w:rFonts w:ascii="Times New Roman" w:hAnsi="Times New Roman" w:cs="Times New Roman"/>
          <w:sz w:val="28"/>
          <w:szCs w:val="28"/>
        </w:rPr>
        <w:t>(</w:t>
      </w:r>
      <w:r w:rsidR="00BF3C2F" w:rsidRPr="00FC4F9D">
        <w:rPr>
          <w:rFonts w:ascii="Times New Roman" w:hAnsi="Times New Roman" w:cs="Times New Roman"/>
          <w:sz w:val="28"/>
          <w:szCs w:val="28"/>
        </w:rPr>
        <w:t>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19-І, 19-II, ст.96; № 21, ст.122;         № 22, ст.128, 131; № 23, ст.143; 2015 г., № 2, ст.3; № 11, ст.57; № 14, ст.72;       № 15, ст.78; № 19-І, ст.100; № 19-II, ст.106; № 20-IV, ст.113; № 20-VII, ст.117; № 21-І, ст.121, 124; № 21-II, ст.130, 132; № 22-І, ст.140, 143; № 22-II, ст.144;</w:t>
      </w:r>
      <w:r w:rsidR="00BF3C2F" w:rsidRPr="00FC4F9D">
        <w:rPr>
          <w:rFonts w:ascii="Times New Roman" w:hAnsi="Times New Roman" w:cs="Times New Roman"/>
          <w:sz w:val="28"/>
          <w:szCs w:val="28"/>
        </w:rPr>
        <w:br/>
        <w:t>№ 22-V, ст.156; № 22-VI, ст.159; № 23-II, ст.172; 2016 г., № 7-II, ст.53; № 8-І, ст.62; № 12, cт.87; № 22, ст.116; № 23, ст.119; № 24, ст.126; 2017 г., № 4, ст.7; № 6, ст.11; № 9, ст.18; № 10, ст.23; № 13, ст.45; № 14, ст.51; № 15, ст.55; № 20, ст.96; № 22-III, ст.109; № 23-III, ст.111; № 23-V, ст.113; № 24, ст.115; 2018 г., № 1, ст.2; № 7-8, ст.22; № 9, ст.31; № 10, ст.32; № 12, ст.39; № 14, ст.42; № 15, ст.47, 50; № 16, ст.55; № 19, ст.62; Закон Республики Казахстан от 26 декабря 2018 года «О внесении изменений и дополнений в некоторые законодательные акты Республики Казахстан по вопросам государственных закупок и закупок субъектов квазигосударственного сектора», опубликованный в газетах «Егемен Қазақстан» и «Казахстанская правда» 28 декабря 2018 г.; Закон Республики Казахстан от 26 декабря 2018 года «О внесении изменений и дополнений в некоторые законодательные акты Республики Казахстан по вопросам занятости населения», опубликованный в газетах «Егемен Қазақстан» и «Казахстанская правда» 28 декабря 2018 г.; Закон Республики Казахстан от 28 декабря 2018 года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и противодействия теневой экономике», опубликованный в газетах «Егемен Қазақстан» и «Казахстанская правда» 4 января 2019 г.; Закон Республики Казахстан от 8 января 2019 года «О внесении изменений и дополнений в некоторые законодательные акты Республики Казахстан по вопросам рекламы», опубликованный в газетах «Егемен Қазақстан» и «Казахстанская правда» 10 января 2019 г.</w:t>
      </w:r>
      <w:r w:rsidR="0045464F" w:rsidRPr="00FC4F9D">
        <w:rPr>
          <w:rFonts w:ascii="Times New Roman" w:hAnsi="Times New Roman" w:cs="Times New Roman"/>
          <w:sz w:val="28"/>
          <w:szCs w:val="28"/>
        </w:rPr>
        <w:t>):</w:t>
      </w:r>
    </w:p>
    <w:p w:rsidR="00190EE1" w:rsidRPr="00045B72" w:rsidRDefault="00555AEF"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lastRenderedPageBreak/>
        <w:t>1</w:t>
      </w:r>
      <w:r w:rsidR="006A073B" w:rsidRPr="00045B72">
        <w:rPr>
          <w:rFonts w:ascii="Times New Roman" w:hAnsi="Times New Roman" w:cs="Times New Roman"/>
          <w:sz w:val="28"/>
          <w:szCs w:val="28"/>
        </w:rPr>
        <w:t xml:space="preserve">) </w:t>
      </w:r>
      <w:r w:rsidR="00190EE1" w:rsidRPr="00045B72">
        <w:rPr>
          <w:rFonts w:ascii="Times New Roman" w:hAnsi="Times New Roman" w:cs="Times New Roman"/>
          <w:sz w:val="28"/>
          <w:szCs w:val="28"/>
        </w:rPr>
        <w:t>абзац второй подпункта 1) пункта 2 статьи 22 дополнить словами</w:t>
      </w:r>
      <w:r w:rsidR="00045B72">
        <w:rPr>
          <w:rFonts w:ascii="Times New Roman" w:hAnsi="Times New Roman" w:cs="Times New Roman"/>
          <w:sz w:val="28"/>
          <w:szCs w:val="28"/>
        </w:rPr>
        <w:br/>
      </w:r>
      <w:r w:rsidR="00190EE1" w:rsidRPr="00045B72">
        <w:rPr>
          <w:rFonts w:ascii="Times New Roman" w:hAnsi="Times New Roman" w:cs="Times New Roman"/>
          <w:sz w:val="28"/>
          <w:szCs w:val="28"/>
        </w:rPr>
        <w:t>«, альтернативный налог на недропользование»;</w:t>
      </w:r>
    </w:p>
    <w:p w:rsidR="007974EA" w:rsidRPr="00045B72" w:rsidRDefault="00555AEF"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2</w:t>
      </w:r>
      <w:r w:rsidR="00190EE1" w:rsidRPr="00045B72">
        <w:rPr>
          <w:rFonts w:ascii="Times New Roman" w:hAnsi="Times New Roman" w:cs="Times New Roman"/>
          <w:sz w:val="28"/>
          <w:szCs w:val="28"/>
        </w:rPr>
        <w:t xml:space="preserve">) </w:t>
      </w:r>
      <w:r w:rsidR="007974EA" w:rsidRPr="00045B72">
        <w:rPr>
          <w:rFonts w:ascii="Times New Roman" w:hAnsi="Times New Roman" w:cs="Times New Roman"/>
          <w:sz w:val="28"/>
          <w:szCs w:val="28"/>
        </w:rPr>
        <w:t>подпункт 16) пункта 1 статьи 51 изложить в следующей редакции:</w:t>
      </w:r>
    </w:p>
    <w:p w:rsidR="007974EA" w:rsidRPr="00045B72" w:rsidRDefault="006F10A9"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«16) сбор за государственную регистрацию юридических лиц и учетную регистрацию филиалов и представительств, а также их перерегистрацию, за исключением юридических лиц, </w:t>
      </w:r>
      <w:r w:rsidR="00E13CAF" w:rsidRPr="00045B72">
        <w:rPr>
          <w:rFonts w:ascii="Times New Roman" w:hAnsi="Times New Roman" w:cs="Times New Roman"/>
          <w:sz w:val="28"/>
          <w:szCs w:val="28"/>
        </w:rPr>
        <w:t xml:space="preserve">являющихся коммерческими организациями, </w:t>
      </w:r>
      <w:r w:rsidR="008F615D">
        <w:rPr>
          <w:rFonts w:ascii="Times New Roman" w:hAnsi="Times New Roman" w:cs="Times New Roman"/>
          <w:sz w:val="28"/>
          <w:szCs w:val="28"/>
        </w:rPr>
        <w:t xml:space="preserve">их </w:t>
      </w:r>
      <w:r w:rsidRPr="00045B72">
        <w:rPr>
          <w:rFonts w:ascii="Times New Roman" w:hAnsi="Times New Roman" w:cs="Times New Roman"/>
          <w:sz w:val="28"/>
          <w:szCs w:val="28"/>
        </w:rPr>
        <w:t>филиалов и представительств</w:t>
      </w:r>
      <w:r w:rsidR="00550573" w:rsidRPr="00045B72">
        <w:rPr>
          <w:rFonts w:ascii="Times New Roman" w:hAnsi="Times New Roman" w:cs="Times New Roman"/>
          <w:sz w:val="28"/>
          <w:szCs w:val="28"/>
        </w:rPr>
        <w:t>;</w:t>
      </w:r>
      <w:r w:rsidRPr="00045B72">
        <w:rPr>
          <w:rFonts w:ascii="Times New Roman" w:hAnsi="Times New Roman" w:cs="Times New Roman"/>
          <w:sz w:val="28"/>
          <w:szCs w:val="28"/>
        </w:rPr>
        <w:t>»</w:t>
      </w:r>
      <w:r w:rsidR="00A46CCD" w:rsidRPr="00045B72">
        <w:rPr>
          <w:rFonts w:ascii="Times New Roman" w:hAnsi="Times New Roman" w:cs="Times New Roman"/>
          <w:sz w:val="28"/>
          <w:szCs w:val="28"/>
        </w:rPr>
        <w:t>;</w:t>
      </w:r>
    </w:p>
    <w:p w:rsidR="006F10A9" w:rsidRPr="00045B72" w:rsidRDefault="00555AEF"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3</w:t>
      </w:r>
      <w:r w:rsidR="00104D95" w:rsidRPr="00045B72">
        <w:rPr>
          <w:rFonts w:ascii="Times New Roman" w:hAnsi="Times New Roman" w:cs="Times New Roman"/>
          <w:sz w:val="28"/>
          <w:szCs w:val="28"/>
        </w:rPr>
        <w:t xml:space="preserve">) </w:t>
      </w:r>
      <w:r w:rsidR="006F10A9" w:rsidRPr="00045B72">
        <w:rPr>
          <w:rFonts w:ascii="Times New Roman" w:hAnsi="Times New Roman" w:cs="Times New Roman"/>
          <w:sz w:val="28"/>
          <w:szCs w:val="28"/>
        </w:rPr>
        <w:t>подпункт 12) пункта 1 статьи 52 изложить в следующей редакции:</w:t>
      </w:r>
    </w:p>
    <w:p w:rsidR="006F10A9" w:rsidRPr="00045B72" w:rsidRDefault="006F10A9"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«12) сбор за государственную регистрацию юридических лиц и учетную регистрацию филиалов и представительств, а также их перерегистрацию, за исключением юридических лиц, </w:t>
      </w:r>
      <w:r w:rsidR="00E13CAF" w:rsidRPr="00045B72">
        <w:rPr>
          <w:rFonts w:ascii="Times New Roman" w:hAnsi="Times New Roman" w:cs="Times New Roman"/>
          <w:sz w:val="28"/>
          <w:szCs w:val="28"/>
        </w:rPr>
        <w:t xml:space="preserve">являющихся коммерческими организациями, </w:t>
      </w:r>
      <w:r w:rsidR="008F615D">
        <w:rPr>
          <w:rFonts w:ascii="Times New Roman" w:hAnsi="Times New Roman" w:cs="Times New Roman"/>
          <w:sz w:val="28"/>
          <w:szCs w:val="28"/>
        </w:rPr>
        <w:t xml:space="preserve">их </w:t>
      </w:r>
      <w:r w:rsidRPr="00045B72">
        <w:rPr>
          <w:rFonts w:ascii="Times New Roman" w:hAnsi="Times New Roman" w:cs="Times New Roman"/>
          <w:sz w:val="28"/>
          <w:szCs w:val="28"/>
        </w:rPr>
        <w:t>филиалов и представительств</w:t>
      </w:r>
      <w:r w:rsidR="00550573" w:rsidRPr="00045B72">
        <w:rPr>
          <w:rFonts w:ascii="Times New Roman" w:hAnsi="Times New Roman" w:cs="Times New Roman"/>
          <w:sz w:val="28"/>
          <w:szCs w:val="28"/>
        </w:rPr>
        <w:t>;</w:t>
      </w:r>
      <w:r w:rsidRPr="00045B72">
        <w:rPr>
          <w:rFonts w:ascii="Times New Roman" w:hAnsi="Times New Roman" w:cs="Times New Roman"/>
          <w:sz w:val="28"/>
          <w:szCs w:val="28"/>
        </w:rPr>
        <w:t>»</w:t>
      </w:r>
      <w:r w:rsidR="00A46CCD" w:rsidRPr="00045B72">
        <w:rPr>
          <w:rFonts w:ascii="Times New Roman" w:hAnsi="Times New Roman" w:cs="Times New Roman"/>
          <w:sz w:val="28"/>
          <w:szCs w:val="28"/>
        </w:rPr>
        <w:t>;</w:t>
      </w:r>
    </w:p>
    <w:p w:rsidR="00466B8E" w:rsidRPr="00045B72" w:rsidRDefault="00555AEF"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4</w:t>
      </w:r>
      <w:r w:rsidR="00104D95" w:rsidRPr="00045B72">
        <w:rPr>
          <w:rFonts w:ascii="Times New Roman" w:hAnsi="Times New Roman" w:cs="Times New Roman"/>
          <w:sz w:val="28"/>
          <w:szCs w:val="28"/>
        </w:rPr>
        <w:t xml:space="preserve">) </w:t>
      </w:r>
      <w:r w:rsidR="00A56197" w:rsidRPr="00045B72">
        <w:rPr>
          <w:rFonts w:ascii="Times New Roman" w:hAnsi="Times New Roman" w:cs="Times New Roman"/>
          <w:sz w:val="28"/>
          <w:szCs w:val="28"/>
        </w:rPr>
        <w:t xml:space="preserve">абзац двадцать девятый </w:t>
      </w:r>
      <w:r w:rsidR="00466B8E" w:rsidRPr="00045B72">
        <w:rPr>
          <w:rFonts w:ascii="Times New Roman" w:hAnsi="Times New Roman" w:cs="Times New Roman"/>
          <w:sz w:val="28"/>
          <w:szCs w:val="28"/>
        </w:rPr>
        <w:t>подпункт</w:t>
      </w:r>
      <w:r w:rsidR="00A56197" w:rsidRPr="00045B72">
        <w:rPr>
          <w:rFonts w:ascii="Times New Roman" w:hAnsi="Times New Roman" w:cs="Times New Roman"/>
          <w:sz w:val="28"/>
          <w:szCs w:val="28"/>
        </w:rPr>
        <w:t>а</w:t>
      </w:r>
      <w:r w:rsidR="00466B8E" w:rsidRPr="00045B72">
        <w:rPr>
          <w:rFonts w:ascii="Times New Roman" w:hAnsi="Times New Roman" w:cs="Times New Roman"/>
          <w:sz w:val="28"/>
          <w:szCs w:val="28"/>
        </w:rPr>
        <w:t xml:space="preserve"> 8) пункта 1 статьи 53 </w:t>
      </w:r>
      <w:r w:rsidR="00466B8E" w:rsidRPr="00045B72">
        <w:rPr>
          <w:rFonts w:ascii="Times New Roman" w:hAnsi="Times New Roman"/>
          <w:sz w:val="28"/>
          <w:szCs w:val="28"/>
        </w:rPr>
        <w:t>изложить в следующей редакции:</w:t>
      </w:r>
    </w:p>
    <w:p w:rsidR="00C53CE2" w:rsidRPr="00045B72" w:rsidRDefault="00466B8E" w:rsidP="00DA08FC">
      <w:pPr>
        <w:widowControl w:val="0"/>
        <w:tabs>
          <w:tab w:val="left" w:pos="993"/>
        </w:tabs>
        <w:spacing w:after="0" w:line="240" w:lineRule="auto"/>
        <w:ind w:firstLine="851"/>
        <w:jc w:val="both"/>
        <w:rPr>
          <w:rFonts w:ascii="Times New Roman" w:hAnsi="Times New Roman" w:cs="Times New Roman"/>
          <w:sz w:val="28"/>
          <w:szCs w:val="28"/>
        </w:rPr>
      </w:pPr>
      <w:r w:rsidRPr="00045B72">
        <w:rPr>
          <w:rFonts w:ascii="Times New Roman" w:hAnsi="Times New Roman"/>
          <w:sz w:val="28"/>
          <w:szCs w:val="28"/>
        </w:rPr>
        <w:t>«</w:t>
      </w:r>
      <w:r w:rsidR="00A56197" w:rsidRPr="00045B72">
        <w:rPr>
          <w:rFonts w:ascii="Times New Roman" w:hAnsi="Times New Roman" w:cs="Times New Roman"/>
          <w:sz w:val="28"/>
          <w:szCs w:val="28"/>
        </w:rPr>
        <w:t>реализация механизмов стабилизации цен на социально значимые продовольственные товары;»;</w:t>
      </w:r>
    </w:p>
    <w:p w:rsidR="00DB63E0" w:rsidRPr="00045B72" w:rsidRDefault="00555AEF" w:rsidP="00DA08FC">
      <w:pPr>
        <w:pStyle w:val="a9"/>
        <w:tabs>
          <w:tab w:val="left" w:pos="993"/>
        </w:tabs>
        <w:spacing w:after="0" w:line="240" w:lineRule="auto"/>
        <w:ind w:left="0" w:firstLine="851"/>
        <w:jc w:val="both"/>
        <w:rPr>
          <w:rFonts w:ascii="Times New Roman" w:hAnsi="Times New Roman" w:cs="Times New Roman"/>
          <w:sz w:val="28"/>
          <w:szCs w:val="28"/>
        </w:rPr>
      </w:pPr>
      <w:r w:rsidRPr="00045B72">
        <w:rPr>
          <w:rFonts w:ascii="Times New Roman" w:hAnsi="Times New Roman" w:cs="Times New Roman"/>
          <w:sz w:val="28"/>
          <w:szCs w:val="28"/>
        </w:rPr>
        <w:t>5</w:t>
      </w:r>
      <w:r w:rsidR="00104D95" w:rsidRPr="00045B72">
        <w:rPr>
          <w:rFonts w:ascii="Times New Roman" w:hAnsi="Times New Roman" w:cs="Times New Roman"/>
          <w:sz w:val="28"/>
          <w:szCs w:val="28"/>
        </w:rPr>
        <w:t xml:space="preserve">) </w:t>
      </w:r>
      <w:r w:rsidR="00DB63E0" w:rsidRPr="00045B72">
        <w:rPr>
          <w:rFonts w:ascii="Times New Roman" w:hAnsi="Times New Roman" w:cs="Times New Roman"/>
          <w:sz w:val="28"/>
          <w:szCs w:val="28"/>
        </w:rPr>
        <w:t>пункт 1 статьи 89 дополнить подпунктом 5) следующего содержания:</w:t>
      </w:r>
    </w:p>
    <w:p w:rsidR="00DB63E0" w:rsidRPr="00045B72" w:rsidRDefault="00DB63E0" w:rsidP="00DA08FC">
      <w:pPr>
        <w:pStyle w:val="a9"/>
        <w:tabs>
          <w:tab w:val="left" w:pos="993"/>
        </w:tabs>
        <w:spacing w:after="0" w:line="240" w:lineRule="auto"/>
        <w:ind w:left="0"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«5) счет в иностранной валюте, открываемый </w:t>
      </w:r>
      <w:r w:rsidR="00A65E21" w:rsidRPr="00045B72">
        <w:rPr>
          <w:rFonts w:ascii="Times New Roman" w:hAnsi="Times New Roman" w:cs="Times New Roman"/>
          <w:sz w:val="28"/>
          <w:szCs w:val="28"/>
        </w:rPr>
        <w:t xml:space="preserve">уполномоченному государственному органу, осуществляющему внешнеполитическую деятельность, </w:t>
      </w:r>
      <w:r w:rsidRPr="00045B72">
        <w:rPr>
          <w:rFonts w:ascii="Times New Roman" w:hAnsi="Times New Roman" w:cs="Times New Roman"/>
          <w:sz w:val="28"/>
          <w:szCs w:val="28"/>
        </w:rPr>
        <w:t>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в порядке, установленном законодательством Республики Казахстан.»</w:t>
      </w:r>
      <w:r w:rsidR="00DA08FC" w:rsidRPr="00045B72">
        <w:rPr>
          <w:rFonts w:ascii="Times New Roman" w:hAnsi="Times New Roman" w:cs="Times New Roman"/>
          <w:sz w:val="28"/>
          <w:szCs w:val="28"/>
        </w:rPr>
        <w:t>.</w:t>
      </w:r>
    </w:p>
    <w:p w:rsidR="00056B04" w:rsidRPr="00FC4F9D" w:rsidRDefault="00056B04" w:rsidP="00DA08FC">
      <w:pPr>
        <w:pStyle w:val="a9"/>
        <w:tabs>
          <w:tab w:val="left" w:pos="993"/>
        </w:tabs>
        <w:spacing w:after="0" w:line="240" w:lineRule="auto"/>
        <w:ind w:left="0" w:firstLine="851"/>
        <w:jc w:val="both"/>
        <w:rPr>
          <w:rFonts w:ascii="Times New Roman" w:hAnsi="Times New Roman" w:cs="Times New Roman"/>
          <w:b/>
          <w:sz w:val="28"/>
          <w:szCs w:val="28"/>
        </w:rPr>
      </w:pPr>
    </w:p>
    <w:p w:rsidR="00DF40F9" w:rsidRPr="00FC4F9D" w:rsidRDefault="00FE6339" w:rsidP="00886B40">
      <w:pPr>
        <w:widowControl w:val="0"/>
        <w:tabs>
          <w:tab w:val="left" w:pos="993"/>
        </w:tabs>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6</w:t>
      </w:r>
      <w:r w:rsidR="00C1532F" w:rsidRPr="00FC4F9D">
        <w:rPr>
          <w:rFonts w:ascii="Times New Roman" w:hAnsi="Times New Roman" w:cs="Times New Roman"/>
          <w:sz w:val="28"/>
          <w:szCs w:val="28"/>
        </w:rPr>
        <w:t xml:space="preserve">. В Кодекс Республики Казахстан </w:t>
      </w:r>
      <w:r w:rsidR="008024CD" w:rsidRPr="00FC4F9D">
        <w:rPr>
          <w:rFonts w:ascii="Times New Roman" w:hAnsi="Times New Roman" w:cs="Times New Roman"/>
          <w:sz w:val="28"/>
          <w:szCs w:val="28"/>
        </w:rPr>
        <w:t>о</w:t>
      </w:r>
      <w:r w:rsidR="00C1532F" w:rsidRPr="00FC4F9D">
        <w:rPr>
          <w:rFonts w:ascii="Times New Roman" w:hAnsi="Times New Roman" w:cs="Times New Roman"/>
          <w:sz w:val="28"/>
          <w:szCs w:val="28"/>
        </w:rPr>
        <w:t>б административных правонарушениях</w:t>
      </w:r>
      <w:r w:rsidR="008024CD" w:rsidRPr="00FC4F9D">
        <w:rPr>
          <w:rFonts w:ascii="Times New Roman" w:hAnsi="Times New Roman" w:cs="Times New Roman"/>
          <w:sz w:val="28"/>
          <w:szCs w:val="28"/>
        </w:rPr>
        <w:t xml:space="preserve"> от 5 июля 2014 года </w:t>
      </w:r>
      <w:r w:rsidR="0099431B" w:rsidRPr="00FC4F9D">
        <w:rPr>
          <w:rFonts w:ascii="Times New Roman" w:hAnsi="Times New Roman" w:cs="Times New Roman"/>
          <w:sz w:val="28"/>
          <w:szCs w:val="28"/>
        </w:rPr>
        <w:t>(</w:t>
      </w:r>
      <w:r w:rsidR="00BF3C2F" w:rsidRPr="00FC4F9D">
        <w:rPr>
          <w:rFonts w:ascii="Times New Roman" w:hAnsi="Times New Roman" w:cs="Times New Roman"/>
          <w:sz w:val="28"/>
          <w:szCs w:val="28"/>
        </w:rPr>
        <w:t xml:space="preserve">Ведомости Парламента Республики Казахстан, 2014 г., № 18-I, 18-II, ст.92; № 21, ст.122; № 23, ст.143; № 24, ст.145, 146; 2015 г., № 1, ст.2; № 2, ст.6; № 7, ст.33; № 8, ст.44, 45; № 9, ст.46; № 10, ст.50; № 11, cт.52;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cт.87; № 22, ст.116; № 23, ст.118; № 24, ст.124,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Закон Республики Казахстан от 26 декабря 2018 года «О внесении изменений и дополнений в некоторые законодательные акты Республики Казахстан по вопросам государственных закупок и закупок субъектов </w:t>
      </w:r>
      <w:r w:rsidR="00BF3C2F" w:rsidRPr="00FC4F9D">
        <w:rPr>
          <w:rFonts w:ascii="Times New Roman" w:hAnsi="Times New Roman" w:cs="Times New Roman"/>
          <w:sz w:val="28"/>
          <w:szCs w:val="28"/>
        </w:rPr>
        <w:lastRenderedPageBreak/>
        <w:t>квазигосударственного сектора», опубликованный в газетах «Егемен Қазақстан» и «Казахстанская правда» 28 декабря 2018 г.; Закон Республики Казахстан от 28 декабря 2018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4 января 2019 г.; Закон Республики Казахстан</w:t>
      </w:r>
      <w:r w:rsidR="00BF3C2F" w:rsidRPr="00FC4F9D">
        <w:rPr>
          <w:rFonts w:ascii="Times New Roman" w:hAnsi="Times New Roman" w:cs="Times New Roman"/>
          <w:sz w:val="28"/>
          <w:szCs w:val="28"/>
        </w:rPr>
        <w:br/>
        <w:t>от 28 декабря 2018 года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и противодействия теневой экономике», опубликованный в газетах «Егемен Қазақстан» и «Казахстанская правда» 4 января 2019 г.; Закон Республики Казахстан</w:t>
      </w:r>
      <w:r w:rsidR="00BF3C2F" w:rsidRPr="00FC4F9D">
        <w:rPr>
          <w:rFonts w:ascii="Times New Roman" w:hAnsi="Times New Roman" w:cs="Times New Roman"/>
          <w:sz w:val="28"/>
          <w:szCs w:val="28"/>
        </w:rPr>
        <w:br/>
        <w:t>от 28 декабря 2018 года «О внесении изменений и дополнений в некоторые законодательные акты Республики Казахстан по вопросам обращения лекарственных средств и медицинских изделий», опубликованный в газетах «Егемен Қазақстан» и «Казахстанская правда» 8 января 2019 г.; Закон Республики Казахстан от 3 января 2019 года «О внесении изменений и дополнений в некоторые законодательные акты Республики Казахстан по вопросам кинематографии», опубликованный в газетах «Егемен Қазақстан» и «Казахстанская правда» 4 января 2019 г.; Закон Республики Казахстан</w:t>
      </w:r>
      <w:r w:rsidR="00BF3C2F" w:rsidRPr="00FC4F9D">
        <w:rPr>
          <w:rFonts w:ascii="Times New Roman" w:hAnsi="Times New Roman" w:cs="Times New Roman"/>
          <w:sz w:val="28"/>
          <w:szCs w:val="28"/>
        </w:rPr>
        <w:br/>
        <w:t>от 8 января 2019 года «О внесении изменений и дополнений в некоторые законодательные акты Республики Казахстан по вопросам рекламы», опубликованный в газетах «Егемен Қазақстан» и «Казахстанская правда»</w:t>
      </w:r>
      <w:r w:rsidR="00BF3C2F" w:rsidRPr="00FC4F9D">
        <w:rPr>
          <w:rFonts w:ascii="Times New Roman" w:hAnsi="Times New Roman" w:cs="Times New Roman"/>
          <w:sz w:val="28"/>
          <w:szCs w:val="28"/>
        </w:rPr>
        <w:br/>
        <w:t>10 января 2019 г.</w:t>
      </w:r>
      <w:r w:rsidR="00DF40F9" w:rsidRPr="00FC4F9D">
        <w:rPr>
          <w:rFonts w:ascii="Times New Roman" w:hAnsi="Times New Roman" w:cs="Times New Roman"/>
          <w:sz w:val="28"/>
          <w:szCs w:val="28"/>
        </w:rPr>
        <w:t>):</w:t>
      </w:r>
    </w:p>
    <w:p w:rsidR="00E0089F" w:rsidRPr="00045B72" w:rsidRDefault="001D605F" w:rsidP="00DA08FC">
      <w:pPr>
        <w:widowControl w:val="0"/>
        <w:tabs>
          <w:tab w:val="left" w:pos="993"/>
        </w:tabs>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1) </w:t>
      </w:r>
      <w:r w:rsidR="00A46CCD" w:rsidRPr="00045B72">
        <w:rPr>
          <w:rFonts w:ascii="Times New Roman" w:hAnsi="Times New Roman" w:cs="Times New Roman"/>
          <w:sz w:val="28"/>
          <w:szCs w:val="28"/>
        </w:rPr>
        <w:t xml:space="preserve">в оглавлении </w:t>
      </w:r>
      <w:r w:rsidR="00E0089F" w:rsidRPr="00045B72">
        <w:rPr>
          <w:rFonts w:ascii="Times New Roman" w:hAnsi="Times New Roman" w:cs="Times New Roman"/>
          <w:sz w:val="28"/>
          <w:szCs w:val="28"/>
        </w:rPr>
        <w:t>заголовок статьи 405 изложить в следующей редакции:</w:t>
      </w:r>
    </w:p>
    <w:p w:rsidR="007E5CF3" w:rsidRPr="00045B72" w:rsidRDefault="007E5CF3"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«Статья 405. </w:t>
      </w:r>
      <w:r w:rsidR="00430C29" w:rsidRPr="00045B72">
        <w:rPr>
          <w:rFonts w:ascii="Times New Roman" w:hAnsi="Times New Roman" w:cs="Times New Roman"/>
          <w:sz w:val="28"/>
          <w:szCs w:val="28"/>
        </w:rPr>
        <w:t>Несоблюдение предельной торговой надбавки при реализации механизмов стабилизации цен на социально значимые продовольственные товары</w:t>
      </w:r>
      <w:r w:rsidRPr="00045B72">
        <w:rPr>
          <w:rFonts w:ascii="Times New Roman" w:hAnsi="Times New Roman" w:cs="Times New Roman"/>
          <w:sz w:val="28"/>
          <w:szCs w:val="28"/>
        </w:rPr>
        <w:t>»;</w:t>
      </w:r>
    </w:p>
    <w:p w:rsidR="00921B70" w:rsidRPr="00045B72" w:rsidRDefault="00E0089F"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2) </w:t>
      </w:r>
      <w:r w:rsidR="00921B70" w:rsidRPr="00045B72">
        <w:rPr>
          <w:rFonts w:ascii="Times New Roman" w:hAnsi="Times New Roman" w:cs="Times New Roman"/>
          <w:sz w:val="28"/>
          <w:szCs w:val="28"/>
        </w:rPr>
        <w:t>в статье 166:</w:t>
      </w:r>
    </w:p>
    <w:p w:rsidR="00921B70" w:rsidRPr="00045B72" w:rsidRDefault="00921B70"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части третью и четвертую исключить;</w:t>
      </w:r>
    </w:p>
    <w:p w:rsidR="00921B70" w:rsidRPr="00045B72" w:rsidRDefault="00921B70"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пункт 1 примечания изложить в следующей редакции:</w:t>
      </w:r>
    </w:p>
    <w:p w:rsidR="00E0089F" w:rsidRPr="00045B72" w:rsidRDefault="00921B70"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 В части второй настоящей статьи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общественно значимого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монополий.»</w:t>
      </w:r>
      <w:r w:rsidR="00E0089F" w:rsidRPr="00045B72">
        <w:rPr>
          <w:rFonts w:ascii="Times New Roman" w:hAnsi="Times New Roman" w:cs="Times New Roman"/>
          <w:sz w:val="28"/>
          <w:szCs w:val="28"/>
        </w:rPr>
        <w:t>;</w:t>
      </w:r>
    </w:p>
    <w:p w:rsidR="00086AA0" w:rsidRPr="00045B72" w:rsidRDefault="008F12A3"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3) </w:t>
      </w:r>
      <w:r w:rsidR="00086AA0" w:rsidRPr="00045B72">
        <w:rPr>
          <w:rFonts w:ascii="Times New Roman" w:hAnsi="Times New Roman" w:cs="Times New Roman"/>
          <w:sz w:val="28"/>
          <w:szCs w:val="28"/>
        </w:rPr>
        <w:t>стать</w:t>
      </w:r>
      <w:r w:rsidR="003B2FD0" w:rsidRPr="00045B72">
        <w:rPr>
          <w:rFonts w:ascii="Times New Roman" w:hAnsi="Times New Roman" w:cs="Times New Roman"/>
          <w:sz w:val="28"/>
          <w:szCs w:val="28"/>
        </w:rPr>
        <w:t>ю</w:t>
      </w:r>
      <w:r w:rsidR="00086AA0" w:rsidRPr="00045B72">
        <w:rPr>
          <w:rFonts w:ascii="Times New Roman" w:hAnsi="Times New Roman" w:cs="Times New Roman"/>
          <w:sz w:val="28"/>
          <w:szCs w:val="28"/>
        </w:rPr>
        <w:t xml:space="preserve"> 202 изложить в следующей редакции:</w:t>
      </w:r>
    </w:p>
    <w:p w:rsidR="00410108" w:rsidRDefault="00086AA0" w:rsidP="00410108">
      <w:pPr>
        <w:widowControl w:val="0"/>
        <w:spacing w:after="0" w:line="240" w:lineRule="auto"/>
        <w:ind w:firstLine="851"/>
        <w:rPr>
          <w:rFonts w:ascii="Times New Roman" w:hAnsi="Times New Roman" w:cs="Times New Roman"/>
          <w:sz w:val="28"/>
          <w:szCs w:val="28"/>
        </w:rPr>
      </w:pPr>
      <w:r w:rsidRPr="00045B72">
        <w:rPr>
          <w:rFonts w:ascii="Times New Roman" w:hAnsi="Times New Roman" w:cs="Times New Roman"/>
          <w:sz w:val="28"/>
          <w:szCs w:val="28"/>
        </w:rPr>
        <w:t>«</w:t>
      </w:r>
      <w:r w:rsidR="003B2FD0" w:rsidRPr="00045B72">
        <w:rPr>
          <w:rFonts w:ascii="Times New Roman" w:hAnsi="Times New Roman" w:cs="Times New Roman"/>
          <w:sz w:val="28"/>
          <w:szCs w:val="28"/>
        </w:rPr>
        <w:t>Статья 202. Превышение размера предельно допустимых</w:t>
      </w:r>
    </w:p>
    <w:p w:rsidR="00410108" w:rsidRDefault="00410108" w:rsidP="00410108">
      <w:pPr>
        <w:widowControl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003B2FD0" w:rsidRPr="00045B72">
        <w:rPr>
          <w:rFonts w:ascii="Times New Roman" w:hAnsi="Times New Roman" w:cs="Times New Roman"/>
          <w:sz w:val="28"/>
          <w:szCs w:val="28"/>
        </w:rPr>
        <w:t xml:space="preserve"> розничных цен на социально значимые </w:t>
      </w:r>
    </w:p>
    <w:p w:rsidR="003B2FD0" w:rsidRPr="00045B72" w:rsidRDefault="00410108" w:rsidP="00410108">
      <w:pPr>
        <w:widowControl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003B2FD0" w:rsidRPr="00045B72">
        <w:rPr>
          <w:rFonts w:ascii="Times New Roman" w:hAnsi="Times New Roman" w:cs="Times New Roman"/>
          <w:sz w:val="28"/>
          <w:szCs w:val="28"/>
        </w:rPr>
        <w:t>продовольственные товары</w:t>
      </w:r>
    </w:p>
    <w:p w:rsidR="00086AA0" w:rsidRPr="00FC4F9D" w:rsidRDefault="00086AA0"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 Превышение субъектами </w:t>
      </w:r>
      <w:r w:rsidR="006F3A47" w:rsidRPr="00045B72">
        <w:rPr>
          <w:rFonts w:ascii="Times New Roman" w:hAnsi="Times New Roman" w:cs="Times New Roman"/>
          <w:sz w:val="28"/>
          <w:szCs w:val="28"/>
        </w:rPr>
        <w:t>внутренней торговли</w:t>
      </w:r>
      <w:r w:rsidRPr="00FC4F9D">
        <w:rPr>
          <w:rFonts w:ascii="Times New Roman" w:hAnsi="Times New Roman" w:cs="Times New Roman"/>
          <w:sz w:val="28"/>
          <w:szCs w:val="28"/>
        </w:rPr>
        <w:t xml:space="preserve"> размера предельно допустимых розничных цен на социально значимые продовольственные </w:t>
      </w:r>
      <w:r w:rsidRPr="00FC4F9D">
        <w:rPr>
          <w:rFonts w:ascii="Times New Roman" w:hAnsi="Times New Roman" w:cs="Times New Roman"/>
          <w:sz w:val="28"/>
          <w:szCs w:val="28"/>
        </w:rPr>
        <w:lastRenderedPageBreak/>
        <w:t>товары в соответствии с законодательством Республики Казахстан о регулировании торговой деятельности –</w:t>
      </w:r>
    </w:p>
    <w:p w:rsidR="00086AA0" w:rsidRPr="00FC4F9D" w:rsidRDefault="00086AA0"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влечет штраф в размере ста месячных расчетных показателей.</w:t>
      </w:r>
    </w:p>
    <w:p w:rsidR="00086AA0" w:rsidRPr="00FC4F9D" w:rsidRDefault="00086AA0"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086AA0" w:rsidRPr="00045B72" w:rsidRDefault="00086AA0"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влечет штраф в размере двухсот месячных расчетных показателей</w:t>
      </w:r>
      <w:r w:rsidRPr="00045B72">
        <w:rPr>
          <w:rFonts w:ascii="Times New Roman" w:hAnsi="Times New Roman" w:cs="Times New Roman"/>
          <w:sz w:val="28"/>
          <w:szCs w:val="28"/>
        </w:rPr>
        <w:t>.»</w:t>
      </w:r>
      <w:r w:rsidR="008F12A3" w:rsidRPr="00045B72">
        <w:rPr>
          <w:rFonts w:ascii="Times New Roman" w:hAnsi="Times New Roman" w:cs="Times New Roman"/>
          <w:sz w:val="28"/>
          <w:szCs w:val="28"/>
        </w:rPr>
        <w:t>;</w:t>
      </w:r>
    </w:p>
    <w:p w:rsidR="008F12A3" w:rsidRPr="00045B72" w:rsidRDefault="008F12A3"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4) часть седьмую статьи 230 исключить;</w:t>
      </w:r>
    </w:p>
    <w:p w:rsidR="00086AA0" w:rsidRPr="00045B72" w:rsidRDefault="008F12A3"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5) </w:t>
      </w:r>
      <w:r w:rsidR="00086AA0" w:rsidRPr="00045B72">
        <w:rPr>
          <w:rFonts w:ascii="Times New Roman" w:hAnsi="Times New Roman" w:cs="Times New Roman"/>
          <w:sz w:val="28"/>
          <w:szCs w:val="28"/>
        </w:rPr>
        <w:t>в статье 268:</w:t>
      </w:r>
    </w:p>
    <w:p w:rsidR="00086AA0" w:rsidRPr="00045B72" w:rsidRDefault="00660177"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ч</w:t>
      </w:r>
      <w:r w:rsidR="00897966" w:rsidRPr="00045B72">
        <w:rPr>
          <w:rFonts w:ascii="Times New Roman" w:hAnsi="Times New Roman" w:cs="Times New Roman"/>
          <w:sz w:val="28"/>
          <w:szCs w:val="28"/>
        </w:rPr>
        <w:t xml:space="preserve">асть четвертую </w:t>
      </w:r>
      <w:r w:rsidR="008C03F0" w:rsidRPr="00045B72">
        <w:rPr>
          <w:rFonts w:ascii="Times New Roman" w:hAnsi="Times New Roman" w:cs="Times New Roman"/>
          <w:sz w:val="28"/>
          <w:szCs w:val="28"/>
        </w:rPr>
        <w:t>исключить</w:t>
      </w:r>
      <w:r w:rsidR="00086AA0" w:rsidRPr="00045B72">
        <w:rPr>
          <w:rFonts w:ascii="Times New Roman" w:hAnsi="Times New Roman" w:cs="Times New Roman"/>
          <w:sz w:val="28"/>
          <w:szCs w:val="28"/>
        </w:rPr>
        <w:t>;</w:t>
      </w:r>
    </w:p>
    <w:p w:rsidR="000B7D7E" w:rsidRPr="00045B72" w:rsidRDefault="000B7D7E"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в </w:t>
      </w:r>
      <w:r w:rsidR="00AD2D23" w:rsidRPr="00045B72">
        <w:rPr>
          <w:rFonts w:ascii="Times New Roman" w:hAnsi="Times New Roman" w:cs="Times New Roman"/>
          <w:sz w:val="28"/>
          <w:szCs w:val="28"/>
        </w:rPr>
        <w:t xml:space="preserve">части </w:t>
      </w:r>
      <w:r w:rsidR="00DD7534" w:rsidRPr="00045B72">
        <w:rPr>
          <w:rFonts w:ascii="Times New Roman" w:hAnsi="Times New Roman" w:cs="Times New Roman"/>
          <w:sz w:val="28"/>
          <w:szCs w:val="28"/>
        </w:rPr>
        <w:t>одиннадцатой</w:t>
      </w:r>
      <w:r w:rsidR="006E61DE" w:rsidRPr="00045B72">
        <w:rPr>
          <w:rFonts w:ascii="Times New Roman" w:hAnsi="Times New Roman" w:cs="Times New Roman"/>
          <w:sz w:val="28"/>
          <w:szCs w:val="28"/>
        </w:rPr>
        <w:t xml:space="preserve"> </w:t>
      </w:r>
      <w:r w:rsidRPr="00045B72">
        <w:rPr>
          <w:rFonts w:ascii="Times New Roman" w:hAnsi="Times New Roman" w:cs="Times New Roman"/>
          <w:sz w:val="28"/>
          <w:szCs w:val="28"/>
        </w:rPr>
        <w:t xml:space="preserve">слово </w:t>
      </w:r>
      <w:r w:rsidR="00DD7534" w:rsidRPr="00045B72">
        <w:rPr>
          <w:rFonts w:ascii="Times New Roman" w:hAnsi="Times New Roman" w:cs="Times New Roman"/>
          <w:sz w:val="28"/>
          <w:szCs w:val="28"/>
        </w:rPr>
        <w:t>«ежедневных»</w:t>
      </w:r>
      <w:r w:rsidRPr="00045B72">
        <w:rPr>
          <w:rFonts w:ascii="Times New Roman" w:hAnsi="Times New Roman" w:cs="Times New Roman"/>
          <w:sz w:val="28"/>
          <w:szCs w:val="28"/>
        </w:rPr>
        <w:t xml:space="preserve"> исключить; </w:t>
      </w:r>
    </w:p>
    <w:p w:rsidR="001D4725" w:rsidRPr="00FC4F9D" w:rsidRDefault="001C17E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6) </w:t>
      </w:r>
      <w:r w:rsidR="001D4725" w:rsidRPr="00045B72">
        <w:rPr>
          <w:rFonts w:ascii="Times New Roman" w:hAnsi="Times New Roman" w:cs="Times New Roman"/>
          <w:sz w:val="28"/>
          <w:szCs w:val="28"/>
        </w:rPr>
        <w:t xml:space="preserve">статью 284 дополнить </w:t>
      </w:r>
      <w:r w:rsidR="00022147" w:rsidRPr="00045B72">
        <w:rPr>
          <w:rFonts w:ascii="Times New Roman" w:hAnsi="Times New Roman" w:cs="Times New Roman"/>
          <w:sz w:val="28"/>
          <w:szCs w:val="28"/>
        </w:rPr>
        <w:t>частями девятнадцатой и двадцат</w:t>
      </w:r>
      <w:r w:rsidR="00022147" w:rsidRPr="00FC4F9D">
        <w:rPr>
          <w:rFonts w:ascii="Times New Roman" w:hAnsi="Times New Roman" w:cs="Times New Roman"/>
          <w:sz w:val="28"/>
          <w:szCs w:val="28"/>
        </w:rPr>
        <w:t>ой</w:t>
      </w:r>
      <w:r w:rsidR="001D4725" w:rsidRPr="00FC4F9D">
        <w:rPr>
          <w:rFonts w:ascii="Times New Roman" w:hAnsi="Times New Roman" w:cs="Times New Roman"/>
          <w:sz w:val="28"/>
          <w:szCs w:val="28"/>
        </w:rPr>
        <w:t xml:space="preserve"> следующего содержания:</w:t>
      </w:r>
    </w:p>
    <w:p w:rsidR="001D4725" w:rsidRPr="00FC4F9D" w:rsidRDefault="001D4725"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«19. Нарушение оператором фискальных данных порядка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w:t>
      </w:r>
      <w:r w:rsidR="00307795" w:rsidRPr="00FC4F9D">
        <w:rPr>
          <w:rFonts w:ascii="Times New Roman" w:hAnsi="Times New Roman" w:cs="Times New Roman"/>
          <w:sz w:val="28"/>
          <w:szCs w:val="28"/>
        </w:rPr>
        <w:t>органы государственных доходов –</w:t>
      </w:r>
      <w:r w:rsidRPr="00FC4F9D">
        <w:rPr>
          <w:rFonts w:ascii="Times New Roman" w:hAnsi="Times New Roman" w:cs="Times New Roman"/>
          <w:sz w:val="28"/>
          <w:szCs w:val="28"/>
        </w:rPr>
        <w:t xml:space="preserve"> </w:t>
      </w:r>
    </w:p>
    <w:p w:rsidR="001D4725" w:rsidRPr="00FC4F9D" w:rsidRDefault="001D4725"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влечет предупреждение.</w:t>
      </w:r>
    </w:p>
    <w:p w:rsidR="001D4725" w:rsidRPr="00FC4F9D" w:rsidRDefault="001D4725"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20. Деяние, предусмотренное частью девятнадцатой настоящей статьи, совершенное повторно в течение года после наложения административного взыскания, </w:t>
      </w:r>
      <w:r w:rsidR="00A46CCD" w:rsidRPr="00FC4F9D">
        <w:rPr>
          <w:rFonts w:ascii="Times New Roman" w:hAnsi="Times New Roman" w:cs="Times New Roman"/>
          <w:sz w:val="28"/>
          <w:szCs w:val="28"/>
        </w:rPr>
        <w:t xml:space="preserve">– </w:t>
      </w:r>
    </w:p>
    <w:p w:rsidR="001D4725" w:rsidRPr="00FC4F9D" w:rsidRDefault="001D4725"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влечет штраф на оператора фискальных данных в</w:t>
      </w:r>
      <w:r w:rsidR="00307795" w:rsidRPr="00FC4F9D">
        <w:rPr>
          <w:rFonts w:ascii="Times New Roman" w:hAnsi="Times New Roman" w:cs="Times New Roman"/>
          <w:sz w:val="28"/>
          <w:szCs w:val="28"/>
        </w:rPr>
        <w:t xml:space="preserve"> </w:t>
      </w:r>
      <w:r w:rsidRPr="00FC4F9D">
        <w:rPr>
          <w:rFonts w:ascii="Times New Roman" w:hAnsi="Times New Roman" w:cs="Times New Roman"/>
          <w:sz w:val="28"/>
          <w:szCs w:val="28"/>
        </w:rPr>
        <w:t>размере ста пятидесяти месячных расчетных показателей.»;</w:t>
      </w:r>
    </w:p>
    <w:p w:rsidR="001C17E1" w:rsidRPr="00045B72" w:rsidRDefault="001C17E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7</w:t>
      </w:r>
      <w:r w:rsidR="00402471" w:rsidRPr="00045B72">
        <w:rPr>
          <w:rFonts w:ascii="Times New Roman" w:hAnsi="Times New Roman" w:cs="Times New Roman"/>
          <w:sz w:val="28"/>
          <w:szCs w:val="28"/>
        </w:rPr>
        <w:t xml:space="preserve">) </w:t>
      </w:r>
      <w:r w:rsidRPr="00045B72">
        <w:rPr>
          <w:rFonts w:ascii="Times New Roman" w:hAnsi="Times New Roman" w:cs="Times New Roman"/>
          <w:sz w:val="28"/>
          <w:szCs w:val="28"/>
        </w:rPr>
        <w:t>статью 405 изложить в следующей редакции:</w:t>
      </w:r>
    </w:p>
    <w:p w:rsidR="00410108" w:rsidRDefault="001C17E1" w:rsidP="00410108">
      <w:pPr>
        <w:widowControl w:val="0"/>
        <w:spacing w:after="0" w:line="240" w:lineRule="auto"/>
        <w:ind w:firstLine="851"/>
        <w:rPr>
          <w:rFonts w:ascii="Times New Roman" w:hAnsi="Times New Roman" w:cs="Times New Roman"/>
          <w:sz w:val="28"/>
          <w:szCs w:val="28"/>
        </w:rPr>
      </w:pPr>
      <w:r w:rsidRPr="00045B72">
        <w:rPr>
          <w:rFonts w:ascii="Times New Roman" w:hAnsi="Times New Roman" w:cs="Times New Roman"/>
          <w:sz w:val="28"/>
          <w:szCs w:val="28"/>
        </w:rPr>
        <w:t xml:space="preserve">«Статья 405. </w:t>
      </w:r>
      <w:r w:rsidR="00430C29" w:rsidRPr="00045B72">
        <w:rPr>
          <w:rFonts w:ascii="Times New Roman" w:hAnsi="Times New Roman" w:cs="Times New Roman"/>
          <w:sz w:val="28"/>
          <w:szCs w:val="28"/>
        </w:rPr>
        <w:t>Несоблюдение предельной торговой надбавки</w:t>
      </w:r>
    </w:p>
    <w:p w:rsidR="00410108" w:rsidRDefault="00410108" w:rsidP="00410108">
      <w:pPr>
        <w:widowControl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00430C29" w:rsidRPr="00045B72">
        <w:rPr>
          <w:rFonts w:ascii="Times New Roman" w:hAnsi="Times New Roman" w:cs="Times New Roman"/>
          <w:sz w:val="28"/>
          <w:szCs w:val="28"/>
        </w:rPr>
        <w:t xml:space="preserve"> при реализации механизмов стабилизации цен на </w:t>
      </w:r>
    </w:p>
    <w:p w:rsidR="001C17E1" w:rsidRPr="00045B72" w:rsidRDefault="00410108" w:rsidP="00410108">
      <w:pPr>
        <w:widowControl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00430C29" w:rsidRPr="00045B72">
        <w:rPr>
          <w:rFonts w:ascii="Times New Roman" w:hAnsi="Times New Roman" w:cs="Times New Roman"/>
          <w:sz w:val="28"/>
          <w:szCs w:val="28"/>
        </w:rPr>
        <w:t>социально значимые продовольственные товары</w:t>
      </w:r>
    </w:p>
    <w:p w:rsidR="001C17E1" w:rsidRPr="00045B72" w:rsidRDefault="001C17E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Несоблюдение предельной торговой надбавки при реализации механизмов стабилизации цен на социально значимые продовольственные товары –</w:t>
      </w:r>
    </w:p>
    <w:p w:rsidR="001C17E1" w:rsidRPr="00045B72" w:rsidRDefault="001C17E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влечет штраф на юридических лиц в размере двухсот пятидесяти месячных расчетных показателей.»;</w:t>
      </w:r>
    </w:p>
    <w:p w:rsidR="001C17E1" w:rsidRPr="00045B72" w:rsidRDefault="001C17E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8</w:t>
      </w:r>
      <w:r w:rsidR="003252EF" w:rsidRPr="00045B72">
        <w:rPr>
          <w:rFonts w:ascii="Times New Roman" w:hAnsi="Times New Roman" w:cs="Times New Roman"/>
          <w:sz w:val="28"/>
          <w:szCs w:val="28"/>
        </w:rPr>
        <w:t xml:space="preserve">) </w:t>
      </w:r>
      <w:r w:rsidRPr="00045B72">
        <w:rPr>
          <w:rFonts w:ascii="Times New Roman" w:hAnsi="Times New Roman" w:cs="Times New Roman"/>
          <w:sz w:val="28"/>
          <w:szCs w:val="28"/>
        </w:rPr>
        <w:t>в части первой статьи 684 слова «405 (частью первой),» исключить;</w:t>
      </w:r>
    </w:p>
    <w:p w:rsidR="001C17E1" w:rsidRPr="00045B72" w:rsidRDefault="00B35344"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9) в части первой статьи 724 слова «230 (частями первой, третьей, четвертой, пятой, шестой и седьмой)» заменить словами «230 (частями первой, третьей, четвертой, пятой и шестой)»;</w:t>
      </w:r>
    </w:p>
    <w:p w:rsidR="00B35344" w:rsidRPr="00045B72" w:rsidRDefault="00B35344"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10) в части первой статьи 729 слова «405 (частью второй)» заменить цифрами «405»;</w:t>
      </w:r>
    </w:p>
    <w:p w:rsidR="00B35344" w:rsidRPr="00045B72" w:rsidRDefault="00B35344"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11</w:t>
      </w:r>
      <w:r w:rsidR="000A49EF" w:rsidRPr="00045B72">
        <w:rPr>
          <w:rFonts w:ascii="Times New Roman" w:hAnsi="Times New Roman" w:cs="Times New Roman"/>
          <w:sz w:val="28"/>
          <w:szCs w:val="28"/>
        </w:rPr>
        <w:t xml:space="preserve">) </w:t>
      </w:r>
      <w:r w:rsidRPr="00045B72">
        <w:rPr>
          <w:rFonts w:ascii="Times New Roman" w:hAnsi="Times New Roman" w:cs="Times New Roman"/>
          <w:sz w:val="28"/>
          <w:szCs w:val="28"/>
        </w:rPr>
        <w:t>в подпункте 47) части первой статьи 804 слова «405 (часть первая),» исключить.</w:t>
      </w:r>
    </w:p>
    <w:p w:rsidR="00D3143C" w:rsidRDefault="00D3143C" w:rsidP="00DA08FC">
      <w:pPr>
        <w:widowControl w:val="0"/>
        <w:spacing w:after="0" w:line="240" w:lineRule="auto"/>
        <w:ind w:firstLine="851"/>
        <w:jc w:val="both"/>
        <w:rPr>
          <w:rFonts w:ascii="Times New Roman" w:hAnsi="Times New Roman" w:cs="Times New Roman"/>
          <w:sz w:val="28"/>
          <w:szCs w:val="28"/>
        </w:rPr>
      </w:pPr>
    </w:p>
    <w:p w:rsidR="00410108" w:rsidRDefault="00410108" w:rsidP="00DA08FC">
      <w:pPr>
        <w:widowControl w:val="0"/>
        <w:spacing w:after="0" w:line="240" w:lineRule="auto"/>
        <w:ind w:firstLine="851"/>
        <w:jc w:val="both"/>
        <w:rPr>
          <w:rFonts w:ascii="Times New Roman" w:hAnsi="Times New Roman" w:cs="Times New Roman"/>
          <w:sz w:val="28"/>
          <w:szCs w:val="28"/>
        </w:rPr>
      </w:pPr>
    </w:p>
    <w:p w:rsidR="00410108" w:rsidRPr="00FC4F9D" w:rsidRDefault="00410108" w:rsidP="00DA08FC">
      <w:pPr>
        <w:widowControl w:val="0"/>
        <w:spacing w:after="0" w:line="240" w:lineRule="auto"/>
        <w:ind w:firstLine="851"/>
        <w:jc w:val="both"/>
        <w:rPr>
          <w:rFonts w:ascii="Times New Roman" w:hAnsi="Times New Roman" w:cs="Times New Roman"/>
          <w:sz w:val="28"/>
          <w:szCs w:val="28"/>
        </w:rPr>
      </w:pPr>
    </w:p>
    <w:p w:rsidR="006F21DD" w:rsidRPr="00FC4F9D" w:rsidRDefault="00483FAB" w:rsidP="00886B40">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7</w:t>
      </w:r>
      <w:r w:rsidR="001D1F93" w:rsidRPr="00FC4F9D">
        <w:rPr>
          <w:rFonts w:ascii="Times New Roman" w:hAnsi="Times New Roman" w:cs="Times New Roman"/>
          <w:sz w:val="28"/>
          <w:szCs w:val="28"/>
        </w:rPr>
        <w:t xml:space="preserve">. </w:t>
      </w:r>
      <w:r w:rsidR="002239A0" w:rsidRPr="00FC4F9D">
        <w:rPr>
          <w:rFonts w:ascii="Times New Roman" w:hAnsi="Times New Roman" w:cs="Times New Roman"/>
          <w:sz w:val="28"/>
          <w:szCs w:val="28"/>
        </w:rPr>
        <w:t>В Предпринимательский кодекс Республики Казахстан от 29 октября 2015 года (</w:t>
      </w:r>
      <w:r w:rsidR="00BF3C2F" w:rsidRPr="00FC4F9D">
        <w:rPr>
          <w:rFonts w:ascii="Times New Roman" w:hAnsi="Times New Roman" w:cs="Times New Roman"/>
          <w:sz w:val="28"/>
          <w:szCs w:val="28"/>
        </w:rPr>
        <w:t xml:space="preserve">Ведомости Парламента Республики Казахстан, 2015 г., № 20-II, </w:t>
      </w:r>
      <w:r w:rsidR="00BF3C2F" w:rsidRPr="00FC4F9D">
        <w:rPr>
          <w:rFonts w:ascii="Times New Roman" w:hAnsi="Times New Roman" w:cs="Times New Roman"/>
          <w:sz w:val="28"/>
          <w:szCs w:val="28"/>
        </w:rPr>
        <w:br/>
        <w:t>20-III, cт.112; 2016 г., № 1, ст.4; № 6, ст.45; № 7-II, ст.55; № 8-I, ст.62, 65;</w:t>
      </w:r>
      <w:r w:rsidR="00BF3C2F" w:rsidRPr="00FC4F9D">
        <w:rPr>
          <w:rFonts w:ascii="Times New Roman" w:hAnsi="Times New Roman" w:cs="Times New Roman"/>
          <w:sz w:val="28"/>
          <w:szCs w:val="28"/>
        </w:rPr>
        <w:br/>
        <w:t>№ 8-II, ст.72; № 12, ст.87; № 23, ст.118; № 24, ст.124, 126; 2017 г., № 9, ст.21; № 14, ст.50, 51; № 22-III, ст.109; № 23-III, ст.111; № 23-V, ст.113; № 24, ст.115; 2018 г., № 10, ст.32; № 11, ст.37; № 14, ст.44; № 15, ст.46, 49, 50; № 19, ст.62; Закон Республики Казахстан от 26 декабря 2018 года «О внесении изменений и дополнений в некоторые законодательные акты Республики Казахстан по вопросам государственных закупок и закупок субъектов квазигосударственного сектора», опубликованный в газетах «Егемен Қазақстан» и «Казахстанская правда» 28 декабря 2018 г.; Закон Республики Казахстан от 26 декабря 2018 года «О внесении изменений и дополнений в некоторые законодательные акты Республики Казахстан по вопросам занятости населения», опубликованный в газетах «Егемен Қазақстан» и «Казахстанская правда» 28 декабря 2018 г.; Закон Республики Казахстан</w:t>
      </w:r>
      <w:r w:rsidR="00BF3C2F" w:rsidRPr="00FC4F9D">
        <w:rPr>
          <w:rFonts w:ascii="Times New Roman" w:hAnsi="Times New Roman" w:cs="Times New Roman"/>
          <w:sz w:val="28"/>
          <w:szCs w:val="28"/>
        </w:rPr>
        <w:br/>
        <w:t>от 28 декабря 2018 года «О внесении изменений и дополнений в некоторые законодательные акты Республики Казахстан по вопросам обращения лекарственных средств и медицинских изделий», опубликованный в газетах «Егемен Қазақстан» и «Казахстанская правда» 8 января 2019 г.</w:t>
      </w:r>
      <w:r w:rsidR="002239A0" w:rsidRPr="00FC4F9D">
        <w:rPr>
          <w:rFonts w:ascii="Times New Roman" w:hAnsi="Times New Roman" w:cs="Times New Roman"/>
          <w:sz w:val="28"/>
          <w:szCs w:val="28"/>
        </w:rPr>
        <w:t>):</w:t>
      </w:r>
    </w:p>
    <w:p w:rsidR="002931BF" w:rsidRPr="00045B72" w:rsidRDefault="00A80D49" w:rsidP="00DA08FC">
      <w:pPr>
        <w:widowControl w:val="0"/>
        <w:tabs>
          <w:tab w:val="left" w:pos="993"/>
        </w:tabs>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1) </w:t>
      </w:r>
      <w:r w:rsidR="00A46CCD" w:rsidRPr="00045B72">
        <w:rPr>
          <w:rFonts w:ascii="Times New Roman" w:hAnsi="Times New Roman" w:cs="Times New Roman"/>
          <w:sz w:val="28"/>
          <w:szCs w:val="28"/>
        </w:rPr>
        <w:t xml:space="preserve">в оглавлении </w:t>
      </w:r>
      <w:r w:rsidR="002B3C26" w:rsidRPr="00045B72">
        <w:rPr>
          <w:rFonts w:ascii="Times New Roman" w:hAnsi="Times New Roman" w:cs="Times New Roman"/>
          <w:sz w:val="28"/>
          <w:szCs w:val="28"/>
        </w:rPr>
        <w:t>заголовок статьи 238 изложить в следующей редакции</w:t>
      </w:r>
      <w:r w:rsidR="002931BF" w:rsidRPr="00045B72">
        <w:rPr>
          <w:rFonts w:ascii="Times New Roman" w:hAnsi="Times New Roman" w:cs="Times New Roman"/>
          <w:sz w:val="28"/>
          <w:szCs w:val="28"/>
        </w:rPr>
        <w:t>:</w:t>
      </w:r>
    </w:p>
    <w:p w:rsidR="00A80D49" w:rsidRPr="00045B72" w:rsidRDefault="00A610A7" w:rsidP="00DA08FC">
      <w:pPr>
        <w:widowControl w:val="0"/>
        <w:tabs>
          <w:tab w:val="left" w:pos="993"/>
        </w:tabs>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«Статья 238. Реализация механизмо</w:t>
      </w:r>
      <w:r w:rsidR="002954AA" w:rsidRPr="00045B72">
        <w:rPr>
          <w:rFonts w:ascii="Times New Roman" w:hAnsi="Times New Roman" w:cs="Times New Roman"/>
          <w:sz w:val="28"/>
          <w:szCs w:val="28"/>
        </w:rPr>
        <w:t>в стабилизации цен на социально</w:t>
      </w:r>
      <w:r w:rsidR="009518C3" w:rsidRPr="00045B72">
        <w:rPr>
          <w:rFonts w:ascii="Times New Roman" w:hAnsi="Times New Roman" w:cs="Times New Roman"/>
          <w:sz w:val="28"/>
          <w:szCs w:val="28"/>
        </w:rPr>
        <w:t xml:space="preserve"> </w:t>
      </w:r>
      <w:r w:rsidRPr="00045B72">
        <w:rPr>
          <w:rFonts w:ascii="Times New Roman" w:hAnsi="Times New Roman" w:cs="Times New Roman"/>
          <w:sz w:val="28"/>
          <w:szCs w:val="28"/>
        </w:rPr>
        <w:t>значимые продовольственные товары</w:t>
      </w:r>
      <w:r w:rsidR="00A80D49" w:rsidRPr="00045B72">
        <w:rPr>
          <w:rFonts w:ascii="Times New Roman" w:hAnsi="Times New Roman" w:cs="Times New Roman"/>
          <w:sz w:val="28"/>
          <w:szCs w:val="28"/>
        </w:rPr>
        <w:t>»</w:t>
      </w:r>
      <w:r w:rsidR="00135583" w:rsidRPr="00045B72">
        <w:rPr>
          <w:rFonts w:ascii="Times New Roman" w:hAnsi="Times New Roman" w:cs="Times New Roman"/>
          <w:sz w:val="28"/>
          <w:szCs w:val="28"/>
        </w:rPr>
        <w:t>;</w:t>
      </w:r>
    </w:p>
    <w:p w:rsidR="00A80D49" w:rsidRPr="00045B72" w:rsidRDefault="00A610A7" w:rsidP="00DA08FC">
      <w:pPr>
        <w:widowControl w:val="0"/>
        <w:tabs>
          <w:tab w:val="left" w:pos="993"/>
        </w:tabs>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2</w:t>
      </w:r>
      <w:r w:rsidR="00662015" w:rsidRPr="00045B72">
        <w:rPr>
          <w:rFonts w:ascii="Times New Roman" w:hAnsi="Times New Roman" w:cs="Times New Roman"/>
          <w:sz w:val="28"/>
          <w:szCs w:val="28"/>
        </w:rPr>
        <w:t>) пункт 3 статьи 52 изложить в следующей редакции:</w:t>
      </w:r>
    </w:p>
    <w:p w:rsidR="002931BF" w:rsidRPr="00045B72" w:rsidRDefault="002931BF" w:rsidP="00DA08FC">
      <w:pPr>
        <w:widowControl w:val="0"/>
        <w:tabs>
          <w:tab w:val="left" w:pos="993"/>
        </w:tabs>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«3. Государственную регистрацию юридических лиц, относящихся к субъектам предпринимательства, и учетную регистрацию </w:t>
      </w:r>
      <w:r w:rsidR="008F615D">
        <w:rPr>
          <w:rFonts w:ascii="Times New Roman" w:hAnsi="Times New Roman" w:cs="Times New Roman"/>
          <w:sz w:val="28"/>
          <w:szCs w:val="28"/>
        </w:rPr>
        <w:t xml:space="preserve">их </w:t>
      </w:r>
      <w:r w:rsidRPr="00045B72">
        <w:rPr>
          <w:rFonts w:ascii="Times New Roman" w:hAnsi="Times New Roman" w:cs="Times New Roman"/>
          <w:sz w:val="28"/>
          <w:szCs w:val="28"/>
        </w:rPr>
        <w:t>филиалов и представительств осуществляет Государственная корпорация «Правительство для граждан» (регистрирующий орган), за исключением случаев, предусмотренных законодательными актами Республики Казахстан.»;</w:t>
      </w:r>
    </w:p>
    <w:p w:rsidR="00A80D49" w:rsidRPr="00045B72" w:rsidRDefault="00A610A7" w:rsidP="00DA08FC">
      <w:pPr>
        <w:widowControl w:val="0"/>
        <w:tabs>
          <w:tab w:val="left" w:pos="993"/>
        </w:tabs>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3</w:t>
      </w:r>
      <w:r w:rsidR="008C3AC5" w:rsidRPr="00045B72">
        <w:rPr>
          <w:rFonts w:ascii="Times New Roman" w:hAnsi="Times New Roman" w:cs="Times New Roman"/>
          <w:sz w:val="28"/>
          <w:szCs w:val="28"/>
        </w:rPr>
        <w:t>) подпункт</w:t>
      </w:r>
      <w:r w:rsidR="00192394" w:rsidRPr="00045B72">
        <w:rPr>
          <w:rFonts w:ascii="Times New Roman" w:hAnsi="Times New Roman" w:cs="Times New Roman"/>
          <w:sz w:val="28"/>
          <w:szCs w:val="28"/>
        </w:rPr>
        <w:t>ы</w:t>
      </w:r>
      <w:r w:rsidR="008C3AC5" w:rsidRPr="00045B72">
        <w:rPr>
          <w:rFonts w:ascii="Times New Roman" w:hAnsi="Times New Roman" w:cs="Times New Roman"/>
          <w:sz w:val="28"/>
          <w:szCs w:val="28"/>
        </w:rPr>
        <w:t xml:space="preserve"> 1), 3), </w:t>
      </w:r>
      <w:r w:rsidR="0057543F" w:rsidRPr="00045B72">
        <w:rPr>
          <w:rFonts w:ascii="Times New Roman" w:hAnsi="Times New Roman" w:cs="Times New Roman"/>
          <w:sz w:val="28"/>
          <w:szCs w:val="28"/>
        </w:rPr>
        <w:t xml:space="preserve">4) и 5) </w:t>
      </w:r>
      <w:r w:rsidR="008C3AC5" w:rsidRPr="00045B72">
        <w:rPr>
          <w:rFonts w:ascii="Times New Roman" w:hAnsi="Times New Roman" w:cs="Times New Roman"/>
          <w:sz w:val="28"/>
          <w:szCs w:val="28"/>
        </w:rPr>
        <w:t xml:space="preserve">пункта 2 </w:t>
      </w:r>
      <w:r w:rsidR="00555AEF" w:rsidRPr="00045B72">
        <w:rPr>
          <w:rFonts w:ascii="Times New Roman" w:hAnsi="Times New Roman" w:cs="Times New Roman"/>
          <w:sz w:val="28"/>
          <w:szCs w:val="28"/>
        </w:rPr>
        <w:t xml:space="preserve">статьи 102 </w:t>
      </w:r>
      <w:r w:rsidR="00192394" w:rsidRPr="00045B72">
        <w:rPr>
          <w:rFonts w:ascii="Times New Roman" w:hAnsi="Times New Roman" w:cs="Times New Roman"/>
          <w:sz w:val="28"/>
          <w:szCs w:val="28"/>
        </w:rPr>
        <w:t>изложить в следующей редакции:</w:t>
      </w:r>
    </w:p>
    <w:p w:rsidR="00A80D49" w:rsidRPr="00FC4F9D" w:rsidRDefault="007D0AF3" w:rsidP="00DA08FC">
      <w:pPr>
        <w:widowControl w:val="0"/>
        <w:tabs>
          <w:tab w:val="left" w:pos="993"/>
        </w:tabs>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«1) взаимодействует с органом, проводящим расследования, по вопросам специальных защитных, антидемпинговых и компенсационных мер;</w:t>
      </w:r>
      <w:r w:rsidR="003E3D8A" w:rsidRPr="00FC4F9D">
        <w:rPr>
          <w:rFonts w:ascii="Times New Roman" w:hAnsi="Times New Roman" w:cs="Times New Roman"/>
          <w:sz w:val="28"/>
          <w:szCs w:val="28"/>
        </w:rPr>
        <w:t>»;</w:t>
      </w:r>
    </w:p>
    <w:p w:rsidR="00A80D49" w:rsidRPr="00FC4F9D" w:rsidRDefault="003E3D8A" w:rsidP="00DA08FC">
      <w:pPr>
        <w:widowControl w:val="0"/>
        <w:tabs>
          <w:tab w:val="left" w:pos="993"/>
        </w:tabs>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w:t>
      </w:r>
      <w:r w:rsidR="007D0AF3" w:rsidRPr="00FC4F9D">
        <w:rPr>
          <w:rFonts w:ascii="Times New Roman" w:hAnsi="Times New Roman" w:cs="Times New Roman"/>
          <w:sz w:val="28"/>
          <w:szCs w:val="28"/>
        </w:rPr>
        <w:t>3) координирует работу государственных органов Республики Казахстан по вопросам специальных защитных, антидемпинговых и компенсационных мер;</w:t>
      </w:r>
    </w:p>
    <w:p w:rsidR="00A80D49" w:rsidRPr="00FC4F9D" w:rsidRDefault="007D0AF3" w:rsidP="00DA08FC">
      <w:pPr>
        <w:widowControl w:val="0"/>
        <w:tabs>
          <w:tab w:val="left" w:pos="993"/>
        </w:tabs>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4) формирует и согласовывает с заинтересованными государственными органами Республики Казахстан предложения по вопросам специальных защитных, антидемпинговых и компенсационных мер;</w:t>
      </w:r>
    </w:p>
    <w:p w:rsidR="00192394" w:rsidRPr="00FC4F9D" w:rsidRDefault="007D0AF3" w:rsidP="00DA08FC">
      <w:pPr>
        <w:widowControl w:val="0"/>
        <w:tabs>
          <w:tab w:val="left" w:pos="993"/>
        </w:tabs>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5) разрабатывает нормативные правовые акты по вопросам специальных защитных, антидемпинговых и компенсационных мер;»</w:t>
      </w:r>
      <w:r w:rsidR="00D3143C" w:rsidRPr="00605523">
        <w:rPr>
          <w:rFonts w:ascii="Times New Roman" w:hAnsi="Times New Roman" w:cs="Times New Roman"/>
          <w:sz w:val="28"/>
          <w:szCs w:val="28"/>
        </w:rPr>
        <w:t>;</w:t>
      </w:r>
    </w:p>
    <w:p w:rsidR="00410108" w:rsidRDefault="00410108" w:rsidP="00DA08FC">
      <w:pPr>
        <w:widowControl w:val="0"/>
        <w:tabs>
          <w:tab w:val="left" w:pos="993"/>
        </w:tabs>
        <w:spacing w:after="0" w:line="240" w:lineRule="auto"/>
        <w:ind w:firstLine="851"/>
        <w:jc w:val="both"/>
        <w:rPr>
          <w:rFonts w:ascii="Times New Roman" w:hAnsi="Times New Roman" w:cs="Times New Roman"/>
          <w:sz w:val="28"/>
          <w:szCs w:val="28"/>
        </w:rPr>
      </w:pPr>
    </w:p>
    <w:p w:rsidR="00410108" w:rsidRDefault="00410108" w:rsidP="00DA08FC">
      <w:pPr>
        <w:widowControl w:val="0"/>
        <w:tabs>
          <w:tab w:val="left" w:pos="993"/>
        </w:tabs>
        <w:spacing w:after="0" w:line="240" w:lineRule="auto"/>
        <w:ind w:firstLine="851"/>
        <w:jc w:val="both"/>
        <w:rPr>
          <w:rFonts w:ascii="Times New Roman" w:hAnsi="Times New Roman" w:cs="Times New Roman"/>
          <w:sz w:val="28"/>
          <w:szCs w:val="28"/>
        </w:rPr>
      </w:pPr>
    </w:p>
    <w:p w:rsidR="004F0BE5" w:rsidRPr="00FC4F9D" w:rsidRDefault="00A610A7" w:rsidP="00DA08FC">
      <w:pPr>
        <w:widowControl w:val="0"/>
        <w:tabs>
          <w:tab w:val="left" w:pos="993"/>
        </w:tabs>
        <w:spacing w:after="0" w:line="240" w:lineRule="auto"/>
        <w:ind w:firstLine="851"/>
        <w:jc w:val="both"/>
        <w:rPr>
          <w:rFonts w:ascii="Times New Roman" w:hAnsi="Times New Roman"/>
          <w:bCs/>
          <w:sz w:val="28"/>
          <w:szCs w:val="28"/>
        </w:rPr>
      </w:pPr>
      <w:r w:rsidRPr="00FC4F9D">
        <w:rPr>
          <w:rFonts w:ascii="Times New Roman" w:hAnsi="Times New Roman" w:cs="Times New Roman"/>
          <w:sz w:val="28"/>
          <w:szCs w:val="28"/>
        </w:rPr>
        <w:t>4</w:t>
      </w:r>
      <w:r w:rsidR="004F0BE5" w:rsidRPr="00FC4F9D">
        <w:rPr>
          <w:rFonts w:ascii="Times New Roman" w:hAnsi="Times New Roman" w:cs="Times New Roman"/>
          <w:sz w:val="28"/>
          <w:szCs w:val="28"/>
        </w:rPr>
        <w:t>)</w:t>
      </w:r>
      <w:r w:rsidR="004F0BE5" w:rsidRPr="00FC4F9D">
        <w:rPr>
          <w:rFonts w:ascii="Times New Roman" w:hAnsi="Times New Roman"/>
          <w:bCs/>
          <w:sz w:val="24"/>
          <w:szCs w:val="24"/>
        </w:rPr>
        <w:t xml:space="preserve"> </w:t>
      </w:r>
      <w:r w:rsidR="0057543F" w:rsidRPr="00045B72">
        <w:rPr>
          <w:rFonts w:ascii="Times New Roman" w:hAnsi="Times New Roman" w:cs="Times New Roman"/>
          <w:sz w:val="28"/>
          <w:szCs w:val="28"/>
        </w:rPr>
        <w:t>часть</w:t>
      </w:r>
      <w:r w:rsidR="0057543F" w:rsidRPr="00045B72">
        <w:rPr>
          <w:rFonts w:ascii="Times New Roman" w:hAnsi="Times New Roman"/>
          <w:bCs/>
          <w:sz w:val="24"/>
          <w:szCs w:val="24"/>
        </w:rPr>
        <w:t xml:space="preserve"> </w:t>
      </w:r>
      <w:r w:rsidR="0057543F" w:rsidRPr="00045B72">
        <w:rPr>
          <w:rFonts w:ascii="Times New Roman" w:hAnsi="Times New Roman" w:cs="Times New Roman"/>
          <w:sz w:val="28"/>
          <w:szCs w:val="28"/>
        </w:rPr>
        <w:t>первую</w:t>
      </w:r>
      <w:r w:rsidR="0057543F" w:rsidRPr="00FC4F9D">
        <w:rPr>
          <w:rFonts w:ascii="Times New Roman" w:hAnsi="Times New Roman"/>
          <w:bCs/>
          <w:sz w:val="24"/>
          <w:szCs w:val="24"/>
        </w:rPr>
        <w:t xml:space="preserve"> </w:t>
      </w:r>
      <w:r w:rsidR="004F0BE5" w:rsidRPr="00FC4F9D">
        <w:rPr>
          <w:rFonts w:ascii="Times New Roman" w:hAnsi="Times New Roman"/>
          <w:bCs/>
          <w:sz w:val="28"/>
          <w:szCs w:val="28"/>
        </w:rPr>
        <w:t>пункт</w:t>
      </w:r>
      <w:r w:rsidR="00C33199" w:rsidRPr="00FC4F9D">
        <w:rPr>
          <w:rFonts w:ascii="Times New Roman" w:hAnsi="Times New Roman"/>
          <w:bCs/>
          <w:sz w:val="28"/>
          <w:szCs w:val="28"/>
        </w:rPr>
        <w:t xml:space="preserve">а </w:t>
      </w:r>
      <w:r w:rsidR="004F0BE5" w:rsidRPr="00FC4F9D">
        <w:rPr>
          <w:rFonts w:ascii="Times New Roman" w:hAnsi="Times New Roman"/>
          <w:bCs/>
          <w:sz w:val="28"/>
          <w:szCs w:val="28"/>
        </w:rPr>
        <w:t>2 статьи 1</w:t>
      </w:r>
      <w:r w:rsidR="00EF510F" w:rsidRPr="00FC4F9D">
        <w:rPr>
          <w:rFonts w:ascii="Times New Roman" w:hAnsi="Times New Roman"/>
          <w:bCs/>
          <w:sz w:val="28"/>
          <w:szCs w:val="28"/>
        </w:rPr>
        <w:t>12</w:t>
      </w:r>
      <w:r w:rsidR="004F0BE5" w:rsidRPr="00FC4F9D">
        <w:rPr>
          <w:rFonts w:ascii="Times New Roman" w:hAnsi="Times New Roman"/>
          <w:bCs/>
          <w:sz w:val="28"/>
          <w:szCs w:val="28"/>
        </w:rPr>
        <w:t>-</w:t>
      </w:r>
      <w:r w:rsidR="00C33199" w:rsidRPr="00FC4F9D">
        <w:rPr>
          <w:rFonts w:ascii="Times New Roman" w:hAnsi="Times New Roman"/>
          <w:bCs/>
          <w:sz w:val="28"/>
          <w:szCs w:val="28"/>
        </w:rPr>
        <w:t>1</w:t>
      </w:r>
      <w:r w:rsidR="004F0BE5" w:rsidRPr="00FC4F9D">
        <w:rPr>
          <w:rFonts w:ascii="Times New Roman" w:hAnsi="Times New Roman"/>
          <w:bCs/>
          <w:sz w:val="28"/>
          <w:szCs w:val="28"/>
        </w:rPr>
        <w:t xml:space="preserve"> изложить в следующей редакции:</w:t>
      </w:r>
    </w:p>
    <w:p w:rsidR="004F0BE5" w:rsidRPr="00FC4F9D" w:rsidRDefault="004F0BE5" w:rsidP="00DA08FC">
      <w:pPr>
        <w:widowControl w:val="0"/>
        <w:spacing w:after="0" w:line="240" w:lineRule="auto"/>
        <w:ind w:firstLine="851"/>
        <w:jc w:val="both"/>
        <w:rPr>
          <w:rFonts w:ascii="Times New Roman" w:hAnsi="Times New Roman"/>
          <w:sz w:val="28"/>
          <w:szCs w:val="28"/>
        </w:rPr>
      </w:pPr>
      <w:r w:rsidRPr="00FC4F9D">
        <w:rPr>
          <w:rFonts w:ascii="Times New Roman" w:hAnsi="Times New Roman"/>
          <w:sz w:val="28"/>
          <w:szCs w:val="28"/>
        </w:rPr>
        <w:t>«2. Положения настоящей главы не распространяются на информационные инструменты, имеющиеся в области налоговой, таможенной, финансовой политики, статистической деятельности, а также распространяющиеся на одного субъекта регулирования.»;</w:t>
      </w:r>
    </w:p>
    <w:p w:rsidR="002931BF" w:rsidRPr="00045B72" w:rsidRDefault="002931BF"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5) статью 124-5 дополнить пунктами 4 и 5 следующего содержания: </w:t>
      </w:r>
    </w:p>
    <w:p w:rsidR="002931BF" w:rsidRPr="00045B72" w:rsidRDefault="002931BF"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«4. Государственный контроль в области общественно значимых рынков осуществляется уполномоченным органом, осуществляющим руководство в сферах естественных монополий, в соответствии с настоящим Кодексом и правилами ценообразования на общественно значимых рынках. </w:t>
      </w:r>
    </w:p>
    <w:p w:rsidR="002931BF" w:rsidRPr="00045B72" w:rsidRDefault="002931BF"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5. Уполномоченный орган, осуществляющий руководство в сферах естественных монополий, при осуществлении государственного контроля в области общественно значимых рынков взаимодейству</w:t>
      </w:r>
      <w:r w:rsidR="00272136" w:rsidRPr="00045B72">
        <w:rPr>
          <w:rFonts w:ascii="Times New Roman" w:hAnsi="Times New Roman" w:cs="Times New Roman"/>
          <w:sz w:val="28"/>
          <w:szCs w:val="28"/>
        </w:rPr>
        <w:t>е</w:t>
      </w:r>
      <w:r w:rsidRPr="00045B72">
        <w:rPr>
          <w:rFonts w:ascii="Times New Roman" w:hAnsi="Times New Roman" w:cs="Times New Roman"/>
          <w:sz w:val="28"/>
          <w:szCs w:val="28"/>
        </w:rPr>
        <w:t>т с правоохранительными органами в пределах компетенции, установленной законодательством Республики Казахстан.»;</w:t>
      </w:r>
    </w:p>
    <w:p w:rsidR="00A358DC" w:rsidRPr="00045B72" w:rsidRDefault="00A358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6) стать</w:t>
      </w:r>
      <w:r w:rsidR="00C66DF9" w:rsidRPr="00045B72">
        <w:rPr>
          <w:rFonts w:ascii="Times New Roman" w:hAnsi="Times New Roman" w:cs="Times New Roman"/>
          <w:sz w:val="28"/>
          <w:szCs w:val="28"/>
        </w:rPr>
        <w:t>ю</w:t>
      </w:r>
      <w:r w:rsidRPr="00045B72">
        <w:rPr>
          <w:rFonts w:ascii="Times New Roman" w:hAnsi="Times New Roman" w:cs="Times New Roman"/>
          <w:sz w:val="28"/>
          <w:szCs w:val="28"/>
        </w:rPr>
        <w:t xml:space="preserve"> 124-6</w:t>
      </w:r>
      <w:r w:rsidR="00C66DF9" w:rsidRPr="00045B72">
        <w:rPr>
          <w:rFonts w:ascii="Times New Roman" w:hAnsi="Times New Roman" w:cs="Times New Roman"/>
          <w:sz w:val="28"/>
          <w:szCs w:val="28"/>
        </w:rPr>
        <w:t xml:space="preserve"> </w:t>
      </w:r>
      <w:r w:rsidRPr="00045B72">
        <w:rPr>
          <w:rFonts w:ascii="Times New Roman" w:hAnsi="Times New Roman" w:cs="Times New Roman"/>
          <w:sz w:val="28"/>
          <w:szCs w:val="28"/>
        </w:rPr>
        <w:t xml:space="preserve">дополнить подпунктом 5-1) следующего содержания: </w:t>
      </w:r>
    </w:p>
    <w:p w:rsidR="00A358DC" w:rsidRPr="00045B72" w:rsidRDefault="00A358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«5-1) снижает предельные цены на товары (работы, услуги), реализуемые субъектами общественно значимых рынков</w:t>
      </w:r>
      <w:r w:rsidR="00272136" w:rsidRPr="00045B72">
        <w:rPr>
          <w:rFonts w:ascii="Times New Roman" w:hAnsi="Times New Roman" w:cs="Times New Roman"/>
          <w:sz w:val="28"/>
          <w:szCs w:val="28"/>
        </w:rPr>
        <w:t>,</w:t>
      </w:r>
      <w:r w:rsidRPr="00045B72">
        <w:rPr>
          <w:rFonts w:ascii="Times New Roman" w:hAnsi="Times New Roman" w:cs="Times New Roman"/>
          <w:sz w:val="28"/>
          <w:szCs w:val="28"/>
        </w:rPr>
        <w:t xml:space="preserve"> в размере дохода, полученного в связи с:</w:t>
      </w:r>
    </w:p>
    <w:p w:rsidR="00A358DC" w:rsidRPr="00045B72" w:rsidRDefault="00A358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неисполнением мероприятий инвестиционной программы, учтенных в предельных ценах;</w:t>
      </w:r>
    </w:p>
    <w:p w:rsidR="00A358DC" w:rsidRPr="00045B72" w:rsidRDefault="00A358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неиспользованием средств на покупку и (или) передачу электрической энергии, товарного газа, учтенных в предельных ценах;</w:t>
      </w:r>
    </w:p>
    <w:p w:rsidR="00A358DC" w:rsidRPr="00045B72" w:rsidRDefault="00A358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превышением объемов потребления товаров (работ, услуг), в том числе отдельными группами потребителей, учтенных в предельных ценах;</w:t>
      </w:r>
    </w:p>
    <w:p w:rsidR="00A358DC" w:rsidRPr="00045B72" w:rsidRDefault="00A358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превышением предельной цены на товары (работы, услуги), согласованной уполномоченным органом, осуществляющим руководство в сферах естественных монополий;»;</w:t>
      </w:r>
    </w:p>
    <w:p w:rsidR="00AF2FD6" w:rsidRPr="00045B72" w:rsidRDefault="00C03825"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7</w:t>
      </w:r>
      <w:r w:rsidR="00A358DC" w:rsidRPr="00045B72">
        <w:rPr>
          <w:rFonts w:ascii="Times New Roman" w:hAnsi="Times New Roman" w:cs="Times New Roman"/>
          <w:sz w:val="28"/>
          <w:szCs w:val="28"/>
        </w:rPr>
        <w:t xml:space="preserve">) </w:t>
      </w:r>
      <w:r w:rsidR="00AF2FD6" w:rsidRPr="00045B72">
        <w:rPr>
          <w:rFonts w:ascii="Times New Roman" w:hAnsi="Times New Roman" w:cs="Times New Roman"/>
          <w:sz w:val="28"/>
          <w:szCs w:val="28"/>
        </w:rPr>
        <w:t>в статье 124-8:</w:t>
      </w:r>
    </w:p>
    <w:p w:rsidR="00AF2FD6" w:rsidRPr="00045B72" w:rsidRDefault="00AF2FD6"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в подпункте 1):</w:t>
      </w:r>
    </w:p>
    <w:p w:rsidR="00A358DC" w:rsidRPr="00045B72" w:rsidRDefault="00A358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абзац</w:t>
      </w:r>
      <w:r w:rsidR="00C03825" w:rsidRPr="00045B72">
        <w:rPr>
          <w:rFonts w:ascii="Times New Roman" w:hAnsi="Times New Roman" w:cs="Times New Roman"/>
          <w:sz w:val="28"/>
          <w:szCs w:val="28"/>
        </w:rPr>
        <w:t>ы</w:t>
      </w:r>
      <w:r w:rsidRPr="00045B72">
        <w:rPr>
          <w:rFonts w:ascii="Times New Roman" w:hAnsi="Times New Roman" w:cs="Times New Roman"/>
          <w:sz w:val="28"/>
          <w:szCs w:val="28"/>
        </w:rPr>
        <w:t xml:space="preserve"> четвертый </w:t>
      </w:r>
      <w:r w:rsidR="00C03825" w:rsidRPr="00045B72">
        <w:rPr>
          <w:rFonts w:ascii="Times New Roman" w:hAnsi="Times New Roman" w:cs="Times New Roman"/>
          <w:sz w:val="28"/>
          <w:szCs w:val="28"/>
        </w:rPr>
        <w:t xml:space="preserve">и пятый </w:t>
      </w:r>
      <w:r w:rsidRPr="00045B72">
        <w:rPr>
          <w:rFonts w:ascii="Times New Roman" w:hAnsi="Times New Roman" w:cs="Times New Roman"/>
          <w:sz w:val="28"/>
          <w:szCs w:val="28"/>
        </w:rPr>
        <w:t xml:space="preserve">изложить в следующей редакции: </w:t>
      </w:r>
    </w:p>
    <w:p w:rsidR="00A358DC" w:rsidRPr="00045B72" w:rsidRDefault="00A358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«не позднее 1 августа текущего календарного года и 1 мая следующего календарного года информацию по итогам полугодия, года об исполнении либо </w:t>
      </w:r>
      <w:r w:rsidR="00D34E0C" w:rsidRPr="00045B72">
        <w:rPr>
          <w:rFonts w:ascii="Times New Roman" w:hAnsi="Times New Roman" w:cs="Times New Roman"/>
          <w:sz w:val="28"/>
          <w:szCs w:val="28"/>
        </w:rPr>
        <w:t xml:space="preserve">о </w:t>
      </w:r>
      <w:r w:rsidRPr="00045B72">
        <w:rPr>
          <w:rFonts w:ascii="Times New Roman" w:hAnsi="Times New Roman" w:cs="Times New Roman"/>
          <w:sz w:val="28"/>
          <w:szCs w:val="28"/>
        </w:rPr>
        <w:t>неисполнении инвестиционной программы, учтенной в предельной цене, по форме, утвержденной уполномоченным органом, осуществляющим руководство в сферах естественных монополий;</w:t>
      </w:r>
    </w:p>
    <w:p w:rsidR="00C03825" w:rsidRPr="00045B72" w:rsidRDefault="00C03825"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информацию, необходимую для проведения экспертизы цены, в электронной форме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p w:rsidR="00410108" w:rsidRDefault="00410108" w:rsidP="00DA08FC">
      <w:pPr>
        <w:widowControl w:val="0"/>
        <w:spacing w:after="0" w:line="240" w:lineRule="auto"/>
        <w:ind w:firstLine="851"/>
        <w:jc w:val="both"/>
        <w:rPr>
          <w:rFonts w:ascii="Times New Roman" w:hAnsi="Times New Roman" w:cs="Times New Roman"/>
          <w:sz w:val="28"/>
          <w:szCs w:val="28"/>
        </w:rPr>
      </w:pPr>
    </w:p>
    <w:p w:rsidR="00C03825" w:rsidRPr="00045B72" w:rsidRDefault="00C03825"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lastRenderedPageBreak/>
        <w:t xml:space="preserve">дополнить абзацем шестым следующего содержания: </w:t>
      </w:r>
    </w:p>
    <w:p w:rsidR="00C03825" w:rsidRPr="00045B72" w:rsidRDefault="00C03825"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«полугодовую информацию об использовании средств по покупке и (или) передаче электрической энергии, товарного газа, учтенных в предельной цене</w:t>
      </w:r>
      <w:r w:rsidR="00D34E0C" w:rsidRPr="00045B72">
        <w:rPr>
          <w:rFonts w:ascii="Times New Roman" w:hAnsi="Times New Roman" w:cs="Times New Roman"/>
          <w:sz w:val="28"/>
          <w:szCs w:val="28"/>
        </w:rPr>
        <w:t>,</w:t>
      </w:r>
      <w:r w:rsidRPr="00045B72">
        <w:rPr>
          <w:rFonts w:ascii="Times New Roman" w:hAnsi="Times New Roman" w:cs="Times New Roman"/>
          <w:sz w:val="28"/>
          <w:szCs w:val="28"/>
        </w:rPr>
        <w:t xml:space="preserve"> с приложением подтверждающих материалов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w:t>
      </w:r>
      <w:r w:rsidR="00555AEF" w:rsidRPr="00045B72">
        <w:rPr>
          <w:rFonts w:ascii="Times New Roman" w:hAnsi="Times New Roman" w:cs="Times New Roman"/>
          <w:sz w:val="28"/>
          <w:szCs w:val="28"/>
        </w:rPr>
        <w:t>)</w:t>
      </w:r>
      <w:r w:rsidRPr="00045B72">
        <w:rPr>
          <w:rFonts w:ascii="Times New Roman" w:hAnsi="Times New Roman" w:cs="Times New Roman"/>
          <w:sz w:val="28"/>
          <w:szCs w:val="28"/>
        </w:rPr>
        <w:t xml:space="preserve"> пункта 1 статьи 124-5 настоящего Кодекса;»</w:t>
      </w:r>
      <w:r w:rsidR="00AF2FD6" w:rsidRPr="00045B72">
        <w:rPr>
          <w:rFonts w:ascii="Times New Roman" w:hAnsi="Times New Roman" w:cs="Times New Roman"/>
          <w:sz w:val="28"/>
          <w:szCs w:val="28"/>
        </w:rPr>
        <w:t>;</w:t>
      </w:r>
    </w:p>
    <w:p w:rsidR="00AF2FD6" w:rsidRPr="00045B72" w:rsidRDefault="00AF2FD6"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подпункт</w:t>
      </w:r>
      <w:r w:rsidR="00E9389D" w:rsidRPr="00045B72">
        <w:rPr>
          <w:rFonts w:ascii="Times New Roman" w:hAnsi="Times New Roman" w:cs="Times New Roman"/>
          <w:sz w:val="28"/>
          <w:szCs w:val="28"/>
        </w:rPr>
        <w:t>ы</w:t>
      </w:r>
      <w:r w:rsidRPr="00045B72">
        <w:rPr>
          <w:rFonts w:ascii="Times New Roman" w:hAnsi="Times New Roman" w:cs="Times New Roman"/>
          <w:sz w:val="28"/>
          <w:szCs w:val="28"/>
        </w:rPr>
        <w:t xml:space="preserve"> 2) </w:t>
      </w:r>
      <w:r w:rsidR="00E9389D" w:rsidRPr="00045B72">
        <w:rPr>
          <w:rFonts w:ascii="Times New Roman" w:hAnsi="Times New Roman" w:cs="Times New Roman"/>
          <w:sz w:val="28"/>
          <w:szCs w:val="28"/>
        </w:rPr>
        <w:t xml:space="preserve">и 5) </w:t>
      </w:r>
      <w:r w:rsidRPr="00045B72">
        <w:rPr>
          <w:rFonts w:ascii="Times New Roman" w:hAnsi="Times New Roman" w:cs="Times New Roman"/>
          <w:sz w:val="28"/>
          <w:szCs w:val="28"/>
        </w:rPr>
        <w:t xml:space="preserve">изложить в следующей редакции: </w:t>
      </w:r>
    </w:p>
    <w:p w:rsidR="00C03825" w:rsidRPr="00045B72" w:rsidRDefault="00AF2FD6"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«2) проинформировать уполномоченный орган, осуществляющий руководство в сферах естественных монополий, в электронной форме не менее чем за тридцать календарных дней о предстоящем повышении цен на товары (работы, услуги) выше предельной цены и причинах их повышения с представлением обосновывающих материалов, подтверждающих причины повышения;»;</w:t>
      </w:r>
    </w:p>
    <w:p w:rsidR="00AF2FD6" w:rsidRPr="00045B72" w:rsidRDefault="00AF2FD6"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«5) размещать в средствах массовой информации в порядке, определяем</w:t>
      </w:r>
      <w:r w:rsidR="00F521C2" w:rsidRPr="00045B72">
        <w:rPr>
          <w:rFonts w:ascii="Times New Roman" w:hAnsi="Times New Roman" w:cs="Times New Roman"/>
          <w:sz w:val="28"/>
          <w:szCs w:val="28"/>
        </w:rPr>
        <w:t>ом</w:t>
      </w:r>
      <w:r w:rsidRPr="00045B72">
        <w:rPr>
          <w:rFonts w:ascii="Times New Roman" w:hAnsi="Times New Roman" w:cs="Times New Roman"/>
          <w:sz w:val="28"/>
          <w:szCs w:val="28"/>
        </w:rPr>
        <w:t xml:space="preserve"> уполномоченным органом, осуществляющим руководство в сферах естественных монополий:</w:t>
      </w:r>
    </w:p>
    <w:p w:rsidR="00AF2FD6" w:rsidRPr="00045B72" w:rsidRDefault="00AF2FD6"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полугодовую информацию об использовании средств по покупке и (или) передаче электрической энергии, товарного газа, учтенных в предельной цене, не позднее двадцать пятого числа месяца</w:t>
      </w:r>
      <w:r w:rsidR="00F065FC" w:rsidRPr="00045B72">
        <w:rPr>
          <w:rFonts w:ascii="Times New Roman" w:hAnsi="Times New Roman" w:cs="Times New Roman"/>
          <w:sz w:val="28"/>
          <w:szCs w:val="28"/>
        </w:rPr>
        <w:t>,</w:t>
      </w:r>
      <w:r w:rsidRPr="00045B72">
        <w:rPr>
          <w:rFonts w:ascii="Times New Roman" w:hAnsi="Times New Roman" w:cs="Times New Roman"/>
          <w:sz w:val="28"/>
          <w:szCs w:val="28"/>
        </w:rPr>
        <w:t xml:space="preserve"> следующего за отчетным полугодием, за исключением субъектов общественно значимых рынков, указанных в подпунктах 2), 4) и 5</w:t>
      </w:r>
      <w:r w:rsidR="00555AEF" w:rsidRPr="00045B72">
        <w:rPr>
          <w:rFonts w:ascii="Times New Roman" w:hAnsi="Times New Roman" w:cs="Times New Roman"/>
          <w:sz w:val="28"/>
          <w:szCs w:val="28"/>
        </w:rPr>
        <w:t>)</w:t>
      </w:r>
      <w:r w:rsidRPr="00045B72">
        <w:rPr>
          <w:rFonts w:ascii="Times New Roman" w:hAnsi="Times New Roman" w:cs="Times New Roman"/>
          <w:sz w:val="28"/>
          <w:szCs w:val="28"/>
        </w:rPr>
        <w:t xml:space="preserve"> пункта 1 статьи 124-5 настоящего Кодекса;</w:t>
      </w:r>
    </w:p>
    <w:p w:rsidR="00AF2FD6" w:rsidRPr="00045B72" w:rsidRDefault="00AF2FD6"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полугодовую информацию о доходе, полученном в результате превышения объемов потребления товаров (работ, услуг), в том числе отдельными группами потребителей, учтенных в предельной цене, не позднее двадцать пятого числа месяца</w:t>
      </w:r>
      <w:r w:rsidR="00F065FC" w:rsidRPr="00045B72">
        <w:rPr>
          <w:rFonts w:ascii="Times New Roman" w:hAnsi="Times New Roman" w:cs="Times New Roman"/>
          <w:sz w:val="28"/>
          <w:szCs w:val="28"/>
        </w:rPr>
        <w:t>,</w:t>
      </w:r>
      <w:r w:rsidRPr="00045B72">
        <w:rPr>
          <w:rFonts w:ascii="Times New Roman" w:hAnsi="Times New Roman" w:cs="Times New Roman"/>
          <w:sz w:val="28"/>
          <w:szCs w:val="28"/>
        </w:rPr>
        <w:t xml:space="preserve"> следующего за отчетным полугодием;</w:t>
      </w:r>
    </w:p>
    <w:p w:rsidR="00AF2FD6" w:rsidRPr="00045B72" w:rsidRDefault="00AF2FD6"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полугодовую информацию об исполнении либо </w:t>
      </w:r>
      <w:r w:rsidR="00C965E5" w:rsidRPr="00045B72">
        <w:rPr>
          <w:rFonts w:ascii="Times New Roman" w:hAnsi="Times New Roman" w:cs="Times New Roman"/>
          <w:sz w:val="28"/>
          <w:szCs w:val="28"/>
        </w:rPr>
        <w:t xml:space="preserve">о </w:t>
      </w:r>
      <w:r w:rsidRPr="00045B72">
        <w:rPr>
          <w:rFonts w:ascii="Times New Roman" w:hAnsi="Times New Roman" w:cs="Times New Roman"/>
          <w:sz w:val="28"/>
          <w:szCs w:val="28"/>
        </w:rPr>
        <w:t>неисполнении инвестиционной программы, учтенной в предельной цене, не позднее двадцать пятого числа месяца</w:t>
      </w:r>
      <w:r w:rsidR="00C965E5" w:rsidRPr="00045B72">
        <w:rPr>
          <w:rFonts w:ascii="Times New Roman" w:hAnsi="Times New Roman" w:cs="Times New Roman"/>
          <w:sz w:val="28"/>
          <w:szCs w:val="28"/>
        </w:rPr>
        <w:t>,</w:t>
      </w:r>
      <w:r w:rsidRPr="00045B72">
        <w:rPr>
          <w:rFonts w:ascii="Times New Roman" w:hAnsi="Times New Roman" w:cs="Times New Roman"/>
          <w:sz w:val="28"/>
          <w:szCs w:val="28"/>
        </w:rPr>
        <w:t xml:space="preserve"> следующего за отчетным полугодием;</w:t>
      </w:r>
    </w:p>
    <w:p w:rsidR="00AF2FD6" w:rsidRPr="00045B72" w:rsidRDefault="003822E0"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информацию</w:t>
      </w:r>
      <w:r w:rsidR="00AF2FD6" w:rsidRPr="00045B72">
        <w:rPr>
          <w:rFonts w:ascii="Times New Roman" w:hAnsi="Times New Roman" w:cs="Times New Roman"/>
          <w:sz w:val="28"/>
          <w:szCs w:val="28"/>
        </w:rPr>
        <w:t xml:space="preserve"> о повышении предельных цен на товары (работы, услуги) и обосновывающие материалы не позднее пяти рабочих дней со дня их направления на согласование уполномоченному органу, осуществляющему руководство в сферах естественных монополий;»</w:t>
      </w:r>
      <w:r w:rsidR="00E9389D" w:rsidRPr="00045B72">
        <w:rPr>
          <w:rFonts w:ascii="Times New Roman" w:hAnsi="Times New Roman" w:cs="Times New Roman"/>
          <w:sz w:val="28"/>
          <w:szCs w:val="28"/>
        </w:rPr>
        <w:t>;</w:t>
      </w:r>
    </w:p>
    <w:p w:rsidR="00AF2FD6" w:rsidRPr="00045B72" w:rsidRDefault="00E9389D"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подпункт 6) исключить;</w:t>
      </w:r>
    </w:p>
    <w:p w:rsidR="00E9389D" w:rsidRPr="00045B72" w:rsidRDefault="00E9389D"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8) часть третью пункта 3 статьи 137 дополнить словами «, в сферах естественных монополий</w:t>
      </w:r>
      <w:r w:rsidR="00C965E5" w:rsidRPr="00045B72">
        <w:rPr>
          <w:rFonts w:ascii="Times New Roman" w:hAnsi="Times New Roman" w:cs="Times New Roman"/>
          <w:sz w:val="28"/>
          <w:szCs w:val="28"/>
        </w:rPr>
        <w:t>,</w:t>
      </w:r>
      <w:r w:rsidRPr="00045B72">
        <w:rPr>
          <w:rFonts w:ascii="Times New Roman" w:hAnsi="Times New Roman" w:cs="Times New Roman"/>
          <w:sz w:val="28"/>
          <w:szCs w:val="28"/>
        </w:rPr>
        <w:t xml:space="preserve"> за соблюдением порядка ценообразования и обязанностей субъекта общественно значимого рынка, установленных настоящим Кодексом»;</w:t>
      </w:r>
    </w:p>
    <w:p w:rsidR="008C3AC5" w:rsidRPr="00045B72" w:rsidRDefault="00BF49B2"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9) </w:t>
      </w:r>
      <w:r w:rsidR="008C3AC5" w:rsidRPr="00045B72">
        <w:rPr>
          <w:rFonts w:ascii="Times New Roman" w:hAnsi="Times New Roman" w:cs="Times New Roman"/>
          <w:sz w:val="28"/>
          <w:szCs w:val="28"/>
        </w:rPr>
        <w:t xml:space="preserve">статью 138 дополнить </w:t>
      </w:r>
      <w:r w:rsidR="00286D9F" w:rsidRPr="00045B72">
        <w:rPr>
          <w:rFonts w:ascii="Times New Roman" w:hAnsi="Times New Roman" w:cs="Times New Roman"/>
          <w:sz w:val="28"/>
          <w:szCs w:val="28"/>
        </w:rPr>
        <w:t>под</w:t>
      </w:r>
      <w:r w:rsidR="008C3AC5" w:rsidRPr="00045B72">
        <w:rPr>
          <w:rFonts w:ascii="Times New Roman" w:hAnsi="Times New Roman" w:cs="Times New Roman"/>
          <w:sz w:val="28"/>
          <w:szCs w:val="28"/>
        </w:rPr>
        <w:t xml:space="preserve">пунктом 115) следующего содержания: </w:t>
      </w:r>
    </w:p>
    <w:p w:rsidR="008C3AC5" w:rsidRPr="00045B72" w:rsidRDefault="008C3AC5"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«115) </w:t>
      </w:r>
      <w:r w:rsidR="00C8208A" w:rsidRPr="00045B72">
        <w:rPr>
          <w:rFonts w:ascii="Times New Roman" w:hAnsi="Times New Roman" w:cs="Times New Roman"/>
          <w:sz w:val="28"/>
          <w:szCs w:val="28"/>
        </w:rPr>
        <w:t>в области про</w:t>
      </w:r>
      <w:r w:rsidR="009518C3" w:rsidRPr="00045B72">
        <w:rPr>
          <w:rFonts w:ascii="Times New Roman" w:hAnsi="Times New Roman" w:cs="Times New Roman"/>
          <w:sz w:val="28"/>
          <w:szCs w:val="28"/>
        </w:rPr>
        <w:t xml:space="preserve">изводства и оборота в отношении </w:t>
      </w:r>
      <w:r w:rsidR="00C8208A" w:rsidRPr="00045B72">
        <w:rPr>
          <w:rFonts w:ascii="Times New Roman" w:hAnsi="Times New Roman" w:cs="Times New Roman"/>
          <w:sz w:val="28"/>
          <w:szCs w:val="28"/>
        </w:rPr>
        <w:t>товаров</w:t>
      </w:r>
      <w:r w:rsidR="009518C3" w:rsidRPr="00045B72">
        <w:rPr>
          <w:rFonts w:ascii="Times New Roman" w:hAnsi="Times New Roman" w:cs="Times New Roman"/>
          <w:sz w:val="28"/>
          <w:szCs w:val="28"/>
        </w:rPr>
        <w:t>,</w:t>
      </w:r>
      <w:r w:rsidR="00C8208A" w:rsidRPr="00045B72">
        <w:rPr>
          <w:rFonts w:ascii="Times New Roman" w:hAnsi="Times New Roman" w:cs="Times New Roman"/>
          <w:sz w:val="28"/>
          <w:szCs w:val="28"/>
        </w:rPr>
        <w:t xml:space="preserve"> подлежащих маркировке и прослеживаемости</w:t>
      </w:r>
      <w:r w:rsidR="00BF49B2" w:rsidRPr="00045B72">
        <w:rPr>
          <w:rFonts w:ascii="Times New Roman" w:hAnsi="Times New Roman" w:cs="Times New Roman"/>
          <w:sz w:val="28"/>
          <w:szCs w:val="28"/>
        </w:rPr>
        <w:t>.</w:t>
      </w:r>
      <w:r w:rsidRPr="00045B72">
        <w:rPr>
          <w:rFonts w:ascii="Times New Roman" w:hAnsi="Times New Roman" w:cs="Times New Roman"/>
          <w:sz w:val="28"/>
          <w:szCs w:val="28"/>
        </w:rPr>
        <w:t>»;</w:t>
      </w:r>
    </w:p>
    <w:p w:rsidR="00410108" w:rsidRDefault="00410108" w:rsidP="00DA08FC">
      <w:pPr>
        <w:widowControl w:val="0"/>
        <w:spacing w:after="0" w:line="240" w:lineRule="auto"/>
        <w:ind w:firstLine="851"/>
        <w:jc w:val="both"/>
        <w:rPr>
          <w:rFonts w:ascii="Times New Roman" w:hAnsi="Times New Roman" w:cs="Times New Roman"/>
          <w:sz w:val="28"/>
          <w:szCs w:val="28"/>
        </w:rPr>
      </w:pPr>
    </w:p>
    <w:p w:rsidR="00410108" w:rsidRDefault="00410108" w:rsidP="00DA08FC">
      <w:pPr>
        <w:widowControl w:val="0"/>
        <w:spacing w:after="0" w:line="240" w:lineRule="auto"/>
        <w:ind w:firstLine="851"/>
        <w:jc w:val="both"/>
        <w:rPr>
          <w:rFonts w:ascii="Times New Roman" w:hAnsi="Times New Roman" w:cs="Times New Roman"/>
          <w:sz w:val="28"/>
          <w:szCs w:val="28"/>
        </w:rPr>
      </w:pPr>
    </w:p>
    <w:p w:rsidR="00410108" w:rsidRDefault="00410108" w:rsidP="00DA08FC">
      <w:pPr>
        <w:widowControl w:val="0"/>
        <w:spacing w:after="0" w:line="240" w:lineRule="auto"/>
        <w:ind w:firstLine="851"/>
        <w:jc w:val="both"/>
        <w:rPr>
          <w:rFonts w:ascii="Times New Roman" w:hAnsi="Times New Roman" w:cs="Times New Roman"/>
          <w:sz w:val="28"/>
          <w:szCs w:val="28"/>
        </w:rPr>
      </w:pPr>
    </w:p>
    <w:p w:rsidR="00BF49B2" w:rsidRPr="00045B72" w:rsidRDefault="00BF49B2"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10) в статье 141:</w:t>
      </w:r>
    </w:p>
    <w:p w:rsidR="00BF49B2" w:rsidRPr="00045B72" w:rsidRDefault="00BF49B2"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в части первой пункта 2 слова «с подпунктами 1), 2) и 4)» заменить словами «с подпунктами 1), 2), 4) и 7)»;</w:t>
      </w:r>
    </w:p>
    <w:p w:rsidR="00BF49B2" w:rsidRPr="00045B72" w:rsidRDefault="00BF49B2"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часть одиннадцатую пункта 3 дополнить подпунктом 7) следующего содержания:</w:t>
      </w:r>
    </w:p>
    <w:p w:rsidR="00BF49B2" w:rsidRPr="00045B72" w:rsidRDefault="00BF49B2"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«7) осуществления контроля в сферах естественных монополий</w:t>
      </w:r>
      <w:r w:rsidR="00245F5E" w:rsidRPr="00045B72">
        <w:rPr>
          <w:rFonts w:ascii="Times New Roman" w:hAnsi="Times New Roman" w:cs="Times New Roman"/>
          <w:sz w:val="28"/>
          <w:szCs w:val="28"/>
        </w:rPr>
        <w:t>,</w:t>
      </w:r>
      <w:r w:rsidRPr="00045B72">
        <w:rPr>
          <w:rFonts w:ascii="Times New Roman" w:hAnsi="Times New Roman" w:cs="Times New Roman"/>
          <w:sz w:val="28"/>
          <w:szCs w:val="28"/>
        </w:rPr>
        <w:t xml:space="preserve"> за соблюдением порядка ценообразования и обязанностей субъекта общественно значимого рынка, установленных настоящим Кодексом.»;</w:t>
      </w:r>
    </w:p>
    <w:p w:rsidR="00662015" w:rsidRPr="00FC4F9D" w:rsidRDefault="00BF49B2" w:rsidP="00DA08FC">
      <w:pPr>
        <w:widowControl w:val="0"/>
        <w:spacing w:after="0" w:line="240" w:lineRule="auto"/>
        <w:ind w:firstLine="851"/>
        <w:jc w:val="both"/>
        <w:rPr>
          <w:rFonts w:ascii="Times New Roman" w:hAnsi="Times New Roman" w:cs="Times New Roman"/>
          <w:sz w:val="28"/>
          <w:szCs w:val="28"/>
        </w:rPr>
      </w:pPr>
      <w:r w:rsidRPr="00410108">
        <w:rPr>
          <w:rFonts w:ascii="Times New Roman" w:hAnsi="Times New Roman" w:cs="Times New Roman"/>
          <w:sz w:val="28"/>
          <w:szCs w:val="28"/>
        </w:rPr>
        <w:t>11)</w:t>
      </w:r>
      <w:r w:rsidRPr="00FC4F9D">
        <w:rPr>
          <w:rFonts w:ascii="Times New Roman" w:hAnsi="Times New Roman" w:cs="Times New Roman"/>
          <w:sz w:val="28"/>
          <w:szCs w:val="28"/>
        </w:rPr>
        <w:t xml:space="preserve"> </w:t>
      </w:r>
      <w:r w:rsidR="00D22F1B" w:rsidRPr="00FC4F9D">
        <w:rPr>
          <w:rFonts w:ascii="Times New Roman" w:hAnsi="Times New Roman" w:cs="Times New Roman"/>
          <w:sz w:val="28"/>
          <w:szCs w:val="28"/>
        </w:rPr>
        <w:t>пункт 9 статьи 144</w:t>
      </w:r>
      <w:r w:rsidR="00D22F1B" w:rsidRPr="00FC4F9D">
        <w:t xml:space="preserve"> </w:t>
      </w:r>
      <w:r w:rsidR="00D22F1B" w:rsidRPr="00FC4F9D">
        <w:rPr>
          <w:rFonts w:ascii="Times New Roman" w:hAnsi="Times New Roman" w:cs="Times New Roman"/>
          <w:sz w:val="28"/>
          <w:szCs w:val="28"/>
        </w:rPr>
        <w:t>изложить в следующей редакции:</w:t>
      </w:r>
    </w:p>
    <w:p w:rsidR="00D22F1B" w:rsidRPr="00FC4F9D" w:rsidRDefault="00D22F1B"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«9. </w:t>
      </w:r>
      <w:r w:rsidR="003928EF" w:rsidRPr="00FC4F9D">
        <w:rPr>
          <w:rFonts w:ascii="Times New Roman" w:hAnsi="Times New Roman" w:cs="Times New Roman"/>
          <w:sz w:val="28"/>
          <w:szCs w:val="28"/>
        </w:rPr>
        <w:t xml:space="preserve">Перечисленные основания для проведения внеплановой проверки применяются в отношении структурных подразделений государственных органов, юридических лиц, структурных подразделений юридических лиц-нерезидентов, юридических лиц-нерезидентов, осуществляющих деятельность без регистрации в </w:t>
      </w:r>
      <w:r w:rsidR="00555AEF" w:rsidRPr="00045B72">
        <w:rPr>
          <w:rFonts w:ascii="Times New Roman" w:hAnsi="Times New Roman" w:cs="Times New Roman"/>
          <w:sz w:val="28"/>
          <w:szCs w:val="28"/>
        </w:rPr>
        <w:t>органах юстиции или</w:t>
      </w:r>
      <w:r w:rsidR="00555AEF" w:rsidRPr="00FC4F9D">
        <w:rPr>
          <w:rFonts w:ascii="Times New Roman" w:hAnsi="Times New Roman" w:cs="Times New Roman"/>
          <w:sz w:val="28"/>
          <w:szCs w:val="28"/>
        </w:rPr>
        <w:t xml:space="preserve"> </w:t>
      </w:r>
      <w:r w:rsidR="003928EF" w:rsidRPr="00FC4F9D">
        <w:rPr>
          <w:rFonts w:ascii="Times New Roman" w:hAnsi="Times New Roman" w:cs="Times New Roman"/>
          <w:sz w:val="28"/>
          <w:szCs w:val="28"/>
        </w:rPr>
        <w:t>регистрирующем органе.</w:t>
      </w:r>
      <w:r w:rsidRPr="00FC4F9D">
        <w:rPr>
          <w:rFonts w:ascii="Times New Roman" w:hAnsi="Times New Roman" w:cs="Times New Roman"/>
          <w:sz w:val="28"/>
          <w:szCs w:val="28"/>
        </w:rPr>
        <w:t>»;</w:t>
      </w:r>
    </w:p>
    <w:p w:rsidR="00B125E6" w:rsidRPr="00FC4F9D" w:rsidRDefault="00BF49B2"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12)</w:t>
      </w:r>
      <w:r w:rsidRPr="00FC4F9D">
        <w:rPr>
          <w:rFonts w:ascii="Times New Roman" w:hAnsi="Times New Roman" w:cs="Times New Roman"/>
          <w:sz w:val="28"/>
          <w:szCs w:val="28"/>
        </w:rPr>
        <w:t xml:space="preserve"> </w:t>
      </w:r>
      <w:r w:rsidR="00B125E6" w:rsidRPr="00FC4F9D">
        <w:rPr>
          <w:rFonts w:ascii="Times New Roman" w:hAnsi="Times New Roman" w:cs="Times New Roman"/>
          <w:sz w:val="28"/>
          <w:szCs w:val="28"/>
        </w:rPr>
        <w:t>в статье 175:</w:t>
      </w:r>
    </w:p>
    <w:p w:rsidR="00B125E6" w:rsidRPr="00FC4F9D" w:rsidRDefault="00B125E6"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пункт 4-1 </w:t>
      </w:r>
      <w:r w:rsidR="00EF0D11" w:rsidRPr="00FC4F9D">
        <w:rPr>
          <w:rFonts w:ascii="Times New Roman" w:hAnsi="Times New Roman" w:cs="Times New Roman"/>
          <w:sz w:val="28"/>
          <w:szCs w:val="28"/>
        </w:rPr>
        <w:t>изложить в следующей редакции</w:t>
      </w:r>
      <w:r w:rsidRPr="00FC4F9D">
        <w:rPr>
          <w:rFonts w:ascii="Times New Roman" w:hAnsi="Times New Roman" w:cs="Times New Roman"/>
          <w:sz w:val="28"/>
          <w:szCs w:val="28"/>
        </w:rPr>
        <w:t xml:space="preserve">: </w:t>
      </w:r>
    </w:p>
    <w:p w:rsidR="000D06C3" w:rsidRPr="00FC4F9D" w:rsidRDefault="00B125E6"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w:t>
      </w:r>
      <w:r w:rsidR="00EF0D11" w:rsidRPr="00FC4F9D">
        <w:rPr>
          <w:rFonts w:ascii="Times New Roman" w:hAnsi="Times New Roman" w:cs="Times New Roman"/>
          <w:sz w:val="28"/>
          <w:szCs w:val="28"/>
        </w:rPr>
        <w:t xml:space="preserve">4-1. </w:t>
      </w:r>
      <w:r w:rsidR="00BA43EC" w:rsidRPr="00FC4F9D">
        <w:rPr>
          <w:rFonts w:ascii="Times New Roman" w:hAnsi="Times New Roman" w:cs="Times New Roman"/>
          <w:sz w:val="28"/>
          <w:szCs w:val="28"/>
        </w:rPr>
        <w:t>Цена на биржевые товары</w:t>
      </w:r>
      <w:r w:rsidR="00757C47" w:rsidRPr="00FC4F9D">
        <w:rPr>
          <w:rFonts w:ascii="Times New Roman" w:hAnsi="Times New Roman" w:cs="Times New Roman"/>
          <w:sz w:val="28"/>
          <w:szCs w:val="28"/>
        </w:rPr>
        <w:t>,</w:t>
      </w:r>
      <w:r w:rsidR="00BA43EC" w:rsidRPr="00FC4F9D">
        <w:rPr>
          <w:rFonts w:ascii="Times New Roman" w:hAnsi="Times New Roman" w:cs="Times New Roman"/>
          <w:sz w:val="28"/>
          <w:szCs w:val="28"/>
        </w:rPr>
        <w:t xml:space="preserve"> сложившаяся в ходе надлежаще проведенных торгов </w:t>
      </w:r>
      <w:r w:rsidR="000D06C3" w:rsidRPr="00FC4F9D">
        <w:rPr>
          <w:rFonts w:ascii="Times New Roman" w:hAnsi="Times New Roman" w:cs="Times New Roman"/>
          <w:sz w:val="28"/>
          <w:szCs w:val="28"/>
        </w:rPr>
        <w:t>на товарных биржах и электронных торговых площадках, не признается монопольно высокой (низкой) в порядке, определяемом антимонопольным органом, в случае</w:t>
      </w:r>
      <w:r w:rsidR="00245F5E" w:rsidRPr="00FC4F9D">
        <w:rPr>
          <w:rFonts w:ascii="Times New Roman" w:hAnsi="Times New Roman" w:cs="Times New Roman"/>
          <w:sz w:val="28"/>
          <w:szCs w:val="28"/>
        </w:rPr>
        <w:t>,</w:t>
      </w:r>
      <w:r w:rsidR="000D06C3" w:rsidRPr="00FC4F9D">
        <w:rPr>
          <w:rFonts w:ascii="Times New Roman" w:hAnsi="Times New Roman" w:cs="Times New Roman"/>
          <w:sz w:val="28"/>
          <w:szCs w:val="28"/>
        </w:rPr>
        <w:t xml:space="preserve"> если такая цена не установлена в результате осуществления монополистической деятельности, ограниченной настоящим Кодексом.</w:t>
      </w:r>
    </w:p>
    <w:p w:rsidR="00B125E6" w:rsidRPr="00FC4F9D" w:rsidRDefault="00245F5E"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Цена биржевого товара н</w:t>
      </w:r>
      <w:r w:rsidR="00B125E6" w:rsidRPr="00FC4F9D">
        <w:rPr>
          <w:rFonts w:ascii="Times New Roman" w:hAnsi="Times New Roman" w:cs="Times New Roman"/>
          <w:sz w:val="28"/>
          <w:szCs w:val="28"/>
        </w:rPr>
        <w:t xml:space="preserve">е признается монопольно высокой в порядке, определяемом антимонопольным органом, </w:t>
      </w:r>
      <w:r w:rsidR="009A72AB" w:rsidRPr="00FC4F9D">
        <w:rPr>
          <w:rFonts w:ascii="Times New Roman" w:hAnsi="Times New Roman" w:cs="Times New Roman"/>
          <w:sz w:val="28"/>
          <w:szCs w:val="28"/>
        </w:rPr>
        <w:t xml:space="preserve">в случае, если она не превышает цену, сложившуюся за рассматриваемый период в ходе надлежаще проведенных торгов </w:t>
      </w:r>
      <w:r w:rsidR="00B125E6" w:rsidRPr="00FC4F9D">
        <w:rPr>
          <w:rFonts w:ascii="Times New Roman" w:hAnsi="Times New Roman" w:cs="Times New Roman"/>
          <w:sz w:val="28"/>
          <w:szCs w:val="28"/>
        </w:rPr>
        <w:t>на товарных биржах и электронных торговых площадках.</w:t>
      </w:r>
    </w:p>
    <w:p w:rsidR="00D22F1B" w:rsidRPr="00FC4F9D" w:rsidRDefault="00B125E6"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Факт установления монопольно высокой (низкой) цены выявляется путем расследования нарушений законодательства Республики Казахстан в области защиты конкуренции.»;</w:t>
      </w:r>
    </w:p>
    <w:p w:rsidR="002C39A5" w:rsidRPr="00045B72" w:rsidRDefault="002C39A5"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дополнить пунктом </w:t>
      </w:r>
      <w:r w:rsidR="00757C47" w:rsidRPr="00045B72">
        <w:rPr>
          <w:rFonts w:ascii="Times New Roman" w:hAnsi="Times New Roman" w:cs="Times New Roman"/>
          <w:sz w:val="28"/>
          <w:szCs w:val="28"/>
        </w:rPr>
        <w:t>7</w:t>
      </w:r>
      <w:r w:rsidRPr="00045B72">
        <w:rPr>
          <w:rFonts w:ascii="Times New Roman" w:hAnsi="Times New Roman" w:cs="Times New Roman"/>
          <w:sz w:val="28"/>
          <w:szCs w:val="28"/>
        </w:rPr>
        <w:t xml:space="preserve"> следующего содержания: </w:t>
      </w:r>
    </w:p>
    <w:p w:rsidR="002C39A5" w:rsidRPr="00045B72" w:rsidRDefault="002C39A5"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w:t>
      </w:r>
      <w:r w:rsidR="00757C47" w:rsidRPr="00045B72">
        <w:rPr>
          <w:rFonts w:ascii="Times New Roman" w:hAnsi="Times New Roman" w:cs="Times New Roman"/>
          <w:sz w:val="28"/>
          <w:szCs w:val="28"/>
        </w:rPr>
        <w:t>7</w:t>
      </w:r>
      <w:r w:rsidRPr="00045B72">
        <w:rPr>
          <w:rFonts w:ascii="Times New Roman" w:hAnsi="Times New Roman" w:cs="Times New Roman"/>
          <w:sz w:val="28"/>
          <w:szCs w:val="28"/>
        </w:rPr>
        <w:t xml:space="preserve">. При определении монопольно высокой цены товара в соответствии с пунктом 1 настоящей статьи учитываются биржевые и внебиржевые индикаторы цен, установленные на мировых </w:t>
      </w:r>
      <w:r w:rsidR="005A2168" w:rsidRPr="00045B72">
        <w:rPr>
          <w:rFonts w:ascii="Times New Roman" w:hAnsi="Times New Roman" w:cs="Times New Roman"/>
          <w:sz w:val="28"/>
          <w:szCs w:val="28"/>
        </w:rPr>
        <w:t xml:space="preserve">и казахстанском </w:t>
      </w:r>
      <w:r w:rsidRPr="00045B72">
        <w:rPr>
          <w:rFonts w:ascii="Times New Roman" w:hAnsi="Times New Roman" w:cs="Times New Roman"/>
          <w:sz w:val="28"/>
          <w:szCs w:val="28"/>
        </w:rPr>
        <w:t>рынках аналогичного товара.»;</w:t>
      </w:r>
    </w:p>
    <w:p w:rsidR="00D22F1B" w:rsidRPr="00045B72" w:rsidRDefault="005A2168"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13) </w:t>
      </w:r>
      <w:r w:rsidR="009F6369" w:rsidRPr="00045B72">
        <w:rPr>
          <w:rFonts w:ascii="Times New Roman" w:hAnsi="Times New Roman" w:cs="Times New Roman"/>
          <w:sz w:val="28"/>
          <w:szCs w:val="28"/>
        </w:rPr>
        <w:t>пункт 5 статьи 200</w:t>
      </w:r>
      <w:r w:rsidR="009F6369" w:rsidRPr="00045B72">
        <w:t xml:space="preserve"> </w:t>
      </w:r>
      <w:r w:rsidR="009F6369" w:rsidRPr="00045B72">
        <w:rPr>
          <w:rFonts w:ascii="Times New Roman" w:hAnsi="Times New Roman" w:cs="Times New Roman"/>
          <w:sz w:val="28"/>
          <w:szCs w:val="28"/>
        </w:rPr>
        <w:t>изложить в следующей редакции:</w:t>
      </w:r>
    </w:p>
    <w:p w:rsidR="009F6369" w:rsidRPr="00045B72" w:rsidRDefault="009F6369"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«5. </w:t>
      </w:r>
      <w:r w:rsidR="00E27C84" w:rsidRPr="00045B72">
        <w:rPr>
          <w:rFonts w:ascii="Times New Roman" w:hAnsi="Times New Roman" w:cs="Times New Roman"/>
          <w:sz w:val="28"/>
          <w:szCs w:val="28"/>
        </w:rPr>
        <w:t>Государственная регистрация, перерегистрация субъектов рынка</w:t>
      </w:r>
      <w:r w:rsidR="005C36B1" w:rsidRPr="00045B72">
        <w:rPr>
          <w:rFonts w:ascii="Times New Roman" w:hAnsi="Times New Roman" w:cs="Times New Roman"/>
          <w:sz w:val="28"/>
          <w:szCs w:val="28"/>
        </w:rPr>
        <w:t xml:space="preserve">, прав на недвижимое имущество, </w:t>
      </w:r>
      <w:r w:rsidR="00E27C84" w:rsidRPr="00045B72">
        <w:rPr>
          <w:rFonts w:ascii="Times New Roman" w:hAnsi="Times New Roman" w:cs="Times New Roman"/>
          <w:sz w:val="28"/>
          <w:szCs w:val="28"/>
        </w:rPr>
        <w:t>в случаях, предусмотренных подпунктами 1) и 3) пункта 1 статьи 201 настоящего Кодекса, осуществляются Государственной корпорацией «Правительство для граждан» с согласия антимонопольного органа</w:t>
      </w:r>
      <w:r w:rsidRPr="00045B72">
        <w:rPr>
          <w:rFonts w:ascii="Times New Roman" w:hAnsi="Times New Roman" w:cs="Times New Roman"/>
          <w:sz w:val="28"/>
          <w:szCs w:val="28"/>
        </w:rPr>
        <w:t>.»;</w:t>
      </w:r>
    </w:p>
    <w:p w:rsidR="00410108" w:rsidRDefault="00410108" w:rsidP="00DA08FC">
      <w:pPr>
        <w:widowControl w:val="0"/>
        <w:spacing w:after="0" w:line="240" w:lineRule="auto"/>
        <w:ind w:firstLine="851"/>
        <w:jc w:val="both"/>
        <w:rPr>
          <w:rFonts w:ascii="Times New Roman" w:hAnsi="Times New Roman" w:cs="Times New Roman"/>
          <w:sz w:val="28"/>
          <w:szCs w:val="28"/>
        </w:rPr>
      </w:pPr>
    </w:p>
    <w:p w:rsidR="00410108" w:rsidRDefault="00410108" w:rsidP="00DA08FC">
      <w:pPr>
        <w:widowControl w:val="0"/>
        <w:spacing w:after="0" w:line="240" w:lineRule="auto"/>
        <w:ind w:firstLine="851"/>
        <w:jc w:val="both"/>
        <w:rPr>
          <w:rFonts w:ascii="Times New Roman" w:hAnsi="Times New Roman" w:cs="Times New Roman"/>
          <w:sz w:val="28"/>
          <w:szCs w:val="28"/>
        </w:rPr>
      </w:pPr>
    </w:p>
    <w:p w:rsidR="00894304" w:rsidRPr="00FC4F9D" w:rsidRDefault="005A2168"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14) </w:t>
      </w:r>
      <w:r w:rsidR="00894304" w:rsidRPr="00045B72">
        <w:rPr>
          <w:rFonts w:ascii="Times New Roman" w:hAnsi="Times New Roman" w:cs="Times New Roman"/>
          <w:sz w:val="28"/>
          <w:szCs w:val="28"/>
        </w:rPr>
        <w:t>статью 238 изложить в следующей редакции</w:t>
      </w:r>
      <w:r w:rsidR="00894304" w:rsidRPr="00FC4F9D">
        <w:rPr>
          <w:rFonts w:ascii="Times New Roman" w:hAnsi="Times New Roman" w:cs="Times New Roman"/>
          <w:sz w:val="28"/>
          <w:szCs w:val="28"/>
        </w:rPr>
        <w:t>:</w:t>
      </w:r>
    </w:p>
    <w:p w:rsidR="00135583" w:rsidRPr="00FC4F9D" w:rsidRDefault="00894304"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«Статья 238. Реализация механизмов стабилизации цен</w:t>
      </w:r>
    </w:p>
    <w:p w:rsidR="00135583" w:rsidRPr="00FC4F9D" w:rsidRDefault="00135583"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                      </w:t>
      </w:r>
      <w:r w:rsidR="00894304" w:rsidRPr="00FC4F9D">
        <w:rPr>
          <w:rFonts w:ascii="Times New Roman" w:hAnsi="Times New Roman" w:cs="Times New Roman"/>
          <w:sz w:val="28"/>
          <w:szCs w:val="28"/>
        </w:rPr>
        <w:t xml:space="preserve"> на социально зна</w:t>
      </w:r>
      <w:r w:rsidR="00BD4AA8" w:rsidRPr="00FC4F9D">
        <w:rPr>
          <w:rFonts w:ascii="Times New Roman" w:hAnsi="Times New Roman" w:cs="Times New Roman"/>
          <w:sz w:val="28"/>
          <w:szCs w:val="28"/>
        </w:rPr>
        <w:t>чимые продовольственные</w:t>
      </w:r>
    </w:p>
    <w:p w:rsidR="00B2333C" w:rsidRPr="00FC4F9D" w:rsidRDefault="00135583"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                       товары</w:t>
      </w:r>
    </w:p>
    <w:p w:rsidR="00ED5370" w:rsidRPr="00FC4F9D" w:rsidRDefault="00766948"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1. В целях стабилизации рынка продовольственных товаров государство реализует механизмы стабилизации цен на социально зна</w:t>
      </w:r>
      <w:r w:rsidR="00BD4AA8" w:rsidRPr="00FC4F9D">
        <w:rPr>
          <w:rFonts w:ascii="Times New Roman" w:hAnsi="Times New Roman" w:cs="Times New Roman"/>
          <w:sz w:val="28"/>
          <w:szCs w:val="28"/>
        </w:rPr>
        <w:t>чимые продовольственные товары.</w:t>
      </w:r>
    </w:p>
    <w:p w:rsidR="00766948" w:rsidRPr="00FC4F9D" w:rsidRDefault="00766948"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2. Механизмы стабилизации цен на социально значимые продовольственные товары реализуются в соответствии с правилами </w:t>
      </w:r>
      <w:r w:rsidR="000B7E40" w:rsidRPr="00FC4F9D">
        <w:rPr>
          <w:rFonts w:ascii="Times New Roman" w:hAnsi="Times New Roman" w:cs="Times New Roman"/>
          <w:sz w:val="28"/>
          <w:szCs w:val="28"/>
        </w:rPr>
        <w:t>реализации</w:t>
      </w:r>
      <w:r w:rsidRPr="00FC4F9D">
        <w:rPr>
          <w:rFonts w:ascii="Times New Roman" w:hAnsi="Times New Roman" w:cs="Times New Roman"/>
          <w:sz w:val="28"/>
          <w:szCs w:val="28"/>
        </w:rPr>
        <w:t xml:space="preserve"> механизмов стабилизации цен на социально значимые продовольственные товары.</w:t>
      </w:r>
    </w:p>
    <w:p w:rsidR="00894304" w:rsidRPr="00045B72" w:rsidRDefault="00766948"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3. Перечень специализированных организаций, реализующих механизмы стабилизации цен на социально значимые продовольственные товары, </w:t>
      </w:r>
      <w:r w:rsidR="00BF3C49" w:rsidRPr="00045B72">
        <w:rPr>
          <w:rFonts w:ascii="Times New Roman" w:hAnsi="Times New Roman" w:cs="Times New Roman"/>
          <w:sz w:val="28"/>
          <w:szCs w:val="28"/>
        </w:rPr>
        <w:t>утверждается</w:t>
      </w:r>
      <w:r w:rsidRPr="00045B72">
        <w:rPr>
          <w:rFonts w:ascii="Times New Roman" w:hAnsi="Times New Roman" w:cs="Times New Roman"/>
          <w:sz w:val="28"/>
          <w:szCs w:val="28"/>
        </w:rPr>
        <w:t xml:space="preserve"> Правительством Республики Казахстан.</w:t>
      </w:r>
      <w:r w:rsidR="00894304" w:rsidRPr="00045B72">
        <w:rPr>
          <w:rFonts w:ascii="Times New Roman" w:hAnsi="Times New Roman" w:cs="Times New Roman"/>
          <w:sz w:val="28"/>
          <w:szCs w:val="28"/>
        </w:rPr>
        <w:t>»;</w:t>
      </w:r>
    </w:p>
    <w:p w:rsidR="00957CC8" w:rsidRPr="00FC4F9D" w:rsidRDefault="005A2168"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15) </w:t>
      </w:r>
      <w:r w:rsidR="00957CC8" w:rsidRPr="00045B72">
        <w:rPr>
          <w:rFonts w:ascii="Times New Roman" w:hAnsi="Times New Roman" w:cs="Times New Roman"/>
          <w:sz w:val="28"/>
          <w:szCs w:val="28"/>
        </w:rPr>
        <w:t>в статье 292</w:t>
      </w:r>
      <w:r w:rsidR="00957CC8" w:rsidRPr="00FC4F9D">
        <w:rPr>
          <w:rFonts w:ascii="Times New Roman" w:hAnsi="Times New Roman" w:cs="Times New Roman"/>
          <w:sz w:val="28"/>
          <w:szCs w:val="28"/>
        </w:rPr>
        <w:t>:</w:t>
      </w:r>
    </w:p>
    <w:p w:rsidR="009F6369" w:rsidRPr="00FC4F9D" w:rsidRDefault="0049658E"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подпункт 2) пункт</w:t>
      </w:r>
      <w:r w:rsidR="00F95000" w:rsidRPr="00FC4F9D">
        <w:rPr>
          <w:rFonts w:ascii="Times New Roman" w:hAnsi="Times New Roman" w:cs="Times New Roman"/>
          <w:sz w:val="28"/>
          <w:szCs w:val="28"/>
        </w:rPr>
        <w:t>а</w:t>
      </w:r>
      <w:r w:rsidRPr="00FC4F9D">
        <w:rPr>
          <w:rFonts w:ascii="Times New Roman" w:hAnsi="Times New Roman" w:cs="Times New Roman"/>
          <w:sz w:val="28"/>
          <w:szCs w:val="28"/>
        </w:rPr>
        <w:t xml:space="preserve"> 1</w:t>
      </w:r>
      <w:r w:rsidR="00F95000" w:rsidRPr="00FC4F9D">
        <w:rPr>
          <w:rFonts w:ascii="Times New Roman" w:hAnsi="Times New Roman" w:cs="Times New Roman"/>
          <w:sz w:val="28"/>
          <w:szCs w:val="28"/>
        </w:rPr>
        <w:t xml:space="preserve"> </w:t>
      </w:r>
      <w:r w:rsidRPr="00FC4F9D">
        <w:rPr>
          <w:rFonts w:ascii="Times New Roman" w:hAnsi="Times New Roman" w:cs="Times New Roman"/>
          <w:sz w:val="28"/>
          <w:szCs w:val="28"/>
        </w:rPr>
        <w:t>изложить в следующей редакции:</w:t>
      </w:r>
    </w:p>
    <w:p w:rsidR="0049658E" w:rsidRPr="00FC4F9D" w:rsidRDefault="0049658E"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«2) копии устава юридического лица, заверенной подписью руководителя и печатью юридического лица.</w:t>
      </w:r>
    </w:p>
    <w:p w:rsidR="0049658E" w:rsidRPr="00410108" w:rsidRDefault="0049658E"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В случае, если юридическое лицо является субъектом частного предпринимательства</w:t>
      </w:r>
      <w:r w:rsidR="00245F5E" w:rsidRPr="00FC4F9D">
        <w:rPr>
          <w:rFonts w:ascii="Times New Roman" w:hAnsi="Times New Roman" w:cs="Times New Roman"/>
          <w:sz w:val="28"/>
          <w:szCs w:val="28"/>
        </w:rPr>
        <w:t>,</w:t>
      </w:r>
      <w:r w:rsidRPr="00FC4F9D">
        <w:rPr>
          <w:rFonts w:ascii="Times New Roman" w:hAnsi="Times New Roman" w:cs="Times New Roman"/>
          <w:sz w:val="28"/>
          <w:szCs w:val="28"/>
        </w:rPr>
        <w:t xml:space="preserve"> скрепление до</w:t>
      </w:r>
      <w:r w:rsidR="00F95000" w:rsidRPr="00FC4F9D">
        <w:rPr>
          <w:rFonts w:ascii="Times New Roman" w:hAnsi="Times New Roman" w:cs="Times New Roman"/>
          <w:sz w:val="28"/>
          <w:szCs w:val="28"/>
        </w:rPr>
        <w:t>кументов печатью не требуется</w:t>
      </w:r>
      <w:r w:rsidR="008E1C51" w:rsidRPr="00410108">
        <w:rPr>
          <w:rFonts w:ascii="Times New Roman" w:hAnsi="Times New Roman" w:cs="Times New Roman"/>
          <w:sz w:val="28"/>
          <w:szCs w:val="28"/>
        </w:rPr>
        <w:t>;»;</w:t>
      </w:r>
    </w:p>
    <w:p w:rsidR="00957CC8" w:rsidRPr="00FC4F9D" w:rsidRDefault="00957CC8"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пункт 2 изложить в следующей редакции:</w:t>
      </w:r>
    </w:p>
    <w:p w:rsidR="00916786" w:rsidRPr="00FC4F9D" w:rsidRDefault="00957CC8" w:rsidP="00DA08FC">
      <w:pPr>
        <w:widowControl w:val="0"/>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w:t>
      </w:r>
      <w:r w:rsidR="007A6E41" w:rsidRPr="00FC4F9D">
        <w:rPr>
          <w:rFonts w:ascii="Times New Roman" w:hAnsi="Times New Roman" w:cs="Times New Roman"/>
          <w:sz w:val="28"/>
          <w:szCs w:val="28"/>
        </w:rPr>
        <w:t>2. В случае, если заявка на предоставление инвестиционных преференций предусматривает предоставление преференций по налогам и (или) инвестиционной субсидии, инвестор представляет заключение государственной экспертизы предпроектной и (или) проектной документации в порядке, определенном законодательством Республики Казахстан, заверенное подписью руководителя.</w:t>
      </w:r>
      <w:r w:rsidR="005A5050" w:rsidRPr="00FC4F9D">
        <w:rPr>
          <w:rFonts w:ascii="Times New Roman" w:hAnsi="Times New Roman" w:cs="Times New Roman"/>
          <w:sz w:val="28"/>
          <w:szCs w:val="28"/>
        </w:rPr>
        <w:t>».</w:t>
      </w:r>
    </w:p>
    <w:p w:rsidR="002304C2" w:rsidRPr="00FC4F9D" w:rsidRDefault="002304C2" w:rsidP="00DA08FC">
      <w:pPr>
        <w:widowControl w:val="0"/>
        <w:spacing w:after="0" w:line="240" w:lineRule="auto"/>
        <w:ind w:firstLine="851"/>
        <w:jc w:val="both"/>
        <w:rPr>
          <w:rFonts w:ascii="Times New Roman" w:hAnsi="Times New Roman" w:cs="Times New Roman"/>
          <w:sz w:val="28"/>
          <w:szCs w:val="28"/>
        </w:rPr>
      </w:pPr>
    </w:p>
    <w:p w:rsidR="00F557CF" w:rsidRPr="00FC4F9D" w:rsidRDefault="00F557CF" w:rsidP="00DA08FC">
      <w:pPr>
        <w:widowControl w:val="0"/>
        <w:spacing w:after="0" w:line="240" w:lineRule="auto"/>
        <w:ind w:firstLine="851"/>
        <w:jc w:val="both"/>
        <w:rPr>
          <w:rFonts w:ascii="Times New Roman" w:hAnsi="Times New Roman" w:cs="Times New Roman"/>
          <w:b/>
          <w:sz w:val="28"/>
          <w:szCs w:val="28"/>
        </w:rPr>
      </w:pPr>
      <w:r w:rsidRPr="00045B72">
        <w:rPr>
          <w:rFonts w:ascii="Times New Roman" w:hAnsi="Times New Roman" w:cs="Times New Roman"/>
          <w:sz w:val="28"/>
          <w:szCs w:val="28"/>
        </w:rPr>
        <w:t>8. В Гражданский процессуальный кодекс Республики Казахстан</w:t>
      </w:r>
      <w:r w:rsidR="00045B72">
        <w:rPr>
          <w:rFonts w:ascii="Times New Roman" w:hAnsi="Times New Roman" w:cs="Times New Roman"/>
          <w:sz w:val="28"/>
          <w:szCs w:val="28"/>
        </w:rPr>
        <w:br/>
      </w:r>
      <w:r w:rsidRPr="00045B72">
        <w:rPr>
          <w:rFonts w:ascii="Times New Roman" w:hAnsi="Times New Roman" w:cs="Times New Roman"/>
          <w:sz w:val="28"/>
          <w:szCs w:val="28"/>
        </w:rPr>
        <w:t>от 31 октября 2015 года (</w:t>
      </w:r>
      <w:r w:rsidR="00C3694F" w:rsidRPr="00FC4F9D">
        <w:rPr>
          <w:rFonts w:ascii="Times New Roman" w:hAnsi="Times New Roman" w:cs="Times New Roman"/>
          <w:sz w:val="28"/>
          <w:szCs w:val="28"/>
        </w:rPr>
        <w:t>Ведомости Парламента Республики Казахстан,</w:t>
      </w:r>
      <w:r w:rsidR="00C3694F" w:rsidRPr="00FC4F9D">
        <w:rPr>
          <w:rFonts w:ascii="Times New Roman" w:hAnsi="Times New Roman" w:cs="Times New Roman"/>
          <w:sz w:val="28"/>
          <w:szCs w:val="28"/>
        </w:rPr>
        <w:br/>
        <w:t>2015 г., № 20-V, 20-VI, ст.114; 2016 г., № 7-II, ст.55; № 12, ст.87; 2017 г.,</w:t>
      </w:r>
      <w:r w:rsidR="00C3694F" w:rsidRPr="00FC4F9D">
        <w:rPr>
          <w:rFonts w:ascii="Times New Roman" w:hAnsi="Times New Roman" w:cs="Times New Roman"/>
          <w:sz w:val="28"/>
          <w:szCs w:val="28"/>
        </w:rPr>
        <w:br/>
        <w:t>№ 1-2, ст.3; № 4, ст.7; № 8, ст.16; № 16, ст.56; № 21, ст.98; 2018 г., № 10, ст.32; № 13, ст.41; № 14, ст.44; № 16, ст.53; Закон Республики Казахстан</w:t>
      </w:r>
      <w:r w:rsidR="00045B72">
        <w:rPr>
          <w:rFonts w:ascii="Times New Roman" w:hAnsi="Times New Roman" w:cs="Times New Roman"/>
          <w:sz w:val="28"/>
          <w:szCs w:val="28"/>
        </w:rPr>
        <w:br/>
      </w:r>
      <w:r w:rsidR="00C3694F" w:rsidRPr="00FC4F9D">
        <w:rPr>
          <w:rFonts w:ascii="Times New Roman" w:hAnsi="Times New Roman" w:cs="Times New Roman"/>
          <w:sz w:val="28"/>
          <w:szCs w:val="28"/>
        </w:rPr>
        <w:t>от 28 декабря 2018 года «О внесении изменений и дополнений в некоторые законодательные акты Республики Казахстан по вопросам</w:t>
      </w:r>
      <w:r w:rsidR="00711B21">
        <w:rPr>
          <w:rFonts w:ascii="Times New Roman" w:hAnsi="Times New Roman" w:cs="Times New Roman"/>
          <w:sz w:val="28"/>
          <w:szCs w:val="28"/>
        </w:rPr>
        <w:br/>
      </w:r>
      <w:r w:rsidR="00C3694F" w:rsidRPr="00FC4F9D">
        <w:rPr>
          <w:rFonts w:ascii="Times New Roman" w:hAnsi="Times New Roman" w:cs="Times New Roman"/>
          <w:sz w:val="28"/>
          <w:szCs w:val="28"/>
        </w:rPr>
        <w:t>административно-территориального устройства Республики Казахстан и противодействия теневой экономике», опубликованный в газетах «Егемен Қазақстан» и «Казахстанская правда» 4 января 2019 г.</w:t>
      </w:r>
      <w:r w:rsidRPr="00711B21">
        <w:rPr>
          <w:rFonts w:ascii="Times New Roman" w:hAnsi="Times New Roman" w:cs="Times New Roman"/>
          <w:sz w:val="28"/>
          <w:szCs w:val="28"/>
        </w:rPr>
        <w:t>):</w:t>
      </w:r>
    </w:p>
    <w:p w:rsidR="003273F1" w:rsidRPr="00045B72" w:rsidRDefault="00F557CF"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1) </w:t>
      </w:r>
      <w:r w:rsidR="003273F1" w:rsidRPr="00045B72">
        <w:rPr>
          <w:rFonts w:ascii="Times New Roman" w:hAnsi="Times New Roman" w:cs="Times New Roman"/>
          <w:sz w:val="28"/>
          <w:szCs w:val="28"/>
        </w:rPr>
        <w:t>в оглавлени</w:t>
      </w:r>
      <w:r w:rsidR="00C66DF9" w:rsidRPr="00045B72">
        <w:rPr>
          <w:rFonts w:ascii="Times New Roman" w:hAnsi="Times New Roman" w:cs="Times New Roman"/>
          <w:sz w:val="28"/>
          <w:szCs w:val="28"/>
        </w:rPr>
        <w:t>и</w:t>
      </w:r>
      <w:r w:rsidR="003273F1" w:rsidRPr="00045B72">
        <w:rPr>
          <w:rFonts w:ascii="Times New Roman" w:hAnsi="Times New Roman" w:cs="Times New Roman"/>
          <w:sz w:val="28"/>
          <w:szCs w:val="28"/>
        </w:rPr>
        <w:t>:</w:t>
      </w:r>
    </w:p>
    <w:p w:rsidR="003273F1" w:rsidRPr="00045B72" w:rsidRDefault="003273F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заголовок статьи 39 изложить в следующей редакции:</w:t>
      </w:r>
    </w:p>
    <w:p w:rsidR="003273F1" w:rsidRPr="00045B72" w:rsidRDefault="00135583"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w:t>
      </w:r>
      <w:r w:rsidR="003273F1" w:rsidRPr="00045B72">
        <w:rPr>
          <w:rFonts w:ascii="Times New Roman" w:hAnsi="Times New Roman" w:cs="Times New Roman"/>
          <w:sz w:val="28"/>
          <w:szCs w:val="28"/>
        </w:rPr>
        <w:t>Статья 39. Основания для отвода (самоотвода) прокурора, эксперта, специалиста, переводчика, консультанта, секретаря судебного заседания»;</w:t>
      </w:r>
    </w:p>
    <w:p w:rsidR="003273F1" w:rsidRPr="00045B72" w:rsidRDefault="003273F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lastRenderedPageBreak/>
        <w:t>дополнить заголовками главы 5-1, статей 56-1</w:t>
      </w:r>
      <w:r w:rsidR="00CE7F74" w:rsidRPr="00045B72">
        <w:rPr>
          <w:rFonts w:ascii="Times New Roman" w:hAnsi="Times New Roman" w:cs="Times New Roman"/>
          <w:sz w:val="28"/>
          <w:szCs w:val="28"/>
        </w:rPr>
        <w:t>,</w:t>
      </w:r>
      <w:r w:rsidRPr="00045B72">
        <w:rPr>
          <w:rFonts w:ascii="Times New Roman" w:hAnsi="Times New Roman" w:cs="Times New Roman"/>
          <w:sz w:val="28"/>
          <w:szCs w:val="28"/>
        </w:rPr>
        <w:t xml:space="preserve"> 56-2</w:t>
      </w:r>
      <w:r w:rsidR="00CE7F74" w:rsidRPr="00045B72">
        <w:rPr>
          <w:rFonts w:ascii="Times New Roman" w:hAnsi="Times New Roman" w:cs="Times New Roman"/>
          <w:sz w:val="28"/>
          <w:szCs w:val="28"/>
        </w:rPr>
        <w:t>,</w:t>
      </w:r>
      <w:r w:rsidRPr="00045B72">
        <w:rPr>
          <w:rFonts w:ascii="Times New Roman" w:hAnsi="Times New Roman" w:cs="Times New Roman"/>
          <w:sz w:val="28"/>
          <w:szCs w:val="28"/>
        </w:rPr>
        <w:t xml:space="preserve"> </w:t>
      </w:r>
      <w:r w:rsidR="00CE7F74" w:rsidRPr="00045B72">
        <w:rPr>
          <w:rFonts w:ascii="Times New Roman" w:hAnsi="Times New Roman" w:cs="Times New Roman"/>
          <w:sz w:val="28"/>
          <w:szCs w:val="28"/>
        </w:rPr>
        <w:t xml:space="preserve">главы 11-1, статей 133-1, 133-2 и 133-3 </w:t>
      </w:r>
      <w:r w:rsidRPr="00045B72">
        <w:rPr>
          <w:rFonts w:ascii="Times New Roman" w:hAnsi="Times New Roman" w:cs="Times New Roman"/>
          <w:sz w:val="28"/>
          <w:szCs w:val="28"/>
        </w:rPr>
        <w:t>следующего содержания:</w:t>
      </w:r>
    </w:p>
    <w:p w:rsidR="003273F1" w:rsidRPr="00045B72" w:rsidRDefault="003273F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«Глава 5-1. Иные лица, участвующие в рассмотрении дела</w:t>
      </w:r>
    </w:p>
    <w:p w:rsidR="003273F1" w:rsidRPr="00045B72" w:rsidRDefault="003273F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Статья 56-1. Консультант</w:t>
      </w:r>
    </w:p>
    <w:p w:rsidR="003273F1" w:rsidRPr="00045B72" w:rsidRDefault="003273F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Статья 56-2. Секретарь судебного заседания»;</w:t>
      </w:r>
    </w:p>
    <w:p w:rsidR="003273F1" w:rsidRPr="00045B72" w:rsidRDefault="003273F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«Глава 11-1. Особенности электронного судопроизводства</w:t>
      </w:r>
    </w:p>
    <w:p w:rsidR="003273F1" w:rsidRPr="00045B72" w:rsidRDefault="003273F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Статья 133-1. Формат гражданского судопроизводства</w:t>
      </w:r>
    </w:p>
    <w:p w:rsidR="003273F1" w:rsidRPr="00045B72" w:rsidRDefault="003273F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Статья 133-2. Электронные документы </w:t>
      </w:r>
    </w:p>
    <w:p w:rsidR="003273F1" w:rsidRPr="00045B72" w:rsidRDefault="003273F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Статья 133-3. Участие в судебном заседании путем использования технических средств связи»;</w:t>
      </w:r>
    </w:p>
    <w:p w:rsidR="005A2168" w:rsidRPr="00045B72" w:rsidRDefault="003273F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2) </w:t>
      </w:r>
      <w:r w:rsidR="00F557CF" w:rsidRPr="00045B72">
        <w:rPr>
          <w:rFonts w:ascii="Times New Roman" w:hAnsi="Times New Roman" w:cs="Times New Roman"/>
          <w:sz w:val="28"/>
          <w:szCs w:val="28"/>
        </w:rPr>
        <w:t xml:space="preserve">абзац первый части первой статьи 31 после слов «недвижимого имущества от ареста» дополнить словами «, об обращении взыскания на заложенное </w:t>
      </w:r>
      <w:r w:rsidR="001136F7" w:rsidRPr="00045B72">
        <w:rPr>
          <w:rFonts w:ascii="Times New Roman" w:hAnsi="Times New Roman" w:cs="Times New Roman"/>
          <w:sz w:val="28"/>
          <w:szCs w:val="28"/>
        </w:rPr>
        <w:t xml:space="preserve">недвижимое </w:t>
      </w:r>
      <w:r w:rsidR="00F557CF" w:rsidRPr="00045B72">
        <w:rPr>
          <w:rFonts w:ascii="Times New Roman" w:hAnsi="Times New Roman" w:cs="Times New Roman"/>
          <w:sz w:val="28"/>
          <w:szCs w:val="28"/>
        </w:rPr>
        <w:t xml:space="preserve">имущество, </w:t>
      </w:r>
      <w:r w:rsidR="00245F5E" w:rsidRPr="00045B72">
        <w:rPr>
          <w:rFonts w:ascii="Times New Roman" w:hAnsi="Times New Roman" w:cs="Times New Roman"/>
          <w:sz w:val="28"/>
          <w:szCs w:val="28"/>
        </w:rPr>
        <w:t xml:space="preserve">о </w:t>
      </w:r>
      <w:r w:rsidR="00F557CF" w:rsidRPr="00045B72">
        <w:rPr>
          <w:rFonts w:ascii="Times New Roman" w:hAnsi="Times New Roman" w:cs="Times New Roman"/>
          <w:sz w:val="28"/>
          <w:szCs w:val="28"/>
        </w:rPr>
        <w:t xml:space="preserve">прекращении либо признании договора залога </w:t>
      </w:r>
      <w:r w:rsidR="00B21744" w:rsidRPr="00045B72">
        <w:rPr>
          <w:rFonts w:ascii="Times New Roman" w:hAnsi="Times New Roman" w:cs="Times New Roman"/>
          <w:sz w:val="28"/>
          <w:szCs w:val="28"/>
        </w:rPr>
        <w:t xml:space="preserve">недвижимого имущества </w:t>
      </w:r>
      <w:r w:rsidR="00F557CF" w:rsidRPr="00045B72">
        <w:rPr>
          <w:rFonts w:ascii="Times New Roman" w:hAnsi="Times New Roman" w:cs="Times New Roman"/>
          <w:sz w:val="28"/>
          <w:szCs w:val="28"/>
        </w:rPr>
        <w:t>недействительным»;</w:t>
      </w:r>
    </w:p>
    <w:p w:rsidR="00F557CF" w:rsidRPr="00045B72" w:rsidRDefault="003273F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3</w:t>
      </w:r>
      <w:r w:rsidR="00F557CF" w:rsidRPr="00045B72">
        <w:rPr>
          <w:rFonts w:ascii="Times New Roman" w:hAnsi="Times New Roman" w:cs="Times New Roman"/>
          <w:sz w:val="28"/>
          <w:szCs w:val="28"/>
        </w:rPr>
        <w:t xml:space="preserve">) </w:t>
      </w:r>
      <w:r w:rsidR="00DA0CC2" w:rsidRPr="00045B72">
        <w:rPr>
          <w:rFonts w:ascii="Times New Roman" w:hAnsi="Times New Roman" w:cs="Times New Roman"/>
          <w:sz w:val="28"/>
          <w:szCs w:val="28"/>
        </w:rPr>
        <w:t>заголовок, части первую и третью статьи 39 после слова «переводчика,» дополнить словом «консультанта,»;</w:t>
      </w:r>
    </w:p>
    <w:p w:rsidR="005D1809" w:rsidRPr="00045B72" w:rsidRDefault="003273F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4</w:t>
      </w:r>
      <w:r w:rsidR="000178D1" w:rsidRPr="00045B72">
        <w:rPr>
          <w:rFonts w:ascii="Times New Roman" w:hAnsi="Times New Roman" w:cs="Times New Roman"/>
          <w:sz w:val="28"/>
          <w:szCs w:val="28"/>
        </w:rPr>
        <w:t xml:space="preserve">) </w:t>
      </w:r>
      <w:r w:rsidR="005D1809" w:rsidRPr="00045B72">
        <w:rPr>
          <w:rFonts w:ascii="Times New Roman" w:hAnsi="Times New Roman" w:cs="Times New Roman"/>
          <w:sz w:val="28"/>
          <w:szCs w:val="28"/>
        </w:rPr>
        <w:t>часть первую статьи 46 дополнить абзацем вторым следующего содержания:</w:t>
      </w:r>
    </w:p>
    <w:p w:rsidR="005D1809" w:rsidRPr="00045B72" w:rsidRDefault="005D1809"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«Участие в деле может обеспечиваться с использованием технических средств </w:t>
      </w:r>
      <w:r w:rsidR="009F0212" w:rsidRPr="00045B72">
        <w:rPr>
          <w:rFonts w:ascii="Times New Roman" w:hAnsi="Times New Roman" w:cs="Times New Roman"/>
          <w:sz w:val="28"/>
          <w:szCs w:val="28"/>
        </w:rPr>
        <w:t xml:space="preserve">связи в случаях и порядке, которые установлены </w:t>
      </w:r>
      <w:r w:rsidRPr="00045B72">
        <w:rPr>
          <w:rFonts w:ascii="Times New Roman" w:hAnsi="Times New Roman" w:cs="Times New Roman"/>
          <w:sz w:val="28"/>
          <w:szCs w:val="28"/>
        </w:rPr>
        <w:t>настоящим Кодексом.»;</w:t>
      </w:r>
    </w:p>
    <w:p w:rsidR="000178D1" w:rsidRPr="00045B72" w:rsidRDefault="003F3FC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5</w:t>
      </w:r>
      <w:r w:rsidR="000178D1" w:rsidRPr="00045B72">
        <w:rPr>
          <w:rFonts w:ascii="Times New Roman" w:hAnsi="Times New Roman" w:cs="Times New Roman"/>
          <w:sz w:val="28"/>
          <w:szCs w:val="28"/>
        </w:rPr>
        <w:t>) абзац первый части первой статьи 56 изложить в следующей редакции:</w:t>
      </w:r>
    </w:p>
    <w:p w:rsidR="000178D1" w:rsidRPr="00045B72" w:rsidRDefault="000178D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 В случаях, предусмотренных законом, государственные органы и органы местного самоуправления могут вступить в процесс по своей инициативе, по ходатайству лиц, участвующих в деле, а также по инициативе суда для дачи письменного заключения по делу.»</w:t>
      </w:r>
      <w:r w:rsidR="009F0212" w:rsidRPr="00045B72">
        <w:rPr>
          <w:rFonts w:ascii="Times New Roman" w:hAnsi="Times New Roman" w:cs="Times New Roman"/>
          <w:sz w:val="28"/>
          <w:szCs w:val="28"/>
        </w:rPr>
        <w:t>;</w:t>
      </w:r>
    </w:p>
    <w:p w:rsidR="000178D1" w:rsidRPr="00045B72" w:rsidRDefault="003F3FC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6</w:t>
      </w:r>
      <w:r w:rsidR="000178D1" w:rsidRPr="00045B72">
        <w:rPr>
          <w:rFonts w:ascii="Times New Roman" w:hAnsi="Times New Roman" w:cs="Times New Roman"/>
          <w:sz w:val="28"/>
          <w:szCs w:val="28"/>
        </w:rPr>
        <w:t>) дополнить главой 5-1 следующего содержания:</w:t>
      </w:r>
    </w:p>
    <w:p w:rsidR="000178D1" w:rsidRPr="00045B72" w:rsidRDefault="000178D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«Глава 5-1. Иные лица, участвующие в рассмотрении дела</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Статья 56-1. Консультант </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 Консультант</w:t>
      </w:r>
      <w:r w:rsidR="009F0212" w:rsidRPr="00045B72">
        <w:rPr>
          <w:rFonts w:ascii="Times New Roman" w:hAnsi="Times New Roman" w:cs="Times New Roman"/>
          <w:sz w:val="28"/>
          <w:szCs w:val="28"/>
        </w:rPr>
        <w:t>ом</w:t>
      </w:r>
      <w:r w:rsidRPr="00045B72">
        <w:rPr>
          <w:rFonts w:ascii="Times New Roman" w:hAnsi="Times New Roman" w:cs="Times New Roman"/>
          <w:sz w:val="28"/>
          <w:szCs w:val="28"/>
        </w:rPr>
        <w:t xml:space="preserve"> является государственны</w:t>
      </w:r>
      <w:r w:rsidR="009F0212" w:rsidRPr="00045B72">
        <w:rPr>
          <w:rFonts w:ascii="Times New Roman" w:hAnsi="Times New Roman" w:cs="Times New Roman"/>
          <w:sz w:val="28"/>
          <w:szCs w:val="28"/>
        </w:rPr>
        <w:t>й</w:t>
      </w:r>
      <w:r w:rsidRPr="00045B72">
        <w:rPr>
          <w:rFonts w:ascii="Times New Roman" w:hAnsi="Times New Roman" w:cs="Times New Roman"/>
          <w:sz w:val="28"/>
          <w:szCs w:val="28"/>
        </w:rPr>
        <w:t xml:space="preserve"> служащи</w:t>
      </w:r>
      <w:r w:rsidR="009F0212" w:rsidRPr="00045B72">
        <w:rPr>
          <w:rFonts w:ascii="Times New Roman" w:hAnsi="Times New Roman" w:cs="Times New Roman"/>
          <w:sz w:val="28"/>
          <w:szCs w:val="28"/>
        </w:rPr>
        <w:t>й</w:t>
      </w:r>
      <w:r w:rsidRPr="00045B72">
        <w:rPr>
          <w:rFonts w:ascii="Times New Roman" w:hAnsi="Times New Roman" w:cs="Times New Roman"/>
          <w:sz w:val="28"/>
          <w:szCs w:val="28"/>
        </w:rPr>
        <w:t xml:space="preserve">, который обеспечивает формирование дела, выполняет законные поручения судьи, направленные на </w:t>
      </w:r>
      <w:r w:rsidR="00DE3116" w:rsidRPr="00045B72">
        <w:rPr>
          <w:rFonts w:ascii="Times New Roman" w:hAnsi="Times New Roman" w:cs="Times New Roman"/>
          <w:sz w:val="28"/>
          <w:szCs w:val="28"/>
        </w:rPr>
        <w:t xml:space="preserve">подготовку и </w:t>
      </w:r>
      <w:r w:rsidRPr="00045B72">
        <w:rPr>
          <w:rFonts w:ascii="Times New Roman" w:hAnsi="Times New Roman" w:cs="Times New Roman"/>
          <w:sz w:val="28"/>
          <w:szCs w:val="28"/>
        </w:rPr>
        <w:t>организацию судебного процесса.</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2. Консультант обязан:</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 обеспечить ведение и надлежащее оформление материалов гражданского дела;</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2) изготавливать по поручению судьи проекты процессуальных документов, за исключением судебных актов, разрешающих дело по существу;</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3) </w:t>
      </w:r>
      <w:r w:rsidR="009F0212" w:rsidRPr="00045B72">
        <w:rPr>
          <w:rFonts w:ascii="Times New Roman" w:hAnsi="Times New Roman" w:cs="Times New Roman"/>
          <w:sz w:val="28"/>
          <w:szCs w:val="28"/>
        </w:rPr>
        <w:t>направл</w:t>
      </w:r>
      <w:r w:rsidRPr="00045B72">
        <w:rPr>
          <w:rFonts w:ascii="Times New Roman" w:hAnsi="Times New Roman" w:cs="Times New Roman"/>
          <w:sz w:val="28"/>
          <w:szCs w:val="28"/>
        </w:rPr>
        <w:t>ять запросы и совершать другие действия по исполнению определений суда;</w:t>
      </w:r>
    </w:p>
    <w:p w:rsidR="00FC3D22" w:rsidRDefault="00FC3D22" w:rsidP="00DA08FC">
      <w:pPr>
        <w:widowControl w:val="0"/>
        <w:spacing w:after="0" w:line="240" w:lineRule="auto"/>
        <w:ind w:firstLine="851"/>
        <w:jc w:val="both"/>
        <w:rPr>
          <w:rFonts w:ascii="Times New Roman" w:hAnsi="Times New Roman" w:cs="Times New Roman"/>
          <w:sz w:val="28"/>
          <w:szCs w:val="28"/>
        </w:rPr>
      </w:pPr>
    </w:p>
    <w:p w:rsidR="00FC3D22" w:rsidRDefault="00FC3D22" w:rsidP="00DA08FC">
      <w:pPr>
        <w:widowControl w:val="0"/>
        <w:spacing w:after="0" w:line="240" w:lineRule="auto"/>
        <w:ind w:firstLine="851"/>
        <w:jc w:val="both"/>
        <w:rPr>
          <w:rFonts w:ascii="Times New Roman" w:hAnsi="Times New Roman" w:cs="Times New Roman"/>
          <w:sz w:val="28"/>
          <w:szCs w:val="28"/>
        </w:rPr>
      </w:pPr>
    </w:p>
    <w:p w:rsidR="00FC3D22" w:rsidRDefault="00FC3D22" w:rsidP="00DA08FC">
      <w:pPr>
        <w:widowControl w:val="0"/>
        <w:spacing w:after="0" w:line="240" w:lineRule="auto"/>
        <w:ind w:firstLine="851"/>
        <w:jc w:val="both"/>
        <w:rPr>
          <w:rFonts w:ascii="Times New Roman" w:hAnsi="Times New Roman" w:cs="Times New Roman"/>
          <w:sz w:val="28"/>
          <w:szCs w:val="28"/>
        </w:rPr>
      </w:pP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4) знакомить с материалами дела лиц, участвующих в деле, направлять им копии судебных актов и других документов в случаях, предусмотренных настоящим Кодексом;</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5) направлять дело в апелляционную инстанцию с соблюдением требований, установленных настоящим Кодексом;</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6) обеспечивать передачу дела в архив;</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7) по поручению судьи совершать иные действия, направленные на подготовку и организацию судебного процесса.</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3. При реализации своих полномочий консультант не вправе выполнять функции по осуществлению правосудия, совершать действия, влекущие за собой возникновение, изменение либо прекращение прав и обязанностей лиц, участвующих в деле, разглашать сведения об обстоятельствах, ставших ему известными в связи с подготовкой </w:t>
      </w:r>
      <w:r w:rsidR="00B520FC" w:rsidRPr="00045B72">
        <w:rPr>
          <w:rFonts w:ascii="Times New Roman" w:hAnsi="Times New Roman" w:cs="Times New Roman"/>
          <w:sz w:val="28"/>
          <w:szCs w:val="28"/>
        </w:rPr>
        <w:t>проектов процессуальных документов</w:t>
      </w:r>
      <w:r w:rsidRPr="00045B72">
        <w:rPr>
          <w:rFonts w:ascii="Times New Roman" w:hAnsi="Times New Roman" w:cs="Times New Roman"/>
          <w:sz w:val="28"/>
          <w:szCs w:val="28"/>
        </w:rPr>
        <w:t>, участием в закрытом судебном заседании, а также любые сведения, составляющие государственные секреты и</w:t>
      </w:r>
      <w:r w:rsidR="00C9148F" w:rsidRPr="00045B72">
        <w:rPr>
          <w:rFonts w:ascii="Times New Roman" w:hAnsi="Times New Roman" w:cs="Times New Roman"/>
          <w:sz w:val="28"/>
          <w:szCs w:val="28"/>
        </w:rPr>
        <w:t>ли</w:t>
      </w:r>
      <w:r w:rsidRPr="00045B72">
        <w:rPr>
          <w:rFonts w:ascii="Times New Roman" w:hAnsi="Times New Roman" w:cs="Times New Roman"/>
          <w:sz w:val="28"/>
          <w:szCs w:val="28"/>
        </w:rPr>
        <w:t xml:space="preserve"> иную охраняемую законом тайну. </w:t>
      </w:r>
    </w:p>
    <w:p w:rsidR="000178D1"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Консультант по поручению судьи может осуществлять полномочия секретаря судебного заседания.</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Статья 56-2. Секретарь судебного заседания</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 Секретар</w:t>
      </w:r>
      <w:r w:rsidR="005036D7" w:rsidRPr="00045B72">
        <w:rPr>
          <w:rFonts w:ascii="Times New Roman" w:hAnsi="Times New Roman" w:cs="Times New Roman"/>
          <w:sz w:val="28"/>
          <w:szCs w:val="28"/>
        </w:rPr>
        <w:t>ем</w:t>
      </w:r>
      <w:r w:rsidRPr="00045B72">
        <w:rPr>
          <w:rFonts w:ascii="Times New Roman" w:hAnsi="Times New Roman" w:cs="Times New Roman"/>
          <w:sz w:val="28"/>
          <w:szCs w:val="28"/>
        </w:rPr>
        <w:t xml:space="preserve"> судебного заседания является государственны</w:t>
      </w:r>
      <w:r w:rsidR="005036D7" w:rsidRPr="00045B72">
        <w:rPr>
          <w:rFonts w:ascii="Times New Roman" w:hAnsi="Times New Roman" w:cs="Times New Roman"/>
          <w:sz w:val="28"/>
          <w:szCs w:val="28"/>
        </w:rPr>
        <w:t>й</w:t>
      </w:r>
      <w:r w:rsidRPr="00045B72">
        <w:rPr>
          <w:rFonts w:ascii="Times New Roman" w:hAnsi="Times New Roman" w:cs="Times New Roman"/>
          <w:sz w:val="28"/>
          <w:szCs w:val="28"/>
        </w:rPr>
        <w:t xml:space="preserve"> служащи</w:t>
      </w:r>
      <w:r w:rsidR="005036D7" w:rsidRPr="00045B72">
        <w:rPr>
          <w:rFonts w:ascii="Times New Roman" w:hAnsi="Times New Roman" w:cs="Times New Roman"/>
          <w:sz w:val="28"/>
          <w:szCs w:val="28"/>
        </w:rPr>
        <w:t>й</w:t>
      </w:r>
      <w:r w:rsidRPr="00045B72">
        <w:rPr>
          <w:rFonts w:ascii="Times New Roman" w:hAnsi="Times New Roman" w:cs="Times New Roman"/>
          <w:sz w:val="28"/>
          <w:szCs w:val="28"/>
        </w:rPr>
        <w:t>, который ведет протокол заседания суда, а также ведет аудио-, видеофиксацию судебного заседания.</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2. Секретарь судебного заседания обязан:</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 находиться в зале судебного заседания все время, пока ему необходимо обеспечивать протоколирование, и не покидать заседани</w:t>
      </w:r>
      <w:r w:rsidR="001F09FD" w:rsidRPr="00045B72">
        <w:rPr>
          <w:rFonts w:ascii="Times New Roman" w:hAnsi="Times New Roman" w:cs="Times New Roman"/>
          <w:sz w:val="28"/>
          <w:szCs w:val="28"/>
        </w:rPr>
        <w:t>е</w:t>
      </w:r>
      <w:r w:rsidRPr="00045B72">
        <w:rPr>
          <w:rFonts w:ascii="Times New Roman" w:hAnsi="Times New Roman" w:cs="Times New Roman"/>
          <w:sz w:val="28"/>
          <w:szCs w:val="28"/>
        </w:rPr>
        <w:t xml:space="preserve"> суда без разрешения председательствующего;</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2) обеспечить полноту и достоверность закрепления в протоколе действий и решений суда, ходатайств, возражений, объяснений всех лиц, участвующих в заседании суда, а также других обстоятельств, подлежащих отражению в протоколе заседания суда;</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3) </w:t>
      </w:r>
      <w:r w:rsidR="005036D7" w:rsidRPr="00045B72">
        <w:rPr>
          <w:rFonts w:ascii="Times New Roman" w:hAnsi="Times New Roman" w:cs="Times New Roman"/>
          <w:sz w:val="28"/>
          <w:szCs w:val="28"/>
        </w:rPr>
        <w:t>составлять</w:t>
      </w:r>
      <w:r w:rsidRPr="00045B72">
        <w:rPr>
          <w:rFonts w:ascii="Times New Roman" w:hAnsi="Times New Roman" w:cs="Times New Roman"/>
          <w:sz w:val="28"/>
          <w:szCs w:val="28"/>
        </w:rPr>
        <w:t xml:space="preserve"> протокол заседания суда в письменной или электронной форме в сроки и по правилам, </w:t>
      </w:r>
      <w:r w:rsidR="005036D7" w:rsidRPr="00045B72">
        <w:rPr>
          <w:rFonts w:ascii="Times New Roman" w:hAnsi="Times New Roman" w:cs="Times New Roman"/>
          <w:sz w:val="28"/>
          <w:szCs w:val="28"/>
        </w:rPr>
        <w:t xml:space="preserve">которые </w:t>
      </w:r>
      <w:r w:rsidRPr="00045B72">
        <w:rPr>
          <w:rFonts w:ascii="Times New Roman" w:hAnsi="Times New Roman" w:cs="Times New Roman"/>
          <w:sz w:val="28"/>
          <w:szCs w:val="28"/>
        </w:rPr>
        <w:t>предусмотрены настоящим Кодексом;</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4) подчиняться законным распоряжениям председательствующего;</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5) не разглашать сведения об обстоятельствах, ставших известными в связи с его участием в закрытом судебном заседании, а также любые сведения, составляющие государственные секреты и</w:t>
      </w:r>
      <w:r w:rsidR="00C9148F" w:rsidRPr="00045B72">
        <w:rPr>
          <w:rFonts w:ascii="Times New Roman" w:hAnsi="Times New Roman" w:cs="Times New Roman"/>
          <w:sz w:val="28"/>
          <w:szCs w:val="28"/>
        </w:rPr>
        <w:t>ли</w:t>
      </w:r>
      <w:r w:rsidRPr="00045B72">
        <w:rPr>
          <w:rFonts w:ascii="Times New Roman" w:hAnsi="Times New Roman" w:cs="Times New Roman"/>
          <w:sz w:val="28"/>
          <w:szCs w:val="28"/>
        </w:rPr>
        <w:t xml:space="preserve"> иную охраняемую законом тайну;</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6) обеспечивать порядок в зале суда при отсутствии судебного пристава; </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7) выполнять иные требования, установленные настоящим Кодексом.»;</w:t>
      </w:r>
    </w:p>
    <w:p w:rsidR="00FC3D22" w:rsidRDefault="00FC3D22" w:rsidP="00DA08FC">
      <w:pPr>
        <w:widowControl w:val="0"/>
        <w:spacing w:after="0" w:line="240" w:lineRule="auto"/>
        <w:ind w:firstLine="851"/>
        <w:jc w:val="both"/>
        <w:rPr>
          <w:rFonts w:ascii="Times New Roman" w:hAnsi="Times New Roman" w:cs="Times New Roman"/>
          <w:sz w:val="28"/>
          <w:szCs w:val="28"/>
        </w:rPr>
      </w:pPr>
    </w:p>
    <w:p w:rsidR="00FC3D22" w:rsidRDefault="00FC3D22" w:rsidP="00DA08FC">
      <w:pPr>
        <w:widowControl w:val="0"/>
        <w:spacing w:after="0" w:line="240" w:lineRule="auto"/>
        <w:ind w:firstLine="851"/>
        <w:jc w:val="both"/>
        <w:rPr>
          <w:rFonts w:ascii="Times New Roman" w:hAnsi="Times New Roman" w:cs="Times New Roman"/>
          <w:sz w:val="28"/>
          <w:szCs w:val="28"/>
        </w:rPr>
      </w:pPr>
    </w:p>
    <w:p w:rsidR="00EA11CB" w:rsidRPr="00045B72" w:rsidRDefault="003F3FC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7</w:t>
      </w:r>
      <w:r w:rsidR="00EA11CB" w:rsidRPr="00045B72">
        <w:rPr>
          <w:rFonts w:ascii="Times New Roman" w:hAnsi="Times New Roman" w:cs="Times New Roman"/>
          <w:sz w:val="28"/>
          <w:szCs w:val="28"/>
        </w:rPr>
        <w:t xml:space="preserve">) </w:t>
      </w:r>
      <w:r w:rsidR="00DA0CC2" w:rsidRPr="00045B72">
        <w:rPr>
          <w:rFonts w:ascii="Times New Roman" w:hAnsi="Times New Roman" w:cs="Times New Roman"/>
          <w:sz w:val="28"/>
          <w:szCs w:val="28"/>
        </w:rPr>
        <w:t>подпункт 3) части третьей статьи 59 после слова «прокурором,» дополнить словом «консультантом,»</w:t>
      </w:r>
      <w:r w:rsidR="00EA11CB" w:rsidRPr="00045B72">
        <w:rPr>
          <w:rFonts w:ascii="Times New Roman" w:hAnsi="Times New Roman" w:cs="Times New Roman"/>
          <w:sz w:val="28"/>
          <w:szCs w:val="28"/>
        </w:rPr>
        <w:t>;</w:t>
      </w:r>
    </w:p>
    <w:p w:rsidR="00EA11CB" w:rsidRPr="00045B72" w:rsidRDefault="003F3FC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8</w:t>
      </w:r>
      <w:r w:rsidR="00EA11CB" w:rsidRPr="00045B72">
        <w:rPr>
          <w:rFonts w:ascii="Times New Roman" w:hAnsi="Times New Roman" w:cs="Times New Roman"/>
          <w:sz w:val="28"/>
          <w:szCs w:val="28"/>
        </w:rPr>
        <w:t>) части вторую и четвертую статьи 77 изложить в следующей редакции:</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«2. О назначении специалиста указывается в определении о подготовке дела к судебному разбирательству, а в ходе судебного заседания </w:t>
      </w:r>
      <w:r w:rsidR="005C40DC" w:rsidRPr="00045B72">
        <w:rPr>
          <w:rFonts w:ascii="Times New Roman" w:hAnsi="Times New Roman" w:cs="Times New Roman"/>
          <w:sz w:val="28"/>
          <w:szCs w:val="28"/>
        </w:rPr>
        <w:t>–</w:t>
      </w:r>
      <w:r w:rsidRPr="00045B72">
        <w:rPr>
          <w:rFonts w:ascii="Times New Roman" w:hAnsi="Times New Roman" w:cs="Times New Roman"/>
          <w:sz w:val="28"/>
          <w:szCs w:val="28"/>
        </w:rPr>
        <w:t xml:space="preserve"> в протоколе судебного заседания.»;</w:t>
      </w:r>
    </w:p>
    <w:p w:rsidR="00EA11CB" w:rsidRPr="00045B72" w:rsidRDefault="00EA11CB"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«4. Лицо, назначенное специалистом, обязано: явиться по вызову суда; участвовать в производстве процессуальных действий и в судебном разбирательстве, используя специальные знания, навыки и</w:t>
      </w:r>
      <w:r w:rsidR="00045B72">
        <w:rPr>
          <w:rFonts w:ascii="Times New Roman" w:hAnsi="Times New Roman" w:cs="Times New Roman"/>
          <w:sz w:val="28"/>
          <w:szCs w:val="28"/>
        </w:rPr>
        <w:br/>
      </w:r>
      <w:r w:rsidRPr="00045B72">
        <w:rPr>
          <w:rFonts w:ascii="Times New Roman" w:hAnsi="Times New Roman" w:cs="Times New Roman"/>
          <w:sz w:val="28"/>
          <w:szCs w:val="28"/>
        </w:rPr>
        <w:t>научно-технические средства; давать консультации; давать пояснения по поводу выполняемых им действий, в том числе с использованием технических средств связи. Заключение специалиста по всем возникшим вопросам должно быть представлено суду в письменной форме либо в форме электронного документа.»</w:t>
      </w:r>
      <w:r w:rsidR="005C40DC" w:rsidRPr="00045B72">
        <w:rPr>
          <w:rFonts w:ascii="Times New Roman" w:hAnsi="Times New Roman" w:cs="Times New Roman"/>
          <w:sz w:val="28"/>
          <w:szCs w:val="28"/>
        </w:rPr>
        <w:t>;</w:t>
      </w:r>
    </w:p>
    <w:p w:rsidR="005C40DC" w:rsidRPr="00045B72" w:rsidRDefault="003F3FC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9</w:t>
      </w:r>
      <w:r w:rsidR="005C40DC" w:rsidRPr="00045B72">
        <w:rPr>
          <w:rFonts w:ascii="Times New Roman" w:hAnsi="Times New Roman" w:cs="Times New Roman"/>
          <w:sz w:val="28"/>
          <w:szCs w:val="28"/>
        </w:rPr>
        <w:t>) часть вторую статьи 79 после слов «в письменном заявлении» дополнить словами «либо в форме электронного документа»;</w:t>
      </w:r>
    </w:p>
    <w:p w:rsidR="005C40DC" w:rsidRPr="00045B72" w:rsidRDefault="003273F1"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w:t>
      </w:r>
      <w:r w:rsidR="003F3FCC" w:rsidRPr="00045B72">
        <w:rPr>
          <w:rFonts w:ascii="Times New Roman" w:hAnsi="Times New Roman" w:cs="Times New Roman"/>
          <w:sz w:val="28"/>
          <w:szCs w:val="28"/>
        </w:rPr>
        <w:t>0</w:t>
      </w:r>
      <w:r w:rsidR="005C40DC" w:rsidRPr="00045B72">
        <w:rPr>
          <w:rFonts w:ascii="Times New Roman" w:hAnsi="Times New Roman" w:cs="Times New Roman"/>
          <w:sz w:val="28"/>
          <w:szCs w:val="28"/>
        </w:rPr>
        <w:t xml:space="preserve">) </w:t>
      </w:r>
      <w:r w:rsidR="00A36B5D" w:rsidRPr="00045B72">
        <w:rPr>
          <w:rFonts w:ascii="Times New Roman" w:hAnsi="Times New Roman" w:cs="Times New Roman"/>
          <w:sz w:val="28"/>
          <w:szCs w:val="28"/>
        </w:rPr>
        <w:t xml:space="preserve">раздел 1 </w:t>
      </w:r>
      <w:r w:rsidR="005C40DC" w:rsidRPr="00045B72">
        <w:rPr>
          <w:rFonts w:ascii="Times New Roman" w:hAnsi="Times New Roman" w:cs="Times New Roman"/>
          <w:sz w:val="28"/>
          <w:szCs w:val="28"/>
        </w:rPr>
        <w:t>дополнить главой 11-1 следующего содержания:</w:t>
      </w:r>
    </w:p>
    <w:p w:rsidR="005C40DC" w:rsidRPr="00045B72" w:rsidRDefault="005C40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«Глава 11-1. Особенности электронного судопроизводства</w:t>
      </w:r>
    </w:p>
    <w:p w:rsidR="005C40DC" w:rsidRPr="00045B72" w:rsidRDefault="005C40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Статья 133-1. Формат гражданского судопроизводства</w:t>
      </w:r>
    </w:p>
    <w:p w:rsidR="005C40DC" w:rsidRPr="00045B72" w:rsidRDefault="005C40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 Гражданское судопроизводство ведется в бумажно</w:t>
      </w:r>
      <w:r w:rsidR="00491392" w:rsidRPr="00045B72">
        <w:rPr>
          <w:rFonts w:ascii="Times New Roman" w:hAnsi="Times New Roman" w:cs="Times New Roman"/>
          <w:sz w:val="28"/>
          <w:szCs w:val="28"/>
        </w:rPr>
        <w:t>м</w:t>
      </w:r>
      <w:r w:rsidRPr="00045B72">
        <w:rPr>
          <w:rFonts w:ascii="Times New Roman" w:hAnsi="Times New Roman" w:cs="Times New Roman"/>
          <w:sz w:val="28"/>
          <w:szCs w:val="28"/>
        </w:rPr>
        <w:t xml:space="preserve"> или электронно</w:t>
      </w:r>
      <w:r w:rsidR="00491392" w:rsidRPr="00045B72">
        <w:rPr>
          <w:rFonts w:ascii="Times New Roman" w:hAnsi="Times New Roman" w:cs="Times New Roman"/>
          <w:sz w:val="28"/>
          <w:szCs w:val="28"/>
        </w:rPr>
        <w:t>м</w:t>
      </w:r>
      <w:r w:rsidRPr="00045B72">
        <w:rPr>
          <w:rFonts w:ascii="Times New Roman" w:hAnsi="Times New Roman" w:cs="Times New Roman"/>
          <w:sz w:val="28"/>
          <w:szCs w:val="28"/>
        </w:rPr>
        <w:t xml:space="preserve"> форм</w:t>
      </w:r>
      <w:r w:rsidR="00491392" w:rsidRPr="00045B72">
        <w:rPr>
          <w:rFonts w:ascii="Times New Roman" w:hAnsi="Times New Roman" w:cs="Times New Roman"/>
          <w:sz w:val="28"/>
          <w:szCs w:val="28"/>
        </w:rPr>
        <w:t>ат</w:t>
      </w:r>
      <w:r w:rsidRPr="00045B72">
        <w:rPr>
          <w:rFonts w:ascii="Times New Roman" w:hAnsi="Times New Roman" w:cs="Times New Roman"/>
          <w:sz w:val="28"/>
          <w:szCs w:val="28"/>
        </w:rPr>
        <w:t xml:space="preserve">е в зависимости от избранного истцом способа обращения в суд. </w:t>
      </w:r>
    </w:p>
    <w:p w:rsidR="005C40DC" w:rsidRPr="00045B72" w:rsidRDefault="00B1140F"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2. Суд</w:t>
      </w:r>
      <w:r w:rsidR="005C40DC" w:rsidRPr="00045B72">
        <w:rPr>
          <w:rFonts w:ascii="Times New Roman" w:hAnsi="Times New Roman" w:cs="Times New Roman"/>
          <w:sz w:val="28"/>
          <w:szCs w:val="28"/>
        </w:rPr>
        <w:t xml:space="preserve"> с учетом мнения сторон и технических возможностей ведения процесса может изменить формат судопроизводства, о чем выносит мотивированное определение. </w:t>
      </w:r>
    </w:p>
    <w:p w:rsidR="005C40DC" w:rsidRPr="00045B72" w:rsidRDefault="005C40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3. При ведении судопроизводства в электронно</w:t>
      </w:r>
      <w:r w:rsidR="00491392" w:rsidRPr="00045B72">
        <w:rPr>
          <w:rFonts w:ascii="Times New Roman" w:hAnsi="Times New Roman" w:cs="Times New Roman"/>
          <w:sz w:val="28"/>
          <w:szCs w:val="28"/>
        </w:rPr>
        <w:t>м</w:t>
      </w:r>
      <w:r w:rsidRPr="00045B72">
        <w:rPr>
          <w:rFonts w:ascii="Times New Roman" w:hAnsi="Times New Roman" w:cs="Times New Roman"/>
          <w:sz w:val="28"/>
          <w:szCs w:val="28"/>
        </w:rPr>
        <w:t xml:space="preserve"> форм</w:t>
      </w:r>
      <w:r w:rsidR="00491392" w:rsidRPr="00045B72">
        <w:rPr>
          <w:rFonts w:ascii="Times New Roman" w:hAnsi="Times New Roman" w:cs="Times New Roman"/>
          <w:sz w:val="28"/>
          <w:szCs w:val="28"/>
        </w:rPr>
        <w:t>ат</w:t>
      </w:r>
      <w:r w:rsidRPr="00045B72">
        <w:rPr>
          <w:rFonts w:ascii="Times New Roman" w:hAnsi="Times New Roman" w:cs="Times New Roman"/>
          <w:sz w:val="28"/>
          <w:szCs w:val="28"/>
        </w:rPr>
        <w:t xml:space="preserve">е формируется электронное гражданское дело. </w:t>
      </w:r>
    </w:p>
    <w:p w:rsidR="005C40DC" w:rsidRPr="00045B72" w:rsidRDefault="005C40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При этом подлинником судебного акта является электронный судебный акт, размещенный в </w:t>
      </w:r>
      <w:r w:rsidR="00FA0BE7" w:rsidRPr="00045B72">
        <w:rPr>
          <w:rFonts w:ascii="Times New Roman" w:hAnsi="Times New Roman" w:cs="Times New Roman"/>
          <w:sz w:val="28"/>
          <w:szCs w:val="28"/>
        </w:rPr>
        <w:t xml:space="preserve">автоматизированной </w:t>
      </w:r>
      <w:r w:rsidR="00D555AB" w:rsidRPr="00045B72">
        <w:rPr>
          <w:rFonts w:ascii="Times New Roman" w:hAnsi="Times New Roman" w:cs="Times New Roman"/>
          <w:sz w:val="28"/>
          <w:szCs w:val="28"/>
        </w:rPr>
        <w:t xml:space="preserve">информационной </w:t>
      </w:r>
      <w:r w:rsidRPr="00045B72">
        <w:rPr>
          <w:rFonts w:ascii="Times New Roman" w:hAnsi="Times New Roman" w:cs="Times New Roman"/>
          <w:sz w:val="28"/>
          <w:szCs w:val="28"/>
        </w:rPr>
        <w:t xml:space="preserve">системе суда.  </w:t>
      </w:r>
    </w:p>
    <w:p w:rsidR="005C40DC" w:rsidRPr="00045B72" w:rsidRDefault="005C40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4. При изменении формата судопроизводства материалы дела преобразуются в соответствующий формат и заверяются судьей.</w:t>
      </w:r>
    </w:p>
    <w:p w:rsidR="005C40DC" w:rsidRPr="00045B72" w:rsidRDefault="005C40DC" w:rsidP="00DA08FC">
      <w:pPr>
        <w:widowControl w:val="0"/>
        <w:spacing w:after="0" w:line="240" w:lineRule="auto"/>
        <w:ind w:firstLine="851"/>
        <w:jc w:val="both"/>
        <w:rPr>
          <w:rFonts w:ascii="Times New Roman" w:hAnsi="Times New Roman" w:cs="Times New Roman"/>
          <w:sz w:val="28"/>
          <w:szCs w:val="28"/>
        </w:rPr>
      </w:pPr>
    </w:p>
    <w:p w:rsidR="005C40DC" w:rsidRPr="00045B72" w:rsidRDefault="005C40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Статья 133-2. Электронные документы </w:t>
      </w:r>
    </w:p>
    <w:p w:rsidR="005C40DC" w:rsidRPr="00045B72" w:rsidRDefault="005C40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1. Процессуальные акты и действия суда, лиц, участвующих в деле, могут быть оформлены в форме электронного документа, удостоверенного электронной цифровой подписью. Указанные документы равнозначны документам в письменной форме, за исключением случаев, когда законодательством Республики Казахстан не допускается использование только электронного документа. </w:t>
      </w:r>
    </w:p>
    <w:p w:rsidR="00FC3D22" w:rsidRDefault="00FC3D22" w:rsidP="00DA08FC">
      <w:pPr>
        <w:widowControl w:val="0"/>
        <w:spacing w:after="0" w:line="240" w:lineRule="auto"/>
        <w:ind w:firstLine="851"/>
        <w:jc w:val="both"/>
        <w:rPr>
          <w:rFonts w:ascii="Times New Roman" w:hAnsi="Times New Roman" w:cs="Times New Roman"/>
          <w:sz w:val="28"/>
          <w:szCs w:val="28"/>
        </w:rPr>
      </w:pPr>
    </w:p>
    <w:p w:rsidR="005C40DC" w:rsidRPr="00045B72" w:rsidRDefault="005C40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lastRenderedPageBreak/>
        <w:t xml:space="preserve">2. Технические требования к электронному документу и порядок его обращения в </w:t>
      </w:r>
      <w:r w:rsidR="00FA0BE7" w:rsidRPr="00045B72">
        <w:rPr>
          <w:rFonts w:ascii="Times New Roman" w:hAnsi="Times New Roman" w:cs="Times New Roman"/>
          <w:sz w:val="28"/>
          <w:szCs w:val="28"/>
        </w:rPr>
        <w:t xml:space="preserve">автоматизированной </w:t>
      </w:r>
      <w:r w:rsidRPr="00045B72">
        <w:rPr>
          <w:rFonts w:ascii="Times New Roman" w:hAnsi="Times New Roman" w:cs="Times New Roman"/>
          <w:sz w:val="28"/>
          <w:szCs w:val="28"/>
        </w:rPr>
        <w:t>информационной системе суда определяются органом, осуществляющим организационное и</w:t>
      </w:r>
      <w:r w:rsidR="00711B21">
        <w:rPr>
          <w:rFonts w:ascii="Times New Roman" w:hAnsi="Times New Roman" w:cs="Times New Roman"/>
          <w:sz w:val="28"/>
          <w:szCs w:val="28"/>
        </w:rPr>
        <w:br/>
      </w:r>
      <w:r w:rsidRPr="00045B72">
        <w:rPr>
          <w:rFonts w:ascii="Times New Roman" w:hAnsi="Times New Roman" w:cs="Times New Roman"/>
          <w:sz w:val="28"/>
          <w:szCs w:val="28"/>
        </w:rPr>
        <w:t xml:space="preserve">материально-техническое обеспечение деятельности судов, с учетом требований </w:t>
      </w:r>
      <w:r w:rsidR="00F60E82" w:rsidRPr="00045B72">
        <w:rPr>
          <w:rFonts w:ascii="Times New Roman" w:hAnsi="Times New Roman" w:cs="Times New Roman"/>
          <w:sz w:val="28"/>
          <w:szCs w:val="28"/>
        </w:rPr>
        <w:t>законодательства Республики Казахстан</w:t>
      </w:r>
      <w:r w:rsidRPr="00045B72">
        <w:rPr>
          <w:rFonts w:ascii="Times New Roman" w:hAnsi="Times New Roman" w:cs="Times New Roman"/>
          <w:sz w:val="28"/>
          <w:szCs w:val="28"/>
        </w:rPr>
        <w:t>.</w:t>
      </w:r>
    </w:p>
    <w:p w:rsidR="005C40DC" w:rsidRPr="00045B72" w:rsidRDefault="005C40DC" w:rsidP="00DA08FC">
      <w:pPr>
        <w:widowControl w:val="0"/>
        <w:spacing w:after="0" w:line="240" w:lineRule="auto"/>
        <w:ind w:firstLine="851"/>
        <w:jc w:val="both"/>
        <w:rPr>
          <w:rFonts w:ascii="Times New Roman" w:hAnsi="Times New Roman" w:cs="Times New Roman"/>
          <w:sz w:val="28"/>
          <w:szCs w:val="28"/>
        </w:rPr>
      </w:pPr>
    </w:p>
    <w:p w:rsidR="00135583" w:rsidRPr="00045B72" w:rsidRDefault="005C40DC" w:rsidP="00135583">
      <w:pPr>
        <w:widowControl w:val="0"/>
        <w:spacing w:after="0" w:line="240" w:lineRule="auto"/>
        <w:ind w:firstLine="851"/>
        <w:rPr>
          <w:rFonts w:ascii="Times New Roman" w:hAnsi="Times New Roman" w:cs="Times New Roman"/>
          <w:sz w:val="28"/>
          <w:szCs w:val="28"/>
        </w:rPr>
      </w:pPr>
      <w:r w:rsidRPr="00045B72">
        <w:rPr>
          <w:rFonts w:ascii="Times New Roman" w:hAnsi="Times New Roman" w:cs="Times New Roman"/>
          <w:sz w:val="28"/>
          <w:szCs w:val="28"/>
        </w:rPr>
        <w:t>Статья 133-3. Участие в судебном заседании путем</w:t>
      </w:r>
    </w:p>
    <w:p w:rsidR="005C40DC" w:rsidRPr="00045B72" w:rsidRDefault="00135583" w:rsidP="00135583">
      <w:pPr>
        <w:widowControl w:val="0"/>
        <w:spacing w:after="0" w:line="240" w:lineRule="auto"/>
        <w:ind w:firstLine="851"/>
        <w:rPr>
          <w:rFonts w:ascii="Times New Roman" w:hAnsi="Times New Roman" w:cs="Times New Roman"/>
          <w:sz w:val="28"/>
          <w:szCs w:val="28"/>
        </w:rPr>
      </w:pPr>
      <w:r w:rsidRPr="00045B72">
        <w:rPr>
          <w:rFonts w:ascii="Times New Roman" w:hAnsi="Times New Roman" w:cs="Times New Roman"/>
          <w:sz w:val="28"/>
          <w:szCs w:val="28"/>
        </w:rPr>
        <w:t xml:space="preserve">                        </w:t>
      </w:r>
      <w:r w:rsidR="005C40DC" w:rsidRPr="00045B72">
        <w:rPr>
          <w:rFonts w:ascii="Times New Roman" w:hAnsi="Times New Roman" w:cs="Times New Roman"/>
          <w:sz w:val="28"/>
          <w:szCs w:val="28"/>
        </w:rPr>
        <w:t xml:space="preserve">использования технических средств связи </w:t>
      </w:r>
    </w:p>
    <w:p w:rsidR="005C40DC" w:rsidRPr="00045B72" w:rsidRDefault="005C40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1. Лица, участвующие в деле, их представители, а также свидетели, эксперты, специалисты, переводчики могут участвовать в судебном заседании путем использования технических средств связи по заявленному ими ходатайству или по инициативе суда.   </w:t>
      </w:r>
    </w:p>
    <w:p w:rsidR="005C40DC" w:rsidRPr="00045B72" w:rsidRDefault="005C40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2. Используемые для участия в судебном заседании технические средства связи должны обеспечивать возможность установления председательствующим личности </w:t>
      </w:r>
      <w:r w:rsidR="00EC193C" w:rsidRPr="00045B72">
        <w:rPr>
          <w:rFonts w:ascii="Times New Roman" w:hAnsi="Times New Roman" w:cs="Times New Roman"/>
          <w:sz w:val="28"/>
          <w:szCs w:val="28"/>
        </w:rPr>
        <w:t>лица, участвующего в деле</w:t>
      </w:r>
      <w:r w:rsidRPr="00045B72">
        <w:rPr>
          <w:rFonts w:ascii="Times New Roman" w:hAnsi="Times New Roman" w:cs="Times New Roman"/>
          <w:sz w:val="28"/>
          <w:szCs w:val="28"/>
        </w:rPr>
        <w:t xml:space="preserve">, а также проверки полномочий представителя.  </w:t>
      </w:r>
    </w:p>
    <w:p w:rsidR="005C40DC" w:rsidRPr="00045B72" w:rsidRDefault="005C40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При отсутствии такой технической возможности реализация права на участие в судебном заседании обеспечивается судом по месту жительства лица, участвующего в деле.</w:t>
      </w:r>
    </w:p>
    <w:p w:rsidR="005C40DC" w:rsidRPr="00045B72" w:rsidRDefault="005C40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3. В случае если для обеспечения участия в деле военнослужащих, лиц, находящихся в лечебных учреждениях, учреждениях социальной защиты</w:t>
      </w:r>
      <w:r w:rsidR="00463DCE" w:rsidRPr="00045B72">
        <w:rPr>
          <w:rFonts w:ascii="Times New Roman" w:hAnsi="Times New Roman" w:cs="Times New Roman"/>
          <w:sz w:val="28"/>
          <w:szCs w:val="28"/>
        </w:rPr>
        <w:t xml:space="preserve"> населения</w:t>
      </w:r>
      <w:r w:rsidRPr="00045B72">
        <w:rPr>
          <w:rFonts w:ascii="Times New Roman" w:hAnsi="Times New Roman" w:cs="Times New Roman"/>
          <w:sz w:val="28"/>
          <w:szCs w:val="28"/>
        </w:rPr>
        <w:t>, а также в местах содержания под стражей или лишения свободы, используются технические средства связи этих учреждений, то установление личности, получение подписки о разъяснении им судом, рассматривающим дело, прав и обязанностей и предупреждении об ответственности за их нарушение осуществляются при содействии администрации этих учреждений.</w:t>
      </w:r>
    </w:p>
    <w:p w:rsidR="005C40DC" w:rsidRPr="00045B72" w:rsidRDefault="005C40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Заверенные копии документов, удостоверяющих личность</w:t>
      </w:r>
      <w:r w:rsidRPr="00FC4F9D">
        <w:rPr>
          <w:rFonts w:ascii="Times New Roman" w:hAnsi="Times New Roman" w:cs="Times New Roman"/>
          <w:b/>
          <w:sz w:val="28"/>
          <w:szCs w:val="28"/>
        </w:rPr>
        <w:t xml:space="preserve"> </w:t>
      </w:r>
      <w:r w:rsidRPr="00045B72">
        <w:rPr>
          <w:rFonts w:ascii="Times New Roman" w:hAnsi="Times New Roman" w:cs="Times New Roman"/>
          <w:sz w:val="28"/>
          <w:szCs w:val="28"/>
        </w:rPr>
        <w:t xml:space="preserve">участвующего в судебном заседании лица, а также его подписки не позднее следующего </w:t>
      </w:r>
      <w:r w:rsidR="003B6C4B" w:rsidRPr="00045B72">
        <w:rPr>
          <w:rFonts w:ascii="Times New Roman" w:hAnsi="Times New Roman" w:cs="Times New Roman"/>
          <w:sz w:val="28"/>
          <w:szCs w:val="28"/>
        </w:rPr>
        <w:t xml:space="preserve">рабочего </w:t>
      </w:r>
      <w:r w:rsidRPr="00045B72">
        <w:rPr>
          <w:rFonts w:ascii="Times New Roman" w:hAnsi="Times New Roman" w:cs="Times New Roman"/>
          <w:sz w:val="28"/>
          <w:szCs w:val="28"/>
        </w:rPr>
        <w:t>дня после получения направляются в суд, рассматривающий дело, для приобщения к материалам дела.</w:t>
      </w:r>
    </w:p>
    <w:p w:rsidR="005C40DC" w:rsidRPr="00045B72" w:rsidRDefault="005C40DC"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4. Порядок </w:t>
      </w:r>
      <w:r w:rsidR="00325565" w:rsidRPr="00045B72">
        <w:rPr>
          <w:rFonts w:ascii="Times New Roman" w:hAnsi="Times New Roman" w:cs="Times New Roman"/>
          <w:sz w:val="28"/>
          <w:szCs w:val="28"/>
        </w:rPr>
        <w:t>применения технических средств связи</w:t>
      </w:r>
      <w:r w:rsidR="003B6C4B" w:rsidRPr="00045B72">
        <w:rPr>
          <w:rFonts w:ascii="Times New Roman" w:hAnsi="Times New Roman" w:cs="Times New Roman"/>
          <w:sz w:val="28"/>
          <w:szCs w:val="28"/>
        </w:rPr>
        <w:t xml:space="preserve">, обеспечивающих участие в судебном заседании, </w:t>
      </w:r>
      <w:r w:rsidRPr="00045B72">
        <w:rPr>
          <w:rFonts w:ascii="Times New Roman" w:hAnsi="Times New Roman" w:cs="Times New Roman"/>
          <w:sz w:val="28"/>
          <w:szCs w:val="28"/>
        </w:rPr>
        <w:t>и требования</w:t>
      </w:r>
      <w:r w:rsidR="00325565" w:rsidRPr="00045B72">
        <w:rPr>
          <w:rFonts w:ascii="Times New Roman" w:hAnsi="Times New Roman" w:cs="Times New Roman"/>
          <w:sz w:val="28"/>
          <w:szCs w:val="28"/>
        </w:rPr>
        <w:t xml:space="preserve"> к ним</w:t>
      </w:r>
      <w:r w:rsidR="0040404D" w:rsidRPr="00045B72">
        <w:rPr>
          <w:rFonts w:ascii="Times New Roman" w:hAnsi="Times New Roman" w:cs="Times New Roman"/>
          <w:sz w:val="28"/>
          <w:szCs w:val="28"/>
        </w:rPr>
        <w:t xml:space="preserve"> </w:t>
      </w:r>
      <w:r w:rsidRPr="00045B72">
        <w:rPr>
          <w:rFonts w:ascii="Times New Roman" w:hAnsi="Times New Roman" w:cs="Times New Roman"/>
          <w:sz w:val="28"/>
          <w:szCs w:val="28"/>
        </w:rPr>
        <w:t>определяются органом, осуществляющим организационное и материально-техническое обеспечение деятельности судов, с учетом требований настоящего Кодекса.</w:t>
      </w:r>
      <w:r w:rsidR="00BA76D5" w:rsidRPr="00045B72">
        <w:rPr>
          <w:rFonts w:ascii="Times New Roman" w:hAnsi="Times New Roman" w:cs="Times New Roman"/>
          <w:sz w:val="28"/>
          <w:szCs w:val="28"/>
        </w:rPr>
        <w:t>»;</w:t>
      </w:r>
    </w:p>
    <w:p w:rsidR="00BA76D5" w:rsidRPr="00045B72" w:rsidRDefault="00BA76D5"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w:t>
      </w:r>
      <w:r w:rsidR="0031354A" w:rsidRPr="00045B72">
        <w:rPr>
          <w:rFonts w:ascii="Times New Roman" w:hAnsi="Times New Roman" w:cs="Times New Roman"/>
          <w:sz w:val="28"/>
          <w:szCs w:val="28"/>
        </w:rPr>
        <w:t>1</w:t>
      </w:r>
      <w:r w:rsidRPr="00045B72">
        <w:rPr>
          <w:rFonts w:ascii="Times New Roman" w:hAnsi="Times New Roman" w:cs="Times New Roman"/>
          <w:sz w:val="28"/>
          <w:szCs w:val="28"/>
        </w:rPr>
        <w:t>) часть первую статьи 151 дополнить подпунктом 4) следующего содержания:</w:t>
      </w:r>
    </w:p>
    <w:p w:rsidR="00BA76D5" w:rsidRPr="00045B72" w:rsidRDefault="00BA76D5"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«4) имеется </w:t>
      </w:r>
      <w:r w:rsidR="00F60E82" w:rsidRPr="00045B72">
        <w:rPr>
          <w:rFonts w:ascii="Times New Roman" w:hAnsi="Times New Roman" w:cs="Times New Roman"/>
          <w:sz w:val="28"/>
          <w:szCs w:val="28"/>
        </w:rPr>
        <w:t>совершенная</w:t>
      </w:r>
      <w:r w:rsidRPr="00045B72">
        <w:rPr>
          <w:rFonts w:ascii="Times New Roman" w:hAnsi="Times New Roman" w:cs="Times New Roman"/>
          <w:sz w:val="28"/>
          <w:szCs w:val="28"/>
        </w:rPr>
        <w:t xml:space="preserve"> между теми же сторонами, о том же предмете и по тем же основаниям исполнительная надпись.»;</w:t>
      </w:r>
    </w:p>
    <w:p w:rsidR="00BA76D5" w:rsidRPr="00045B72" w:rsidRDefault="00BA76D5"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w:t>
      </w:r>
      <w:r w:rsidR="0031354A" w:rsidRPr="00045B72">
        <w:rPr>
          <w:rFonts w:ascii="Times New Roman" w:hAnsi="Times New Roman" w:cs="Times New Roman"/>
          <w:sz w:val="28"/>
          <w:szCs w:val="28"/>
        </w:rPr>
        <w:t>2</w:t>
      </w:r>
      <w:r w:rsidRPr="00045B72">
        <w:rPr>
          <w:rFonts w:ascii="Times New Roman" w:hAnsi="Times New Roman" w:cs="Times New Roman"/>
          <w:sz w:val="28"/>
          <w:szCs w:val="28"/>
        </w:rPr>
        <w:t>) часть четвертую статьи 202 изложить в следующей редакции:</w:t>
      </w:r>
    </w:p>
    <w:p w:rsidR="00BA76D5" w:rsidRPr="00045B72" w:rsidRDefault="00BA76D5"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«4. Объяснения лиц, участвующих в деле, могут быть получены, а доказательства исследованы судом с помощью технических средств связи. </w:t>
      </w:r>
    </w:p>
    <w:p w:rsidR="00FC3D22" w:rsidRDefault="00FC3D22" w:rsidP="00DA08FC">
      <w:pPr>
        <w:widowControl w:val="0"/>
        <w:spacing w:after="0" w:line="240" w:lineRule="auto"/>
        <w:ind w:firstLine="851"/>
        <w:jc w:val="both"/>
        <w:rPr>
          <w:rFonts w:ascii="Times New Roman" w:hAnsi="Times New Roman" w:cs="Times New Roman"/>
          <w:sz w:val="28"/>
          <w:szCs w:val="28"/>
        </w:rPr>
      </w:pPr>
    </w:p>
    <w:p w:rsidR="00FC3D22" w:rsidRDefault="00FC3D22" w:rsidP="00DA08FC">
      <w:pPr>
        <w:widowControl w:val="0"/>
        <w:spacing w:after="0" w:line="240" w:lineRule="auto"/>
        <w:ind w:firstLine="851"/>
        <w:jc w:val="both"/>
        <w:rPr>
          <w:rFonts w:ascii="Times New Roman" w:hAnsi="Times New Roman" w:cs="Times New Roman"/>
          <w:sz w:val="28"/>
          <w:szCs w:val="28"/>
        </w:rPr>
      </w:pPr>
    </w:p>
    <w:p w:rsidR="00FC3D22" w:rsidRDefault="00FC3D22" w:rsidP="00DA08FC">
      <w:pPr>
        <w:widowControl w:val="0"/>
        <w:spacing w:after="0" w:line="240" w:lineRule="auto"/>
        <w:ind w:firstLine="851"/>
        <w:jc w:val="both"/>
        <w:rPr>
          <w:rFonts w:ascii="Times New Roman" w:hAnsi="Times New Roman" w:cs="Times New Roman"/>
          <w:sz w:val="28"/>
          <w:szCs w:val="28"/>
        </w:rPr>
      </w:pPr>
    </w:p>
    <w:p w:rsidR="00BA76D5" w:rsidRPr="00045B72" w:rsidRDefault="00BA76D5"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По судебному поручению исследование доказательств осуществляется судом по месту нахождения данных лиц или доказательств.»;</w:t>
      </w:r>
    </w:p>
    <w:p w:rsidR="00BA76D5" w:rsidRPr="00045B72" w:rsidRDefault="00BA76D5"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w:t>
      </w:r>
      <w:r w:rsidR="0031354A" w:rsidRPr="00045B72">
        <w:rPr>
          <w:rFonts w:ascii="Times New Roman" w:hAnsi="Times New Roman" w:cs="Times New Roman"/>
          <w:sz w:val="28"/>
          <w:szCs w:val="28"/>
        </w:rPr>
        <w:t>3</w:t>
      </w:r>
      <w:r w:rsidRPr="00045B72">
        <w:rPr>
          <w:rFonts w:ascii="Times New Roman" w:hAnsi="Times New Roman" w:cs="Times New Roman"/>
          <w:sz w:val="28"/>
          <w:szCs w:val="28"/>
        </w:rPr>
        <w:t>) в статье 219 слово «письменное» исключить;</w:t>
      </w:r>
    </w:p>
    <w:p w:rsidR="00BA76D5" w:rsidRPr="00045B72" w:rsidRDefault="00BA76D5"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w:t>
      </w:r>
      <w:r w:rsidR="0031354A" w:rsidRPr="00045B72">
        <w:rPr>
          <w:rFonts w:ascii="Times New Roman" w:hAnsi="Times New Roman" w:cs="Times New Roman"/>
          <w:sz w:val="28"/>
          <w:szCs w:val="28"/>
        </w:rPr>
        <w:t>4</w:t>
      </w:r>
      <w:r w:rsidRPr="00045B72">
        <w:rPr>
          <w:rFonts w:ascii="Times New Roman" w:hAnsi="Times New Roman" w:cs="Times New Roman"/>
          <w:sz w:val="28"/>
          <w:szCs w:val="28"/>
        </w:rPr>
        <w:t xml:space="preserve">) </w:t>
      </w:r>
      <w:r w:rsidR="00B364A8" w:rsidRPr="00045B72">
        <w:rPr>
          <w:rFonts w:ascii="Times New Roman" w:hAnsi="Times New Roman" w:cs="Times New Roman"/>
          <w:sz w:val="28"/>
          <w:szCs w:val="28"/>
        </w:rPr>
        <w:t xml:space="preserve">абзац первый </w:t>
      </w:r>
      <w:r w:rsidRPr="00045B72">
        <w:rPr>
          <w:rFonts w:ascii="Times New Roman" w:hAnsi="Times New Roman" w:cs="Times New Roman"/>
          <w:sz w:val="28"/>
          <w:szCs w:val="28"/>
        </w:rPr>
        <w:t>част</w:t>
      </w:r>
      <w:r w:rsidR="00B364A8" w:rsidRPr="00045B72">
        <w:rPr>
          <w:rFonts w:ascii="Times New Roman" w:hAnsi="Times New Roman" w:cs="Times New Roman"/>
          <w:sz w:val="28"/>
          <w:szCs w:val="28"/>
        </w:rPr>
        <w:t>и</w:t>
      </w:r>
      <w:r w:rsidRPr="00045B72">
        <w:rPr>
          <w:rFonts w:ascii="Times New Roman" w:hAnsi="Times New Roman" w:cs="Times New Roman"/>
          <w:sz w:val="28"/>
          <w:szCs w:val="28"/>
        </w:rPr>
        <w:t xml:space="preserve"> втор</w:t>
      </w:r>
      <w:r w:rsidR="00B364A8" w:rsidRPr="00045B72">
        <w:rPr>
          <w:rFonts w:ascii="Times New Roman" w:hAnsi="Times New Roman" w:cs="Times New Roman"/>
          <w:sz w:val="28"/>
          <w:szCs w:val="28"/>
        </w:rPr>
        <w:t>ой</w:t>
      </w:r>
      <w:r w:rsidRPr="00045B72">
        <w:rPr>
          <w:rFonts w:ascii="Times New Roman" w:hAnsi="Times New Roman" w:cs="Times New Roman"/>
          <w:sz w:val="28"/>
          <w:szCs w:val="28"/>
        </w:rPr>
        <w:t xml:space="preserve"> статьи 249 после слов «разрешается судьей» дополнить словами «по месту жительства (нахождения) должника»;</w:t>
      </w:r>
    </w:p>
    <w:p w:rsidR="008B73D3" w:rsidRPr="00045B72" w:rsidRDefault="008B73D3"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w:t>
      </w:r>
      <w:r w:rsidR="0031354A" w:rsidRPr="00045B72">
        <w:rPr>
          <w:rFonts w:ascii="Times New Roman" w:hAnsi="Times New Roman" w:cs="Times New Roman"/>
          <w:sz w:val="28"/>
          <w:szCs w:val="28"/>
        </w:rPr>
        <w:t>5</w:t>
      </w:r>
      <w:r w:rsidRPr="00045B72">
        <w:rPr>
          <w:rFonts w:ascii="Times New Roman" w:hAnsi="Times New Roman" w:cs="Times New Roman"/>
          <w:sz w:val="28"/>
          <w:szCs w:val="28"/>
        </w:rPr>
        <w:t>) части первую и вторую статьи 414 изложить в следующей редакции:</w:t>
      </w:r>
    </w:p>
    <w:p w:rsidR="008B73D3" w:rsidRPr="00045B72" w:rsidRDefault="008B73D3"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«1. Судья суда апелляционной инстанции, получивший дело с апелляционными жалобой, ходатайством прокурора, проверяет выполнение судом первой инстанции требований статьи 405 настоящего Кодекса. В случае невыполнения судом первой инстанции требований статьи 405 настоящего Кодекса дело может быть возвращено в суд первой инстанции для устранения недостатков, за исключением случаев, когда они могут быть устранены судом апелляционной инстанции. </w:t>
      </w:r>
    </w:p>
    <w:p w:rsidR="00BA76D5" w:rsidRPr="00045B72" w:rsidRDefault="008B73D3"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2. Судья в течение десяти рабочих дней со дня поступления дела в суд вправе по собственной инициативе или по ходатайству лиц, участвующих в деле, в порядке подготовки дела к рассмотрению произвести действия, предусмотренные статьей 165 настоящего Кодекса.»;</w:t>
      </w:r>
    </w:p>
    <w:p w:rsidR="008B73D3" w:rsidRPr="00045B72" w:rsidRDefault="008B73D3"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1</w:t>
      </w:r>
      <w:r w:rsidR="0031354A" w:rsidRPr="00045B72">
        <w:rPr>
          <w:rFonts w:ascii="Times New Roman" w:hAnsi="Times New Roman" w:cs="Times New Roman"/>
          <w:sz w:val="28"/>
          <w:szCs w:val="28"/>
        </w:rPr>
        <w:t>6</w:t>
      </w:r>
      <w:r w:rsidRPr="00045B72">
        <w:rPr>
          <w:rFonts w:ascii="Times New Roman" w:hAnsi="Times New Roman" w:cs="Times New Roman"/>
          <w:sz w:val="28"/>
          <w:szCs w:val="28"/>
        </w:rPr>
        <w:t>) статью 416 дополнить частями третьей и четвертой следующего содержания:</w:t>
      </w:r>
    </w:p>
    <w:p w:rsidR="008B73D3" w:rsidRPr="00045B72" w:rsidRDefault="008B73D3"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 xml:space="preserve">«3. Суд апелляционной инстанции ведет производство по делу в электронном формате, если такой формат применялся в суде первой инстанции.  </w:t>
      </w:r>
    </w:p>
    <w:p w:rsidR="000178D1" w:rsidRPr="00045B72" w:rsidRDefault="008B73D3" w:rsidP="00DA08FC">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4. В случае невозможности использования электронного формата</w:t>
      </w:r>
      <w:r w:rsidRPr="00FC4F9D">
        <w:rPr>
          <w:rFonts w:ascii="Times New Roman" w:hAnsi="Times New Roman" w:cs="Times New Roman"/>
          <w:b/>
          <w:sz w:val="28"/>
          <w:szCs w:val="28"/>
        </w:rPr>
        <w:t xml:space="preserve"> </w:t>
      </w:r>
      <w:r w:rsidRPr="00045B72">
        <w:rPr>
          <w:rFonts w:ascii="Times New Roman" w:hAnsi="Times New Roman" w:cs="Times New Roman"/>
          <w:sz w:val="28"/>
          <w:szCs w:val="28"/>
        </w:rPr>
        <w:t>суд апелляционной инстанции переходит на бумажный формат, о чем выносится мотивированное определение.».</w:t>
      </w:r>
    </w:p>
    <w:p w:rsidR="0031354A" w:rsidRPr="00FC4F9D" w:rsidRDefault="0031354A" w:rsidP="00DA08FC">
      <w:pPr>
        <w:widowControl w:val="0"/>
        <w:spacing w:after="0" w:line="240" w:lineRule="auto"/>
        <w:ind w:firstLine="851"/>
        <w:jc w:val="both"/>
        <w:rPr>
          <w:rFonts w:ascii="Times New Roman" w:hAnsi="Times New Roman" w:cs="Times New Roman"/>
          <w:sz w:val="28"/>
          <w:szCs w:val="28"/>
        </w:rPr>
      </w:pPr>
    </w:p>
    <w:p w:rsidR="006269A5" w:rsidRPr="00FC4F9D" w:rsidRDefault="008B73D3" w:rsidP="00886B40">
      <w:pPr>
        <w:widowControl w:val="0"/>
        <w:spacing w:after="0" w:line="240" w:lineRule="auto"/>
        <w:ind w:firstLine="851"/>
        <w:jc w:val="both"/>
        <w:rPr>
          <w:rFonts w:ascii="Times New Roman" w:hAnsi="Times New Roman" w:cs="Times New Roman"/>
          <w:sz w:val="28"/>
          <w:szCs w:val="28"/>
        </w:rPr>
      </w:pPr>
      <w:r w:rsidRPr="00045B72">
        <w:rPr>
          <w:rFonts w:ascii="Times New Roman" w:hAnsi="Times New Roman" w:cs="Times New Roman"/>
          <w:sz w:val="28"/>
          <w:szCs w:val="28"/>
        </w:rPr>
        <w:t>9.</w:t>
      </w:r>
      <w:r w:rsidRPr="00FC4F9D">
        <w:rPr>
          <w:rFonts w:ascii="Times New Roman" w:hAnsi="Times New Roman" w:cs="Times New Roman"/>
          <w:sz w:val="28"/>
          <w:szCs w:val="28"/>
        </w:rPr>
        <w:t xml:space="preserve"> </w:t>
      </w:r>
      <w:r w:rsidR="001B51E9" w:rsidRPr="00FC4F9D">
        <w:rPr>
          <w:rFonts w:ascii="Times New Roman" w:hAnsi="Times New Roman" w:cs="Times New Roman"/>
          <w:sz w:val="28"/>
          <w:szCs w:val="28"/>
        </w:rPr>
        <w:t>В Кодекс Республики Казахстан от 2</w:t>
      </w:r>
      <w:r w:rsidR="00EF6C26" w:rsidRPr="00FC4F9D">
        <w:rPr>
          <w:rFonts w:ascii="Times New Roman" w:hAnsi="Times New Roman" w:cs="Times New Roman"/>
          <w:sz w:val="28"/>
          <w:szCs w:val="28"/>
        </w:rPr>
        <w:t>5</w:t>
      </w:r>
      <w:r w:rsidR="001B51E9" w:rsidRPr="00FC4F9D">
        <w:rPr>
          <w:rFonts w:ascii="Times New Roman" w:hAnsi="Times New Roman" w:cs="Times New Roman"/>
          <w:sz w:val="28"/>
          <w:szCs w:val="28"/>
        </w:rPr>
        <w:t xml:space="preserve"> декабря 2017 года «О налогах и других обязательных платежа</w:t>
      </w:r>
      <w:r w:rsidR="004E0087" w:rsidRPr="00FC4F9D">
        <w:rPr>
          <w:rFonts w:ascii="Times New Roman" w:hAnsi="Times New Roman" w:cs="Times New Roman"/>
          <w:sz w:val="28"/>
          <w:szCs w:val="28"/>
        </w:rPr>
        <w:t>х в бюджет</w:t>
      </w:r>
      <w:r w:rsidR="002F0EB6" w:rsidRPr="00FC4F9D">
        <w:rPr>
          <w:rFonts w:ascii="Times New Roman" w:hAnsi="Times New Roman" w:cs="Times New Roman"/>
          <w:sz w:val="28"/>
          <w:szCs w:val="28"/>
        </w:rPr>
        <w:t>»</w:t>
      </w:r>
      <w:r w:rsidR="004E0087" w:rsidRPr="00FC4F9D">
        <w:rPr>
          <w:rFonts w:ascii="Times New Roman" w:hAnsi="Times New Roman" w:cs="Times New Roman"/>
          <w:sz w:val="28"/>
          <w:szCs w:val="28"/>
        </w:rPr>
        <w:t xml:space="preserve"> (Налоговый кодекс) </w:t>
      </w:r>
      <w:r w:rsidR="006269A5" w:rsidRPr="00FC4F9D">
        <w:rPr>
          <w:rFonts w:ascii="Times New Roman" w:hAnsi="Times New Roman" w:cs="Times New Roman"/>
          <w:sz w:val="28"/>
          <w:szCs w:val="28"/>
        </w:rPr>
        <w:t>(</w:t>
      </w:r>
      <w:r w:rsidR="00C3694F" w:rsidRPr="00FC4F9D">
        <w:rPr>
          <w:rFonts w:ascii="Times New Roman" w:hAnsi="Times New Roman" w:cs="Times New Roman"/>
          <w:sz w:val="28"/>
          <w:szCs w:val="28"/>
        </w:rPr>
        <w:t xml:space="preserve">Ведомости Парламента Республики Казахстан, 2017 г., № 22-I, 22-II, ст.107; 2018 г., </w:t>
      </w:r>
      <w:r w:rsidR="00C3694F" w:rsidRPr="00FC4F9D">
        <w:rPr>
          <w:rFonts w:ascii="Times New Roman" w:hAnsi="Times New Roman" w:cs="Times New Roman"/>
          <w:sz w:val="28"/>
          <w:szCs w:val="28"/>
        </w:rPr>
        <w:br/>
        <w:t>№ 10, ст.32; № 11, ст.37; № 13, ст.41; № 14, ст.42, 44; № 15, ст.50; № 19, ст.62; Закон Республики Казахстан от 26 декабря 2018 года «О внесении изменений и дополнений в некоторые законодательные акты Республики Казахстан по вопросам государственных закупок и закупок субъектов квазигосударственного сектора», опубликованный в газетах «Егемен Қазақстан» и «Казахстанская правда» 28 декабря 2018 г.; Закон Республики Казахстан от 26 декабря 2018 года «О внесении изменений и дополнений в некоторые законодательные акты Республики Казахстан по вопросам занятости населения», опубликованный в газетах «Егемен Қазақстан» и «Казахстанская правда» 28 декабря 2018 г.; Закон Республики Казахстан</w:t>
      </w:r>
      <w:r w:rsidR="00C3694F" w:rsidRPr="00FC4F9D">
        <w:rPr>
          <w:rFonts w:ascii="Times New Roman" w:hAnsi="Times New Roman" w:cs="Times New Roman"/>
          <w:sz w:val="28"/>
          <w:szCs w:val="28"/>
        </w:rPr>
        <w:br/>
        <w:t>от 28 декабря 2018 года «О внесении изменений и дополнений</w:t>
      </w:r>
      <w:r w:rsidR="00C3694F" w:rsidRPr="00FC4F9D">
        <w:rPr>
          <w:rFonts w:ascii="Times New Roman" w:hAnsi="Times New Roman" w:cs="Times New Roman"/>
          <w:sz w:val="28"/>
          <w:szCs w:val="28"/>
        </w:rPr>
        <w:br/>
        <w:t xml:space="preserve">в некоторые законодательные акты Республики Казахстан по вопросам </w:t>
      </w:r>
      <w:r w:rsidR="00C3694F" w:rsidRPr="00FC4F9D">
        <w:rPr>
          <w:rFonts w:ascii="Times New Roman" w:hAnsi="Times New Roman" w:cs="Times New Roman"/>
          <w:sz w:val="28"/>
          <w:szCs w:val="28"/>
        </w:rPr>
        <w:lastRenderedPageBreak/>
        <w:t>административно-территориального устройства Республики Казахстан и противодействия теневой экономике», опубликованный в газетах «Егемен Қазақстан» и «Казахстанская правда» 4 января 2019 г.; Закон Республики Казахстан от 28 декабря 2018 года «О внесении изменений и дополнений в некоторые законодательные акты Республики Казахстан по вопросам обращения лекарственных средств и медицинских изделий», опубликованный в газетах «Егемен Қазақстан» и «Казахстанская правда» 8 января 2019 г.; Закон Республики Казахстан от 3 января 2019 года «О внесении изменений и дополнений в некоторые законодательные акты Республики Казахстан по вопросам кинематографии», опубликованный в газетах «Егемен Қазақстан» и «Казахстанская правда» 4 января 2019 г.; Закон Республики Казахстан</w:t>
      </w:r>
      <w:r w:rsidR="00C3694F" w:rsidRPr="00FC4F9D">
        <w:rPr>
          <w:rFonts w:ascii="Times New Roman" w:hAnsi="Times New Roman" w:cs="Times New Roman"/>
          <w:sz w:val="28"/>
          <w:szCs w:val="28"/>
        </w:rPr>
        <w:br/>
        <w:t>от 8 января 2019 года «О внесении изменений и дополнений в некоторые законодательные акты Республики Казахстан по вопросам рекламы», опубликованный в газетах «Егемен Қазақстан» и «Казахстанская правда»</w:t>
      </w:r>
      <w:r w:rsidR="00C3694F" w:rsidRPr="00FC4F9D">
        <w:rPr>
          <w:rFonts w:ascii="Times New Roman" w:hAnsi="Times New Roman" w:cs="Times New Roman"/>
          <w:sz w:val="28"/>
          <w:szCs w:val="28"/>
        </w:rPr>
        <w:br/>
        <w:t>10 января 2019 г.)</w:t>
      </w:r>
      <w:r w:rsidR="006269A5" w:rsidRPr="00FC4F9D">
        <w:rPr>
          <w:rFonts w:ascii="Times New Roman" w:hAnsi="Times New Roman" w:cs="Times New Roman"/>
          <w:sz w:val="28"/>
          <w:szCs w:val="28"/>
        </w:rPr>
        <w:t>:</w:t>
      </w:r>
    </w:p>
    <w:p w:rsidR="00513079" w:rsidRPr="005E12E0" w:rsidRDefault="002954AA" w:rsidP="00DA08FC">
      <w:pPr>
        <w:widowControl w:val="0"/>
        <w:tabs>
          <w:tab w:val="left" w:pos="2835"/>
        </w:tabs>
        <w:spacing w:after="0" w:line="240" w:lineRule="auto"/>
        <w:ind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1) в оглавлении: </w:t>
      </w:r>
    </w:p>
    <w:p w:rsidR="00513079" w:rsidRPr="005E12E0" w:rsidRDefault="00513079" w:rsidP="00DA08FC">
      <w:pPr>
        <w:widowControl w:val="0"/>
        <w:tabs>
          <w:tab w:val="left" w:pos="2835"/>
        </w:tabs>
        <w:spacing w:after="0" w:line="240" w:lineRule="auto"/>
        <w:ind w:firstLine="851"/>
        <w:jc w:val="both"/>
        <w:rPr>
          <w:rFonts w:ascii="Times New Roman" w:hAnsi="Times New Roman" w:cs="Times New Roman"/>
          <w:sz w:val="28"/>
          <w:szCs w:val="28"/>
        </w:rPr>
      </w:pPr>
      <w:r w:rsidRPr="005E12E0">
        <w:rPr>
          <w:rFonts w:ascii="Times New Roman" w:hAnsi="Times New Roman" w:cs="Times New Roman"/>
          <w:sz w:val="28"/>
          <w:szCs w:val="28"/>
        </w:rPr>
        <w:t>заголовок статьи 26 после слов «местных исполнительных органов» дополнить словом «, организаций»;</w:t>
      </w:r>
    </w:p>
    <w:p w:rsidR="002954AA" w:rsidRPr="00FC4F9D" w:rsidRDefault="00B210FA" w:rsidP="00DA08FC">
      <w:pPr>
        <w:widowControl w:val="0"/>
        <w:tabs>
          <w:tab w:val="left" w:pos="2835"/>
        </w:tabs>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заголовок</w:t>
      </w:r>
      <w:r w:rsidR="002954AA" w:rsidRPr="00FC4F9D">
        <w:rPr>
          <w:rFonts w:ascii="Times New Roman" w:hAnsi="Times New Roman" w:cs="Times New Roman"/>
          <w:sz w:val="28"/>
          <w:szCs w:val="28"/>
        </w:rPr>
        <w:t xml:space="preserve"> статьи 410 </w:t>
      </w:r>
      <w:r w:rsidRPr="00FC4F9D">
        <w:rPr>
          <w:rFonts w:ascii="Times New Roman" w:hAnsi="Times New Roman" w:cs="Times New Roman"/>
          <w:sz w:val="28"/>
          <w:szCs w:val="28"/>
        </w:rPr>
        <w:t>изложить в следующей редакции</w:t>
      </w:r>
      <w:r w:rsidR="002954AA" w:rsidRPr="00FC4F9D">
        <w:rPr>
          <w:rFonts w:ascii="Times New Roman" w:hAnsi="Times New Roman" w:cs="Times New Roman"/>
          <w:sz w:val="28"/>
          <w:szCs w:val="28"/>
        </w:rPr>
        <w:t>:</w:t>
      </w:r>
    </w:p>
    <w:p w:rsidR="00916786" w:rsidRPr="00FC4F9D" w:rsidRDefault="00454916" w:rsidP="00DA08FC">
      <w:pPr>
        <w:widowControl w:val="0"/>
        <w:tabs>
          <w:tab w:val="left" w:pos="2835"/>
        </w:tabs>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«Статья 410. Порядок определения сумм налога на добавленную стоимость, разрешенного к отнесению в зачет,</w:t>
      </w:r>
      <w:r w:rsidR="00135583" w:rsidRPr="00FC4F9D">
        <w:rPr>
          <w:rFonts w:ascii="Times New Roman" w:hAnsi="Times New Roman" w:cs="Times New Roman"/>
          <w:sz w:val="28"/>
          <w:szCs w:val="28"/>
        </w:rPr>
        <w:t xml:space="preserve"> </w:t>
      </w:r>
      <w:r w:rsidRPr="00FC4F9D">
        <w:rPr>
          <w:rFonts w:ascii="Times New Roman" w:hAnsi="Times New Roman" w:cs="Times New Roman"/>
          <w:sz w:val="28"/>
          <w:szCs w:val="28"/>
        </w:rPr>
        <w:t>плательщиками налога на добавленную стоимость, осуществляющими строительство жилого здания (части</w:t>
      </w:r>
      <w:r w:rsidR="002954AA" w:rsidRPr="00FC4F9D">
        <w:rPr>
          <w:rFonts w:ascii="Times New Roman" w:hAnsi="Times New Roman" w:cs="Times New Roman"/>
          <w:sz w:val="28"/>
          <w:szCs w:val="28"/>
        </w:rPr>
        <w:t xml:space="preserve"> </w:t>
      </w:r>
      <w:r w:rsidRPr="00FC4F9D">
        <w:rPr>
          <w:rFonts w:ascii="Times New Roman" w:hAnsi="Times New Roman" w:cs="Times New Roman"/>
          <w:sz w:val="28"/>
          <w:szCs w:val="28"/>
        </w:rPr>
        <w:t>жилого здания) или деятельность по оказанию</w:t>
      </w:r>
      <w:r w:rsidR="002954AA" w:rsidRPr="00FC4F9D">
        <w:rPr>
          <w:rFonts w:ascii="Times New Roman" w:hAnsi="Times New Roman" w:cs="Times New Roman"/>
          <w:sz w:val="28"/>
          <w:szCs w:val="28"/>
        </w:rPr>
        <w:t xml:space="preserve"> услуг </w:t>
      </w:r>
      <w:r w:rsidRPr="00FC4F9D">
        <w:rPr>
          <w:rFonts w:ascii="Times New Roman" w:hAnsi="Times New Roman" w:cs="Times New Roman"/>
          <w:sz w:val="28"/>
          <w:szCs w:val="28"/>
        </w:rPr>
        <w:t>казино, зала иг</w:t>
      </w:r>
      <w:r w:rsidR="002954AA" w:rsidRPr="00FC4F9D">
        <w:rPr>
          <w:rFonts w:ascii="Times New Roman" w:hAnsi="Times New Roman" w:cs="Times New Roman"/>
          <w:sz w:val="28"/>
          <w:szCs w:val="28"/>
        </w:rPr>
        <w:t>ровых автоматов, тотализатора и</w:t>
      </w:r>
      <w:r w:rsidR="00A71764" w:rsidRPr="00FC4F9D">
        <w:rPr>
          <w:rFonts w:ascii="Times New Roman" w:hAnsi="Times New Roman" w:cs="Times New Roman"/>
          <w:sz w:val="28"/>
          <w:szCs w:val="28"/>
        </w:rPr>
        <w:t xml:space="preserve"> букмекерской конторы»;</w:t>
      </w:r>
    </w:p>
    <w:p w:rsidR="00E74629" w:rsidRPr="005E12E0" w:rsidRDefault="00E7462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2) в пункте 1 статьи 1</w:t>
      </w:r>
      <w:r w:rsidR="008D287E" w:rsidRPr="005E12E0">
        <w:rPr>
          <w:rFonts w:ascii="Times New Roman" w:hAnsi="Times New Roman" w:cs="Times New Roman"/>
          <w:sz w:val="28"/>
          <w:szCs w:val="28"/>
        </w:rPr>
        <w:t>:</w:t>
      </w:r>
      <w:r w:rsidRPr="005E12E0">
        <w:rPr>
          <w:rFonts w:ascii="Times New Roman" w:hAnsi="Times New Roman" w:cs="Times New Roman"/>
          <w:sz w:val="28"/>
          <w:szCs w:val="28"/>
        </w:rPr>
        <w:t xml:space="preserve"> </w:t>
      </w:r>
    </w:p>
    <w:p w:rsidR="00E74629" w:rsidRPr="005E12E0" w:rsidRDefault="00E7462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подпункт 49) изложить в следующей редакции:</w:t>
      </w:r>
    </w:p>
    <w:p w:rsidR="00E74629" w:rsidRPr="005E12E0" w:rsidRDefault="00E7462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«49) добыча </w:t>
      </w:r>
      <w:r w:rsidR="00135583" w:rsidRPr="005E12E0">
        <w:rPr>
          <w:rFonts w:ascii="Times New Roman" w:hAnsi="Times New Roman" w:cs="Times New Roman"/>
          <w:sz w:val="28"/>
          <w:szCs w:val="28"/>
        </w:rPr>
        <w:t>–</w:t>
      </w:r>
      <w:r w:rsidRPr="005E12E0">
        <w:rPr>
          <w:rFonts w:ascii="Times New Roman" w:hAnsi="Times New Roman" w:cs="Times New Roman"/>
          <w:sz w:val="28"/>
          <w:szCs w:val="28"/>
        </w:rPr>
        <w:t xml:space="preserve"> весь комплекс работ (операций), связанных с извлечением полезных ископаемых из недр на поверхность, в том числе с забором подземных вод, а также из техногенных минеральных образований, включая первичную переработку и временное хранение минерального сырья;»;</w:t>
      </w:r>
    </w:p>
    <w:p w:rsidR="00833CCF" w:rsidRPr="005E12E0" w:rsidRDefault="003550D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дополнить подпункт</w:t>
      </w:r>
      <w:r w:rsidR="00C16024" w:rsidRPr="005E12E0">
        <w:rPr>
          <w:rFonts w:ascii="Times New Roman" w:hAnsi="Times New Roman" w:cs="Times New Roman"/>
          <w:sz w:val="28"/>
          <w:szCs w:val="28"/>
        </w:rPr>
        <w:t>ами</w:t>
      </w:r>
      <w:r w:rsidRPr="005E12E0">
        <w:rPr>
          <w:rFonts w:ascii="Times New Roman" w:hAnsi="Times New Roman" w:cs="Times New Roman"/>
          <w:sz w:val="28"/>
          <w:szCs w:val="28"/>
        </w:rPr>
        <w:t xml:space="preserve"> </w:t>
      </w:r>
      <w:r w:rsidR="00270928" w:rsidRPr="005E12E0">
        <w:rPr>
          <w:rFonts w:ascii="Times New Roman" w:hAnsi="Times New Roman" w:cs="Times New Roman"/>
          <w:sz w:val="28"/>
          <w:szCs w:val="28"/>
        </w:rPr>
        <w:t>6</w:t>
      </w:r>
      <w:r w:rsidRPr="005E12E0">
        <w:rPr>
          <w:rFonts w:ascii="Times New Roman" w:hAnsi="Times New Roman" w:cs="Times New Roman"/>
          <w:sz w:val="28"/>
          <w:szCs w:val="28"/>
        </w:rPr>
        <w:t>7</w:t>
      </w:r>
      <w:r w:rsidR="00270928" w:rsidRPr="005E12E0">
        <w:rPr>
          <w:rFonts w:ascii="Times New Roman" w:hAnsi="Times New Roman" w:cs="Times New Roman"/>
          <w:sz w:val="28"/>
          <w:szCs w:val="28"/>
        </w:rPr>
        <w:t>-1</w:t>
      </w:r>
      <w:r w:rsidRPr="005E12E0">
        <w:rPr>
          <w:rFonts w:ascii="Times New Roman" w:hAnsi="Times New Roman" w:cs="Times New Roman"/>
          <w:sz w:val="28"/>
          <w:szCs w:val="28"/>
        </w:rPr>
        <w:t xml:space="preserve">) </w:t>
      </w:r>
      <w:r w:rsidR="00C16024" w:rsidRPr="005E12E0">
        <w:rPr>
          <w:rFonts w:ascii="Times New Roman" w:hAnsi="Times New Roman" w:cs="Times New Roman"/>
          <w:sz w:val="28"/>
          <w:szCs w:val="28"/>
        </w:rPr>
        <w:t>и 7</w:t>
      </w:r>
      <w:r w:rsidR="00270928" w:rsidRPr="005E12E0">
        <w:rPr>
          <w:rFonts w:ascii="Times New Roman" w:hAnsi="Times New Roman" w:cs="Times New Roman"/>
          <w:sz w:val="28"/>
          <w:szCs w:val="28"/>
        </w:rPr>
        <w:t>2-1</w:t>
      </w:r>
      <w:r w:rsidR="00C16024" w:rsidRPr="005E12E0">
        <w:rPr>
          <w:rFonts w:ascii="Times New Roman" w:hAnsi="Times New Roman" w:cs="Times New Roman"/>
          <w:sz w:val="28"/>
          <w:szCs w:val="28"/>
        </w:rPr>
        <w:t xml:space="preserve">) </w:t>
      </w:r>
      <w:r w:rsidR="00833CCF" w:rsidRPr="005E12E0">
        <w:rPr>
          <w:rFonts w:ascii="Times New Roman" w:hAnsi="Times New Roman" w:cs="Times New Roman"/>
          <w:sz w:val="28"/>
          <w:szCs w:val="28"/>
        </w:rPr>
        <w:t>следующего содержания:</w:t>
      </w:r>
    </w:p>
    <w:p w:rsidR="00E74629" w:rsidRPr="005E12E0" w:rsidRDefault="00E7462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w:t>
      </w:r>
      <w:r w:rsidR="00270928" w:rsidRPr="005E12E0">
        <w:rPr>
          <w:rFonts w:ascii="Times New Roman" w:hAnsi="Times New Roman" w:cs="Times New Roman"/>
          <w:sz w:val="28"/>
          <w:szCs w:val="28"/>
        </w:rPr>
        <w:t>67-1</w:t>
      </w:r>
      <w:r w:rsidRPr="005E12E0">
        <w:rPr>
          <w:rFonts w:ascii="Times New Roman" w:hAnsi="Times New Roman" w:cs="Times New Roman"/>
          <w:sz w:val="28"/>
          <w:szCs w:val="28"/>
        </w:rPr>
        <w:t xml:space="preserve">) регистрирующие органы – </w:t>
      </w:r>
      <w:r w:rsidR="00FF1365" w:rsidRPr="005E12E0">
        <w:rPr>
          <w:rFonts w:ascii="Times New Roman" w:hAnsi="Times New Roman" w:cs="Times New Roman"/>
          <w:sz w:val="28"/>
          <w:szCs w:val="28"/>
        </w:rPr>
        <w:t>государственные органы и Государственная корпорация «Правительство для граждан», осуществляющие регистрацию сведений и выдачу документов с идентификационным номером</w:t>
      </w:r>
      <w:r w:rsidRPr="005E12E0">
        <w:rPr>
          <w:rFonts w:ascii="Times New Roman" w:hAnsi="Times New Roman" w:cs="Times New Roman"/>
          <w:sz w:val="28"/>
          <w:szCs w:val="28"/>
        </w:rPr>
        <w:t>;</w:t>
      </w:r>
      <w:r w:rsidR="00270928" w:rsidRPr="005E12E0">
        <w:rPr>
          <w:rFonts w:ascii="Times New Roman" w:hAnsi="Times New Roman" w:cs="Times New Roman"/>
          <w:sz w:val="28"/>
          <w:szCs w:val="28"/>
        </w:rPr>
        <w:t>»;</w:t>
      </w:r>
    </w:p>
    <w:p w:rsidR="00C16024" w:rsidRPr="005E12E0" w:rsidRDefault="0027092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w:t>
      </w:r>
      <w:r w:rsidR="00C16024" w:rsidRPr="005E12E0">
        <w:rPr>
          <w:rFonts w:ascii="Times New Roman" w:hAnsi="Times New Roman" w:cs="Times New Roman"/>
          <w:sz w:val="28"/>
          <w:szCs w:val="28"/>
        </w:rPr>
        <w:t>7</w:t>
      </w:r>
      <w:r w:rsidRPr="005E12E0">
        <w:rPr>
          <w:rFonts w:ascii="Times New Roman" w:hAnsi="Times New Roman" w:cs="Times New Roman"/>
          <w:sz w:val="28"/>
          <w:szCs w:val="28"/>
        </w:rPr>
        <w:t>2-1</w:t>
      </w:r>
      <w:r w:rsidR="00C16024" w:rsidRPr="005E12E0">
        <w:rPr>
          <w:rFonts w:ascii="Times New Roman" w:hAnsi="Times New Roman" w:cs="Times New Roman"/>
          <w:sz w:val="28"/>
          <w:szCs w:val="28"/>
        </w:rPr>
        <w:t>) трехкомпонентная интегрированная система – интегрированная система, состоящая из контрольно-кассовой машины с функцией фиксации и передачи данных, системы (устройства) для приема безналичных платежей, а также оборудования (устройства), оснащенного системой автоматизации управления торговли, оказания услуг, выполнения работ и учета товаров</w:t>
      </w:r>
      <w:r w:rsidR="00AE7A2C" w:rsidRPr="005E12E0">
        <w:rPr>
          <w:rFonts w:ascii="Times New Roman" w:hAnsi="Times New Roman" w:cs="Times New Roman"/>
          <w:sz w:val="28"/>
          <w:szCs w:val="28"/>
        </w:rPr>
        <w:t>,</w:t>
      </w:r>
      <w:r w:rsidR="00C16024" w:rsidRPr="005E12E0">
        <w:rPr>
          <w:rFonts w:ascii="Times New Roman" w:hAnsi="Times New Roman" w:cs="Times New Roman"/>
          <w:sz w:val="28"/>
          <w:szCs w:val="28"/>
        </w:rPr>
        <w:t xml:space="preserve"> или программно-аппаратного комплекса, заменяющего все три компонента интегрированной системы.</w:t>
      </w:r>
    </w:p>
    <w:p w:rsidR="00C16024" w:rsidRPr="005E12E0" w:rsidRDefault="00C1602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lastRenderedPageBreak/>
        <w:t>Требования к трехкомпонентной интегрированной системе и ее учету, порядок ее установки и применения устанавлива</w:t>
      </w:r>
      <w:r w:rsidR="00AE7A2C" w:rsidRPr="005E12E0">
        <w:rPr>
          <w:rFonts w:ascii="Times New Roman" w:hAnsi="Times New Roman" w:cs="Times New Roman"/>
          <w:sz w:val="28"/>
          <w:szCs w:val="28"/>
        </w:rPr>
        <w:t>ю</w:t>
      </w:r>
      <w:r w:rsidRPr="005E12E0">
        <w:rPr>
          <w:rFonts w:ascii="Times New Roman" w:hAnsi="Times New Roman" w:cs="Times New Roman"/>
          <w:sz w:val="28"/>
          <w:szCs w:val="28"/>
        </w:rPr>
        <w:t xml:space="preserve">тся уполномоченным органом по согласованию с </w:t>
      </w:r>
      <w:r w:rsidR="00C217B3" w:rsidRPr="005E12E0">
        <w:rPr>
          <w:rFonts w:ascii="Times New Roman" w:hAnsi="Times New Roman" w:cs="Times New Roman"/>
          <w:sz w:val="28"/>
          <w:szCs w:val="28"/>
        </w:rPr>
        <w:t>центральным государственным орган</w:t>
      </w:r>
      <w:r w:rsidR="00AE7A2C" w:rsidRPr="005E12E0">
        <w:rPr>
          <w:rFonts w:ascii="Times New Roman" w:hAnsi="Times New Roman" w:cs="Times New Roman"/>
          <w:sz w:val="28"/>
          <w:szCs w:val="28"/>
        </w:rPr>
        <w:t>о</w:t>
      </w:r>
      <w:r w:rsidR="00C217B3" w:rsidRPr="005E12E0">
        <w:rPr>
          <w:rFonts w:ascii="Times New Roman" w:hAnsi="Times New Roman" w:cs="Times New Roman"/>
          <w:sz w:val="28"/>
          <w:szCs w:val="28"/>
        </w:rPr>
        <w:t>м в области государственного планирования,</w:t>
      </w:r>
      <w:r w:rsidRPr="005E12E0">
        <w:rPr>
          <w:rFonts w:ascii="Times New Roman" w:hAnsi="Times New Roman" w:cs="Times New Roman"/>
          <w:sz w:val="28"/>
          <w:szCs w:val="28"/>
        </w:rPr>
        <w:t xml:space="preserve"> </w:t>
      </w:r>
      <w:r w:rsidR="00C217B3" w:rsidRPr="005E12E0">
        <w:rPr>
          <w:rFonts w:ascii="Times New Roman" w:hAnsi="Times New Roman" w:cs="Times New Roman"/>
          <w:sz w:val="28"/>
          <w:szCs w:val="28"/>
        </w:rPr>
        <w:t>уполномоченным государственным органом, осуществляющим реализацию государственной политики в области связи,</w:t>
      </w:r>
      <w:r w:rsidRPr="005E12E0">
        <w:rPr>
          <w:rFonts w:ascii="Times New Roman" w:hAnsi="Times New Roman" w:cs="Times New Roman"/>
          <w:sz w:val="28"/>
          <w:szCs w:val="28"/>
        </w:rPr>
        <w:t xml:space="preserve"> и Национальным Банком Республики Казахстан</w:t>
      </w:r>
      <w:r w:rsidR="001373E0" w:rsidRPr="005E12E0">
        <w:rPr>
          <w:rFonts w:ascii="Times New Roman" w:hAnsi="Times New Roman" w:cs="Times New Roman"/>
          <w:sz w:val="28"/>
          <w:szCs w:val="28"/>
        </w:rPr>
        <w:t>;</w:t>
      </w:r>
      <w:r w:rsidRPr="005E12E0">
        <w:rPr>
          <w:rFonts w:ascii="Times New Roman" w:hAnsi="Times New Roman" w:cs="Times New Roman"/>
          <w:sz w:val="28"/>
          <w:szCs w:val="28"/>
        </w:rPr>
        <w:t>»;</w:t>
      </w:r>
    </w:p>
    <w:p w:rsidR="00F17AC3" w:rsidRPr="005E12E0" w:rsidRDefault="00B8438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3</w:t>
      </w:r>
      <w:r w:rsidR="00833CCF" w:rsidRPr="005E12E0">
        <w:rPr>
          <w:rFonts w:ascii="Times New Roman" w:hAnsi="Times New Roman" w:cs="Times New Roman"/>
          <w:sz w:val="28"/>
          <w:szCs w:val="28"/>
        </w:rPr>
        <w:t xml:space="preserve">) </w:t>
      </w:r>
      <w:r w:rsidR="00F17AC3" w:rsidRPr="005E12E0">
        <w:rPr>
          <w:rFonts w:ascii="Times New Roman" w:hAnsi="Times New Roman" w:cs="Times New Roman"/>
          <w:sz w:val="28"/>
          <w:szCs w:val="28"/>
        </w:rPr>
        <w:t>в части первой статьи 24:</w:t>
      </w:r>
    </w:p>
    <w:p w:rsidR="00F17AC3" w:rsidRPr="005E12E0" w:rsidRDefault="00F17AC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часть вторую подпункта 15) изложить в следующей редакции:</w:t>
      </w:r>
    </w:p>
    <w:p w:rsidR="00F17AC3" w:rsidRPr="005E12E0" w:rsidRDefault="00F17AC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«Положения части первой настоящего подпункта не применяются:</w:t>
      </w:r>
    </w:p>
    <w:p w:rsidR="00F17AC3" w:rsidRPr="005E12E0" w:rsidRDefault="00F17AC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при открытии банковских счетов родительским банком взамен банковских счетов, переданных банком второго уровня в рамках операций по одновременной передаче активов и обязательств банков второго уровня в соответствии с законодательством Республики Казахстан о банках и банковской деятельности, и банковских счетов, открываемых</w:t>
      </w:r>
      <w:r w:rsidR="00D61377">
        <w:rPr>
          <w:rFonts w:ascii="Times New Roman" w:hAnsi="Times New Roman" w:cs="Times New Roman"/>
          <w:sz w:val="28"/>
          <w:szCs w:val="28"/>
        </w:rPr>
        <w:br/>
      </w:r>
      <w:r w:rsidRPr="005E12E0">
        <w:rPr>
          <w:rFonts w:ascii="Times New Roman" w:hAnsi="Times New Roman" w:cs="Times New Roman"/>
          <w:sz w:val="28"/>
          <w:szCs w:val="28"/>
        </w:rPr>
        <w:t>банком-правопреемником взамен переданных банком второго уровня в случае его присоединения в рамках их реорганизации;</w:t>
      </w:r>
    </w:p>
    <w:p w:rsidR="00F17AC3" w:rsidRPr="005E12E0" w:rsidRDefault="00F17AC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при оплате налогоплательщиком суммы задолженности, предусмотренной абзацем четвертым части первой настоящего подпункта, в день обращения в банк второго уровня или организацию, осуществляющую отдельные виды банковских операций, для открытия банковского счета;»;</w:t>
      </w:r>
    </w:p>
    <w:p w:rsidR="00F17AC3" w:rsidRPr="005E12E0" w:rsidRDefault="00F17AC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дополнить подпункт</w:t>
      </w:r>
      <w:r w:rsidR="006F09E5" w:rsidRPr="005E12E0">
        <w:rPr>
          <w:rFonts w:ascii="Times New Roman" w:hAnsi="Times New Roman" w:cs="Times New Roman"/>
          <w:sz w:val="28"/>
          <w:szCs w:val="28"/>
        </w:rPr>
        <w:t>ами</w:t>
      </w:r>
      <w:r w:rsidRPr="005E12E0">
        <w:rPr>
          <w:rFonts w:ascii="Times New Roman" w:hAnsi="Times New Roman" w:cs="Times New Roman"/>
          <w:sz w:val="28"/>
          <w:szCs w:val="28"/>
        </w:rPr>
        <w:t xml:space="preserve"> 18) </w:t>
      </w:r>
      <w:r w:rsidR="006F09E5" w:rsidRPr="005E12E0">
        <w:rPr>
          <w:rFonts w:ascii="Times New Roman" w:hAnsi="Times New Roman" w:cs="Times New Roman"/>
          <w:sz w:val="28"/>
          <w:szCs w:val="28"/>
        </w:rPr>
        <w:t xml:space="preserve">и 19) </w:t>
      </w:r>
      <w:r w:rsidRPr="005E12E0">
        <w:rPr>
          <w:rFonts w:ascii="Times New Roman" w:hAnsi="Times New Roman" w:cs="Times New Roman"/>
          <w:sz w:val="28"/>
          <w:szCs w:val="28"/>
        </w:rPr>
        <w:t>следующего содержания:</w:t>
      </w:r>
    </w:p>
    <w:p w:rsidR="00AA3538" w:rsidRPr="005E12E0"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w:t>
      </w:r>
      <w:r w:rsidR="0006532B" w:rsidRPr="005E12E0">
        <w:rPr>
          <w:rFonts w:ascii="Times New Roman" w:hAnsi="Times New Roman" w:cs="Times New Roman"/>
          <w:sz w:val="28"/>
          <w:szCs w:val="28"/>
        </w:rPr>
        <w:t xml:space="preserve">18) </w:t>
      </w:r>
      <w:r w:rsidR="006F09E5" w:rsidRPr="005E12E0">
        <w:rPr>
          <w:rFonts w:ascii="Times New Roman" w:hAnsi="Times New Roman" w:cs="Times New Roman"/>
          <w:sz w:val="28"/>
          <w:szCs w:val="28"/>
        </w:rPr>
        <w:t xml:space="preserve">передавать в уполномоченный орган сведения об открытии и закрытии текущих счетов для учета налога на добавленную стоимость, а также об остатках и движении денег по таким счетам в порядке и сроки, </w:t>
      </w:r>
      <w:r w:rsidR="00186119" w:rsidRPr="005E12E0">
        <w:rPr>
          <w:rFonts w:ascii="Times New Roman" w:hAnsi="Times New Roman" w:cs="Times New Roman"/>
          <w:sz w:val="28"/>
          <w:szCs w:val="28"/>
        </w:rPr>
        <w:t xml:space="preserve">которые </w:t>
      </w:r>
      <w:r w:rsidR="006F09E5" w:rsidRPr="005E12E0">
        <w:rPr>
          <w:rFonts w:ascii="Times New Roman" w:hAnsi="Times New Roman" w:cs="Times New Roman"/>
          <w:sz w:val="28"/>
          <w:szCs w:val="28"/>
        </w:rPr>
        <w:t>установлены уполномоченным органом по согласованию с</w:t>
      </w:r>
      <w:r w:rsidR="006F09E5" w:rsidRPr="00FC4F9D">
        <w:rPr>
          <w:rFonts w:ascii="Times New Roman" w:hAnsi="Times New Roman" w:cs="Times New Roman"/>
          <w:b/>
          <w:sz w:val="28"/>
          <w:szCs w:val="28"/>
        </w:rPr>
        <w:t xml:space="preserve"> </w:t>
      </w:r>
      <w:r w:rsidR="006F09E5" w:rsidRPr="005E12E0">
        <w:rPr>
          <w:rFonts w:ascii="Times New Roman" w:hAnsi="Times New Roman" w:cs="Times New Roman"/>
          <w:sz w:val="28"/>
          <w:szCs w:val="28"/>
        </w:rPr>
        <w:t>Национальным Банком Республики Казахстан</w:t>
      </w:r>
      <w:r w:rsidR="00E11E5A" w:rsidRPr="005E12E0">
        <w:rPr>
          <w:rFonts w:ascii="Times New Roman" w:hAnsi="Times New Roman" w:cs="Times New Roman"/>
          <w:sz w:val="28"/>
          <w:szCs w:val="28"/>
        </w:rPr>
        <w:t>;</w:t>
      </w:r>
    </w:p>
    <w:p w:rsidR="006F09E5" w:rsidRPr="005E12E0" w:rsidRDefault="006F09E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19) по запросу уполномоченного органа предоставлять по налогоплательщикам </w:t>
      </w:r>
      <w:r w:rsidR="00135583" w:rsidRPr="005E12E0">
        <w:rPr>
          <w:rFonts w:ascii="Times New Roman" w:hAnsi="Times New Roman" w:cs="Times New Roman"/>
          <w:sz w:val="28"/>
          <w:szCs w:val="28"/>
        </w:rPr>
        <w:t>–</w:t>
      </w:r>
      <w:r w:rsidR="00C61FF9" w:rsidRPr="005E12E0">
        <w:rPr>
          <w:rFonts w:ascii="Times New Roman" w:hAnsi="Times New Roman" w:cs="Times New Roman"/>
          <w:sz w:val="28"/>
          <w:szCs w:val="28"/>
        </w:rPr>
        <w:t xml:space="preserve"> </w:t>
      </w:r>
      <w:r w:rsidRPr="005E12E0">
        <w:rPr>
          <w:rFonts w:ascii="Times New Roman" w:hAnsi="Times New Roman" w:cs="Times New Roman"/>
          <w:sz w:val="28"/>
          <w:szCs w:val="28"/>
        </w:rPr>
        <w:t>физическому лицу, состоящему на регистрационном учете в качестве индивидуального предпринимателя</w:t>
      </w:r>
      <w:r w:rsidR="00D819DF" w:rsidRPr="005E12E0">
        <w:rPr>
          <w:rFonts w:ascii="Times New Roman" w:hAnsi="Times New Roman" w:cs="Times New Roman"/>
          <w:sz w:val="28"/>
          <w:szCs w:val="28"/>
        </w:rPr>
        <w:t>,</w:t>
      </w:r>
      <w:r w:rsidRPr="005E12E0">
        <w:rPr>
          <w:rFonts w:ascii="Times New Roman" w:hAnsi="Times New Roman" w:cs="Times New Roman"/>
          <w:sz w:val="28"/>
          <w:szCs w:val="28"/>
        </w:rPr>
        <w:t xml:space="preserve"> или лица, занимающегося частной практикой, </w:t>
      </w:r>
      <w:r w:rsidR="00C61FF9" w:rsidRPr="005E12E0">
        <w:rPr>
          <w:rFonts w:ascii="Times New Roman" w:hAnsi="Times New Roman" w:cs="Times New Roman"/>
          <w:sz w:val="28"/>
          <w:szCs w:val="28"/>
        </w:rPr>
        <w:t xml:space="preserve">юридическому лицу, </w:t>
      </w:r>
      <w:r w:rsidRPr="005E12E0">
        <w:rPr>
          <w:rFonts w:ascii="Times New Roman" w:hAnsi="Times New Roman" w:cs="Times New Roman"/>
          <w:sz w:val="28"/>
          <w:szCs w:val="28"/>
        </w:rPr>
        <w:t>сведения по итоговым суммам платежей за календарный год, поступивших на текущий счет посредством применения оборудования (устройства), предназначенного для осуществления платежей с использованием платежных карточек.</w:t>
      </w:r>
    </w:p>
    <w:p w:rsidR="006F09E5" w:rsidRPr="005E12E0" w:rsidRDefault="006F09E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Категории и список налогоплательщиков, порядок, форма и сроки представления сведений устанавливаются </w:t>
      </w:r>
      <w:r w:rsidR="0098133D" w:rsidRPr="005E12E0">
        <w:rPr>
          <w:rFonts w:ascii="Times New Roman" w:hAnsi="Times New Roman" w:cs="Times New Roman"/>
          <w:sz w:val="28"/>
          <w:szCs w:val="28"/>
        </w:rPr>
        <w:t>уполномоченн</w:t>
      </w:r>
      <w:r w:rsidR="00CB5D30" w:rsidRPr="005E12E0">
        <w:rPr>
          <w:rFonts w:ascii="Times New Roman" w:hAnsi="Times New Roman" w:cs="Times New Roman"/>
          <w:sz w:val="28"/>
          <w:szCs w:val="28"/>
        </w:rPr>
        <w:t>ым</w:t>
      </w:r>
      <w:r w:rsidR="0098133D" w:rsidRPr="005E12E0">
        <w:rPr>
          <w:rFonts w:ascii="Times New Roman" w:hAnsi="Times New Roman" w:cs="Times New Roman"/>
          <w:sz w:val="28"/>
          <w:szCs w:val="28"/>
        </w:rPr>
        <w:t xml:space="preserve"> орган</w:t>
      </w:r>
      <w:r w:rsidR="00CB5D30" w:rsidRPr="005E12E0">
        <w:rPr>
          <w:rFonts w:ascii="Times New Roman" w:hAnsi="Times New Roman" w:cs="Times New Roman"/>
          <w:sz w:val="28"/>
          <w:szCs w:val="28"/>
        </w:rPr>
        <w:t xml:space="preserve">ом </w:t>
      </w:r>
      <w:r w:rsidRPr="005E12E0">
        <w:rPr>
          <w:rFonts w:ascii="Times New Roman" w:hAnsi="Times New Roman" w:cs="Times New Roman"/>
          <w:sz w:val="28"/>
          <w:szCs w:val="28"/>
        </w:rPr>
        <w:t>по согласованию с Национальным Банком Республики Казахстан.»;</w:t>
      </w:r>
    </w:p>
    <w:p w:rsidR="004B7E78" w:rsidRPr="005E12E0" w:rsidRDefault="004B7E7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4) в статье 26:</w:t>
      </w:r>
    </w:p>
    <w:p w:rsidR="004B7E78" w:rsidRPr="005E12E0" w:rsidRDefault="004B7E7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заголовок после слов «местных исполнительных органов» дополнить словом «, организаций»;</w:t>
      </w:r>
    </w:p>
    <w:p w:rsidR="004B7E78" w:rsidRPr="005E12E0" w:rsidRDefault="004B7E7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дополнить пунктом 2</w:t>
      </w:r>
      <w:r w:rsidR="005506F8" w:rsidRPr="005E12E0">
        <w:rPr>
          <w:rFonts w:ascii="Times New Roman" w:hAnsi="Times New Roman" w:cs="Times New Roman"/>
          <w:sz w:val="28"/>
          <w:szCs w:val="28"/>
        </w:rPr>
        <w:t>4</w:t>
      </w:r>
      <w:r w:rsidRPr="005E12E0">
        <w:rPr>
          <w:rFonts w:ascii="Times New Roman" w:hAnsi="Times New Roman" w:cs="Times New Roman"/>
          <w:sz w:val="28"/>
          <w:szCs w:val="28"/>
        </w:rPr>
        <w:t xml:space="preserve"> следующего содержания:</w:t>
      </w:r>
    </w:p>
    <w:p w:rsidR="004B7E78" w:rsidRPr="005E12E0" w:rsidRDefault="004B7E7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«2</w:t>
      </w:r>
      <w:r w:rsidR="005506F8" w:rsidRPr="005E12E0">
        <w:rPr>
          <w:rFonts w:ascii="Times New Roman" w:hAnsi="Times New Roman" w:cs="Times New Roman"/>
          <w:sz w:val="28"/>
          <w:szCs w:val="28"/>
        </w:rPr>
        <w:t>4</w:t>
      </w:r>
      <w:r w:rsidRPr="005E12E0">
        <w:rPr>
          <w:rFonts w:ascii="Times New Roman" w:hAnsi="Times New Roman" w:cs="Times New Roman"/>
          <w:sz w:val="28"/>
          <w:szCs w:val="28"/>
        </w:rPr>
        <w:t xml:space="preserve">. Организации, оказывающие услуги водоснабжения, водоотведения, канализации, газоснабжения, электроснабжения, теплоснабжения, </w:t>
      </w:r>
      <w:r w:rsidR="00E11858" w:rsidRPr="005E12E0">
        <w:rPr>
          <w:rFonts w:ascii="Times New Roman" w:hAnsi="Times New Roman" w:cs="Times New Roman"/>
          <w:sz w:val="28"/>
          <w:szCs w:val="28"/>
        </w:rPr>
        <w:t>сбора отходов (</w:t>
      </w:r>
      <w:r w:rsidRPr="005E12E0">
        <w:rPr>
          <w:rFonts w:ascii="Times New Roman" w:hAnsi="Times New Roman" w:cs="Times New Roman"/>
          <w:sz w:val="28"/>
          <w:szCs w:val="28"/>
        </w:rPr>
        <w:t>мусороудаления</w:t>
      </w:r>
      <w:r w:rsidR="00E11858" w:rsidRPr="005E12E0">
        <w:rPr>
          <w:rFonts w:ascii="Times New Roman" w:hAnsi="Times New Roman" w:cs="Times New Roman"/>
          <w:sz w:val="28"/>
          <w:szCs w:val="28"/>
        </w:rPr>
        <w:t>)</w:t>
      </w:r>
      <w:r w:rsidRPr="005E12E0">
        <w:rPr>
          <w:rFonts w:ascii="Times New Roman" w:hAnsi="Times New Roman" w:cs="Times New Roman"/>
          <w:sz w:val="28"/>
          <w:szCs w:val="28"/>
        </w:rPr>
        <w:t xml:space="preserve">, обслуживания лифтов и </w:t>
      </w:r>
      <w:r w:rsidRPr="005E12E0">
        <w:rPr>
          <w:rFonts w:ascii="Times New Roman" w:hAnsi="Times New Roman" w:cs="Times New Roman"/>
          <w:sz w:val="28"/>
          <w:szCs w:val="28"/>
        </w:rPr>
        <w:lastRenderedPageBreak/>
        <w:t>(или) услуги в сфере перевозок, представляют в налоговые органы сведения о предоставленных услугах третьим лицам.</w:t>
      </w:r>
    </w:p>
    <w:p w:rsidR="004B7E78" w:rsidRPr="005E12E0" w:rsidRDefault="004B7E7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Данные сведения используются налоговыми органами для осуществления налогового администрирования в случаях, предусмотренных настоящим Кодексом.</w:t>
      </w:r>
    </w:p>
    <w:p w:rsidR="004B7E78" w:rsidRPr="005E12E0" w:rsidRDefault="004B7E7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Порядок представления сведений определяется уполномоченным органом.»;</w:t>
      </w:r>
    </w:p>
    <w:p w:rsidR="00925272" w:rsidRPr="005E12E0" w:rsidRDefault="00C42C4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5) </w:t>
      </w:r>
      <w:r w:rsidR="00925272" w:rsidRPr="005E12E0">
        <w:rPr>
          <w:rFonts w:ascii="Times New Roman" w:hAnsi="Times New Roman" w:cs="Times New Roman"/>
          <w:sz w:val="28"/>
          <w:szCs w:val="28"/>
        </w:rPr>
        <w:t>в статье 30:</w:t>
      </w:r>
    </w:p>
    <w:p w:rsidR="002A082F" w:rsidRPr="005E12E0" w:rsidRDefault="002A082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подпункт 11) пункта 1 дополнить абзацем шестым следующего содержания: </w:t>
      </w:r>
    </w:p>
    <w:p w:rsidR="002A082F" w:rsidRPr="005E12E0" w:rsidRDefault="00357A5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«вид деятельности;</w:t>
      </w:r>
      <w:r w:rsidR="002A082F" w:rsidRPr="005E12E0">
        <w:rPr>
          <w:rFonts w:ascii="Times New Roman" w:hAnsi="Times New Roman" w:cs="Times New Roman"/>
          <w:sz w:val="28"/>
          <w:szCs w:val="28"/>
        </w:rPr>
        <w:t>»;</w:t>
      </w:r>
    </w:p>
    <w:p w:rsidR="00925272" w:rsidRPr="005E12E0" w:rsidRDefault="0092527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подпункт 4) пункта </w:t>
      </w:r>
      <w:r w:rsidR="002A082F" w:rsidRPr="005E12E0">
        <w:rPr>
          <w:rFonts w:ascii="Times New Roman" w:hAnsi="Times New Roman" w:cs="Times New Roman"/>
          <w:sz w:val="28"/>
          <w:szCs w:val="28"/>
        </w:rPr>
        <w:t>3</w:t>
      </w:r>
      <w:r w:rsidRPr="005E12E0">
        <w:rPr>
          <w:rFonts w:ascii="Times New Roman" w:hAnsi="Times New Roman" w:cs="Times New Roman"/>
          <w:sz w:val="28"/>
          <w:szCs w:val="28"/>
        </w:rPr>
        <w:t xml:space="preserve"> изложить в следующей редакции:</w:t>
      </w:r>
    </w:p>
    <w:p w:rsidR="00925272" w:rsidRPr="00FC4F9D" w:rsidRDefault="0092527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«4) центральным государственным органам Республики Казахстан в области государственного планирования, государственной статистики, </w:t>
      </w:r>
      <w:r w:rsidR="000A2B54" w:rsidRPr="005E12E0">
        <w:rPr>
          <w:rFonts w:ascii="Times New Roman" w:hAnsi="Times New Roman" w:cs="Times New Roman"/>
          <w:sz w:val="28"/>
          <w:szCs w:val="28"/>
        </w:rPr>
        <w:t xml:space="preserve">регулирования </w:t>
      </w:r>
      <w:r w:rsidRPr="00FC4F9D">
        <w:rPr>
          <w:rFonts w:ascii="Times New Roman" w:hAnsi="Times New Roman" w:cs="Times New Roman"/>
          <w:sz w:val="28"/>
          <w:szCs w:val="28"/>
        </w:rPr>
        <w:t>торговой деятельности, внешнеторговой деятельности, охраны окружающей среды, в сфере социальной защиты населения, уполномоченному органу внешнего государственного аудита и финансового контроля, антимонопольному органу и уполномоченному органу в сфере взаимодействия с неправительственными организациями в случаях, предусмотренных настоящим Кодексом и (или) законами Республики Казахстан.</w:t>
      </w:r>
    </w:p>
    <w:p w:rsidR="00925272" w:rsidRPr="00FC4F9D" w:rsidRDefault="0092527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Государственные органы Республики Казахстан, указанные в настоящем подпункте, утверждают перечень должностных лиц, имеющих доступ к сведениям, составляющим налоговую тайну.</w:t>
      </w:r>
    </w:p>
    <w:p w:rsidR="00925272" w:rsidRPr="00FC4F9D" w:rsidRDefault="0092527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Порядок и перечень представляемых сведений, составляющих налоговую тайну, устанавливаются совместными актами с уполномоченным органом;»;</w:t>
      </w:r>
    </w:p>
    <w:p w:rsidR="00BF1086" w:rsidRPr="005E12E0" w:rsidRDefault="00C42C4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6) </w:t>
      </w:r>
      <w:r w:rsidR="00BF1086" w:rsidRPr="005E12E0">
        <w:rPr>
          <w:rFonts w:ascii="Times New Roman" w:hAnsi="Times New Roman" w:cs="Times New Roman"/>
          <w:sz w:val="28"/>
          <w:szCs w:val="28"/>
        </w:rPr>
        <w:t xml:space="preserve">абзац </w:t>
      </w:r>
      <w:r w:rsidRPr="005E12E0">
        <w:rPr>
          <w:rFonts w:ascii="Times New Roman" w:hAnsi="Times New Roman" w:cs="Times New Roman"/>
          <w:sz w:val="28"/>
          <w:szCs w:val="28"/>
        </w:rPr>
        <w:t xml:space="preserve">третий </w:t>
      </w:r>
      <w:r w:rsidR="00AA3538" w:rsidRPr="005E12E0">
        <w:rPr>
          <w:rFonts w:ascii="Times New Roman" w:hAnsi="Times New Roman" w:cs="Times New Roman"/>
          <w:sz w:val="28"/>
          <w:szCs w:val="28"/>
        </w:rPr>
        <w:t>пункт</w:t>
      </w:r>
      <w:r w:rsidR="00BF1086" w:rsidRPr="005E12E0">
        <w:rPr>
          <w:rFonts w:ascii="Times New Roman" w:hAnsi="Times New Roman" w:cs="Times New Roman"/>
          <w:sz w:val="28"/>
          <w:szCs w:val="28"/>
        </w:rPr>
        <w:t>а</w:t>
      </w:r>
      <w:r w:rsidR="00AA3538" w:rsidRPr="005E12E0">
        <w:rPr>
          <w:rFonts w:ascii="Times New Roman" w:hAnsi="Times New Roman" w:cs="Times New Roman"/>
          <w:sz w:val="28"/>
          <w:szCs w:val="28"/>
        </w:rPr>
        <w:t xml:space="preserve"> 5 статьи 43 </w:t>
      </w:r>
      <w:r w:rsidR="00BF1086" w:rsidRPr="005E12E0">
        <w:rPr>
          <w:rFonts w:ascii="Times New Roman" w:hAnsi="Times New Roman" w:cs="Times New Roman"/>
          <w:sz w:val="28"/>
          <w:szCs w:val="28"/>
        </w:rPr>
        <w:t>изложить в следующей редакции:</w:t>
      </w:r>
    </w:p>
    <w:p w:rsidR="00AA3538" w:rsidRPr="005E12E0" w:rsidRDefault="00BF108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«не вправе применять специальный налоговый режим по деятельности по доверительному управлению;»</w:t>
      </w:r>
      <w:r w:rsidR="00AA3538" w:rsidRPr="005E12E0">
        <w:rPr>
          <w:rFonts w:ascii="Times New Roman" w:hAnsi="Times New Roman" w:cs="Times New Roman"/>
          <w:sz w:val="28"/>
          <w:szCs w:val="28"/>
        </w:rPr>
        <w:t>;</w:t>
      </w:r>
    </w:p>
    <w:p w:rsidR="000078B4" w:rsidRPr="005E12E0" w:rsidRDefault="005506F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7</w:t>
      </w:r>
      <w:r w:rsidR="000078B4" w:rsidRPr="005E12E0">
        <w:rPr>
          <w:rFonts w:ascii="Times New Roman" w:hAnsi="Times New Roman" w:cs="Times New Roman"/>
          <w:sz w:val="28"/>
          <w:szCs w:val="28"/>
        </w:rPr>
        <w:t>) в подпункте 4) статьи 52 слова «в соответствующем регистрирующем органе» заменить словами «в Государственной корпорации «Правительство для граждан»;</w:t>
      </w:r>
    </w:p>
    <w:p w:rsidR="00D0312C" w:rsidRPr="00FC4F9D" w:rsidRDefault="005506F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8</w:t>
      </w:r>
      <w:r w:rsidR="000078B4" w:rsidRPr="005E12E0">
        <w:rPr>
          <w:rFonts w:ascii="Times New Roman" w:hAnsi="Times New Roman" w:cs="Times New Roman"/>
          <w:sz w:val="28"/>
          <w:szCs w:val="28"/>
        </w:rPr>
        <w:t xml:space="preserve">) </w:t>
      </w:r>
      <w:r w:rsidR="00D0312C" w:rsidRPr="005E12E0">
        <w:rPr>
          <w:rFonts w:ascii="Times New Roman" w:hAnsi="Times New Roman" w:cs="Times New Roman"/>
          <w:sz w:val="28"/>
          <w:szCs w:val="28"/>
        </w:rPr>
        <w:t>пункт 14 статьи 59 изложить в следующей</w:t>
      </w:r>
      <w:r w:rsidR="00D0312C" w:rsidRPr="00FC4F9D">
        <w:rPr>
          <w:rFonts w:ascii="Times New Roman" w:hAnsi="Times New Roman" w:cs="Times New Roman"/>
          <w:sz w:val="28"/>
          <w:szCs w:val="28"/>
        </w:rPr>
        <w:t xml:space="preserve"> редакции:</w:t>
      </w:r>
    </w:p>
    <w:p w:rsidR="00D0312C" w:rsidRPr="00FC4F9D" w:rsidRDefault="00D0312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«14. После представления ликвидационного баланса, указанного в пункте 12 настоящей статьи, и выполнения положений, установленных пунктом 13 настоящей статьи, налоговый орган направляет регистрирующему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задолженности, учет по которым ведется в налоговых органах, по ликвидируемому юридическому лицу в порядке и сроки, которые установлены </w:t>
      </w:r>
      <w:r w:rsidRPr="00FC4F9D">
        <w:rPr>
          <w:rFonts w:ascii="Times New Roman" w:hAnsi="Times New Roman" w:cs="Times New Roman"/>
          <w:sz w:val="28"/>
          <w:szCs w:val="28"/>
        </w:rPr>
        <w:lastRenderedPageBreak/>
        <w:t>с</w:t>
      </w:r>
      <w:r w:rsidR="00A71764" w:rsidRPr="00FC4F9D">
        <w:rPr>
          <w:rFonts w:ascii="Times New Roman" w:hAnsi="Times New Roman" w:cs="Times New Roman"/>
          <w:sz w:val="28"/>
          <w:szCs w:val="28"/>
        </w:rPr>
        <w:t>татьей 100 настоящего Кодекса.»;</w:t>
      </w:r>
    </w:p>
    <w:p w:rsidR="004E34AC" w:rsidRPr="00FC4F9D" w:rsidRDefault="005506F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9</w:t>
      </w:r>
      <w:r w:rsidR="000F0BF2" w:rsidRPr="005E12E0">
        <w:rPr>
          <w:rFonts w:ascii="Times New Roman" w:hAnsi="Times New Roman" w:cs="Times New Roman"/>
          <w:sz w:val="28"/>
          <w:szCs w:val="28"/>
        </w:rPr>
        <w:t>)</w:t>
      </w:r>
      <w:r w:rsidR="000F0BF2" w:rsidRPr="00FC4F9D">
        <w:rPr>
          <w:rFonts w:ascii="Times New Roman" w:hAnsi="Times New Roman" w:cs="Times New Roman"/>
          <w:sz w:val="28"/>
          <w:szCs w:val="28"/>
        </w:rPr>
        <w:t xml:space="preserve"> </w:t>
      </w:r>
      <w:r w:rsidR="00F02CE7" w:rsidRPr="00FC4F9D">
        <w:rPr>
          <w:rFonts w:ascii="Times New Roman" w:hAnsi="Times New Roman" w:cs="Times New Roman"/>
          <w:sz w:val="28"/>
          <w:szCs w:val="28"/>
        </w:rPr>
        <w:t>пункт 10 статьи 60</w:t>
      </w:r>
      <w:r w:rsidR="00F02CE7" w:rsidRPr="00FC4F9D">
        <w:t xml:space="preserve"> </w:t>
      </w:r>
      <w:r w:rsidR="00F02CE7" w:rsidRPr="00FC4F9D">
        <w:rPr>
          <w:rFonts w:ascii="Times New Roman" w:hAnsi="Times New Roman" w:cs="Times New Roman"/>
          <w:sz w:val="28"/>
          <w:szCs w:val="28"/>
        </w:rPr>
        <w:t>изложить в следующей редакции:</w:t>
      </w:r>
    </w:p>
    <w:p w:rsidR="00C142D6" w:rsidRPr="00FC4F9D" w:rsidRDefault="00F02CE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«10. </w:t>
      </w:r>
      <w:r w:rsidR="00582B09" w:rsidRPr="00FC4F9D">
        <w:rPr>
          <w:rFonts w:ascii="Times New Roman" w:hAnsi="Times New Roman" w:cs="Times New Roman"/>
          <w:sz w:val="28"/>
          <w:szCs w:val="28"/>
        </w:rPr>
        <w:t>После выполнения положений, установленных пунктом 9 настоящей статьи, налоговый орган направляет регистрирующему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задолженности, учет по которым ведется в налоговых органах, по ликвидируемому юридическому лицу в порядке и сроки, которые установлены статьей 100 настоящего Кодекса</w:t>
      </w:r>
      <w:r w:rsidR="00565409" w:rsidRPr="00FC4F9D">
        <w:rPr>
          <w:rFonts w:ascii="Times New Roman" w:hAnsi="Times New Roman" w:cs="Times New Roman"/>
          <w:sz w:val="28"/>
          <w:szCs w:val="28"/>
        </w:rPr>
        <w:t>.</w:t>
      </w:r>
      <w:r w:rsidRPr="00FC4F9D">
        <w:rPr>
          <w:rFonts w:ascii="Times New Roman" w:hAnsi="Times New Roman" w:cs="Times New Roman"/>
          <w:sz w:val="28"/>
          <w:szCs w:val="28"/>
        </w:rPr>
        <w:t>»;</w:t>
      </w:r>
    </w:p>
    <w:p w:rsidR="00C812D5" w:rsidRPr="005E12E0" w:rsidRDefault="00C812D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1</w:t>
      </w:r>
      <w:r w:rsidR="005506F8" w:rsidRPr="005E12E0">
        <w:rPr>
          <w:rFonts w:ascii="Times New Roman" w:hAnsi="Times New Roman" w:cs="Times New Roman"/>
          <w:sz w:val="28"/>
          <w:szCs w:val="28"/>
        </w:rPr>
        <w:t>0</w:t>
      </w:r>
      <w:r w:rsidRPr="005E12E0">
        <w:rPr>
          <w:rFonts w:ascii="Times New Roman" w:hAnsi="Times New Roman" w:cs="Times New Roman"/>
          <w:sz w:val="28"/>
          <w:szCs w:val="28"/>
        </w:rPr>
        <w:t xml:space="preserve">) статью 68 дополнить пунктом 1-1 следующего содержания: </w:t>
      </w:r>
    </w:p>
    <w:p w:rsidR="00C812D5" w:rsidRPr="005E12E0" w:rsidRDefault="00C812D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«1-1. В целях модернизации и совершенствования налогового администрирования налоговые органы вправе осуществлять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p w:rsidR="00C812D5" w:rsidRPr="005E12E0" w:rsidRDefault="00C812D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При этом категории налогоплательщиков на которых будет распространяться пилотный проект, права и обязанности налогоплательщиков, налоговых и иных уполномоченных государственных органов, а также организации, территория (участок) и (или) регион осуществления реализации (внедрения) пилотных проектов, правила и сроки реализации (внедрения) пилотных проектов, определяются уполномоченным органом.»;</w:t>
      </w:r>
    </w:p>
    <w:p w:rsidR="00B73AA5" w:rsidRPr="00FC4F9D" w:rsidRDefault="000F0BF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1</w:t>
      </w:r>
      <w:r w:rsidR="005506F8" w:rsidRPr="005E12E0">
        <w:rPr>
          <w:rFonts w:ascii="Times New Roman" w:hAnsi="Times New Roman" w:cs="Times New Roman"/>
          <w:sz w:val="28"/>
          <w:szCs w:val="28"/>
        </w:rPr>
        <w:t>1</w:t>
      </w:r>
      <w:r w:rsidRPr="005E12E0">
        <w:rPr>
          <w:rFonts w:ascii="Times New Roman" w:hAnsi="Times New Roman" w:cs="Times New Roman"/>
          <w:sz w:val="28"/>
          <w:szCs w:val="28"/>
        </w:rPr>
        <w:t xml:space="preserve">) </w:t>
      </w:r>
      <w:r w:rsidR="00B73AA5" w:rsidRPr="005E12E0">
        <w:rPr>
          <w:rFonts w:ascii="Times New Roman" w:hAnsi="Times New Roman" w:cs="Times New Roman"/>
          <w:sz w:val="28"/>
          <w:szCs w:val="28"/>
        </w:rPr>
        <w:t>пункт 3 статьи 69 дополнить подпунктом</w:t>
      </w:r>
      <w:r w:rsidR="00B73AA5" w:rsidRPr="00FC4F9D">
        <w:rPr>
          <w:rFonts w:ascii="Times New Roman" w:hAnsi="Times New Roman" w:cs="Times New Roman"/>
          <w:sz w:val="28"/>
          <w:szCs w:val="28"/>
        </w:rPr>
        <w:t xml:space="preserve"> 8) следующего содержания:</w:t>
      </w:r>
    </w:p>
    <w:p w:rsidR="00F02CE7" w:rsidRPr="00FC4F9D" w:rsidRDefault="00B73AA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«8) </w:t>
      </w:r>
      <w:r w:rsidR="00C8208A" w:rsidRPr="00FC4F9D">
        <w:rPr>
          <w:rFonts w:ascii="Times New Roman" w:hAnsi="Times New Roman" w:cs="Times New Roman"/>
          <w:sz w:val="28"/>
          <w:szCs w:val="28"/>
        </w:rPr>
        <w:t>контроль за оборотом товаров, подлежащих маркировке и прослеживаемости, в пределах компетенции</w:t>
      </w:r>
      <w:r w:rsidRPr="00FC4F9D">
        <w:rPr>
          <w:rFonts w:ascii="Times New Roman" w:hAnsi="Times New Roman" w:cs="Times New Roman"/>
          <w:sz w:val="28"/>
          <w:szCs w:val="28"/>
        </w:rPr>
        <w:t>.»;</w:t>
      </w:r>
    </w:p>
    <w:p w:rsidR="000078B4" w:rsidRPr="005E12E0" w:rsidRDefault="00B8438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1</w:t>
      </w:r>
      <w:r w:rsidR="005506F8" w:rsidRPr="005E12E0">
        <w:rPr>
          <w:rFonts w:ascii="Times New Roman" w:hAnsi="Times New Roman" w:cs="Times New Roman"/>
          <w:sz w:val="28"/>
          <w:szCs w:val="28"/>
        </w:rPr>
        <w:t>2</w:t>
      </w:r>
      <w:r w:rsidR="008650DB" w:rsidRPr="005E12E0">
        <w:rPr>
          <w:rFonts w:ascii="Times New Roman" w:hAnsi="Times New Roman" w:cs="Times New Roman"/>
          <w:sz w:val="28"/>
          <w:szCs w:val="28"/>
        </w:rPr>
        <w:t xml:space="preserve">) </w:t>
      </w:r>
      <w:r w:rsidR="000078B4" w:rsidRPr="005E12E0">
        <w:rPr>
          <w:rFonts w:ascii="Times New Roman" w:hAnsi="Times New Roman" w:cs="Times New Roman"/>
          <w:sz w:val="28"/>
          <w:szCs w:val="28"/>
        </w:rPr>
        <w:t xml:space="preserve">пункты 15, 16 и 19 </w:t>
      </w:r>
      <w:r w:rsidR="000F0BF2" w:rsidRPr="005E12E0">
        <w:rPr>
          <w:rFonts w:ascii="Times New Roman" w:hAnsi="Times New Roman" w:cs="Times New Roman"/>
          <w:sz w:val="28"/>
          <w:szCs w:val="28"/>
        </w:rPr>
        <w:t xml:space="preserve">статьи 76 </w:t>
      </w:r>
      <w:r w:rsidR="000078B4" w:rsidRPr="005E12E0">
        <w:rPr>
          <w:rFonts w:ascii="Times New Roman" w:hAnsi="Times New Roman" w:cs="Times New Roman"/>
          <w:sz w:val="28"/>
          <w:szCs w:val="28"/>
        </w:rPr>
        <w:t>изложить в следующей редакции:</w:t>
      </w:r>
    </w:p>
    <w:p w:rsidR="00C142D6" w:rsidRPr="00FC4F9D" w:rsidRDefault="00F02CE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«15. </w:t>
      </w:r>
      <w:r w:rsidR="00C73084" w:rsidRPr="00FC4F9D">
        <w:rPr>
          <w:rFonts w:ascii="Times New Roman" w:hAnsi="Times New Roman" w:cs="Times New Roman"/>
          <w:sz w:val="28"/>
          <w:szCs w:val="28"/>
        </w:rPr>
        <w:t>В целях формирования идентификационного номера и регистрационного свидетельства лицам, указанным в пунктах 1 – 14 настоящей статьи, налоговый орган направляет в регистрирующий орган электронное извещение в течение одного рабочего дня со дня получения налогового заявления о постановке на регистрационный учет или сведений уполномоченных государственных органов</w:t>
      </w:r>
      <w:r w:rsidR="00C812D5" w:rsidRPr="00FC4F9D">
        <w:rPr>
          <w:rFonts w:ascii="Times New Roman" w:hAnsi="Times New Roman" w:cs="Times New Roman"/>
          <w:sz w:val="28"/>
          <w:szCs w:val="28"/>
        </w:rPr>
        <w:t>.</w:t>
      </w:r>
    </w:p>
    <w:p w:rsidR="00F02CE7" w:rsidRPr="00FC4F9D" w:rsidRDefault="00F02CE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16. </w:t>
      </w:r>
      <w:r w:rsidR="004536CC" w:rsidRPr="00FC4F9D">
        <w:rPr>
          <w:rFonts w:ascii="Times New Roman" w:hAnsi="Times New Roman" w:cs="Times New Roman"/>
          <w:sz w:val="28"/>
          <w:szCs w:val="28"/>
        </w:rPr>
        <w:t>Электронное извещение о присвоении идентификационного номера нерезидентам, указанным в пунктах 1 – 14 настоящей статьи, направляется регистрирующим органом в налоговые органы не позднее одного рабочего дня с даты получения электронного извещения налоговых органов</w:t>
      </w:r>
      <w:r w:rsidR="00C812D5" w:rsidRPr="00FC4F9D">
        <w:rPr>
          <w:rFonts w:ascii="Times New Roman" w:hAnsi="Times New Roman" w:cs="Times New Roman"/>
          <w:sz w:val="28"/>
          <w:szCs w:val="28"/>
        </w:rPr>
        <w:t>.</w:t>
      </w:r>
      <w:r w:rsidRPr="00FC4F9D">
        <w:rPr>
          <w:rFonts w:ascii="Times New Roman" w:hAnsi="Times New Roman" w:cs="Times New Roman"/>
          <w:sz w:val="28"/>
          <w:szCs w:val="28"/>
        </w:rPr>
        <w:t>»;</w:t>
      </w:r>
    </w:p>
    <w:p w:rsidR="00F02CE7" w:rsidRPr="00FC4F9D" w:rsidRDefault="00F02CE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«19. </w:t>
      </w:r>
      <w:r w:rsidR="004536CC" w:rsidRPr="00FC4F9D">
        <w:rPr>
          <w:rFonts w:ascii="Times New Roman" w:hAnsi="Times New Roman" w:cs="Times New Roman"/>
          <w:sz w:val="28"/>
          <w:szCs w:val="28"/>
        </w:rPr>
        <w:t xml:space="preserve">В случае получения сведений от уполномоченного государственного органа, налогового заявления о постановке на регистрационный учет в отношении нерезидентов, указанных в пунктах 1 – 14 настоящей статьи, имеющих идентификационные номера, направление </w:t>
      </w:r>
      <w:r w:rsidR="004536CC" w:rsidRPr="00FC4F9D">
        <w:rPr>
          <w:rFonts w:ascii="Times New Roman" w:hAnsi="Times New Roman" w:cs="Times New Roman"/>
          <w:sz w:val="28"/>
          <w:szCs w:val="28"/>
        </w:rPr>
        <w:lastRenderedPageBreak/>
        <w:t>налоговым органом электронного извещения в регистрирующий орган в целях формирования идентификационного номера и регистрационного свидетельства не производится. При этом постановка на регистрационный учет лиц, указанных в подпункте 8) пункта 2 статьи 75 настоящего Кодекса, осуществляется по месту нахождения их зависимых агентов</w:t>
      </w:r>
      <w:r w:rsidRPr="00FC4F9D">
        <w:rPr>
          <w:rFonts w:ascii="Times New Roman" w:hAnsi="Times New Roman" w:cs="Times New Roman"/>
          <w:sz w:val="28"/>
          <w:szCs w:val="28"/>
        </w:rPr>
        <w:t>.»;</w:t>
      </w:r>
    </w:p>
    <w:p w:rsidR="005B6B2F" w:rsidRPr="00FC4F9D" w:rsidRDefault="00666DA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1</w:t>
      </w:r>
      <w:r w:rsidR="005506F8" w:rsidRPr="005E12E0">
        <w:rPr>
          <w:rFonts w:ascii="Times New Roman" w:hAnsi="Times New Roman" w:cs="Times New Roman"/>
          <w:sz w:val="28"/>
          <w:szCs w:val="28"/>
        </w:rPr>
        <w:t>3</w:t>
      </w:r>
      <w:r w:rsidRPr="005E12E0">
        <w:rPr>
          <w:rFonts w:ascii="Times New Roman" w:hAnsi="Times New Roman" w:cs="Times New Roman"/>
          <w:sz w:val="28"/>
          <w:szCs w:val="28"/>
        </w:rPr>
        <w:t>)</w:t>
      </w:r>
      <w:r w:rsidRPr="00FC4F9D">
        <w:rPr>
          <w:rFonts w:ascii="Times New Roman" w:hAnsi="Times New Roman" w:cs="Times New Roman"/>
          <w:sz w:val="28"/>
          <w:szCs w:val="28"/>
        </w:rPr>
        <w:t xml:space="preserve"> </w:t>
      </w:r>
      <w:r w:rsidR="005B6B2F" w:rsidRPr="00FC4F9D">
        <w:rPr>
          <w:rFonts w:ascii="Times New Roman" w:hAnsi="Times New Roman" w:cs="Times New Roman"/>
          <w:sz w:val="28"/>
          <w:szCs w:val="28"/>
        </w:rPr>
        <w:t>в статье 78:</w:t>
      </w:r>
    </w:p>
    <w:p w:rsidR="00F02CE7" w:rsidRPr="00FC4F9D" w:rsidRDefault="00F02CE7" w:rsidP="00DA08FC">
      <w:pPr>
        <w:pStyle w:val="a5"/>
        <w:widowControl w:val="0"/>
        <w:tabs>
          <w:tab w:val="left" w:pos="993"/>
        </w:tabs>
        <w:spacing w:after="0" w:line="240" w:lineRule="auto"/>
        <w:ind w:left="0" w:firstLine="851"/>
        <w:jc w:val="both"/>
      </w:pPr>
      <w:r w:rsidRPr="00FC4F9D">
        <w:rPr>
          <w:rFonts w:ascii="Times New Roman" w:hAnsi="Times New Roman" w:cs="Times New Roman"/>
          <w:sz w:val="28"/>
          <w:szCs w:val="28"/>
        </w:rPr>
        <w:t>абзац первый пункта 2 изложить в следующей редакции:</w:t>
      </w:r>
    </w:p>
    <w:p w:rsidR="00F02CE7" w:rsidRPr="00FC4F9D" w:rsidRDefault="00F02CE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«2. </w:t>
      </w:r>
      <w:r w:rsidR="002F0D85" w:rsidRPr="00FC4F9D">
        <w:rPr>
          <w:rFonts w:ascii="Times New Roman" w:hAnsi="Times New Roman" w:cs="Times New Roman"/>
          <w:sz w:val="28"/>
          <w:szCs w:val="28"/>
        </w:rPr>
        <w:t>С целью исключения из государственной базы данных налогоплательщиков лиц, указанных в подпунктах 3) – 11) пункта 2</w:t>
      </w:r>
      <w:r w:rsidR="00C72310">
        <w:rPr>
          <w:rFonts w:ascii="Times New Roman" w:hAnsi="Times New Roman" w:cs="Times New Roman"/>
          <w:sz w:val="28"/>
          <w:szCs w:val="28"/>
        </w:rPr>
        <w:br/>
      </w:r>
      <w:r w:rsidR="002F0D85" w:rsidRPr="00FC4F9D">
        <w:rPr>
          <w:rFonts w:ascii="Times New Roman" w:hAnsi="Times New Roman" w:cs="Times New Roman"/>
          <w:sz w:val="28"/>
          <w:szCs w:val="28"/>
        </w:rPr>
        <w:t>статьи 75 настоящего Кодекса, налоговый орган направляет в регистрирующий орган и орган внутренних дел электронное извещение о снятии с регистрационного учета:</w:t>
      </w:r>
      <w:r w:rsidRPr="00FC4F9D">
        <w:rPr>
          <w:rFonts w:ascii="Times New Roman" w:hAnsi="Times New Roman" w:cs="Times New Roman"/>
          <w:sz w:val="28"/>
          <w:szCs w:val="28"/>
        </w:rPr>
        <w:t>»;</w:t>
      </w:r>
    </w:p>
    <w:p w:rsidR="00F02CE7" w:rsidRPr="00FC4F9D" w:rsidRDefault="001C588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пункт 3 изложить в следующей редакции:</w:t>
      </w:r>
    </w:p>
    <w:p w:rsidR="001C5880" w:rsidRPr="00FC4F9D" w:rsidRDefault="001C588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«3. </w:t>
      </w:r>
      <w:r w:rsidR="009B04BF" w:rsidRPr="00FC4F9D">
        <w:rPr>
          <w:rFonts w:ascii="Times New Roman" w:hAnsi="Times New Roman" w:cs="Times New Roman"/>
          <w:sz w:val="28"/>
          <w:szCs w:val="28"/>
        </w:rPr>
        <w:t>Электронное извещение с указанием сведений о нерезидентах, указанных в пункте 2 настоящей статьи, представляется налоговыми органами в регистрирующий орган в течение одного рабочего дня с даты получения сведений от уполномоченных государственных органов, уведомления банка, налогового заявления о снятии с регистрационного учета</w:t>
      </w:r>
      <w:r w:rsidRPr="00FC4F9D">
        <w:rPr>
          <w:rFonts w:ascii="Times New Roman" w:hAnsi="Times New Roman" w:cs="Times New Roman"/>
          <w:sz w:val="28"/>
          <w:szCs w:val="28"/>
        </w:rPr>
        <w:t>.»;</w:t>
      </w:r>
    </w:p>
    <w:p w:rsidR="00666DAB" w:rsidRPr="005E12E0" w:rsidRDefault="00666DA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1</w:t>
      </w:r>
      <w:r w:rsidR="005506F8" w:rsidRPr="005E12E0">
        <w:rPr>
          <w:rFonts w:ascii="Times New Roman" w:hAnsi="Times New Roman" w:cs="Times New Roman"/>
          <w:sz w:val="28"/>
          <w:szCs w:val="28"/>
        </w:rPr>
        <w:t>4</w:t>
      </w:r>
      <w:r w:rsidRPr="005E12E0">
        <w:rPr>
          <w:rFonts w:ascii="Times New Roman" w:hAnsi="Times New Roman" w:cs="Times New Roman"/>
          <w:sz w:val="28"/>
          <w:szCs w:val="28"/>
        </w:rPr>
        <w:t>) в статье 82:</w:t>
      </w:r>
    </w:p>
    <w:p w:rsidR="001C5880" w:rsidRPr="005E12E0" w:rsidRDefault="000F0BF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подпункт 1) части </w:t>
      </w:r>
      <w:r w:rsidR="00D66CFF" w:rsidRPr="005E12E0">
        <w:rPr>
          <w:rFonts w:ascii="Times New Roman" w:hAnsi="Times New Roman" w:cs="Times New Roman"/>
          <w:sz w:val="28"/>
          <w:szCs w:val="28"/>
        </w:rPr>
        <w:t>четверто</w:t>
      </w:r>
      <w:r w:rsidRPr="005E12E0">
        <w:rPr>
          <w:rFonts w:ascii="Times New Roman" w:hAnsi="Times New Roman" w:cs="Times New Roman"/>
          <w:sz w:val="28"/>
          <w:szCs w:val="28"/>
        </w:rPr>
        <w:t xml:space="preserve">й </w:t>
      </w:r>
      <w:r w:rsidR="00B41185" w:rsidRPr="005E12E0">
        <w:rPr>
          <w:rFonts w:ascii="Times New Roman" w:hAnsi="Times New Roman" w:cs="Times New Roman"/>
          <w:sz w:val="28"/>
          <w:szCs w:val="28"/>
        </w:rPr>
        <w:t>пункта 2 изложить в следующей редакции:</w:t>
      </w:r>
    </w:p>
    <w:p w:rsidR="00B41185" w:rsidRPr="005E12E0" w:rsidRDefault="00B4118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«1) </w:t>
      </w:r>
      <w:r w:rsidR="003612AF" w:rsidRPr="005E12E0">
        <w:rPr>
          <w:rFonts w:ascii="Times New Roman" w:hAnsi="Times New Roman" w:cs="Times New Roman"/>
          <w:sz w:val="28"/>
          <w:szCs w:val="28"/>
        </w:rPr>
        <w:t>вновь созданными юридическими лицами-резидентами, филиалами, представительствами, через которые нерезидент осуществляет деятельность в Республике Казахстан, – с даты государственной (учетной) регистрации в регистрирующем органе</w:t>
      </w:r>
      <w:r w:rsidR="004F42C1" w:rsidRPr="005E12E0">
        <w:rPr>
          <w:rFonts w:ascii="Times New Roman" w:hAnsi="Times New Roman" w:cs="Times New Roman"/>
          <w:sz w:val="28"/>
          <w:szCs w:val="28"/>
        </w:rPr>
        <w:t>;</w:t>
      </w:r>
      <w:r w:rsidRPr="005E12E0">
        <w:rPr>
          <w:rFonts w:ascii="Times New Roman" w:hAnsi="Times New Roman" w:cs="Times New Roman"/>
          <w:sz w:val="28"/>
          <w:szCs w:val="28"/>
        </w:rPr>
        <w:t>»;</w:t>
      </w:r>
    </w:p>
    <w:p w:rsidR="00666DAB" w:rsidRPr="005E12E0" w:rsidRDefault="00666DA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часть первую пункта 3 изложить в следующей редакции:</w:t>
      </w:r>
    </w:p>
    <w:p w:rsidR="00666DAB" w:rsidRPr="005E12E0" w:rsidRDefault="00666DA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«3. Размер оборота для целей постановки на регистрационный учет по налогу на добавленную стоимость определяется как сумма оборотов, указанных в подпунктах 1) и 2) пункта 1 статьи 369 настоящего Кодекса.»</w:t>
      </w:r>
      <w:r w:rsidR="004F42C1" w:rsidRPr="005E12E0">
        <w:rPr>
          <w:rFonts w:ascii="Times New Roman" w:hAnsi="Times New Roman" w:cs="Times New Roman"/>
          <w:sz w:val="28"/>
          <w:szCs w:val="28"/>
        </w:rPr>
        <w:t>;</w:t>
      </w:r>
    </w:p>
    <w:p w:rsidR="00DB714B" w:rsidRPr="005E12E0" w:rsidRDefault="00DB714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пункт 4 дополнить частью второй следующего содержания: </w:t>
      </w:r>
    </w:p>
    <w:p w:rsidR="00DB714B" w:rsidRPr="005E12E0" w:rsidRDefault="00DB714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«В минимум оборота, установленный частью первой настоящего пункта, не включаются обороты индивидуального предпринимателя, применяющего специальный налоговый режим на основе упрощенной декларации, в пределах 114 184-кратного размера месячного расчетного показателя, установленного законом о республиканском бюджете и действующ</w:t>
      </w:r>
      <w:r w:rsidR="006D42BE" w:rsidRPr="005E12E0">
        <w:rPr>
          <w:rFonts w:ascii="Times New Roman" w:hAnsi="Times New Roman" w:cs="Times New Roman"/>
          <w:sz w:val="28"/>
          <w:szCs w:val="28"/>
        </w:rPr>
        <w:t>его</w:t>
      </w:r>
      <w:r w:rsidRPr="005E12E0">
        <w:rPr>
          <w:rFonts w:ascii="Times New Roman" w:hAnsi="Times New Roman" w:cs="Times New Roman"/>
          <w:sz w:val="28"/>
          <w:szCs w:val="28"/>
        </w:rPr>
        <w:t xml:space="preserve"> на 1 января соответствующего финансового года, совершенные в безналичной форме расчетов с обязательным применением трехкомпонентной интегрированной информационной системы.»;</w:t>
      </w:r>
    </w:p>
    <w:p w:rsidR="004F42C1" w:rsidRPr="005E12E0" w:rsidRDefault="004F42C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1</w:t>
      </w:r>
      <w:r w:rsidR="005506F8" w:rsidRPr="005E12E0">
        <w:rPr>
          <w:rFonts w:ascii="Times New Roman" w:hAnsi="Times New Roman" w:cs="Times New Roman"/>
          <w:sz w:val="28"/>
          <w:szCs w:val="28"/>
        </w:rPr>
        <w:t>5</w:t>
      </w:r>
      <w:r w:rsidRPr="005E12E0">
        <w:rPr>
          <w:rFonts w:ascii="Times New Roman" w:hAnsi="Times New Roman" w:cs="Times New Roman"/>
          <w:sz w:val="28"/>
          <w:szCs w:val="28"/>
        </w:rPr>
        <w:t>) в пункте 1 статьи 84 слова «регистрирующего органа» заменить словами «налогового органа»;</w:t>
      </w:r>
    </w:p>
    <w:p w:rsidR="0041396C" w:rsidRPr="00FC4F9D" w:rsidRDefault="004F42C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1</w:t>
      </w:r>
      <w:r w:rsidR="005506F8" w:rsidRPr="005E12E0">
        <w:rPr>
          <w:rFonts w:ascii="Times New Roman" w:hAnsi="Times New Roman" w:cs="Times New Roman"/>
          <w:sz w:val="28"/>
          <w:szCs w:val="28"/>
        </w:rPr>
        <w:t>6</w:t>
      </w:r>
      <w:r w:rsidRPr="005E12E0">
        <w:rPr>
          <w:rFonts w:ascii="Times New Roman" w:hAnsi="Times New Roman" w:cs="Times New Roman"/>
          <w:sz w:val="28"/>
          <w:szCs w:val="28"/>
        </w:rPr>
        <w:t xml:space="preserve">) </w:t>
      </w:r>
      <w:r w:rsidR="006E0861" w:rsidRPr="005E12E0">
        <w:rPr>
          <w:rFonts w:ascii="Times New Roman" w:hAnsi="Times New Roman" w:cs="Times New Roman"/>
          <w:sz w:val="28"/>
          <w:szCs w:val="28"/>
        </w:rPr>
        <w:t>под</w:t>
      </w:r>
      <w:r w:rsidR="00B41185" w:rsidRPr="005E12E0">
        <w:rPr>
          <w:rFonts w:ascii="Times New Roman" w:hAnsi="Times New Roman" w:cs="Times New Roman"/>
          <w:sz w:val="28"/>
          <w:szCs w:val="28"/>
        </w:rPr>
        <w:t>пункт 3</w:t>
      </w:r>
      <w:r w:rsidR="008B7979" w:rsidRPr="005E12E0">
        <w:rPr>
          <w:rFonts w:ascii="Times New Roman" w:hAnsi="Times New Roman" w:cs="Times New Roman"/>
          <w:sz w:val="28"/>
          <w:szCs w:val="28"/>
        </w:rPr>
        <w:t>)</w:t>
      </w:r>
      <w:r w:rsidR="00B41185" w:rsidRPr="005E12E0">
        <w:rPr>
          <w:rFonts w:ascii="Times New Roman" w:hAnsi="Times New Roman" w:cs="Times New Roman"/>
          <w:sz w:val="28"/>
          <w:szCs w:val="28"/>
        </w:rPr>
        <w:t xml:space="preserve"> </w:t>
      </w:r>
      <w:r w:rsidR="006E0861" w:rsidRPr="005E12E0">
        <w:rPr>
          <w:rFonts w:ascii="Times New Roman" w:hAnsi="Times New Roman" w:cs="Times New Roman"/>
          <w:sz w:val="28"/>
          <w:szCs w:val="28"/>
        </w:rPr>
        <w:t>пункта 2</w:t>
      </w:r>
      <w:r w:rsidR="00A30144" w:rsidRPr="005E12E0">
        <w:rPr>
          <w:rFonts w:ascii="Times New Roman" w:hAnsi="Times New Roman" w:cs="Times New Roman"/>
          <w:sz w:val="28"/>
          <w:szCs w:val="28"/>
        </w:rPr>
        <w:t xml:space="preserve"> </w:t>
      </w:r>
      <w:r w:rsidR="00B41185" w:rsidRPr="005E12E0">
        <w:rPr>
          <w:rFonts w:ascii="Times New Roman" w:hAnsi="Times New Roman" w:cs="Times New Roman"/>
          <w:sz w:val="28"/>
          <w:szCs w:val="28"/>
        </w:rPr>
        <w:t>статьи 93</w:t>
      </w:r>
      <w:r w:rsidR="00B41185" w:rsidRPr="005E12E0">
        <w:t xml:space="preserve"> </w:t>
      </w:r>
      <w:r w:rsidR="0041396C" w:rsidRPr="005E12E0">
        <w:rPr>
          <w:rFonts w:ascii="Times New Roman" w:hAnsi="Times New Roman" w:cs="Times New Roman"/>
          <w:sz w:val="28"/>
          <w:szCs w:val="28"/>
        </w:rPr>
        <w:t>изложить в следующей редакции</w:t>
      </w:r>
      <w:r w:rsidR="0041396C" w:rsidRPr="00FC4F9D">
        <w:rPr>
          <w:rFonts w:ascii="Times New Roman" w:hAnsi="Times New Roman" w:cs="Times New Roman"/>
          <w:sz w:val="28"/>
          <w:szCs w:val="28"/>
        </w:rPr>
        <w:t>:</w:t>
      </w:r>
    </w:p>
    <w:p w:rsidR="0041396C" w:rsidRPr="00FC4F9D" w:rsidRDefault="00B4118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«3) </w:t>
      </w:r>
      <w:r w:rsidR="0041396C" w:rsidRPr="00FC4F9D">
        <w:rPr>
          <w:rFonts w:ascii="Times New Roman" w:hAnsi="Times New Roman" w:cs="Times New Roman"/>
          <w:sz w:val="28"/>
          <w:szCs w:val="28"/>
        </w:rPr>
        <w:t>не позднее 1 мая после размещения в средствах массовой информации сформированного перечня субъектов для получения сведений направляют запросы в:</w:t>
      </w:r>
    </w:p>
    <w:p w:rsidR="0041396C" w:rsidRPr="00FC4F9D" w:rsidRDefault="0041396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lastRenderedPageBreak/>
        <w:t>банки второго уровня и организации, осуществляющие отдельные виды банковских операций, – о платежах и (или) переводах денег, определенных подпунктом 1) части первой пункта 1 настоящей статьи;</w:t>
      </w:r>
    </w:p>
    <w:p w:rsidR="0041396C" w:rsidRPr="00FC4F9D" w:rsidRDefault="0041396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уполномоченные государственные органы – о наличии имущества, транспортных средств, земельных участков;</w:t>
      </w:r>
    </w:p>
    <w:p w:rsidR="00C142D6" w:rsidRPr="00FC4F9D" w:rsidRDefault="0041396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регистрирующий орган – о наличии (отсутствии) сведений в Национальном реестре идентификационных номеров</w:t>
      </w:r>
      <w:r w:rsidR="00B41185" w:rsidRPr="00FC4F9D">
        <w:rPr>
          <w:rFonts w:ascii="Times New Roman" w:hAnsi="Times New Roman" w:cs="Times New Roman"/>
          <w:sz w:val="28"/>
          <w:szCs w:val="28"/>
        </w:rPr>
        <w:t>.»;</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1</w:t>
      </w:r>
      <w:r w:rsidR="005506F8" w:rsidRPr="005E12E0">
        <w:rPr>
          <w:rFonts w:ascii="Times New Roman" w:hAnsi="Times New Roman" w:cs="Times New Roman"/>
          <w:sz w:val="28"/>
          <w:szCs w:val="28"/>
        </w:rPr>
        <w:t>7</w:t>
      </w:r>
      <w:r w:rsidRPr="005E12E0">
        <w:rPr>
          <w:rFonts w:ascii="Times New Roman" w:hAnsi="Times New Roman" w:cs="Times New Roman"/>
          <w:sz w:val="28"/>
          <w:szCs w:val="28"/>
        </w:rPr>
        <w:t>) в статье 96:</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пункт 4 изложить в следующей редакции: </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«4. В случае признания уведомления не исполненным налоговый орган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w:t>
      </w:r>
      <w:r w:rsidR="006D42BE" w:rsidRPr="005E12E0">
        <w:rPr>
          <w:rFonts w:ascii="Times New Roman" w:hAnsi="Times New Roman" w:cs="Times New Roman"/>
          <w:sz w:val="28"/>
          <w:szCs w:val="28"/>
        </w:rPr>
        <w:t>которые установлены</w:t>
      </w:r>
      <w:r w:rsidRPr="005E12E0">
        <w:rPr>
          <w:rFonts w:ascii="Times New Roman" w:hAnsi="Times New Roman" w:cs="Times New Roman"/>
          <w:sz w:val="28"/>
          <w:szCs w:val="28"/>
        </w:rPr>
        <w:t xml:space="preserve"> уполномоченным органом, и направляет его налогоплательщику одним из следующих способов:</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1) по почте заказным письмом с уведомлением;</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2) </w:t>
      </w:r>
      <w:r w:rsidR="002D76F0" w:rsidRPr="005E12E0">
        <w:rPr>
          <w:rFonts w:ascii="Times New Roman" w:hAnsi="Times New Roman" w:cs="Times New Roman"/>
          <w:sz w:val="28"/>
          <w:szCs w:val="28"/>
        </w:rPr>
        <w:t>электронным способом в веб-приложение или в личный кабинет пользователя на веб-портале «электронного правительства»</w:t>
      </w:r>
      <w:r w:rsidRPr="005E12E0">
        <w:rPr>
          <w:rFonts w:ascii="Times New Roman" w:hAnsi="Times New Roman" w:cs="Times New Roman"/>
          <w:sz w:val="28"/>
          <w:szCs w:val="28"/>
        </w:rPr>
        <w:t>;</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3)</w:t>
      </w:r>
      <w:r w:rsidR="002D76F0" w:rsidRPr="005E12E0">
        <w:rPr>
          <w:rFonts w:ascii="Times New Roman" w:hAnsi="Times New Roman" w:cs="Times New Roman"/>
          <w:sz w:val="28"/>
          <w:szCs w:val="28"/>
        </w:rPr>
        <w:t xml:space="preserve"> вручает его налогоплательщику под роспись.</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При этом решение, направленное одним из нижеперечисленных способов, считается врученным налогоплательщику (налоговому агенту) в следующих случаях: </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1) по почте заказным письмом с уведомлением – с даты отметки налогоплательщиком (налоговым агентом) в уведомлении почтовой или иной организации связи</w:t>
      </w:r>
      <w:r w:rsidR="007651F1" w:rsidRPr="005E12E0">
        <w:rPr>
          <w:rFonts w:ascii="Times New Roman" w:hAnsi="Times New Roman" w:cs="Times New Roman"/>
          <w:sz w:val="28"/>
          <w:szCs w:val="28"/>
        </w:rPr>
        <w:t>.</w:t>
      </w:r>
      <w:r w:rsidRPr="005E12E0">
        <w:rPr>
          <w:rFonts w:ascii="Times New Roman" w:hAnsi="Times New Roman" w:cs="Times New Roman"/>
          <w:sz w:val="28"/>
          <w:szCs w:val="28"/>
        </w:rPr>
        <w:t xml:space="preserve"> При этом такое решение должно быть доставлено почтовой или иной организацией связи в срок не позднее</w:t>
      </w:r>
      <w:r w:rsidRPr="00FC4F9D">
        <w:rPr>
          <w:rFonts w:ascii="Times New Roman" w:hAnsi="Times New Roman" w:cs="Times New Roman"/>
          <w:b/>
          <w:sz w:val="28"/>
          <w:szCs w:val="28"/>
        </w:rPr>
        <w:t xml:space="preserve"> </w:t>
      </w:r>
      <w:r w:rsidRPr="005E12E0">
        <w:rPr>
          <w:rFonts w:ascii="Times New Roman" w:hAnsi="Times New Roman" w:cs="Times New Roman"/>
          <w:sz w:val="28"/>
          <w:szCs w:val="28"/>
        </w:rPr>
        <w:t>десяти рабочих дней с даты отметки о приеме почтовой или иной организацией связи;</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2) электронным способом:</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с даты доставки решения налоговым органом в веб-приложение.</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Данный способ распространяется на налогоплательщика, зарегистрированного в качестве электронного налогоплательщика</w:t>
      </w:r>
      <w:r w:rsidR="006D42BE" w:rsidRPr="005E12E0">
        <w:rPr>
          <w:rFonts w:ascii="Times New Roman" w:hAnsi="Times New Roman" w:cs="Times New Roman"/>
          <w:sz w:val="28"/>
          <w:szCs w:val="28"/>
        </w:rPr>
        <w:t>,</w:t>
      </w:r>
      <w:r w:rsidRPr="005E12E0">
        <w:rPr>
          <w:rFonts w:ascii="Times New Roman" w:hAnsi="Times New Roman" w:cs="Times New Roman"/>
          <w:sz w:val="28"/>
          <w:szCs w:val="28"/>
        </w:rPr>
        <w:t xml:space="preserve"> в порядке, установленном статьей 86 настоящего Кодекса;</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с даты доставки решения в личный кабинет пользователя</w:t>
      </w:r>
      <w:r w:rsidR="00D61377">
        <w:rPr>
          <w:rFonts w:ascii="Times New Roman" w:hAnsi="Times New Roman" w:cs="Times New Roman"/>
          <w:sz w:val="28"/>
          <w:szCs w:val="28"/>
        </w:rPr>
        <w:br/>
      </w:r>
      <w:r w:rsidRPr="005E12E0">
        <w:rPr>
          <w:rFonts w:ascii="Times New Roman" w:hAnsi="Times New Roman" w:cs="Times New Roman"/>
          <w:sz w:val="28"/>
          <w:szCs w:val="28"/>
        </w:rPr>
        <w:t>на веб-портале «электронного правительства».</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Данный способ распространяется на налогоплательщика, зарегистрированного на веб-портале «электронного правительства»;</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3) через Государственную корпорацию «Правительство для граждан» – с даты его получения в явочном порядке.»; </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дополнить пунктами 4-1, 4-2 и 4-3 следующего содержания:</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«4-1. Обжалование налогоплательщиком (налоговым агентом)</w:t>
      </w:r>
      <w:r w:rsidRPr="00FC4F9D">
        <w:rPr>
          <w:rFonts w:ascii="Times New Roman" w:hAnsi="Times New Roman" w:cs="Times New Roman"/>
          <w:b/>
          <w:sz w:val="28"/>
          <w:szCs w:val="28"/>
        </w:rPr>
        <w:t xml:space="preserve"> </w:t>
      </w:r>
      <w:r w:rsidRPr="005E12E0">
        <w:rPr>
          <w:rFonts w:ascii="Times New Roman" w:hAnsi="Times New Roman" w:cs="Times New Roman"/>
          <w:sz w:val="28"/>
          <w:szCs w:val="28"/>
        </w:rPr>
        <w:t xml:space="preserve">решения, указанного в пункте 4 настоящей статьи, производится в течение пяти рабочих дней со дня его вручения (получения) в вышестоящий налоговый орган и (или) уполномоченный орган или суд. </w:t>
      </w:r>
    </w:p>
    <w:p w:rsidR="00C72310" w:rsidRDefault="00C72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C72310" w:rsidRDefault="00C72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При этом копия жалобы должна быть направлена налогоплательщиком (налоговым агентом) в налоговый орган, направивший решение, указанное в пункте 4 настоящей статьи.</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4-2. В случае пропуска по уважительной причине срока, установленного пунктом 4-1 настоящей статьи, этот срок по ходатайству налогоплательщика (налогового агента), подающего жалобу, восстанавливается налоговым органом</w:t>
      </w:r>
      <w:r w:rsidR="00A861E5" w:rsidRPr="005E12E0">
        <w:rPr>
          <w:rFonts w:ascii="Times New Roman" w:hAnsi="Times New Roman" w:cs="Times New Roman"/>
          <w:sz w:val="28"/>
          <w:szCs w:val="28"/>
        </w:rPr>
        <w:t xml:space="preserve"> и (или) уполномоченным органом</w:t>
      </w:r>
      <w:r w:rsidRPr="005E12E0">
        <w:rPr>
          <w:rFonts w:ascii="Times New Roman" w:hAnsi="Times New Roman" w:cs="Times New Roman"/>
          <w:sz w:val="28"/>
          <w:szCs w:val="28"/>
        </w:rPr>
        <w:t>, рассматривающим жалобу.</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В целях восстановления пропущенного срока подачи жалобы налоговым органом, рассматривающим жалобу, в качестве уважительной причины признается временная нетрудоспособность физического лица, которому направлено решение, указанное в пункте 4 настоящей статьи, а также руководителя и (или) главного бухгалтера (при его наличии) налогоплательщика (налогового агента).</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Положения настоящего пункта применяются к физическим лицам, которым направлено решение, указанное в пункте 4 настоящей статьи,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 </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w:t>
      </w:r>
      <w:r w:rsidRPr="00FC4F9D">
        <w:rPr>
          <w:rFonts w:ascii="Times New Roman" w:hAnsi="Times New Roman" w:cs="Times New Roman"/>
          <w:b/>
          <w:sz w:val="28"/>
          <w:szCs w:val="28"/>
        </w:rPr>
        <w:t xml:space="preserve"> </w:t>
      </w:r>
      <w:r w:rsidRPr="005E12E0">
        <w:rPr>
          <w:rFonts w:ascii="Times New Roman" w:hAnsi="Times New Roman" w:cs="Times New Roman"/>
          <w:sz w:val="28"/>
          <w:szCs w:val="28"/>
        </w:rPr>
        <w:t>нетрудоспособности лиц, указанных в части второй настоящего пункта, и документ, устанавливающий организационную структуру такого налогоплательщика (налогового агента).</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Ходатайство налогоплательщика (налогового агента) о восстановлении пропущенного срока подачи жалобы удовлетворяется налоговым органом</w:t>
      </w:r>
      <w:r w:rsidR="00A861E5" w:rsidRPr="005E12E0">
        <w:rPr>
          <w:rFonts w:ascii="Times New Roman" w:hAnsi="Times New Roman" w:cs="Times New Roman"/>
          <w:sz w:val="28"/>
          <w:szCs w:val="28"/>
        </w:rPr>
        <w:t xml:space="preserve"> и (или) уполномоченным органом</w:t>
      </w:r>
      <w:r w:rsidRPr="005E12E0">
        <w:rPr>
          <w:rFonts w:ascii="Times New Roman" w:hAnsi="Times New Roman" w:cs="Times New Roman"/>
          <w:sz w:val="28"/>
          <w:szCs w:val="28"/>
        </w:rPr>
        <w:t>, рассматривающим жалобу,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части второй настоящего пункта.</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4-3. Приостановление расходных операций по банковским счетам налогоплательщика (налогового агента) не осуществляется при подаче им жалобы на решение, указанное в пункте 4 настоящей статьи: </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w:t>
      </w:r>
    </w:p>
    <w:p w:rsidR="006310EE" w:rsidRPr="005E12E0" w:rsidRDefault="006310E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2) со дня принятия судом жалобы (заявления) к производству – до вступления в законную силу судебного акта.»;</w:t>
      </w:r>
    </w:p>
    <w:p w:rsidR="00B41185" w:rsidRPr="005E12E0" w:rsidRDefault="0083382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1</w:t>
      </w:r>
      <w:r w:rsidR="005506F8" w:rsidRPr="005E12E0">
        <w:rPr>
          <w:rFonts w:ascii="Times New Roman" w:hAnsi="Times New Roman" w:cs="Times New Roman"/>
          <w:sz w:val="28"/>
          <w:szCs w:val="28"/>
        </w:rPr>
        <w:t>8</w:t>
      </w:r>
      <w:r w:rsidRPr="005E12E0">
        <w:rPr>
          <w:rFonts w:ascii="Times New Roman" w:hAnsi="Times New Roman" w:cs="Times New Roman"/>
          <w:sz w:val="28"/>
          <w:szCs w:val="28"/>
        </w:rPr>
        <w:t xml:space="preserve">) </w:t>
      </w:r>
      <w:r w:rsidR="00151FC9" w:rsidRPr="005E12E0">
        <w:rPr>
          <w:rFonts w:ascii="Times New Roman" w:hAnsi="Times New Roman" w:cs="Times New Roman"/>
          <w:sz w:val="28"/>
          <w:szCs w:val="28"/>
        </w:rPr>
        <w:t xml:space="preserve">подпункт 1) </w:t>
      </w:r>
      <w:r w:rsidR="00DB1B03" w:rsidRPr="005E12E0">
        <w:rPr>
          <w:rFonts w:ascii="Times New Roman" w:hAnsi="Times New Roman" w:cs="Times New Roman"/>
          <w:sz w:val="28"/>
          <w:szCs w:val="28"/>
        </w:rPr>
        <w:t xml:space="preserve">части первой </w:t>
      </w:r>
      <w:r w:rsidR="00151FC9" w:rsidRPr="005E12E0">
        <w:rPr>
          <w:rFonts w:ascii="Times New Roman" w:hAnsi="Times New Roman" w:cs="Times New Roman"/>
          <w:sz w:val="28"/>
          <w:szCs w:val="28"/>
        </w:rPr>
        <w:t>пункта 1 статьи 100</w:t>
      </w:r>
      <w:r w:rsidR="00151FC9" w:rsidRPr="005E12E0">
        <w:t xml:space="preserve"> </w:t>
      </w:r>
      <w:r w:rsidR="00151FC9" w:rsidRPr="005E12E0">
        <w:rPr>
          <w:rFonts w:ascii="Times New Roman" w:hAnsi="Times New Roman" w:cs="Times New Roman"/>
          <w:sz w:val="28"/>
          <w:szCs w:val="28"/>
        </w:rPr>
        <w:t>изложить в следующей редакции:</w:t>
      </w:r>
    </w:p>
    <w:p w:rsidR="00C72310" w:rsidRDefault="00C72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151FC9" w:rsidRPr="005E12E0" w:rsidRDefault="00151FC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lastRenderedPageBreak/>
        <w:t xml:space="preserve">«1) </w:t>
      </w:r>
      <w:r w:rsidR="008913A7" w:rsidRPr="005E12E0">
        <w:rPr>
          <w:rFonts w:ascii="Times New Roman" w:hAnsi="Times New Roman" w:cs="Times New Roman"/>
          <w:sz w:val="28"/>
          <w:szCs w:val="28"/>
        </w:rPr>
        <w:t>регистрирующ</w:t>
      </w:r>
      <w:r w:rsidR="00386863" w:rsidRPr="005E12E0">
        <w:rPr>
          <w:rFonts w:ascii="Times New Roman" w:hAnsi="Times New Roman" w:cs="Times New Roman"/>
          <w:sz w:val="28"/>
          <w:szCs w:val="28"/>
        </w:rPr>
        <w:t>ему</w:t>
      </w:r>
      <w:r w:rsidR="008913A7" w:rsidRPr="005E12E0">
        <w:rPr>
          <w:rFonts w:ascii="Times New Roman" w:hAnsi="Times New Roman" w:cs="Times New Roman"/>
          <w:sz w:val="28"/>
          <w:szCs w:val="28"/>
        </w:rPr>
        <w:t xml:space="preserve"> орган</w:t>
      </w:r>
      <w:r w:rsidR="00386863" w:rsidRPr="005E12E0">
        <w:rPr>
          <w:rFonts w:ascii="Times New Roman" w:hAnsi="Times New Roman" w:cs="Times New Roman"/>
          <w:sz w:val="28"/>
          <w:szCs w:val="28"/>
        </w:rPr>
        <w:t xml:space="preserve">у </w:t>
      </w:r>
      <w:r w:rsidR="008913A7" w:rsidRPr="005E12E0">
        <w:rPr>
          <w:rFonts w:ascii="Times New Roman" w:hAnsi="Times New Roman" w:cs="Times New Roman"/>
          <w:sz w:val="28"/>
          <w:szCs w:val="28"/>
        </w:rPr>
        <w:t>– не позднее пяти рабочих дней со дня поступления запроса</w:t>
      </w:r>
      <w:r w:rsidR="00DB1B03" w:rsidRPr="005E12E0">
        <w:rPr>
          <w:rFonts w:ascii="Times New Roman" w:hAnsi="Times New Roman" w:cs="Times New Roman"/>
          <w:sz w:val="28"/>
          <w:szCs w:val="28"/>
        </w:rPr>
        <w:t>;</w:t>
      </w:r>
      <w:r w:rsidRPr="005E12E0">
        <w:rPr>
          <w:rFonts w:ascii="Times New Roman" w:hAnsi="Times New Roman" w:cs="Times New Roman"/>
          <w:sz w:val="28"/>
          <w:szCs w:val="28"/>
        </w:rPr>
        <w:t>»;</w:t>
      </w:r>
    </w:p>
    <w:p w:rsidR="00833820" w:rsidRPr="005E12E0" w:rsidRDefault="005506F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19</w:t>
      </w:r>
      <w:r w:rsidR="00833820" w:rsidRPr="005E12E0">
        <w:rPr>
          <w:rFonts w:ascii="Times New Roman" w:hAnsi="Times New Roman" w:cs="Times New Roman"/>
          <w:sz w:val="28"/>
          <w:szCs w:val="28"/>
        </w:rPr>
        <w:t>) подпункт 7) пункта 1 статьи 118 дополнить словами</w:t>
      </w:r>
      <w:r w:rsidR="002457AF" w:rsidRPr="005E12E0">
        <w:rPr>
          <w:rFonts w:ascii="Times New Roman" w:hAnsi="Times New Roman" w:cs="Times New Roman"/>
          <w:sz w:val="28"/>
          <w:szCs w:val="28"/>
        </w:rPr>
        <w:t xml:space="preserve"> </w:t>
      </w:r>
      <w:r w:rsidR="00833820" w:rsidRPr="005E12E0">
        <w:rPr>
          <w:rFonts w:ascii="Times New Roman" w:hAnsi="Times New Roman" w:cs="Times New Roman"/>
          <w:sz w:val="28"/>
          <w:szCs w:val="28"/>
        </w:rPr>
        <w:t>«, за исключением случая, предусмотренного пунктом 4-3 статьи 96 настоящего Кодекса»;</w:t>
      </w:r>
    </w:p>
    <w:p w:rsidR="00AA3538" w:rsidRPr="005E12E0" w:rsidRDefault="00CE23F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2</w:t>
      </w:r>
      <w:r w:rsidR="005506F8" w:rsidRPr="005E12E0">
        <w:rPr>
          <w:rFonts w:ascii="Times New Roman" w:hAnsi="Times New Roman" w:cs="Times New Roman"/>
          <w:sz w:val="28"/>
          <w:szCs w:val="28"/>
        </w:rPr>
        <w:t>0</w:t>
      </w:r>
      <w:r w:rsidRPr="005E12E0">
        <w:rPr>
          <w:rFonts w:ascii="Times New Roman" w:hAnsi="Times New Roman" w:cs="Times New Roman"/>
          <w:sz w:val="28"/>
          <w:szCs w:val="28"/>
        </w:rPr>
        <w:t xml:space="preserve">) </w:t>
      </w:r>
      <w:r w:rsidR="005336AA" w:rsidRPr="005E12E0">
        <w:rPr>
          <w:rFonts w:ascii="Times New Roman" w:hAnsi="Times New Roman" w:cs="Times New Roman"/>
          <w:sz w:val="28"/>
          <w:szCs w:val="28"/>
        </w:rPr>
        <w:t xml:space="preserve">пункт 3 </w:t>
      </w:r>
      <w:r w:rsidR="00AA3538" w:rsidRPr="005E12E0">
        <w:rPr>
          <w:rFonts w:ascii="Times New Roman" w:hAnsi="Times New Roman" w:cs="Times New Roman"/>
          <w:sz w:val="28"/>
          <w:szCs w:val="28"/>
        </w:rPr>
        <w:t>стать</w:t>
      </w:r>
      <w:r w:rsidR="005336AA" w:rsidRPr="005E12E0">
        <w:rPr>
          <w:rFonts w:ascii="Times New Roman" w:hAnsi="Times New Roman" w:cs="Times New Roman"/>
          <w:sz w:val="28"/>
          <w:szCs w:val="28"/>
        </w:rPr>
        <w:t>и</w:t>
      </w:r>
      <w:r w:rsidR="00AA3538" w:rsidRPr="005E12E0">
        <w:rPr>
          <w:rFonts w:ascii="Times New Roman" w:hAnsi="Times New Roman" w:cs="Times New Roman"/>
          <w:sz w:val="28"/>
          <w:szCs w:val="28"/>
        </w:rPr>
        <w:t xml:space="preserve"> 120 дополнить </w:t>
      </w:r>
      <w:r w:rsidR="00A13BA5" w:rsidRPr="005E12E0">
        <w:rPr>
          <w:rFonts w:ascii="Times New Roman" w:hAnsi="Times New Roman" w:cs="Times New Roman"/>
          <w:sz w:val="28"/>
          <w:szCs w:val="28"/>
        </w:rPr>
        <w:t xml:space="preserve">частью </w:t>
      </w:r>
      <w:r w:rsidRPr="005E12E0">
        <w:rPr>
          <w:rFonts w:ascii="Times New Roman" w:hAnsi="Times New Roman" w:cs="Times New Roman"/>
          <w:sz w:val="28"/>
          <w:szCs w:val="28"/>
        </w:rPr>
        <w:t xml:space="preserve">четвертой </w:t>
      </w:r>
      <w:r w:rsidR="00AA3538" w:rsidRPr="005E12E0">
        <w:rPr>
          <w:rFonts w:ascii="Times New Roman" w:hAnsi="Times New Roman" w:cs="Times New Roman"/>
          <w:sz w:val="28"/>
          <w:szCs w:val="28"/>
        </w:rPr>
        <w:t>следующего содержания:</w:t>
      </w:r>
    </w:p>
    <w:p w:rsidR="00AA3538" w:rsidRPr="005E12E0"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«Для целей настоящего пункта под объектами жизнеобеспечения понимаются сооружения, технологические установки и агрегаты организаций газоснабжения, энергоснабжения, теплоснабжения, водоснабжения и водоотведения, прекращение или приостанов</w:t>
      </w:r>
      <w:r w:rsidR="002457AF" w:rsidRPr="005E12E0">
        <w:rPr>
          <w:rFonts w:ascii="Times New Roman" w:hAnsi="Times New Roman" w:cs="Times New Roman"/>
          <w:sz w:val="28"/>
          <w:szCs w:val="28"/>
        </w:rPr>
        <w:t>ление</w:t>
      </w:r>
      <w:r w:rsidRPr="005E12E0">
        <w:rPr>
          <w:rFonts w:ascii="Times New Roman" w:hAnsi="Times New Roman" w:cs="Times New Roman"/>
          <w:sz w:val="28"/>
          <w:szCs w:val="28"/>
        </w:rPr>
        <w:t xml:space="preserve"> эксплуатации которых может привести к нарушению деятельности инженерной инфраструктуры населенных пунктов и территорий.»;</w:t>
      </w:r>
    </w:p>
    <w:p w:rsidR="00AA3538" w:rsidRPr="005E12E0" w:rsidRDefault="00CE23F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2</w:t>
      </w:r>
      <w:r w:rsidR="005506F8" w:rsidRPr="005E12E0">
        <w:rPr>
          <w:rFonts w:ascii="Times New Roman" w:hAnsi="Times New Roman" w:cs="Times New Roman"/>
          <w:sz w:val="28"/>
          <w:szCs w:val="28"/>
        </w:rPr>
        <w:t>1</w:t>
      </w:r>
      <w:r w:rsidRPr="005E12E0">
        <w:rPr>
          <w:rFonts w:ascii="Times New Roman" w:hAnsi="Times New Roman" w:cs="Times New Roman"/>
          <w:sz w:val="28"/>
          <w:szCs w:val="28"/>
        </w:rPr>
        <w:t xml:space="preserve">) </w:t>
      </w:r>
      <w:r w:rsidR="00AA3538" w:rsidRPr="005E12E0">
        <w:rPr>
          <w:rFonts w:ascii="Times New Roman" w:hAnsi="Times New Roman" w:cs="Times New Roman"/>
          <w:sz w:val="28"/>
          <w:szCs w:val="28"/>
        </w:rPr>
        <w:t>в статье 130:</w:t>
      </w:r>
    </w:p>
    <w:p w:rsidR="00AA3538" w:rsidRPr="00FC4F9D"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в части третьей пункта 1:</w:t>
      </w:r>
    </w:p>
    <w:p w:rsidR="00AA3538" w:rsidRPr="00FC4F9D"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подпункт 1) изложить в следующей редакции:</w:t>
      </w:r>
    </w:p>
    <w:p w:rsidR="00AA3538" w:rsidRPr="00FC4F9D"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поверенное лицо (оператор) и (или) недропользователь (недропользователи), указанные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имеющие наибольший совокупный годовой доход без учета корректировки, предусмотренной статьей 241 настоящего Кодекса, и (или) осуществляющие деятельность на нефтегазоконденсатном или морском месторождении в соответствии с указанными соглашениями (контрактами);»;</w:t>
      </w:r>
    </w:p>
    <w:p w:rsidR="00AA3538" w:rsidRPr="005E12E0"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дополнить подпунктом 1-1) следующего содержания:</w:t>
      </w:r>
    </w:p>
    <w:p w:rsidR="00AA3538" w:rsidRPr="00FC4F9D"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5E12E0">
        <w:rPr>
          <w:rFonts w:ascii="Times New Roman" w:hAnsi="Times New Roman" w:cs="Times New Roman"/>
          <w:sz w:val="28"/>
          <w:szCs w:val="28"/>
        </w:rPr>
        <w:t xml:space="preserve">«1-1) </w:t>
      </w:r>
      <w:r w:rsidR="00CE23F9" w:rsidRPr="005E12E0">
        <w:rPr>
          <w:rFonts w:ascii="Times New Roman" w:hAnsi="Times New Roman" w:cs="Times New Roman"/>
          <w:sz w:val="28"/>
          <w:szCs w:val="28"/>
        </w:rPr>
        <w:t>налогоплательщики, ежегодная сумма уплаченных налогов которых</w:t>
      </w:r>
      <w:r w:rsidR="00CE23F9" w:rsidRPr="00FC4F9D">
        <w:rPr>
          <w:rFonts w:ascii="Times New Roman" w:hAnsi="Times New Roman" w:cs="Times New Roman"/>
          <w:sz w:val="28"/>
          <w:szCs w:val="28"/>
        </w:rPr>
        <w:t xml:space="preserve"> </w:t>
      </w:r>
      <w:r w:rsidRPr="00FC4F9D">
        <w:rPr>
          <w:rFonts w:ascii="Times New Roman" w:hAnsi="Times New Roman" w:cs="Times New Roman"/>
          <w:sz w:val="28"/>
          <w:szCs w:val="28"/>
        </w:rPr>
        <w:t>составляет не менее 2</w:t>
      </w:r>
      <w:r w:rsidR="00CE23F9" w:rsidRPr="00FC4F9D">
        <w:rPr>
          <w:rFonts w:ascii="Times New Roman" w:hAnsi="Times New Roman" w:cs="Times New Roman"/>
          <w:sz w:val="28"/>
          <w:szCs w:val="28"/>
        </w:rPr>
        <w:t> </w:t>
      </w:r>
      <w:r w:rsidRPr="00FC4F9D">
        <w:rPr>
          <w:rFonts w:ascii="Times New Roman" w:hAnsi="Times New Roman" w:cs="Times New Roman"/>
          <w:sz w:val="28"/>
          <w:szCs w:val="28"/>
        </w:rPr>
        <w:t>000</w:t>
      </w:r>
      <w:r w:rsidR="00CE23F9" w:rsidRPr="00FC4F9D">
        <w:rPr>
          <w:rFonts w:ascii="Times New Roman" w:hAnsi="Times New Roman" w:cs="Times New Roman"/>
          <w:sz w:val="28"/>
          <w:szCs w:val="28"/>
        </w:rPr>
        <w:t> </w:t>
      </w:r>
      <w:r w:rsidRPr="00FC4F9D">
        <w:rPr>
          <w:rFonts w:ascii="Times New Roman" w:hAnsi="Times New Roman" w:cs="Times New Roman"/>
          <w:sz w:val="28"/>
          <w:szCs w:val="28"/>
        </w:rPr>
        <w:t xml:space="preserve">000-кратного </w:t>
      </w:r>
      <w:r w:rsidR="00170434" w:rsidRPr="005E12E0">
        <w:rPr>
          <w:rFonts w:ascii="Times New Roman" w:hAnsi="Times New Roman" w:cs="Times New Roman"/>
          <w:sz w:val="28"/>
          <w:szCs w:val="28"/>
        </w:rPr>
        <w:t xml:space="preserve">размера </w:t>
      </w:r>
      <w:r w:rsidRPr="00FC4F9D">
        <w:rPr>
          <w:rFonts w:ascii="Times New Roman" w:hAnsi="Times New Roman" w:cs="Times New Roman"/>
          <w:sz w:val="28"/>
          <w:szCs w:val="28"/>
        </w:rPr>
        <w:t>месячного расчетного показателя, установленного законом о республиканском бюджете и действующего на конец года, в котором подлежит утверждению перечень налогоплательщиков, подлежащих мониторингу крупных налогоплательщиков.</w:t>
      </w:r>
    </w:p>
    <w:p w:rsidR="00AA3538" w:rsidRPr="00FC4F9D"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При этом ежегодная сумма уплаченных налогов определяется за каждый из трех календарных лет, предшествующих году, в котором подлежит утверждению перечень налогоплательщиков, подлежащих мониторингу крупных налогоплательщиков;»;</w:t>
      </w:r>
    </w:p>
    <w:p w:rsidR="00AA3538" w:rsidRPr="00FC4F9D"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часть третью пункта 3 изложить в следующей редакции:</w:t>
      </w:r>
    </w:p>
    <w:p w:rsidR="00AA3538" w:rsidRPr="00FC4F9D"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«Утвержденный перечень налогоплательщиков, подлежащих мониторингу крупных налогоплательщиков, вводится в действие не ранее</w:t>
      </w:r>
      <w:r w:rsidR="003E784D">
        <w:rPr>
          <w:rFonts w:ascii="Times New Roman" w:hAnsi="Times New Roman" w:cs="Times New Roman"/>
          <w:sz w:val="28"/>
          <w:szCs w:val="28"/>
        </w:rPr>
        <w:br/>
      </w:r>
      <w:r w:rsidRPr="00FC4F9D">
        <w:rPr>
          <w:rFonts w:ascii="Times New Roman" w:hAnsi="Times New Roman" w:cs="Times New Roman"/>
          <w:sz w:val="28"/>
          <w:szCs w:val="28"/>
        </w:rPr>
        <w:t>1 января года, следующего за годом его утверждения</w:t>
      </w:r>
      <w:r w:rsidR="002457AF" w:rsidRPr="00FC4F9D">
        <w:rPr>
          <w:rFonts w:ascii="Times New Roman" w:hAnsi="Times New Roman" w:cs="Times New Roman"/>
          <w:sz w:val="28"/>
          <w:szCs w:val="28"/>
        </w:rPr>
        <w:t>,</w:t>
      </w:r>
      <w:r w:rsidRPr="00FC4F9D">
        <w:rPr>
          <w:rFonts w:ascii="Times New Roman" w:hAnsi="Times New Roman" w:cs="Times New Roman"/>
          <w:sz w:val="28"/>
          <w:szCs w:val="28"/>
        </w:rPr>
        <w:t xml:space="preserve"> и действует в течение двух лет со дня введения его в действие. Данный перечень не подлежит пересмотру в течение периода его действия</w:t>
      </w:r>
      <w:r w:rsidR="002457AF" w:rsidRPr="00FC4F9D">
        <w:rPr>
          <w:rFonts w:ascii="Times New Roman" w:hAnsi="Times New Roman" w:cs="Times New Roman"/>
          <w:sz w:val="28"/>
          <w:szCs w:val="28"/>
        </w:rPr>
        <w:t>,</w:t>
      </w:r>
      <w:r w:rsidRPr="00FC4F9D">
        <w:rPr>
          <w:rFonts w:ascii="Times New Roman" w:hAnsi="Times New Roman" w:cs="Times New Roman"/>
          <w:sz w:val="28"/>
          <w:szCs w:val="28"/>
        </w:rPr>
        <w:t xml:space="preserve"> за исключением случаев изменения условий, при которых налогоплательщики подлежат мониторингу </w:t>
      </w:r>
      <w:r w:rsidRPr="00FC4F9D">
        <w:rPr>
          <w:rFonts w:ascii="Times New Roman" w:hAnsi="Times New Roman" w:cs="Times New Roman"/>
          <w:sz w:val="28"/>
          <w:szCs w:val="28"/>
        </w:rPr>
        <w:lastRenderedPageBreak/>
        <w:t>крупных налогоплательщиков в соответствии с пунктом 1 настоящей статьи.»;</w:t>
      </w:r>
    </w:p>
    <w:p w:rsidR="006B1B65" w:rsidRPr="00841F98" w:rsidRDefault="003A48F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2</w:t>
      </w:r>
      <w:r w:rsidR="005506F8" w:rsidRPr="00841F98">
        <w:rPr>
          <w:rFonts w:ascii="Times New Roman" w:hAnsi="Times New Roman" w:cs="Times New Roman"/>
          <w:sz w:val="28"/>
          <w:szCs w:val="28"/>
        </w:rPr>
        <w:t>2</w:t>
      </w:r>
      <w:r w:rsidRPr="00841F98">
        <w:rPr>
          <w:rFonts w:ascii="Times New Roman" w:hAnsi="Times New Roman" w:cs="Times New Roman"/>
          <w:sz w:val="28"/>
          <w:szCs w:val="28"/>
        </w:rPr>
        <w:t xml:space="preserve">) </w:t>
      </w:r>
      <w:r w:rsidR="006B1B65" w:rsidRPr="00841F98">
        <w:rPr>
          <w:rFonts w:ascii="Times New Roman" w:hAnsi="Times New Roman" w:cs="Times New Roman"/>
          <w:sz w:val="28"/>
          <w:szCs w:val="28"/>
        </w:rPr>
        <w:t>пункт 1 статьи 142 дополнить подпунктом 25) следующего содержания:</w:t>
      </w:r>
    </w:p>
    <w:p w:rsidR="00FA1347" w:rsidRPr="00841F98" w:rsidRDefault="006B1B6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«25) </w:t>
      </w:r>
      <w:r w:rsidR="0044672C" w:rsidRPr="00841F98">
        <w:rPr>
          <w:rFonts w:ascii="Times New Roman" w:hAnsi="Times New Roman" w:cs="Times New Roman"/>
          <w:sz w:val="28"/>
          <w:szCs w:val="28"/>
        </w:rPr>
        <w:t>наличия и подлинности на товаре средства идентификации по товарам</w:t>
      </w:r>
      <w:r w:rsidR="003A48F4" w:rsidRPr="00841F98">
        <w:rPr>
          <w:rFonts w:ascii="Times New Roman" w:hAnsi="Times New Roman" w:cs="Times New Roman"/>
          <w:sz w:val="28"/>
          <w:szCs w:val="28"/>
        </w:rPr>
        <w:t>,</w:t>
      </w:r>
      <w:r w:rsidR="0044672C" w:rsidRPr="00841F98">
        <w:rPr>
          <w:rFonts w:ascii="Times New Roman" w:hAnsi="Times New Roman" w:cs="Times New Roman"/>
          <w:sz w:val="28"/>
          <w:szCs w:val="28"/>
        </w:rPr>
        <w:t xml:space="preserve"> подлежащим обязательной маркировке в соотве</w:t>
      </w:r>
      <w:r w:rsidR="002457AF" w:rsidRPr="00841F98">
        <w:rPr>
          <w:rFonts w:ascii="Times New Roman" w:hAnsi="Times New Roman" w:cs="Times New Roman"/>
          <w:sz w:val="28"/>
          <w:szCs w:val="28"/>
        </w:rPr>
        <w:t>т</w:t>
      </w:r>
      <w:r w:rsidR="0044672C" w:rsidRPr="00841F98">
        <w:rPr>
          <w:rFonts w:ascii="Times New Roman" w:hAnsi="Times New Roman" w:cs="Times New Roman"/>
          <w:sz w:val="28"/>
          <w:szCs w:val="28"/>
        </w:rPr>
        <w:t xml:space="preserve">ствии с </w:t>
      </w:r>
      <w:r w:rsidR="00DB1B03" w:rsidRPr="00841F98">
        <w:rPr>
          <w:rFonts w:ascii="Times New Roman" w:hAnsi="Times New Roman" w:cs="Times New Roman"/>
          <w:sz w:val="28"/>
          <w:szCs w:val="28"/>
        </w:rPr>
        <w:t>м</w:t>
      </w:r>
      <w:r w:rsidR="0044672C" w:rsidRPr="00841F98">
        <w:rPr>
          <w:rFonts w:ascii="Times New Roman" w:hAnsi="Times New Roman" w:cs="Times New Roman"/>
          <w:sz w:val="28"/>
          <w:szCs w:val="28"/>
        </w:rPr>
        <w:t>еждународными договорами и (или) законодательством Республики Казахстан</w:t>
      </w:r>
      <w:r w:rsidR="00FA1347" w:rsidRPr="00841F98">
        <w:rPr>
          <w:rFonts w:ascii="Times New Roman" w:hAnsi="Times New Roman" w:cs="Times New Roman"/>
          <w:sz w:val="28"/>
          <w:szCs w:val="28"/>
        </w:rPr>
        <w:t>.»;</w:t>
      </w:r>
    </w:p>
    <w:p w:rsidR="003A48F4" w:rsidRPr="00841F98" w:rsidRDefault="003A48F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2</w:t>
      </w:r>
      <w:r w:rsidR="005506F8" w:rsidRPr="00841F98">
        <w:rPr>
          <w:rFonts w:ascii="Times New Roman" w:hAnsi="Times New Roman" w:cs="Times New Roman"/>
          <w:sz w:val="28"/>
          <w:szCs w:val="28"/>
        </w:rPr>
        <w:t>3</w:t>
      </w:r>
      <w:r w:rsidRPr="00841F98">
        <w:rPr>
          <w:rFonts w:ascii="Times New Roman" w:hAnsi="Times New Roman" w:cs="Times New Roman"/>
          <w:sz w:val="28"/>
          <w:szCs w:val="28"/>
        </w:rPr>
        <w:t>) подпункт 4) пункта 3 статьи 145 изложить в следующей редакции:</w:t>
      </w:r>
    </w:p>
    <w:p w:rsidR="003A48F4" w:rsidRPr="00841F98" w:rsidRDefault="003A48F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«4) в случае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определенном статьей 96 настоящего Кодекса</w:t>
      </w:r>
      <w:r w:rsidR="00665C77" w:rsidRPr="00841F98">
        <w:rPr>
          <w:rFonts w:ascii="Times New Roman" w:hAnsi="Times New Roman" w:cs="Times New Roman"/>
          <w:sz w:val="28"/>
          <w:szCs w:val="28"/>
        </w:rPr>
        <w:t>.</w:t>
      </w:r>
    </w:p>
    <w:p w:rsidR="003A48F4" w:rsidRPr="00841F98" w:rsidRDefault="003A48F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Положение настоящего подпункта не применяется в период, указанный в пункте 4-1 статьи 96 настоящего Кодекса, и в период рассмотрения вышестоящим налоговым органом и (или) уполномоченным органом или судом жалобы на решение, указанное в пункте 4 статьи 96 настоящего Кодекса</w:t>
      </w:r>
      <w:r w:rsidR="00665C77" w:rsidRPr="00841F98">
        <w:rPr>
          <w:rFonts w:ascii="Times New Roman" w:hAnsi="Times New Roman" w:cs="Times New Roman"/>
          <w:sz w:val="28"/>
          <w:szCs w:val="28"/>
        </w:rPr>
        <w:t>;</w:t>
      </w:r>
      <w:r w:rsidRPr="00841F98">
        <w:rPr>
          <w:rFonts w:ascii="Times New Roman" w:hAnsi="Times New Roman" w:cs="Times New Roman"/>
          <w:sz w:val="28"/>
          <w:szCs w:val="28"/>
        </w:rPr>
        <w:t>»;</w:t>
      </w:r>
    </w:p>
    <w:p w:rsidR="00FA1347" w:rsidRPr="00841F98" w:rsidRDefault="003D6CE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2</w:t>
      </w:r>
      <w:r w:rsidR="005506F8" w:rsidRPr="00841F98">
        <w:rPr>
          <w:rFonts w:ascii="Times New Roman" w:hAnsi="Times New Roman" w:cs="Times New Roman"/>
          <w:sz w:val="28"/>
          <w:szCs w:val="28"/>
        </w:rPr>
        <w:t>4</w:t>
      </w:r>
      <w:r w:rsidRPr="00841F98">
        <w:rPr>
          <w:rFonts w:ascii="Times New Roman" w:hAnsi="Times New Roman" w:cs="Times New Roman"/>
          <w:sz w:val="28"/>
          <w:szCs w:val="28"/>
        </w:rPr>
        <w:t xml:space="preserve">) </w:t>
      </w:r>
      <w:r w:rsidR="00FA1347" w:rsidRPr="00841F98">
        <w:rPr>
          <w:rFonts w:ascii="Times New Roman" w:hAnsi="Times New Roman" w:cs="Times New Roman"/>
          <w:sz w:val="28"/>
          <w:szCs w:val="28"/>
        </w:rPr>
        <w:t>в статье 152:</w:t>
      </w:r>
    </w:p>
    <w:p w:rsidR="00FA1347" w:rsidRPr="00841F98" w:rsidRDefault="00FA13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пункт 4 исключить;</w:t>
      </w:r>
    </w:p>
    <w:p w:rsidR="00FA1347" w:rsidRPr="00841F98" w:rsidRDefault="00FA13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часть восьмую </w:t>
      </w:r>
      <w:r w:rsidR="005F1919" w:rsidRPr="00841F98">
        <w:rPr>
          <w:rFonts w:ascii="Times New Roman" w:hAnsi="Times New Roman" w:cs="Times New Roman"/>
          <w:sz w:val="28"/>
          <w:szCs w:val="28"/>
        </w:rPr>
        <w:t xml:space="preserve">пункта 7 </w:t>
      </w:r>
      <w:r w:rsidRPr="00841F98">
        <w:rPr>
          <w:rFonts w:ascii="Times New Roman" w:hAnsi="Times New Roman" w:cs="Times New Roman"/>
          <w:sz w:val="28"/>
          <w:szCs w:val="28"/>
        </w:rPr>
        <w:t>изложить в следующей редакции:</w:t>
      </w:r>
    </w:p>
    <w:p w:rsidR="00FA1347" w:rsidRPr="00FC4F9D" w:rsidRDefault="00FA13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«Требования настоящего пункта по поступлению валютной выручки на банковские счета налогоплательщика в банках второго уровня на территории Республики Казахстан не распространяются на налогоплательщиков:</w:t>
      </w:r>
    </w:p>
    <w:p w:rsidR="00FA1347" w:rsidRPr="00FC4F9D" w:rsidRDefault="00FA13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указанных в пункте 2 статьи 393 настоящего Кодекса;</w:t>
      </w:r>
    </w:p>
    <w:p w:rsidR="00FA1347" w:rsidRPr="00FC4F9D" w:rsidRDefault="0006532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использующих </w:t>
      </w:r>
      <w:r w:rsidR="00770FB5" w:rsidRPr="00FC4F9D">
        <w:rPr>
          <w:rFonts w:ascii="Times New Roman" w:hAnsi="Times New Roman" w:cs="Times New Roman"/>
          <w:sz w:val="28"/>
          <w:szCs w:val="28"/>
        </w:rPr>
        <w:t xml:space="preserve">контрольные </w:t>
      </w:r>
      <w:r w:rsidR="00FA1347" w:rsidRPr="00FC4F9D">
        <w:rPr>
          <w:rFonts w:ascii="Times New Roman" w:hAnsi="Times New Roman" w:cs="Times New Roman"/>
          <w:sz w:val="28"/>
          <w:szCs w:val="28"/>
        </w:rPr>
        <w:t xml:space="preserve">счета в соответствии со статьей </w:t>
      </w:r>
      <w:r w:rsidR="00B83499" w:rsidRPr="00FC4F9D">
        <w:rPr>
          <w:rFonts w:ascii="Times New Roman" w:hAnsi="Times New Roman" w:cs="Times New Roman"/>
          <w:sz w:val="28"/>
          <w:szCs w:val="28"/>
        </w:rPr>
        <w:br/>
      </w:r>
      <w:r w:rsidR="00FA1347" w:rsidRPr="00FC4F9D">
        <w:rPr>
          <w:rFonts w:ascii="Times New Roman" w:hAnsi="Times New Roman" w:cs="Times New Roman"/>
          <w:sz w:val="28"/>
          <w:szCs w:val="28"/>
        </w:rPr>
        <w:t>433 настоящего Кодекса;</w:t>
      </w:r>
    </w:p>
    <w:p w:rsidR="00FA1347" w:rsidRPr="00FC4F9D" w:rsidRDefault="00FA13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осуществляющих разведку и (или) добычу углеводородов на море в рамках соглашения о разделе продукции, указанного в пункте 1</w:t>
      </w:r>
      <w:r w:rsidR="003E784D">
        <w:rPr>
          <w:rFonts w:ascii="Times New Roman" w:hAnsi="Times New Roman" w:cs="Times New Roman"/>
          <w:sz w:val="28"/>
          <w:szCs w:val="28"/>
        </w:rPr>
        <w:br/>
      </w:r>
      <w:r w:rsidRPr="00FC4F9D">
        <w:rPr>
          <w:rFonts w:ascii="Times New Roman" w:hAnsi="Times New Roman" w:cs="Times New Roman"/>
          <w:sz w:val="28"/>
          <w:szCs w:val="28"/>
        </w:rPr>
        <w:t>статьи 722 настоящего Кодекса.»;</w:t>
      </w:r>
    </w:p>
    <w:p w:rsidR="00FA1347" w:rsidRPr="00FC4F9D" w:rsidRDefault="00FA13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пункт 12 изложить в следующей редакции:</w:t>
      </w:r>
    </w:p>
    <w:p w:rsidR="00FA1347" w:rsidRPr="00FC4F9D" w:rsidRDefault="00FA13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w:t>
      </w:r>
      <w:r w:rsidR="00A71764" w:rsidRPr="00FC4F9D">
        <w:rPr>
          <w:rFonts w:ascii="Times New Roman" w:hAnsi="Times New Roman" w:cs="Times New Roman"/>
          <w:sz w:val="28"/>
          <w:szCs w:val="28"/>
        </w:rPr>
        <w:t xml:space="preserve">12. </w:t>
      </w:r>
      <w:r w:rsidRPr="00FC4F9D">
        <w:rPr>
          <w:rFonts w:ascii="Times New Roman" w:hAnsi="Times New Roman" w:cs="Times New Roman"/>
          <w:sz w:val="28"/>
          <w:szCs w:val="28"/>
        </w:rPr>
        <w:t>Не производится возврат налога на добавленную стоимость в пределах сумм, по которым на дату завершения налоговой проверки:</w:t>
      </w:r>
    </w:p>
    <w:p w:rsidR="0006532B" w:rsidRPr="00FC4F9D" w:rsidRDefault="00FA13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не получены ответы на запросы на проведение встречных проверок для подтверждения достоверности взаиморасчетов с поставщиком;</w:t>
      </w:r>
    </w:p>
    <w:p w:rsidR="0006532B" w:rsidRPr="00D61377" w:rsidRDefault="00FA13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по поставщикам проверяемого налогоплательщика выявлены нарушения по результатам анализа ан</w:t>
      </w:r>
      <w:r w:rsidR="0006532B" w:rsidRPr="00FC4F9D">
        <w:rPr>
          <w:rFonts w:ascii="Times New Roman" w:hAnsi="Times New Roman" w:cs="Times New Roman"/>
          <w:sz w:val="28"/>
          <w:szCs w:val="28"/>
        </w:rPr>
        <w:t xml:space="preserve">алитического </w:t>
      </w:r>
      <w:r w:rsidR="0006532B" w:rsidRPr="00D61377">
        <w:rPr>
          <w:rFonts w:ascii="Times New Roman" w:hAnsi="Times New Roman" w:cs="Times New Roman"/>
          <w:sz w:val="28"/>
          <w:szCs w:val="28"/>
        </w:rPr>
        <w:t xml:space="preserve">отчета </w:t>
      </w:r>
      <w:r w:rsidR="00753FA9" w:rsidRPr="00D61377">
        <w:rPr>
          <w:rFonts w:ascii="Times New Roman" w:hAnsi="Times New Roman" w:cs="Times New Roman"/>
          <w:sz w:val="28"/>
          <w:szCs w:val="28"/>
        </w:rPr>
        <w:t>«</w:t>
      </w:r>
      <w:r w:rsidR="0006532B" w:rsidRPr="00D61377">
        <w:rPr>
          <w:rFonts w:ascii="Times New Roman" w:hAnsi="Times New Roman" w:cs="Times New Roman"/>
          <w:sz w:val="28"/>
          <w:szCs w:val="28"/>
        </w:rPr>
        <w:t>Пирамида</w:t>
      </w:r>
      <w:r w:rsidR="00753FA9" w:rsidRPr="00D61377">
        <w:rPr>
          <w:rFonts w:ascii="Times New Roman" w:hAnsi="Times New Roman" w:cs="Times New Roman"/>
          <w:sz w:val="28"/>
          <w:szCs w:val="28"/>
        </w:rPr>
        <w:t>»</w:t>
      </w:r>
      <w:r w:rsidR="0006532B" w:rsidRPr="00D61377">
        <w:rPr>
          <w:rFonts w:ascii="Times New Roman" w:hAnsi="Times New Roman" w:cs="Times New Roman"/>
          <w:sz w:val="28"/>
          <w:szCs w:val="28"/>
        </w:rPr>
        <w:t>;</w:t>
      </w:r>
    </w:p>
    <w:p w:rsidR="0006532B" w:rsidRPr="00FC4F9D" w:rsidRDefault="00FA13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3) не подтверждена достоверность сумм налога на добавленную стоимость;</w:t>
      </w:r>
    </w:p>
    <w:p w:rsidR="0006532B" w:rsidRPr="00FC4F9D" w:rsidRDefault="00FA13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4) не подтверждена достоверность сумм налога на добавленную стоимость в связи с невозможностью проведения встречной проверки, в том числе по причине:</w:t>
      </w: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06532B" w:rsidRPr="00FC4F9D" w:rsidRDefault="00FA13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lastRenderedPageBreak/>
        <w:t>отсутствия поставщика по месту нахождения;</w:t>
      </w:r>
    </w:p>
    <w:p w:rsidR="0006532B" w:rsidRPr="00FC4F9D" w:rsidRDefault="00FA13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утраты учетной документации поставщика.</w:t>
      </w:r>
    </w:p>
    <w:p w:rsidR="00FA1347" w:rsidRPr="00FC4F9D" w:rsidRDefault="00FA13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При этом положения подпункта 2) части первой настоящего пункта не применяются в случае устранения нарушений, выявленных по результатам аналитического отчета </w:t>
      </w:r>
      <w:r w:rsidR="0042656A" w:rsidRPr="00FC4F9D">
        <w:rPr>
          <w:rFonts w:ascii="Times New Roman" w:hAnsi="Times New Roman" w:cs="Times New Roman"/>
          <w:sz w:val="28"/>
          <w:szCs w:val="28"/>
        </w:rPr>
        <w:t>«</w:t>
      </w:r>
      <w:r w:rsidRPr="00FC4F9D">
        <w:rPr>
          <w:rFonts w:ascii="Times New Roman" w:hAnsi="Times New Roman" w:cs="Times New Roman"/>
          <w:sz w:val="28"/>
          <w:szCs w:val="28"/>
        </w:rPr>
        <w:t>Пирамида</w:t>
      </w:r>
      <w:r w:rsidR="0042656A" w:rsidRPr="00FC4F9D">
        <w:rPr>
          <w:rFonts w:ascii="Times New Roman" w:hAnsi="Times New Roman" w:cs="Times New Roman"/>
          <w:sz w:val="28"/>
          <w:szCs w:val="28"/>
        </w:rPr>
        <w:t>»</w:t>
      </w:r>
      <w:r w:rsidRPr="00FC4F9D">
        <w:rPr>
          <w:rFonts w:ascii="Times New Roman" w:hAnsi="Times New Roman" w:cs="Times New Roman"/>
          <w:sz w:val="28"/>
          <w:szCs w:val="28"/>
        </w:rPr>
        <w:t>, непосредственными поставщиками следующих проверяемых налогоплательщиков:</w:t>
      </w:r>
    </w:p>
    <w:p w:rsidR="00FA1347" w:rsidRPr="00FC4F9D" w:rsidRDefault="00FA1347" w:rsidP="00DA08FC">
      <w:pPr>
        <w:pStyle w:val="a5"/>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имеющих право на применение упрощенного порядка возврата суммы превышения налога на добавленную стоимость;</w:t>
      </w:r>
    </w:p>
    <w:p w:rsidR="0006532B" w:rsidRPr="00FC4F9D" w:rsidRDefault="00FA1347" w:rsidP="00DA08FC">
      <w:pPr>
        <w:pStyle w:val="a5"/>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реализующих инвестиционный проект в рамках республиканской карты индустриализации, утверждаемой Правительством Республики Казахстан, стоимость которого составляет не менее 150 000 000-кратного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FA1347" w:rsidRPr="00FC4F9D" w:rsidRDefault="00FA1347" w:rsidP="00DA08FC">
      <w:pPr>
        <w:pStyle w:val="a5"/>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осуществляющих деятельность в рамках контракта на недропользование, заключенного в соответствии с законодательством Республики Казахстан, и имеющих средний коэффициент налоговой нагрузки не менее 20 процентов, рассчитанный за последние 5 лет, предшествующих налоговому периоду, в котором предъявлено требование о возврате суммы превышения налога на добавленную стоимость;</w:t>
      </w:r>
    </w:p>
    <w:p w:rsidR="00FA1347" w:rsidRPr="00841F98" w:rsidRDefault="00FA1347" w:rsidP="00DA08FC">
      <w:pPr>
        <w:spacing w:after="0" w:line="240" w:lineRule="auto"/>
        <w:ind w:firstLine="851"/>
        <w:contextualSpacing/>
        <w:jc w:val="both"/>
        <w:rPr>
          <w:rFonts w:ascii="Times New Roman" w:hAnsi="Times New Roman" w:cs="Times New Roman"/>
          <w:sz w:val="28"/>
          <w:szCs w:val="28"/>
        </w:rPr>
      </w:pPr>
      <w:r w:rsidRPr="00FC4F9D">
        <w:rPr>
          <w:rFonts w:ascii="Times New Roman" w:hAnsi="Times New Roman" w:cs="Times New Roman"/>
          <w:sz w:val="28"/>
          <w:szCs w:val="28"/>
        </w:rPr>
        <w:t>осуществляющих разведку и (или) добычу углеводородов на море в рамках соглашения о разделе продукции, указанного в пункте 1</w:t>
      </w:r>
      <w:r w:rsidR="003E784D">
        <w:rPr>
          <w:rFonts w:ascii="Times New Roman" w:hAnsi="Times New Roman" w:cs="Times New Roman"/>
          <w:sz w:val="28"/>
          <w:szCs w:val="28"/>
        </w:rPr>
        <w:br/>
      </w:r>
      <w:r w:rsidRPr="00FC4F9D">
        <w:rPr>
          <w:rFonts w:ascii="Times New Roman" w:hAnsi="Times New Roman" w:cs="Times New Roman"/>
          <w:sz w:val="28"/>
          <w:szCs w:val="28"/>
        </w:rPr>
        <w:t xml:space="preserve">статьи </w:t>
      </w:r>
      <w:r w:rsidRPr="00841F98">
        <w:rPr>
          <w:rFonts w:ascii="Times New Roman" w:hAnsi="Times New Roman" w:cs="Times New Roman"/>
          <w:sz w:val="28"/>
          <w:szCs w:val="28"/>
        </w:rPr>
        <w:t xml:space="preserve">722 </w:t>
      </w:r>
      <w:r w:rsidR="00753FA9" w:rsidRPr="00841F98">
        <w:rPr>
          <w:rFonts w:ascii="Times New Roman" w:hAnsi="Times New Roman" w:cs="Times New Roman"/>
          <w:sz w:val="28"/>
          <w:szCs w:val="28"/>
        </w:rPr>
        <w:t>настоящего</w:t>
      </w:r>
      <w:r w:rsidRPr="00841F98">
        <w:rPr>
          <w:rFonts w:ascii="Times New Roman" w:hAnsi="Times New Roman" w:cs="Times New Roman"/>
          <w:sz w:val="28"/>
          <w:szCs w:val="28"/>
        </w:rPr>
        <w:t xml:space="preserve"> </w:t>
      </w:r>
      <w:r w:rsidR="00753FA9" w:rsidRPr="00841F98">
        <w:rPr>
          <w:rFonts w:ascii="Times New Roman" w:hAnsi="Times New Roman" w:cs="Times New Roman"/>
          <w:sz w:val="28"/>
          <w:szCs w:val="28"/>
        </w:rPr>
        <w:t>К</w:t>
      </w:r>
      <w:r w:rsidRPr="00841F98">
        <w:rPr>
          <w:rFonts w:ascii="Times New Roman" w:hAnsi="Times New Roman" w:cs="Times New Roman"/>
          <w:sz w:val="28"/>
          <w:szCs w:val="28"/>
        </w:rPr>
        <w:t>одекса.</w:t>
      </w:r>
    </w:p>
    <w:p w:rsidR="00A71764" w:rsidRPr="00841F98" w:rsidRDefault="00FA1347" w:rsidP="00DA08FC">
      <w:pPr>
        <w:pStyle w:val="a5"/>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акте налоговой проверки указывается основание невозврата на</w:t>
      </w:r>
      <w:r w:rsidR="00A71764" w:rsidRPr="00841F98">
        <w:rPr>
          <w:rFonts w:ascii="Times New Roman" w:hAnsi="Times New Roman" w:cs="Times New Roman"/>
          <w:sz w:val="28"/>
          <w:szCs w:val="28"/>
        </w:rPr>
        <w:t xml:space="preserve">лога на добавленную стоимость.»; </w:t>
      </w:r>
    </w:p>
    <w:p w:rsidR="00FA1347" w:rsidRPr="00841F98" w:rsidRDefault="00FA1347" w:rsidP="00DA08FC">
      <w:pPr>
        <w:pStyle w:val="a5"/>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в пункте 17 слова «в отношении которого применен упрощенный порядок возврата» заменить словами «в соответствии со статьями 433 и (или) </w:t>
      </w:r>
      <w:r w:rsidR="00B83499" w:rsidRPr="00841F98">
        <w:rPr>
          <w:rFonts w:ascii="Times New Roman" w:hAnsi="Times New Roman" w:cs="Times New Roman"/>
          <w:sz w:val="28"/>
          <w:szCs w:val="28"/>
        </w:rPr>
        <w:br/>
      </w:r>
      <w:r w:rsidRPr="00841F98">
        <w:rPr>
          <w:rFonts w:ascii="Times New Roman" w:hAnsi="Times New Roman" w:cs="Times New Roman"/>
          <w:sz w:val="28"/>
          <w:szCs w:val="28"/>
        </w:rPr>
        <w:t>434 настоящего Кодекса»;</w:t>
      </w:r>
    </w:p>
    <w:p w:rsidR="00AA3538" w:rsidRPr="00841F98" w:rsidRDefault="003D6CE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2</w:t>
      </w:r>
      <w:r w:rsidR="005506F8" w:rsidRPr="00841F98">
        <w:rPr>
          <w:rFonts w:ascii="Times New Roman" w:hAnsi="Times New Roman" w:cs="Times New Roman"/>
          <w:sz w:val="28"/>
          <w:szCs w:val="28"/>
        </w:rPr>
        <w:t>5</w:t>
      </w:r>
      <w:r w:rsidRPr="00841F98">
        <w:rPr>
          <w:rFonts w:ascii="Times New Roman" w:hAnsi="Times New Roman" w:cs="Times New Roman"/>
          <w:sz w:val="28"/>
          <w:szCs w:val="28"/>
        </w:rPr>
        <w:t xml:space="preserve">) </w:t>
      </w:r>
      <w:r w:rsidR="00AA3538" w:rsidRPr="00841F98">
        <w:rPr>
          <w:rFonts w:ascii="Times New Roman" w:hAnsi="Times New Roman" w:cs="Times New Roman"/>
          <w:sz w:val="28"/>
          <w:szCs w:val="28"/>
        </w:rPr>
        <w:t xml:space="preserve">в пункте </w:t>
      </w:r>
      <w:r w:rsidR="00090160" w:rsidRPr="00841F98">
        <w:rPr>
          <w:rFonts w:ascii="Times New Roman" w:hAnsi="Times New Roman" w:cs="Times New Roman"/>
          <w:sz w:val="28"/>
          <w:szCs w:val="28"/>
        </w:rPr>
        <w:t>6</w:t>
      </w:r>
      <w:r w:rsidR="00AA3538" w:rsidRPr="00841F98">
        <w:rPr>
          <w:rFonts w:ascii="Times New Roman" w:hAnsi="Times New Roman" w:cs="Times New Roman"/>
          <w:sz w:val="28"/>
          <w:szCs w:val="28"/>
        </w:rPr>
        <w:t xml:space="preserve"> статьи 166:</w:t>
      </w:r>
    </w:p>
    <w:p w:rsidR="00090160" w:rsidRPr="00841F98" w:rsidRDefault="0009016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в части первой: </w:t>
      </w:r>
    </w:p>
    <w:p w:rsidR="00AA3538" w:rsidRPr="00FC4F9D"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подпункт 7) изложить в следующей редакции:</w:t>
      </w:r>
    </w:p>
    <w:p w:rsidR="00AA3538" w:rsidRPr="00FC4F9D"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w:t>
      </w:r>
      <w:r w:rsidR="00754D45" w:rsidRPr="00FC4F9D">
        <w:rPr>
          <w:rFonts w:ascii="Times New Roman" w:hAnsi="Times New Roman" w:cs="Times New Roman"/>
          <w:sz w:val="28"/>
          <w:szCs w:val="28"/>
        </w:rPr>
        <w:t xml:space="preserve">7) </w:t>
      </w:r>
      <w:r w:rsidRPr="00FC4F9D">
        <w:rPr>
          <w:rFonts w:ascii="Times New Roman" w:hAnsi="Times New Roman" w:cs="Times New Roman"/>
          <w:sz w:val="28"/>
          <w:szCs w:val="28"/>
        </w:rPr>
        <w:t>цену товара, работы, услуги за единицу</w:t>
      </w:r>
      <w:r w:rsidR="003D6CE5" w:rsidRPr="00FC4F9D">
        <w:rPr>
          <w:rFonts w:ascii="Times New Roman" w:hAnsi="Times New Roman" w:cs="Times New Roman"/>
          <w:b/>
          <w:sz w:val="28"/>
          <w:szCs w:val="28"/>
        </w:rPr>
        <w:t>;</w:t>
      </w:r>
      <w:r w:rsidRPr="00FC4F9D">
        <w:rPr>
          <w:rFonts w:ascii="Times New Roman" w:hAnsi="Times New Roman" w:cs="Times New Roman"/>
          <w:sz w:val="28"/>
          <w:szCs w:val="28"/>
        </w:rPr>
        <w:t>»;</w:t>
      </w:r>
    </w:p>
    <w:p w:rsidR="000F65D5" w:rsidRPr="00841F98" w:rsidRDefault="00DB0E5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дополнить подпунктами </w:t>
      </w:r>
      <w:r w:rsidR="00AA3538" w:rsidRPr="00841F98">
        <w:rPr>
          <w:rFonts w:ascii="Times New Roman" w:hAnsi="Times New Roman" w:cs="Times New Roman"/>
          <w:sz w:val="28"/>
          <w:szCs w:val="28"/>
        </w:rPr>
        <w:t>10</w:t>
      </w:r>
      <w:r w:rsidR="005F1227" w:rsidRPr="00841F98">
        <w:rPr>
          <w:rFonts w:ascii="Times New Roman" w:hAnsi="Times New Roman" w:cs="Times New Roman"/>
          <w:sz w:val="28"/>
          <w:szCs w:val="28"/>
        </w:rPr>
        <w:t>)</w:t>
      </w:r>
      <w:r w:rsidR="00AA3538" w:rsidRPr="00841F98">
        <w:rPr>
          <w:rFonts w:ascii="Times New Roman" w:hAnsi="Times New Roman" w:cs="Times New Roman"/>
          <w:sz w:val="28"/>
          <w:szCs w:val="28"/>
        </w:rPr>
        <w:t>, 11</w:t>
      </w:r>
      <w:r w:rsidR="005F1227" w:rsidRPr="00841F98">
        <w:rPr>
          <w:rFonts w:ascii="Times New Roman" w:hAnsi="Times New Roman" w:cs="Times New Roman"/>
          <w:sz w:val="28"/>
          <w:szCs w:val="28"/>
        </w:rPr>
        <w:t>)</w:t>
      </w:r>
      <w:r w:rsidR="00AA3538" w:rsidRPr="00841F98">
        <w:rPr>
          <w:rFonts w:ascii="Times New Roman" w:hAnsi="Times New Roman" w:cs="Times New Roman"/>
          <w:sz w:val="28"/>
          <w:szCs w:val="28"/>
        </w:rPr>
        <w:t>, 12</w:t>
      </w:r>
      <w:r w:rsidR="005F1227" w:rsidRPr="00841F98">
        <w:rPr>
          <w:rFonts w:ascii="Times New Roman" w:hAnsi="Times New Roman" w:cs="Times New Roman"/>
          <w:sz w:val="28"/>
          <w:szCs w:val="28"/>
        </w:rPr>
        <w:t>)</w:t>
      </w:r>
      <w:r w:rsidR="00AA3538" w:rsidRPr="00841F98">
        <w:rPr>
          <w:rFonts w:ascii="Times New Roman" w:hAnsi="Times New Roman" w:cs="Times New Roman"/>
          <w:sz w:val="28"/>
          <w:szCs w:val="28"/>
        </w:rPr>
        <w:t>, 13</w:t>
      </w:r>
      <w:r w:rsidR="005F1227" w:rsidRPr="00841F98">
        <w:rPr>
          <w:rFonts w:ascii="Times New Roman" w:hAnsi="Times New Roman" w:cs="Times New Roman"/>
          <w:sz w:val="28"/>
          <w:szCs w:val="28"/>
        </w:rPr>
        <w:t>)</w:t>
      </w:r>
      <w:r w:rsidR="00AA3538" w:rsidRPr="00841F98">
        <w:rPr>
          <w:rFonts w:ascii="Times New Roman" w:hAnsi="Times New Roman" w:cs="Times New Roman"/>
          <w:sz w:val="28"/>
          <w:szCs w:val="28"/>
        </w:rPr>
        <w:t xml:space="preserve">, </w:t>
      </w:r>
      <w:r w:rsidR="003D6CE5" w:rsidRPr="00841F98">
        <w:rPr>
          <w:rFonts w:ascii="Times New Roman" w:hAnsi="Times New Roman" w:cs="Times New Roman"/>
          <w:sz w:val="28"/>
          <w:szCs w:val="28"/>
        </w:rPr>
        <w:t xml:space="preserve">14) и 15) </w:t>
      </w:r>
      <w:r w:rsidR="00AA3538" w:rsidRPr="00841F98">
        <w:rPr>
          <w:rFonts w:ascii="Times New Roman" w:hAnsi="Times New Roman" w:cs="Times New Roman"/>
          <w:sz w:val="28"/>
          <w:szCs w:val="28"/>
        </w:rPr>
        <w:t>следующего содержания:</w:t>
      </w:r>
    </w:p>
    <w:p w:rsidR="003D6CE5" w:rsidRPr="00841F98" w:rsidRDefault="003D6CE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«10) наименование товара, работы, услуги;</w:t>
      </w:r>
    </w:p>
    <w:p w:rsidR="003D6CE5" w:rsidRPr="00841F98" w:rsidRDefault="003D6CE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11) количество приобретаемого товара, работ, услуг, единиц</w:t>
      </w:r>
      <w:r w:rsidR="002457AF" w:rsidRPr="00841F98">
        <w:rPr>
          <w:rFonts w:ascii="Times New Roman" w:hAnsi="Times New Roman" w:cs="Times New Roman"/>
          <w:sz w:val="28"/>
          <w:szCs w:val="28"/>
        </w:rPr>
        <w:t>у</w:t>
      </w:r>
      <w:r w:rsidRPr="00841F98">
        <w:rPr>
          <w:rFonts w:ascii="Times New Roman" w:hAnsi="Times New Roman" w:cs="Times New Roman"/>
          <w:sz w:val="28"/>
          <w:szCs w:val="28"/>
        </w:rPr>
        <w:t xml:space="preserve"> их измерения;</w:t>
      </w:r>
    </w:p>
    <w:p w:rsidR="003D6CE5" w:rsidRPr="00841F98" w:rsidRDefault="003D6CE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12) общую сумму продажи товара, работы</w:t>
      </w:r>
      <w:r w:rsidR="005F1919" w:rsidRPr="00841F98">
        <w:rPr>
          <w:rFonts w:ascii="Times New Roman" w:hAnsi="Times New Roman" w:cs="Times New Roman"/>
          <w:sz w:val="28"/>
          <w:szCs w:val="28"/>
        </w:rPr>
        <w:t>,</w:t>
      </w:r>
      <w:r w:rsidRPr="00841F98">
        <w:rPr>
          <w:rFonts w:ascii="Times New Roman" w:hAnsi="Times New Roman" w:cs="Times New Roman"/>
          <w:sz w:val="28"/>
          <w:szCs w:val="28"/>
        </w:rPr>
        <w:t xml:space="preserve"> услуги;</w:t>
      </w:r>
    </w:p>
    <w:p w:rsidR="003D6CE5" w:rsidRPr="00841F98" w:rsidRDefault="003D6CE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13) сумму налога на добавленную стоимость с указанием ставки по облагаемым налогом на добавленную стоимость оборотам по реализации товаров, работ</w:t>
      </w:r>
      <w:r w:rsidR="005F1919" w:rsidRPr="00841F98">
        <w:rPr>
          <w:rFonts w:ascii="Times New Roman" w:hAnsi="Times New Roman" w:cs="Times New Roman"/>
          <w:sz w:val="28"/>
          <w:szCs w:val="28"/>
        </w:rPr>
        <w:t>,</w:t>
      </w:r>
      <w:r w:rsidRPr="00841F98">
        <w:rPr>
          <w:rFonts w:ascii="Times New Roman" w:hAnsi="Times New Roman" w:cs="Times New Roman"/>
          <w:sz w:val="28"/>
          <w:szCs w:val="28"/>
        </w:rPr>
        <w:t xml:space="preserve"> услуг </w:t>
      </w:r>
      <w:r w:rsidR="0042656A" w:rsidRPr="00841F98">
        <w:rPr>
          <w:rFonts w:ascii="Times New Roman" w:hAnsi="Times New Roman" w:cs="Times New Roman"/>
          <w:sz w:val="28"/>
          <w:szCs w:val="28"/>
        </w:rPr>
        <w:t>–</w:t>
      </w:r>
      <w:r w:rsidRPr="00841F98">
        <w:rPr>
          <w:rFonts w:ascii="Times New Roman" w:hAnsi="Times New Roman" w:cs="Times New Roman"/>
          <w:sz w:val="28"/>
          <w:szCs w:val="28"/>
        </w:rPr>
        <w:t xml:space="preserve"> в случае, если налогоплательщик является плательщиком налога на добавленную стоимость;</w:t>
      </w: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3D6CE5" w:rsidRPr="00841F98" w:rsidRDefault="003D6CE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14) адрес места использования контрольно-кассовой машины;</w:t>
      </w:r>
    </w:p>
    <w:p w:rsidR="003D6CE5" w:rsidRPr="00841F98" w:rsidRDefault="003D6CE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15) штриховой код, содержащий в кодированном виде информацию о чеке контрольно-кассовой машины.</w:t>
      </w:r>
      <w:r w:rsidR="00090160" w:rsidRPr="00841F98">
        <w:rPr>
          <w:rFonts w:ascii="Times New Roman" w:hAnsi="Times New Roman" w:cs="Times New Roman"/>
          <w:sz w:val="28"/>
          <w:szCs w:val="28"/>
        </w:rPr>
        <w:t>»;</w:t>
      </w:r>
    </w:p>
    <w:p w:rsidR="00090160" w:rsidRPr="00841F98" w:rsidRDefault="0009016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дополнить частью второй следующего содержания:</w:t>
      </w:r>
    </w:p>
    <w:p w:rsidR="003D6CE5" w:rsidRPr="00841F98" w:rsidRDefault="0009016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w:t>
      </w:r>
      <w:r w:rsidR="003D6CE5" w:rsidRPr="00841F98">
        <w:rPr>
          <w:rFonts w:ascii="Times New Roman" w:hAnsi="Times New Roman" w:cs="Times New Roman"/>
          <w:sz w:val="28"/>
          <w:szCs w:val="28"/>
        </w:rPr>
        <w:t xml:space="preserve">Положения подпунктов 9) и 15) </w:t>
      </w:r>
      <w:r w:rsidRPr="00841F98">
        <w:rPr>
          <w:rFonts w:ascii="Times New Roman" w:hAnsi="Times New Roman" w:cs="Times New Roman"/>
          <w:sz w:val="28"/>
          <w:szCs w:val="28"/>
        </w:rPr>
        <w:t xml:space="preserve">части первой </w:t>
      </w:r>
      <w:r w:rsidR="003D6CE5" w:rsidRPr="00841F98">
        <w:rPr>
          <w:rFonts w:ascii="Times New Roman" w:hAnsi="Times New Roman" w:cs="Times New Roman"/>
          <w:sz w:val="28"/>
          <w:szCs w:val="28"/>
        </w:rPr>
        <w:t>настоящего пункта не распространяются на чеки контрольно-кассовых машин без функции передачи данных.»;</w:t>
      </w:r>
    </w:p>
    <w:p w:rsidR="00AA3538" w:rsidRPr="00FC4F9D" w:rsidRDefault="006255F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2</w:t>
      </w:r>
      <w:r w:rsidR="005506F8" w:rsidRPr="00841F98">
        <w:rPr>
          <w:rFonts w:ascii="Times New Roman" w:hAnsi="Times New Roman" w:cs="Times New Roman"/>
          <w:sz w:val="28"/>
          <w:szCs w:val="28"/>
        </w:rPr>
        <w:t>6</w:t>
      </w:r>
      <w:r w:rsidRPr="00841F98">
        <w:rPr>
          <w:rFonts w:ascii="Times New Roman" w:hAnsi="Times New Roman" w:cs="Times New Roman"/>
          <w:sz w:val="28"/>
          <w:szCs w:val="28"/>
        </w:rPr>
        <w:t xml:space="preserve">) </w:t>
      </w:r>
      <w:r w:rsidR="00AA3538" w:rsidRPr="00841F98">
        <w:rPr>
          <w:rFonts w:ascii="Times New Roman" w:hAnsi="Times New Roman" w:cs="Times New Roman"/>
          <w:sz w:val="28"/>
          <w:szCs w:val="28"/>
        </w:rPr>
        <w:t>статью 171</w:t>
      </w:r>
      <w:r w:rsidR="006000DF" w:rsidRPr="00841F98">
        <w:rPr>
          <w:rFonts w:ascii="Times New Roman" w:hAnsi="Times New Roman" w:cs="Times New Roman"/>
          <w:sz w:val="28"/>
          <w:szCs w:val="28"/>
        </w:rPr>
        <w:t xml:space="preserve"> </w:t>
      </w:r>
      <w:r w:rsidR="00AA3538" w:rsidRPr="00841F98">
        <w:rPr>
          <w:rFonts w:ascii="Times New Roman" w:hAnsi="Times New Roman" w:cs="Times New Roman"/>
          <w:sz w:val="28"/>
          <w:szCs w:val="28"/>
        </w:rPr>
        <w:t xml:space="preserve">дополнить </w:t>
      </w:r>
      <w:r w:rsidR="006000DF" w:rsidRPr="00841F98">
        <w:rPr>
          <w:rFonts w:ascii="Times New Roman" w:hAnsi="Times New Roman" w:cs="Times New Roman"/>
          <w:sz w:val="28"/>
          <w:szCs w:val="28"/>
        </w:rPr>
        <w:t>част</w:t>
      </w:r>
      <w:r w:rsidR="00243F77" w:rsidRPr="00841F98">
        <w:rPr>
          <w:rFonts w:ascii="Times New Roman" w:hAnsi="Times New Roman" w:cs="Times New Roman"/>
          <w:sz w:val="28"/>
          <w:szCs w:val="28"/>
        </w:rPr>
        <w:t>ями</w:t>
      </w:r>
      <w:r w:rsidR="006000DF" w:rsidRPr="00841F98">
        <w:rPr>
          <w:rFonts w:ascii="Times New Roman" w:hAnsi="Times New Roman" w:cs="Times New Roman"/>
          <w:sz w:val="28"/>
          <w:szCs w:val="28"/>
        </w:rPr>
        <w:t xml:space="preserve"> второй</w:t>
      </w:r>
      <w:r w:rsidR="007D6466" w:rsidRPr="00FC4F9D">
        <w:rPr>
          <w:rFonts w:ascii="Times New Roman" w:hAnsi="Times New Roman" w:cs="Times New Roman"/>
          <w:sz w:val="28"/>
          <w:szCs w:val="28"/>
        </w:rPr>
        <w:t xml:space="preserve"> и третьей</w:t>
      </w:r>
      <w:r w:rsidR="00AA3538" w:rsidRPr="00FC4F9D">
        <w:rPr>
          <w:rFonts w:ascii="Times New Roman" w:hAnsi="Times New Roman" w:cs="Times New Roman"/>
          <w:sz w:val="28"/>
          <w:szCs w:val="28"/>
        </w:rPr>
        <w:t xml:space="preserve"> следующего содержания:</w:t>
      </w:r>
    </w:p>
    <w:p w:rsidR="00AA3538" w:rsidRPr="00FC4F9D"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«При этом уполномоченный орган ведет перечень операторов фискальных данных путем включения (исключения) в (из) перечень (перечня) оператора фискальных данных.</w:t>
      </w:r>
    </w:p>
    <w:p w:rsidR="00AA3538" w:rsidRPr="00FC4F9D"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Порядок включения (исключения) в (из) перечень (перечня) оператора фискальных данных, а также квалификационные требования, предъявляемые к потенциальному оператору фискальных данных, определяются уполномоченным органом по согласованию с уполномоченным органом в сфере информатизации.»;</w:t>
      </w:r>
    </w:p>
    <w:p w:rsidR="00651BE8" w:rsidRPr="00841F98" w:rsidRDefault="00651B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2</w:t>
      </w:r>
      <w:r w:rsidR="005506F8" w:rsidRPr="00841F98">
        <w:rPr>
          <w:rFonts w:ascii="Times New Roman" w:hAnsi="Times New Roman" w:cs="Times New Roman"/>
          <w:sz w:val="28"/>
          <w:szCs w:val="28"/>
        </w:rPr>
        <w:t>7</w:t>
      </w:r>
      <w:r w:rsidRPr="00841F98">
        <w:rPr>
          <w:rFonts w:ascii="Times New Roman" w:hAnsi="Times New Roman" w:cs="Times New Roman"/>
          <w:sz w:val="28"/>
          <w:szCs w:val="28"/>
        </w:rPr>
        <w:t>) в статье 208:</w:t>
      </w:r>
    </w:p>
    <w:p w:rsidR="00651BE8" w:rsidRPr="00841F98" w:rsidRDefault="00651B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пункт 9 изложить в следующей редакции:</w:t>
      </w:r>
    </w:p>
    <w:p w:rsidR="00651BE8" w:rsidRPr="00841F98" w:rsidRDefault="00651B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«9. При отсутствии объектов налогообложения налоговая отчетность не представляется по:</w:t>
      </w:r>
    </w:p>
    <w:p w:rsidR="00651BE8" w:rsidRPr="00841F98" w:rsidRDefault="00651B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налогу на имущество;</w:t>
      </w:r>
    </w:p>
    <w:p w:rsidR="00651BE8" w:rsidRPr="00841F98" w:rsidRDefault="00651B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земельному налогу;</w:t>
      </w:r>
    </w:p>
    <w:p w:rsidR="00651BE8" w:rsidRPr="00841F98" w:rsidRDefault="00651B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налогу на транспортные средства;</w:t>
      </w:r>
    </w:p>
    <w:p w:rsidR="00651BE8" w:rsidRPr="00841F98" w:rsidRDefault="00651B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рентному налогу на экспорт;</w:t>
      </w:r>
    </w:p>
    <w:p w:rsidR="00651BE8" w:rsidRPr="00841F98" w:rsidRDefault="00651B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подписному бонусу;</w:t>
      </w:r>
    </w:p>
    <w:p w:rsidR="00651BE8" w:rsidRPr="00841F98" w:rsidRDefault="00651B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платежу по возмещению исторических затрат;</w:t>
      </w:r>
    </w:p>
    <w:p w:rsidR="00651BE8" w:rsidRPr="00841F98" w:rsidRDefault="00651B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платежам в бюджет.»;</w:t>
      </w:r>
    </w:p>
    <w:p w:rsidR="00651BE8" w:rsidRPr="00841F98" w:rsidRDefault="00651B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дополнить пунктом 9-1 следующего содержания:</w:t>
      </w:r>
    </w:p>
    <w:p w:rsidR="00651BE8" w:rsidRPr="00841F98" w:rsidRDefault="00651B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«9-1. По специальным платежам и налогам недропользователей, не указанным в пункте 9 настоящей статьи, налоговая отчетность представляется недропользователем по соответствующему контракту на</w:t>
      </w:r>
      <w:r w:rsidRPr="00FC4F9D">
        <w:rPr>
          <w:rFonts w:ascii="Times New Roman" w:hAnsi="Times New Roman" w:cs="Times New Roman"/>
          <w:b/>
          <w:sz w:val="28"/>
          <w:szCs w:val="28"/>
        </w:rPr>
        <w:t xml:space="preserve"> </w:t>
      </w:r>
      <w:r w:rsidRPr="00841F98">
        <w:rPr>
          <w:rFonts w:ascii="Times New Roman" w:hAnsi="Times New Roman" w:cs="Times New Roman"/>
          <w:sz w:val="28"/>
          <w:szCs w:val="28"/>
        </w:rPr>
        <w:t>недропользование.»;</w:t>
      </w:r>
    </w:p>
    <w:p w:rsidR="00C37657" w:rsidRPr="00841F98" w:rsidRDefault="006255F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2</w:t>
      </w:r>
      <w:r w:rsidR="005506F8" w:rsidRPr="00841F98">
        <w:rPr>
          <w:rFonts w:ascii="Times New Roman" w:hAnsi="Times New Roman" w:cs="Times New Roman"/>
          <w:sz w:val="28"/>
          <w:szCs w:val="28"/>
        </w:rPr>
        <w:t>8</w:t>
      </w:r>
      <w:r w:rsidRPr="00841F98">
        <w:rPr>
          <w:rFonts w:ascii="Times New Roman" w:hAnsi="Times New Roman" w:cs="Times New Roman"/>
          <w:sz w:val="28"/>
          <w:szCs w:val="28"/>
        </w:rPr>
        <w:t xml:space="preserve">) </w:t>
      </w:r>
      <w:r w:rsidR="00151FC9" w:rsidRPr="00841F98">
        <w:rPr>
          <w:rFonts w:ascii="Times New Roman" w:hAnsi="Times New Roman" w:cs="Times New Roman"/>
          <w:sz w:val="28"/>
          <w:szCs w:val="28"/>
        </w:rPr>
        <w:t>пункт 9 статьи 220</w:t>
      </w:r>
      <w:r w:rsidR="00151FC9" w:rsidRPr="00841F98">
        <w:t xml:space="preserve"> </w:t>
      </w:r>
      <w:r w:rsidR="00151FC9" w:rsidRPr="00841F98">
        <w:rPr>
          <w:rFonts w:ascii="Times New Roman" w:hAnsi="Times New Roman" w:cs="Times New Roman"/>
          <w:sz w:val="28"/>
          <w:szCs w:val="28"/>
        </w:rPr>
        <w:t>изложить в следующей редакции:</w:t>
      </w:r>
    </w:p>
    <w:p w:rsidR="00C37657" w:rsidRPr="00841F98" w:rsidRDefault="00151FC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«9. </w:t>
      </w:r>
      <w:r w:rsidR="00C37657" w:rsidRPr="00841F98">
        <w:rPr>
          <w:rFonts w:ascii="Times New Roman" w:hAnsi="Times New Roman" w:cs="Times New Roman"/>
          <w:sz w:val="28"/>
          <w:szCs w:val="28"/>
        </w:rPr>
        <w:t>Нерезидент, осуществляющий предпринимательскую деятельность в Республике Казахстан, приводящую к образованию постоянного учреждения, обязан зарегистрироваться в качестве налогоплательщика в налоговом органе в порядке, определенном статьей 76 настоящего Кодекса.</w:t>
      </w:r>
    </w:p>
    <w:p w:rsidR="00C142D6" w:rsidRPr="00841F98" w:rsidRDefault="00C3765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Деятельность нерезидента образует постоянное учреждение в соответствии с положениями настоящей статьи с даты начала осуществления деятельности нерезидентом в Республике Казахстан независимо от отсутствия регистрации нерезидента в качестве налогоплательщика в налоговых органах или учетной регистрации в регистрирующем органе</w:t>
      </w:r>
      <w:r w:rsidR="00151FC9" w:rsidRPr="00841F98">
        <w:rPr>
          <w:rFonts w:ascii="Times New Roman" w:hAnsi="Times New Roman" w:cs="Times New Roman"/>
          <w:sz w:val="28"/>
          <w:szCs w:val="28"/>
        </w:rPr>
        <w:t>.»;</w:t>
      </w:r>
    </w:p>
    <w:p w:rsidR="009C5A7C" w:rsidRPr="00841F98" w:rsidRDefault="005506F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lastRenderedPageBreak/>
        <w:t>29</w:t>
      </w:r>
      <w:r w:rsidR="009C5A7C" w:rsidRPr="00841F98">
        <w:rPr>
          <w:rFonts w:ascii="Times New Roman" w:hAnsi="Times New Roman" w:cs="Times New Roman"/>
          <w:sz w:val="28"/>
          <w:szCs w:val="28"/>
        </w:rPr>
        <w:t>) в подпункте 8) пункта 5 статьи 232 слова «пунктом 1» заменить словами «пунктами 1 и 7»;</w:t>
      </w:r>
    </w:p>
    <w:p w:rsidR="00F72B6C" w:rsidRPr="00841F98" w:rsidRDefault="009C5A7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3</w:t>
      </w:r>
      <w:r w:rsidR="005506F8" w:rsidRPr="00841F98">
        <w:rPr>
          <w:rFonts w:ascii="Times New Roman" w:hAnsi="Times New Roman" w:cs="Times New Roman"/>
          <w:sz w:val="28"/>
          <w:szCs w:val="28"/>
        </w:rPr>
        <w:t>0</w:t>
      </w:r>
      <w:r w:rsidR="006255FD" w:rsidRPr="00841F98">
        <w:rPr>
          <w:rFonts w:ascii="Times New Roman" w:hAnsi="Times New Roman" w:cs="Times New Roman"/>
          <w:sz w:val="28"/>
          <w:szCs w:val="28"/>
        </w:rPr>
        <w:t xml:space="preserve">) </w:t>
      </w:r>
      <w:r w:rsidR="00B430EB" w:rsidRPr="00841F98">
        <w:rPr>
          <w:rFonts w:ascii="Times New Roman" w:hAnsi="Times New Roman" w:cs="Times New Roman"/>
          <w:sz w:val="28"/>
          <w:szCs w:val="28"/>
        </w:rPr>
        <w:t>пункт</w:t>
      </w:r>
      <w:r w:rsidR="00AA3538" w:rsidRPr="00841F98">
        <w:rPr>
          <w:rFonts w:ascii="Times New Roman" w:hAnsi="Times New Roman" w:cs="Times New Roman"/>
          <w:sz w:val="28"/>
          <w:szCs w:val="28"/>
        </w:rPr>
        <w:t xml:space="preserve"> 9 статьи 243</w:t>
      </w:r>
      <w:r w:rsidR="00B430EB" w:rsidRPr="00841F98">
        <w:rPr>
          <w:rFonts w:ascii="Times New Roman" w:hAnsi="Times New Roman" w:cs="Times New Roman"/>
          <w:sz w:val="28"/>
          <w:szCs w:val="28"/>
        </w:rPr>
        <w:t xml:space="preserve"> изложить в следующей редакции</w:t>
      </w:r>
      <w:r w:rsidR="00AA3538" w:rsidRPr="00841F98">
        <w:rPr>
          <w:rFonts w:ascii="Times New Roman" w:hAnsi="Times New Roman" w:cs="Times New Roman"/>
          <w:sz w:val="28"/>
          <w:szCs w:val="28"/>
        </w:rPr>
        <w:t>:</w:t>
      </w:r>
    </w:p>
    <w:p w:rsidR="00357A58" w:rsidRPr="00FC4F9D" w:rsidRDefault="00357A5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«9. Если иное не установлено настоящей статьей, в стоимости приобретенных товаров, работ, услуг учитываются следующие затраты по налогу на добавленную стоимость:</w:t>
      </w:r>
    </w:p>
    <w:p w:rsidR="00F72B6C" w:rsidRPr="00FC4F9D" w:rsidRDefault="00F72B6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сумма налога на добавленную стоимость, не относимого в зачет в соответствии с пунктом 1 статьи 402</w:t>
      </w:r>
      <w:r w:rsidR="00B430EB" w:rsidRPr="00FC4F9D">
        <w:rPr>
          <w:rFonts w:ascii="Times New Roman" w:hAnsi="Times New Roman" w:cs="Times New Roman"/>
          <w:sz w:val="28"/>
          <w:szCs w:val="28"/>
        </w:rPr>
        <w:t xml:space="preserve"> </w:t>
      </w:r>
      <w:r w:rsidRPr="00FC4F9D">
        <w:rPr>
          <w:rFonts w:ascii="Times New Roman" w:hAnsi="Times New Roman" w:cs="Times New Roman"/>
          <w:sz w:val="28"/>
          <w:szCs w:val="28"/>
        </w:rPr>
        <w:t>настоящего Кодекса;</w:t>
      </w:r>
    </w:p>
    <w:p w:rsidR="00F72B6C" w:rsidRPr="00FC4F9D" w:rsidRDefault="00F72B6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сумма налога на добавленную стоимость, не разрешенного к отнесению в зачет в соответствии с подпунктом 2) пункта 2 статьи 409 и статьей 410 настоящего Кодекса;</w:t>
      </w:r>
    </w:p>
    <w:p w:rsidR="00F72B6C" w:rsidRPr="00FC4F9D" w:rsidRDefault="00F72B6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сумма корректировки налога на добавленную стоимость, относимого в зачет в сторону уменьшения в случаях, указанных в подпунктах 1) и 4) пункта 2 статьи 404 настоящего Кодекса.</w:t>
      </w:r>
    </w:p>
    <w:p w:rsidR="00F72B6C" w:rsidRPr="00FC4F9D" w:rsidRDefault="00F72B6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Плательщик налога на добавленную стоимость вправе отнести на вычеты сумму:</w:t>
      </w:r>
    </w:p>
    <w:p w:rsidR="00F72B6C" w:rsidRPr="00FC4F9D" w:rsidRDefault="00F72B6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налога на добавленную стоимость, не разрешенного к отнесению в зачет, в соответствии со статьей 408 и подпунктом 3) пункта 2 статьи 409 настоящего Кодекса, если в бухгалтерском учете такой налог не учтен в стоимости приобретенных товаров, работ, услуг;</w:t>
      </w:r>
    </w:p>
    <w:p w:rsidR="00F72B6C" w:rsidRPr="00FC4F9D" w:rsidRDefault="00F72B6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корректировки налога на добавленную стоимость, относимого в зачет, в сторону уменьшения в случае, указанном в подпункте 1) пункта 2 статьи 404 настоящего Кодекса, по фиксированным активам, запасам, работам, услугам, использованным при осуществлении деятельности, направленной на получение дохода;</w:t>
      </w:r>
    </w:p>
    <w:p w:rsidR="00F72B6C" w:rsidRPr="00FC4F9D" w:rsidRDefault="00F72B6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3) уменьшения налога на добавленную стоимость, относимого в зачет, в случае, указанном в подпункте 4) пункта 2 статьи 404 настоящего Кодекса, за исключением передачи в качестве вклада в уставный капитал активов, не подлежащих амортизации.</w:t>
      </w:r>
    </w:p>
    <w:p w:rsidR="00B430EB" w:rsidRPr="00FC4F9D" w:rsidRDefault="00F72B6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Вычет, предусмотренный подпунктом 1) части второй настоящего пункта, производится в налоговом периоде, в котором возникает налог на добавленную стоимость, не разрешенный к отнесению в зачет.</w:t>
      </w:r>
    </w:p>
    <w:p w:rsidR="00B430EB" w:rsidRPr="00FC4F9D" w:rsidRDefault="00B430E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Суммы корректировки налога на добавленную стоимость, относимого в зачет, в сторону уменьшения в случае, указанном в подпунктах 1) и 4) пункта 2 статьи 404 настоящего Кодекса, по активам, не подлежащим амортизации, учитываются в соответствии с пунктом 6 статьи 228 настоящего Кодекса.</w:t>
      </w:r>
    </w:p>
    <w:p w:rsidR="00B430EB" w:rsidRPr="00FC4F9D" w:rsidRDefault="00B430E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В случае если плательщиком корпоративного подоходного налога является недропользователь, осуществляющий деятельность по соглашению (контракту) о разделе продукции в составе простого товарищества (консорциума), и исполнение налоговых обязательств по налогу на добавленную стоимость возложено на оператора согласно пункту 3</w:t>
      </w:r>
      <w:r w:rsidR="003E784D">
        <w:rPr>
          <w:rFonts w:ascii="Times New Roman" w:hAnsi="Times New Roman" w:cs="Times New Roman"/>
          <w:sz w:val="28"/>
          <w:szCs w:val="28"/>
        </w:rPr>
        <w:br/>
      </w:r>
      <w:r w:rsidRPr="00FC4F9D">
        <w:rPr>
          <w:rFonts w:ascii="Times New Roman" w:hAnsi="Times New Roman" w:cs="Times New Roman"/>
          <w:sz w:val="28"/>
          <w:szCs w:val="28"/>
        </w:rPr>
        <w:t xml:space="preserve">статьи 426 настоящего Кодекса, то на вычеты относится налог на добавленную стоимость, предусмотренный частью второй настоящего пункта, в размере, </w:t>
      </w:r>
      <w:r w:rsidRPr="00FC4F9D">
        <w:rPr>
          <w:rFonts w:ascii="Times New Roman" w:hAnsi="Times New Roman" w:cs="Times New Roman"/>
          <w:sz w:val="28"/>
          <w:szCs w:val="28"/>
        </w:rPr>
        <w:lastRenderedPageBreak/>
        <w:t>приходящемся на долю указанного недропользователя по данным декларации оператора по налогу на добавленную стоимость.</w:t>
      </w:r>
    </w:p>
    <w:p w:rsidR="00B430EB" w:rsidRPr="00FC4F9D" w:rsidRDefault="00B430E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Положения настоящей статьи не применяются по налогу на добавленную стоимость по товарам, работам, услугам, стоимость которых подлежит отнесению на вычеты в соответствии с пунктом 3 статьи 258 настоящего Кодекса.»</w:t>
      </w:r>
      <w:r w:rsidR="00C9069A" w:rsidRPr="00FC4F9D">
        <w:rPr>
          <w:rFonts w:ascii="Times New Roman" w:hAnsi="Times New Roman" w:cs="Times New Roman"/>
          <w:b/>
          <w:sz w:val="28"/>
          <w:szCs w:val="28"/>
        </w:rPr>
        <w:t>;</w:t>
      </w:r>
    </w:p>
    <w:p w:rsidR="00AA3538" w:rsidRPr="00841F98" w:rsidRDefault="00C9069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3</w:t>
      </w:r>
      <w:r w:rsidR="005506F8" w:rsidRPr="00841F98">
        <w:rPr>
          <w:rFonts w:ascii="Times New Roman" w:hAnsi="Times New Roman" w:cs="Times New Roman"/>
          <w:sz w:val="28"/>
          <w:szCs w:val="28"/>
        </w:rPr>
        <w:t>1</w:t>
      </w:r>
      <w:r w:rsidR="00DB1631" w:rsidRPr="00841F98">
        <w:rPr>
          <w:rFonts w:ascii="Times New Roman" w:hAnsi="Times New Roman" w:cs="Times New Roman"/>
          <w:sz w:val="28"/>
          <w:szCs w:val="28"/>
        </w:rPr>
        <w:t xml:space="preserve">) </w:t>
      </w:r>
      <w:r w:rsidR="00885495" w:rsidRPr="00841F98">
        <w:rPr>
          <w:rFonts w:ascii="Times New Roman" w:hAnsi="Times New Roman" w:cs="Times New Roman"/>
          <w:sz w:val="28"/>
          <w:szCs w:val="28"/>
        </w:rPr>
        <w:t xml:space="preserve">абзац первый </w:t>
      </w:r>
      <w:r w:rsidR="00AA3538" w:rsidRPr="00841F98">
        <w:rPr>
          <w:rFonts w:ascii="Times New Roman" w:hAnsi="Times New Roman" w:cs="Times New Roman"/>
          <w:sz w:val="28"/>
          <w:szCs w:val="28"/>
        </w:rPr>
        <w:t>пункт</w:t>
      </w:r>
      <w:r w:rsidR="00885495" w:rsidRPr="00841F98">
        <w:rPr>
          <w:rFonts w:ascii="Times New Roman" w:hAnsi="Times New Roman" w:cs="Times New Roman"/>
          <w:sz w:val="28"/>
          <w:szCs w:val="28"/>
        </w:rPr>
        <w:t>а</w:t>
      </w:r>
      <w:r w:rsidR="00DD2A18" w:rsidRPr="00841F98">
        <w:rPr>
          <w:rFonts w:ascii="Times New Roman" w:hAnsi="Times New Roman" w:cs="Times New Roman"/>
          <w:sz w:val="28"/>
          <w:szCs w:val="28"/>
        </w:rPr>
        <w:t xml:space="preserve"> </w:t>
      </w:r>
      <w:r w:rsidR="00AA3538" w:rsidRPr="00841F98">
        <w:rPr>
          <w:rFonts w:ascii="Times New Roman" w:hAnsi="Times New Roman" w:cs="Times New Roman"/>
          <w:sz w:val="28"/>
          <w:szCs w:val="28"/>
        </w:rPr>
        <w:t xml:space="preserve">1 статьи 248 </w:t>
      </w:r>
      <w:r w:rsidR="00B30A91" w:rsidRPr="00841F98">
        <w:rPr>
          <w:rFonts w:ascii="Times New Roman" w:hAnsi="Times New Roman" w:cs="Times New Roman"/>
          <w:sz w:val="28"/>
          <w:szCs w:val="28"/>
        </w:rPr>
        <w:t>изложить в следующей редакции:</w:t>
      </w:r>
    </w:p>
    <w:p w:rsidR="00885495" w:rsidRPr="00841F98" w:rsidRDefault="0088549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«1. Если иное не установлено пунктом 7 настоящей статьи, сомнительными требо</w:t>
      </w:r>
      <w:r w:rsidR="00357A58" w:rsidRPr="00841F98">
        <w:rPr>
          <w:rFonts w:ascii="Times New Roman" w:hAnsi="Times New Roman" w:cs="Times New Roman"/>
          <w:sz w:val="28"/>
          <w:szCs w:val="28"/>
        </w:rPr>
        <w:t>ваниями признаются требования:»;</w:t>
      </w:r>
    </w:p>
    <w:p w:rsidR="00F23E59" w:rsidRPr="00841F98" w:rsidRDefault="00DB163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3</w:t>
      </w:r>
      <w:r w:rsidR="005506F8" w:rsidRPr="00841F98">
        <w:rPr>
          <w:rFonts w:ascii="Times New Roman" w:hAnsi="Times New Roman" w:cs="Times New Roman"/>
          <w:sz w:val="28"/>
          <w:szCs w:val="28"/>
        </w:rPr>
        <w:t>2</w:t>
      </w:r>
      <w:r w:rsidRPr="00841F98">
        <w:rPr>
          <w:rFonts w:ascii="Times New Roman" w:hAnsi="Times New Roman" w:cs="Times New Roman"/>
          <w:sz w:val="28"/>
          <w:szCs w:val="28"/>
        </w:rPr>
        <w:t xml:space="preserve">) </w:t>
      </w:r>
      <w:r w:rsidR="00AA3538" w:rsidRPr="00841F98">
        <w:rPr>
          <w:rFonts w:ascii="Times New Roman" w:hAnsi="Times New Roman" w:cs="Times New Roman"/>
          <w:sz w:val="28"/>
          <w:szCs w:val="28"/>
        </w:rPr>
        <w:t xml:space="preserve">подпункт 3) </w:t>
      </w:r>
      <w:r w:rsidR="008B7979" w:rsidRPr="00841F98">
        <w:rPr>
          <w:rFonts w:ascii="Times New Roman" w:hAnsi="Times New Roman" w:cs="Times New Roman"/>
          <w:sz w:val="28"/>
          <w:szCs w:val="28"/>
        </w:rPr>
        <w:t xml:space="preserve">части первой </w:t>
      </w:r>
      <w:r w:rsidR="00AA3538" w:rsidRPr="00841F98">
        <w:rPr>
          <w:rFonts w:ascii="Times New Roman" w:hAnsi="Times New Roman" w:cs="Times New Roman"/>
          <w:sz w:val="28"/>
          <w:szCs w:val="28"/>
        </w:rPr>
        <w:t xml:space="preserve">пункта 1 статьи 257 </w:t>
      </w:r>
      <w:r w:rsidR="00F23E59" w:rsidRPr="00841F98">
        <w:rPr>
          <w:rFonts w:ascii="Times New Roman" w:hAnsi="Times New Roman" w:cs="Times New Roman"/>
          <w:sz w:val="28"/>
          <w:szCs w:val="28"/>
        </w:rPr>
        <w:t>изложить в следующей редакции:</w:t>
      </w:r>
    </w:p>
    <w:p w:rsidR="00F23E59" w:rsidRPr="00FC4F9D" w:rsidRDefault="00F23E5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«3) признаваемых последующими расходами в соответствии с пунктом 2 статьи 272</w:t>
      </w:r>
      <w:r w:rsidR="00357A58" w:rsidRPr="00FC4F9D">
        <w:rPr>
          <w:rFonts w:ascii="Times New Roman" w:hAnsi="Times New Roman" w:cs="Times New Roman"/>
          <w:sz w:val="28"/>
          <w:szCs w:val="28"/>
        </w:rPr>
        <w:t xml:space="preserve"> настоящего Кодекса.»;</w:t>
      </w:r>
    </w:p>
    <w:p w:rsidR="004032C8" w:rsidRPr="00FC4F9D" w:rsidRDefault="00DB163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3</w:t>
      </w:r>
      <w:r w:rsidR="005506F8" w:rsidRPr="00841F98">
        <w:rPr>
          <w:rFonts w:ascii="Times New Roman" w:hAnsi="Times New Roman" w:cs="Times New Roman"/>
          <w:sz w:val="28"/>
          <w:szCs w:val="28"/>
        </w:rPr>
        <w:t>3</w:t>
      </w:r>
      <w:r w:rsidRPr="00841F98">
        <w:rPr>
          <w:rFonts w:ascii="Times New Roman" w:hAnsi="Times New Roman" w:cs="Times New Roman"/>
          <w:sz w:val="28"/>
          <w:szCs w:val="28"/>
        </w:rPr>
        <w:t>)</w:t>
      </w:r>
      <w:r w:rsidRPr="00FC4F9D">
        <w:rPr>
          <w:rFonts w:ascii="Times New Roman" w:hAnsi="Times New Roman" w:cs="Times New Roman"/>
          <w:sz w:val="28"/>
          <w:szCs w:val="28"/>
        </w:rPr>
        <w:t xml:space="preserve"> </w:t>
      </w:r>
      <w:r w:rsidR="006255FD" w:rsidRPr="00FC4F9D">
        <w:rPr>
          <w:rFonts w:ascii="Times New Roman" w:hAnsi="Times New Roman" w:cs="Times New Roman"/>
          <w:sz w:val="28"/>
          <w:szCs w:val="28"/>
        </w:rPr>
        <w:t xml:space="preserve">пункт </w:t>
      </w:r>
      <w:r w:rsidR="00AA3538" w:rsidRPr="00FC4F9D">
        <w:rPr>
          <w:rFonts w:ascii="Times New Roman" w:hAnsi="Times New Roman" w:cs="Times New Roman"/>
          <w:sz w:val="28"/>
          <w:szCs w:val="28"/>
        </w:rPr>
        <w:t xml:space="preserve">16 статьи 268 </w:t>
      </w:r>
      <w:r w:rsidR="004032C8" w:rsidRPr="00FC4F9D">
        <w:rPr>
          <w:rFonts w:ascii="Times New Roman" w:hAnsi="Times New Roman" w:cs="Times New Roman"/>
          <w:sz w:val="28"/>
          <w:szCs w:val="28"/>
        </w:rPr>
        <w:t>изложить в следующей редакции:</w:t>
      </w:r>
    </w:p>
    <w:p w:rsidR="004032C8" w:rsidRPr="00FC4F9D" w:rsidRDefault="004032C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«16. Первоначальной стоимостью фиксированного актива, указанного в подпункте 4) пункта 1 статьи 266 настоящего Кодекса, являются затраты по ремонту, реконструкции, модернизации, содержанию и другие затраты, понесенные налогоплательщиком в отношении имущества, полученного по договору имущественного найма (аренды), кроме договора лизинга. В соответствии с настоящим пунктом учитываются затраты, понесенные по день признания их в бухгалтерском учете в качестве долгосрочного актива, увеличивающие его стоимость в соответствии с международными стандартами финансовой отчетности и требованиями законодательства Республики Казахстан о бухгалтерском </w:t>
      </w:r>
      <w:r w:rsidR="00357A58" w:rsidRPr="00FC4F9D">
        <w:rPr>
          <w:rFonts w:ascii="Times New Roman" w:hAnsi="Times New Roman" w:cs="Times New Roman"/>
          <w:sz w:val="28"/>
          <w:szCs w:val="28"/>
        </w:rPr>
        <w:t>учете и финансовой отчетности.»;</w:t>
      </w:r>
    </w:p>
    <w:p w:rsidR="000338D6" w:rsidRPr="00841F98" w:rsidRDefault="00DB163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3</w:t>
      </w:r>
      <w:r w:rsidR="005506F8" w:rsidRPr="00841F98">
        <w:rPr>
          <w:rFonts w:ascii="Times New Roman" w:hAnsi="Times New Roman" w:cs="Times New Roman"/>
          <w:sz w:val="28"/>
          <w:szCs w:val="28"/>
        </w:rPr>
        <w:t>4</w:t>
      </w:r>
      <w:r w:rsidRPr="00841F98">
        <w:rPr>
          <w:rFonts w:ascii="Times New Roman" w:hAnsi="Times New Roman" w:cs="Times New Roman"/>
          <w:sz w:val="28"/>
          <w:szCs w:val="28"/>
        </w:rPr>
        <w:t xml:space="preserve">) </w:t>
      </w:r>
      <w:r w:rsidR="000F1B77" w:rsidRPr="00841F98">
        <w:rPr>
          <w:rFonts w:ascii="Times New Roman" w:hAnsi="Times New Roman" w:cs="Times New Roman"/>
          <w:sz w:val="28"/>
          <w:szCs w:val="28"/>
        </w:rPr>
        <w:t xml:space="preserve">часть </w:t>
      </w:r>
      <w:r w:rsidR="000338D6" w:rsidRPr="00841F98">
        <w:rPr>
          <w:rFonts w:ascii="Times New Roman" w:hAnsi="Times New Roman" w:cs="Times New Roman"/>
          <w:sz w:val="28"/>
          <w:szCs w:val="28"/>
        </w:rPr>
        <w:t xml:space="preserve">третью </w:t>
      </w:r>
      <w:r w:rsidR="00AA3538" w:rsidRPr="00841F98">
        <w:rPr>
          <w:rFonts w:ascii="Times New Roman" w:hAnsi="Times New Roman" w:cs="Times New Roman"/>
          <w:sz w:val="28"/>
          <w:szCs w:val="28"/>
        </w:rPr>
        <w:t xml:space="preserve">пункта 2 статьи 272 </w:t>
      </w:r>
      <w:r w:rsidR="000338D6" w:rsidRPr="00841F98">
        <w:rPr>
          <w:rFonts w:ascii="Times New Roman" w:hAnsi="Times New Roman" w:cs="Times New Roman"/>
          <w:sz w:val="28"/>
          <w:szCs w:val="28"/>
        </w:rPr>
        <w:t>изложить в следующей редакции:</w:t>
      </w:r>
    </w:p>
    <w:p w:rsidR="000338D6" w:rsidRPr="00841F98" w:rsidRDefault="000338D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«Сумма последующих расходов, понесенных в отношении имущества, полученного по договору имущественного найма (аренды), кроме договора лизинга, и признанных в бухгалтерском учете в качестве долгосрочного актива, учитывается в соответствии с подпунктом 4) пункта 1 статьи 266 настоящего Кодекса в к</w:t>
      </w:r>
      <w:r w:rsidR="00357A58" w:rsidRPr="00841F98">
        <w:rPr>
          <w:rFonts w:ascii="Times New Roman" w:hAnsi="Times New Roman" w:cs="Times New Roman"/>
          <w:sz w:val="28"/>
          <w:szCs w:val="28"/>
        </w:rPr>
        <w:t>ачестве фиксированного актива.»;</w:t>
      </w:r>
    </w:p>
    <w:p w:rsidR="00151FC9" w:rsidRPr="00FC4F9D" w:rsidRDefault="000730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3</w:t>
      </w:r>
      <w:r w:rsidR="00074F5C" w:rsidRPr="00841F98">
        <w:rPr>
          <w:rFonts w:ascii="Times New Roman" w:hAnsi="Times New Roman" w:cs="Times New Roman"/>
          <w:sz w:val="28"/>
          <w:szCs w:val="28"/>
        </w:rPr>
        <w:t>5</w:t>
      </w:r>
      <w:r w:rsidRPr="00841F98">
        <w:rPr>
          <w:rFonts w:ascii="Times New Roman" w:hAnsi="Times New Roman" w:cs="Times New Roman"/>
          <w:sz w:val="28"/>
          <w:szCs w:val="28"/>
        </w:rPr>
        <w:t xml:space="preserve">) </w:t>
      </w:r>
      <w:r w:rsidR="00151FC9" w:rsidRPr="00841F98">
        <w:rPr>
          <w:rFonts w:ascii="Times New Roman" w:hAnsi="Times New Roman" w:cs="Times New Roman"/>
          <w:sz w:val="28"/>
          <w:szCs w:val="28"/>
        </w:rPr>
        <w:t xml:space="preserve">подпункт 3) </w:t>
      </w:r>
      <w:r w:rsidRPr="00841F98">
        <w:rPr>
          <w:rFonts w:ascii="Times New Roman" w:hAnsi="Times New Roman" w:cs="Times New Roman"/>
          <w:sz w:val="28"/>
          <w:szCs w:val="28"/>
        </w:rPr>
        <w:t>части второй</w:t>
      </w:r>
      <w:r w:rsidRPr="00FC4F9D">
        <w:rPr>
          <w:rFonts w:ascii="Times New Roman" w:hAnsi="Times New Roman" w:cs="Times New Roman"/>
          <w:sz w:val="28"/>
          <w:szCs w:val="28"/>
        </w:rPr>
        <w:t xml:space="preserve"> </w:t>
      </w:r>
      <w:r w:rsidR="00151FC9" w:rsidRPr="00FC4F9D">
        <w:rPr>
          <w:rFonts w:ascii="Times New Roman" w:hAnsi="Times New Roman" w:cs="Times New Roman"/>
          <w:sz w:val="28"/>
          <w:szCs w:val="28"/>
        </w:rPr>
        <w:t>пункта 5 статьи 275</w:t>
      </w:r>
      <w:r w:rsidR="00151FC9" w:rsidRPr="00FC4F9D">
        <w:t xml:space="preserve"> </w:t>
      </w:r>
      <w:r w:rsidR="00151FC9" w:rsidRPr="00FC4F9D">
        <w:rPr>
          <w:rFonts w:ascii="Times New Roman" w:hAnsi="Times New Roman" w:cs="Times New Roman"/>
          <w:sz w:val="28"/>
          <w:szCs w:val="28"/>
        </w:rPr>
        <w:t>изложить в следующей редакции:</w:t>
      </w:r>
    </w:p>
    <w:p w:rsidR="00151FC9" w:rsidRPr="00FC4F9D" w:rsidRDefault="00151FC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«3) </w:t>
      </w:r>
      <w:r w:rsidR="00D54DF2" w:rsidRPr="00FC4F9D">
        <w:rPr>
          <w:rFonts w:ascii="Times New Roman" w:hAnsi="Times New Roman" w:cs="Times New Roman"/>
          <w:sz w:val="28"/>
          <w:szCs w:val="28"/>
        </w:rPr>
        <w:t>передача объектов преференций осуществлена в течение трех лет с даты государственной регистрации вновь возникших в результате реорганизации юридических лиц в регистрирующем органе</w:t>
      </w:r>
      <w:r w:rsidRPr="00FC4F9D">
        <w:rPr>
          <w:rFonts w:ascii="Times New Roman" w:hAnsi="Times New Roman" w:cs="Times New Roman"/>
          <w:sz w:val="28"/>
          <w:szCs w:val="28"/>
        </w:rPr>
        <w:t>.»;</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3</w:t>
      </w:r>
      <w:r w:rsidR="00074F5C" w:rsidRPr="00841F98">
        <w:rPr>
          <w:rFonts w:ascii="Times New Roman" w:hAnsi="Times New Roman" w:cs="Times New Roman"/>
          <w:sz w:val="28"/>
          <w:szCs w:val="28"/>
        </w:rPr>
        <w:t>6</w:t>
      </w:r>
      <w:r w:rsidRPr="00841F98">
        <w:rPr>
          <w:rFonts w:ascii="Times New Roman" w:hAnsi="Times New Roman" w:cs="Times New Roman"/>
          <w:sz w:val="28"/>
          <w:szCs w:val="28"/>
        </w:rPr>
        <w:t>) в пункте 2 статьи 290:</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части первой слова «и вознаграждения по депозитам» заменить словами «, вознаграждения по депозитам, а также превышения суммы положительной курсовой разницы над суммой отрицательной курсовой разницы, возникшего по таким доходам,»;</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подпункт 2) части второй изложить в следующей редакции:</w:t>
      </w: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lastRenderedPageBreak/>
        <w:t>«2) оказание услуг по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образовательной деятельности, а также дополнительному образованию, дошкольному воспитанию и обучению.</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К доходам, указанным в настоящем подпункте</w:t>
      </w:r>
      <w:r w:rsidR="009C7B04" w:rsidRPr="00841F98">
        <w:rPr>
          <w:rFonts w:ascii="Times New Roman" w:hAnsi="Times New Roman" w:cs="Times New Roman"/>
          <w:sz w:val="28"/>
          <w:szCs w:val="28"/>
        </w:rPr>
        <w:t>,</w:t>
      </w:r>
      <w:r w:rsidRPr="00841F98">
        <w:rPr>
          <w:rFonts w:ascii="Times New Roman" w:hAnsi="Times New Roman" w:cs="Times New Roman"/>
          <w:sz w:val="28"/>
          <w:szCs w:val="28"/>
        </w:rPr>
        <w:t xml:space="preserve"> также относятся доходы некоммерческой организации, созданной в форме общественного фонда, в виде:</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дивидендов, полученных от организации, осуществляющей деятельность в социальной сфере, учредител</w:t>
      </w:r>
      <w:r w:rsidR="00FA049A">
        <w:rPr>
          <w:rFonts w:ascii="Times New Roman" w:hAnsi="Times New Roman" w:cs="Times New Roman"/>
          <w:sz w:val="28"/>
          <w:szCs w:val="28"/>
        </w:rPr>
        <w:t>е</w:t>
      </w:r>
      <w:r w:rsidRPr="00841F98">
        <w:rPr>
          <w:rFonts w:ascii="Times New Roman" w:hAnsi="Times New Roman" w:cs="Times New Roman"/>
          <w:sz w:val="28"/>
          <w:szCs w:val="28"/>
        </w:rPr>
        <w:t xml:space="preserve">м которой является такая некоммерческая организация, созданная в форме общественного фонда, осуществляющая деятельность в социальной сфере, указанной в настоящем подпункте; </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доходов от прироста стоимости при реализации акций и (или) долей участия в организациях, осуществляющих деятельность в социальной сфере, учредителем которой является такая некоммерческая организация, созданная в форме общественного фонда, осуществляющая деятельность в социальной сфере, указанной в настоящем подпункте;»;</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дополнить частью четвертой следующего содержания: </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«Доходы некоммерческой организации, созданной в форме общественного фонда, осуществляющей деятельность в социальной сфере, указанной в подпункте 2) части второй </w:t>
      </w:r>
      <w:r w:rsidR="00972645" w:rsidRPr="00841F98">
        <w:rPr>
          <w:rFonts w:ascii="Times New Roman" w:hAnsi="Times New Roman" w:cs="Times New Roman"/>
          <w:sz w:val="28"/>
          <w:szCs w:val="28"/>
        </w:rPr>
        <w:t>настоящего пункта</w:t>
      </w:r>
      <w:r w:rsidRPr="00841F98">
        <w:rPr>
          <w:rFonts w:ascii="Times New Roman" w:hAnsi="Times New Roman" w:cs="Times New Roman"/>
          <w:sz w:val="28"/>
          <w:szCs w:val="28"/>
        </w:rPr>
        <w:t>, также не подлежат налогообложению при направлении их на создание организации, осуществляющей деятельность в социальной сфере, и оказании ей возвратной беспроцентной финансовой помощи (займа).»;</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3</w:t>
      </w:r>
      <w:r w:rsidR="00074F5C" w:rsidRPr="00841F98">
        <w:rPr>
          <w:rFonts w:ascii="Times New Roman" w:hAnsi="Times New Roman" w:cs="Times New Roman"/>
          <w:sz w:val="28"/>
          <w:szCs w:val="28"/>
        </w:rPr>
        <w:t>7</w:t>
      </w:r>
      <w:r w:rsidRPr="00841F98">
        <w:rPr>
          <w:rFonts w:ascii="Times New Roman" w:hAnsi="Times New Roman" w:cs="Times New Roman"/>
          <w:sz w:val="28"/>
          <w:szCs w:val="28"/>
        </w:rPr>
        <w:t xml:space="preserve">) пункт 2 статьи 299 изложить в следующей редакции: </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«2. Убытком от реализации ценных бумаг и долей участия является:</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1) по ценным бумагам, за исключением долговых ценных бумаг, отрицательная разница между стоимостью реализации и первоначальной стоимостью;</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2) по долговым ценным бумагам </w:t>
      </w:r>
      <w:r w:rsidR="009C7B04" w:rsidRPr="00841F98">
        <w:rPr>
          <w:rFonts w:ascii="Times New Roman" w:hAnsi="Times New Roman" w:cs="Times New Roman"/>
          <w:sz w:val="28"/>
          <w:szCs w:val="28"/>
        </w:rPr>
        <w:t>–</w:t>
      </w:r>
      <w:r w:rsidRPr="00841F98">
        <w:rPr>
          <w:rFonts w:ascii="Times New Roman" w:hAnsi="Times New Roman" w:cs="Times New Roman"/>
          <w:sz w:val="28"/>
          <w:szCs w:val="28"/>
        </w:rPr>
        <w:t xml:space="preserve"> отрицательная разница между стоимостью реализации и стоимостью приобретения с учетом амортизации дисконта и (или) премии на дату реализации;</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3) по долям участия </w:t>
      </w:r>
      <w:r w:rsidR="009C7B04" w:rsidRPr="00841F98">
        <w:rPr>
          <w:rFonts w:ascii="Times New Roman" w:hAnsi="Times New Roman" w:cs="Times New Roman"/>
          <w:sz w:val="28"/>
          <w:szCs w:val="28"/>
        </w:rPr>
        <w:t>–</w:t>
      </w:r>
      <w:r w:rsidRPr="00841F98">
        <w:rPr>
          <w:rFonts w:ascii="Times New Roman" w:hAnsi="Times New Roman" w:cs="Times New Roman"/>
          <w:sz w:val="28"/>
          <w:szCs w:val="28"/>
        </w:rPr>
        <w:t xml:space="preserve"> отрицательная разница между стоимостью реализации и первоначальной стоимостью доли участия.»;</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3</w:t>
      </w:r>
      <w:r w:rsidR="00074F5C" w:rsidRPr="00841F98">
        <w:rPr>
          <w:rFonts w:ascii="Times New Roman" w:hAnsi="Times New Roman" w:cs="Times New Roman"/>
          <w:sz w:val="28"/>
          <w:szCs w:val="28"/>
        </w:rPr>
        <w:t>8</w:t>
      </w:r>
      <w:r w:rsidRPr="00841F98">
        <w:rPr>
          <w:rFonts w:ascii="Times New Roman" w:hAnsi="Times New Roman" w:cs="Times New Roman"/>
          <w:sz w:val="28"/>
          <w:szCs w:val="28"/>
        </w:rPr>
        <w:t>) в пункте 1 статьи 302:</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части первой:</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подпункт 1) изложить в следующей редакции: </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w:t>
      </w:r>
      <w:r w:rsidRPr="00841F98">
        <w:rPr>
          <w:rFonts w:ascii="Times New Roman" w:hAnsi="Times New Roman" w:cs="Times New Roman"/>
          <w:sz w:val="28"/>
          <w:szCs w:val="28"/>
        </w:rPr>
        <w:lastRenderedPageBreak/>
        <w:t>контролируемой иностранной компании, соразмерно доли прямого, косвенного, конструктивного участия или прямого, косвенного, конструктивного контроля резидента</w:t>
      </w:r>
      <w:r w:rsidRPr="00FC4F9D">
        <w:rPr>
          <w:rFonts w:ascii="Times New Roman" w:hAnsi="Times New Roman" w:cs="Times New Roman"/>
          <w:b/>
          <w:sz w:val="28"/>
          <w:szCs w:val="28"/>
        </w:rPr>
        <w:t xml:space="preserve"> </w:t>
      </w:r>
      <w:r w:rsidRPr="00841F98">
        <w:rPr>
          <w:rFonts w:ascii="Times New Roman" w:hAnsi="Times New Roman" w:cs="Times New Roman"/>
          <w:sz w:val="28"/>
          <w:szCs w:val="28"/>
        </w:rPr>
        <w:t xml:space="preserve">в контролируемой иностранной компании </w:t>
      </w:r>
      <w:r w:rsidR="00A861E5" w:rsidRPr="00841F98">
        <w:rPr>
          <w:rFonts w:ascii="Times New Roman" w:hAnsi="Times New Roman" w:cs="Times New Roman"/>
          <w:sz w:val="28"/>
          <w:szCs w:val="28"/>
        </w:rPr>
        <w:t>и (</w:t>
      </w:r>
      <w:r w:rsidRPr="00841F98">
        <w:rPr>
          <w:rFonts w:ascii="Times New Roman" w:hAnsi="Times New Roman" w:cs="Times New Roman"/>
          <w:sz w:val="28"/>
          <w:szCs w:val="28"/>
        </w:rPr>
        <w:t>или</w:t>
      </w:r>
      <w:r w:rsidR="00A861E5" w:rsidRPr="00841F98">
        <w:rPr>
          <w:rFonts w:ascii="Times New Roman" w:hAnsi="Times New Roman" w:cs="Times New Roman"/>
          <w:sz w:val="28"/>
          <w:szCs w:val="28"/>
        </w:rPr>
        <w:t>)</w:t>
      </w:r>
      <w:r w:rsidRPr="00841F98">
        <w:rPr>
          <w:rFonts w:ascii="Times New Roman" w:hAnsi="Times New Roman" w:cs="Times New Roman"/>
          <w:sz w:val="28"/>
          <w:szCs w:val="28"/>
        </w:rPr>
        <w:t xml:space="preserve"> в постоянном учреждении 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статьей 297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20 процентов, и в случае, если резидентом не применяются положения пункта 4 статьи 303 настоящего Кодекса;»;</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в подпункте 2): </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абзац второй изложить в следующей редакции:</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«Нв = Д × К × (Ск - Сэ)/100%, где:»;</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дополнить абзацем пятым следующего содержания:</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«К </w:t>
      </w:r>
      <w:r w:rsidR="009C7B04" w:rsidRPr="00841F98">
        <w:rPr>
          <w:rFonts w:ascii="Times New Roman" w:hAnsi="Times New Roman" w:cs="Times New Roman"/>
          <w:sz w:val="28"/>
          <w:szCs w:val="28"/>
        </w:rPr>
        <w:t>–</w:t>
      </w:r>
      <w:r w:rsidRPr="00841F98">
        <w:rPr>
          <w:rFonts w:ascii="Times New Roman" w:hAnsi="Times New Roman" w:cs="Times New Roman"/>
          <w:sz w:val="28"/>
          <w:szCs w:val="28"/>
        </w:rPr>
        <w:t xml:space="preserve"> коэффициент прямого, косвенного, конструктивного участия или прямого, косвенного, конструктивного контроля резидента в контролируемой иностранной компании и (или) постоянном учреждении контролируемой иностранной компании;»;</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абзац первый части третьей изложить в следующей редакции:</w:t>
      </w:r>
    </w:p>
    <w:p w:rsidR="00A9283E" w:rsidRPr="00841F98" w:rsidRDefault="00A928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«Положение подпункт</w:t>
      </w:r>
      <w:r w:rsidR="009C7B04" w:rsidRPr="00841F98">
        <w:rPr>
          <w:rFonts w:ascii="Times New Roman" w:hAnsi="Times New Roman" w:cs="Times New Roman"/>
          <w:sz w:val="28"/>
          <w:szCs w:val="28"/>
        </w:rPr>
        <w:t>а</w:t>
      </w:r>
      <w:r w:rsidRPr="00841F98">
        <w:rPr>
          <w:rFonts w:ascii="Times New Roman" w:hAnsi="Times New Roman" w:cs="Times New Roman"/>
          <w:sz w:val="28"/>
          <w:szCs w:val="28"/>
        </w:rPr>
        <w:t xml:space="preserve"> 1) или 2) части первой настоящего пункта применяется к контролируемой иностранной компании и (или) постоянному учреждению контролируемой иностранной компании,</w:t>
      </w:r>
      <w:r w:rsidRPr="00FC4F9D">
        <w:rPr>
          <w:rFonts w:ascii="Times New Roman" w:hAnsi="Times New Roman" w:cs="Times New Roman"/>
          <w:b/>
          <w:sz w:val="28"/>
          <w:szCs w:val="28"/>
        </w:rPr>
        <w:t xml:space="preserve"> </w:t>
      </w:r>
      <w:r w:rsidRPr="00841F98">
        <w:rPr>
          <w:rFonts w:ascii="Times New Roman" w:hAnsi="Times New Roman" w:cs="Times New Roman"/>
          <w:sz w:val="28"/>
          <w:szCs w:val="28"/>
        </w:rPr>
        <w:t>которые не зарегистрированы в государствах с льготным налогообложением</w:t>
      </w:r>
      <w:r w:rsidR="00D322C3" w:rsidRPr="00841F98">
        <w:rPr>
          <w:rFonts w:ascii="Times New Roman" w:hAnsi="Times New Roman" w:cs="Times New Roman"/>
          <w:sz w:val="28"/>
          <w:szCs w:val="28"/>
        </w:rPr>
        <w:t>,</w:t>
      </w:r>
      <w:r w:rsidRPr="00841F98">
        <w:rPr>
          <w:rFonts w:ascii="Times New Roman" w:hAnsi="Times New Roman" w:cs="Times New Roman"/>
          <w:sz w:val="28"/>
          <w:szCs w:val="28"/>
        </w:rPr>
        <w:t xml:space="preserve"> и при наличии у резидента копий следующих документов:»</w:t>
      </w:r>
      <w:r w:rsidR="00156173" w:rsidRPr="00841F98">
        <w:rPr>
          <w:rFonts w:ascii="Times New Roman" w:hAnsi="Times New Roman" w:cs="Times New Roman"/>
          <w:sz w:val="28"/>
          <w:szCs w:val="28"/>
        </w:rPr>
        <w:t>;</w:t>
      </w:r>
    </w:p>
    <w:p w:rsidR="00156173" w:rsidRPr="00841F98" w:rsidRDefault="00074F5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39</w:t>
      </w:r>
      <w:r w:rsidR="00156173" w:rsidRPr="00841F98">
        <w:rPr>
          <w:rFonts w:ascii="Times New Roman" w:hAnsi="Times New Roman" w:cs="Times New Roman"/>
          <w:sz w:val="28"/>
          <w:szCs w:val="28"/>
        </w:rPr>
        <w:t>) в пункте 4 статьи 303:</w:t>
      </w:r>
    </w:p>
    <w:p w:rsidR="00156173" w:rsidRPr="00841F98" w:rsidRDefault="0015617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абзац шестой части первой изложить в следующей редакции: </w:t>
      </w:r>
    </w:p>
    <w:p w:rsidR="00156173" w:rsidRPr="00841F98" w:rsidRDefault="0015617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«Сэ – эффективная ставка, определяемая в соответствии с подпунктом 12) пункта 4 статьи 294 настоящего Кодекса, без учета подоходного налога, удержанного у источника выплаты в Республике Казахстан с доходов, указанных в подпунктах 2) </w:t>
      </w:r>
      <w:r w:rsidR="00717DB6" w:rsidRPr="00841F98">
        <w:rPr>
          <w:rFonts w:ascii="Times New Roman" w:hAnsi="Times New Roman" w:cs="Times New Roman"/>
          <w:sz w:val="28"/>
          <w:szCs w:val="28"/>
        </w:rPr>
        <w:t>–</w:t>
      </w:r>
      <w:r w:rsidRPr="00841F98">
        <w:rPr>
          <w:rFonts w:ascii="Times New Roman" w:hAnsi="Times New Roman" w:cs="Times New Roman"/>
          <w:sz w:val="28"/>
          <w:szCs w:val="28"/>
        </w:rPr>
        <w:t xml:space="preserve"> 6) </w:t>
      </w:r>
      <w:r w:rsidR="00092534" w:rsidRPr="00841F98">
        <w:rPr>
          <w:rFonts w:ascii="Times New Roman" w:hAnsi="Times New Roman" w:cs="Times New Roman"/>
          <w:sz w:val="28"/>
          <w:szCs w:val="28"/>
        </w:rPr>
        <w:t xml:space="preserve">части первой </w:t>
      </w:r>
      <w:r w:rsidRPr="00841F98">
        <w:rPr>
          <w:rFonts w:ascii="Times New Roman" w:hAnsi="Times New Roman" w:cs="Times New Roman"/>
          <w:sz w:val="28"/>
          <w:szCs w:val="28"/>
        </w:rPr>
        <w:t>пункта 4 статьи 297 настоящего Кодекса.»;</w:t>
      </w:r>
    </w:p>
    <w:p w:rsidR="00156173" w:rsidRPr="00841F98" w:rsidRDefault="0015617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дополнить частью второй следующего содержания:</w:t>
      </w:r>
    </w:p>
    <w:p w:rsidR="00156173" w:rsidRPr="00841F98" w:rsidRDefault="0015617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p w:rsidR="003402E0" w:rsidRPr="00841F98" w:rsidRDefault="00C72F6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4</w:t>
      </w:r>
      <w:r w:rsidR="00074F5C" w:rsidRPr="00841F98">
        <w:rPr>
          <w:rFonts w:ascii="Times New Roman" w:hAnsi="Times New Roman" w:cs="Times New Roman"/>
          <w:sz w:val="28"/>
          <w:szCs w:val="28"/>
        </w:rPr>
        <w:t>0</w:t>
      </w:r>
      <w:r w:rsidR="00A9283E" w:rsidRPr="00841F98">
        <w:rPr>
          <w:rFonts w:ascii="Times New Roman" w:hAnsi="Times New Roman" w:cs="Times New Roman"/>
          <w:sz w:val="28"/>
          <w:szCs w:val="28"/>
        </w:rPr>
        <w:t xml:space="preserve">) </w:t>
      </w:r>
      <w:r w:rsidR="003402E0" w:rsidRPr="00841F98">
        <w:rPr>
          <w:rFonts w:ascii="Times New Roman" w:hAnsi="Times New Roman" w:cs="Times New Roman"/>
          <w:sz w:val="28"/>
          <w:szCs w:val="28"/>
        </w:rPr>
        <w:t>в статье 305:</w:t>
      </w:r>
    </w:p>
    <w:p w:rsidR="00092534" w:rsidRPr="00841F98" w:rsidRDefault="0009253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в </w:t>
      </w:r>
      <w:r w:rsidR="00151FC9" w:rsidRPr="00841F98">
        <w:rPr>
          <w:rFonts w:ascii="Times New Roman" w:hAnsi="Times New Roman" w:cs="Times New Roman"/>
          <w:sz w:val="28"/>
          <w:szCs w:val="28"/>
        </w:rPr>
        <w:t>подпункт</w:t>
      </w:r>
      <w:r w:rsidRPr="00841F98">
        <w:rPr>
          <w:rFonts w:ascii="Times New Roman" w:hAnsi="Times New Roman" w:cs="Times New Roman"/>
          <w:sz w:val="28"/>
          <w:szCs w:val="28"/>
        </w:rPr>
        <w:t>е</w:t>
      </w:r>
      <w:r w:rsidR="00151FC9" w:rsidRPr="00841F98">
        <w:rPr>
          <w:rFonts w:ascii="Times New Roman" w:hAnsi="Times New Roman" w:cs="Times New Roman"/>
          <w:sz w:val="28"/>
          <w:szCs w:val="28"/>
        </w:rPr>
        <w:t xml:space="preserve"> 2) пункта 2</w:t>
      </w:r>
      <w:r w:rsidRPr="00841F98">
        <w:rPr>
          <w:rFonts w:ascii="Times New Roman" w:hAnsi="Times New Roman" w:cs="Times New Roman"/>
          <w:sz w:val="28"/>
          <w:szCs w:val="28"/>
        </w:rPr>
        <w:t>:</w:t>
      </w:r>
    </w:p>
    <w:p w:rsidR="00151FC9" w:rsidRPr="00841F98" w:rsidRDefault="0009253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слова </w:t>
      </w:r>
      <w:r w:rsidR="00C32AB9" w:rsidRPr="00841F98">
        <w:rPr>
          <w:rFonts w:ascii="Times New Roman" w:hAnsi="Times New Roman" w:cs="Times New Roman"/>
          <w:sz w:val="28"/>
          <w:szCs w:val="28"/>
        </w:rPr>
        <w:t>«пунктом 3»</w:t>
      </w:r>
      <w:r w:rsidR="00151FC9" w:rsidRPr="00841F98">
        <w:rPr>
          <w:rFonts w:ascii="Times New Roman" w:hAnsi="Times New Roman" w:cs="Times New Roman"/>
          <w:sz w:val="28"/>
          <w:szCs w:val="28"/>
        </w:rPr>
        <w:t xml:space="preserve"> </w:t>
      </w:r>
      <w:r w:rsidR="00C32AB9" w:rsidRPr="00841F98">
        <w:rPr>
          <w:rFonts w:ascii="Times New Roman" w:hAnsi="Times New Roman" w:cs="Times New Roman"/>
          <w:sz w:val="28"/>
          <w:szCs w:val="28"/>
        </w:rPr>
        <w:t>заменить словами «пунктом 4»;</w:t>
      </w:r>
    </w:p>
    <w:p w:rsidR="003E784D" w:rsidRDefault="003E784D" w:rsidP="00C32AB9">
      <w:pPr>
        <w:pStyle w:val="a5"/>
        <w:widowControl w:val="0"/>
        <w:tabs>
          <w:tab w:val="left" w:pos="993"/>
        </w:tabs>
        <w:spacing w:after="0" w:line="240" w:lineRule="auto"/>
        <w:ind w:left="0" w:firstLine="851"/>
        <w:jc w:val="both"/>
        <w:rPr>
          <w:rFonts w:ascii="Times New Roman" w:hAnsi="Times New Roman" w:cs="Times New Roman"/>
          <w:sz w:val="28"/>
          <w:szCs w:val="28"/>
        </w:rPr>
      </w:pPr>
    </w:p>
    <w:p w:rsidR="00C32AB9" w:rsidRPr="00841F98" w:rsidRDefault="00C32AB9" w:rsidP="00C32AB9">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lastRenderedPageBreak/>
        <w:t>слова «органе юстиции» заменить словами «регистрирующем органе»;</w:t>
      </w:r>
    </w:p>
    <w:p w:rsidR="00156173" w:rsidRPr="00841F98" w:rsidRDefault="0015617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пункте 5:</w:t>
      </w:r>
    </w:p>
    <w:p w:rsidR="00156173" w:rsidRPr="00841F98" w:rsidRDefault="0015617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абзац третий подпункта 2) изложить в следующей редакции:</w:t>
      </w:r>
    </w:p>
    <w:p w:rsidR="00C703BD" w:rsidRPr="00841F98" w:rsidRDefault="00C703B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w:t>
      </w:r>
      <w:r w:rsidR="00C55250" w:rsidRPr="00841F98">
        <w:rPr>
          <w:rFonts w:ascii="Times New Roman" w:hAnsi="Times New Roman" w:cs="Times New Roman"/>
          <w:sz w:val="28"/>
          <w:szCs w:val="28"/>
        </w:rPr>
        <w:t>указаны в пункте 4 настоящей статьи, – в налоговом периоде, в котором осуществлена реорганизация путем разделения или выделения, а также в течение двух последующих налоговых периодов;</w:t>
      </w:r>
      <w:r w:rsidRPr="00841F98">
        <w:rPr>
          <w:rFonts w:ascii="Times New Roman" w:hAnsi="Times New Roman" w:cs="Times New Roman"/>
          <w:sz w:val="28"/>
          <w:szCs w:val="28"/>
        </w:rPr>
        <w:t>»;</w:t>
      </w:r>
    </w:p>
    <w:p w:rsidR="001A6E3E" w:rsidRPr="00841F98" w:rsidRDefault="001A6E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подпункт 3) изложить в следующей редакции: </w:t>
      </w:r>
    </w:p>
    <w:p w:rsidR="001A6E3E" w:rsidRPr="00841F98" w:rsidRDefault="001A6E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«3) после декларации исчисляется в размере трех четвертых от суммы корпоративного подоходного налога, исчисленного за предыдущий налоговый период в соответствии с пунктом 1 статьи 302 и статьей 652 настоящего Кодекса, за исключением случаев, предусмотренных подпунктом 4) настоящего пункта. В целях исчисления авансовых платежей в сумму корпоративного подоходного налога, исчисленного за предыдущий налоговый период, не включается сумма корпоративного подоходного налога, исчисленная с суммарной прибыли контролируемых иностранных компаний или постоянных учреждений контролируемых иностранных компаний в соответствии со статьей 297 настоящего Кодекса;»;</w:t>
      </w:r>
    </w:p>
    <w:p w:rsidR="001A6E3E" w:rsidRPr="00841F98" w:rsidRDefault="001A6E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абзац третий подпункта 4) изложить в следующей редакции:</w:t>
      </w:r>
    </w:p>
    <w:p w:rsidR="00C703BD" w:rsidRPr="00841F98" w:rsidRDefault="00C929F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«указанном в пункте 4 настоящей статьи, – в налоговом периоде, в котором осуществлена реорганизация путем разделения или выделения, а также в течение двух последующих налоговых периодов;</w:t>
      </w:r>
      <w:r w:rsidR="00357A58" w:rsidRPr="00841F98">
        <w:rPr>
          <w:rFonts w:ascii="Times New Roman" w:hAnsi="Times New Roman" w:cs="Times New Roman"/>
          <w:sz w:val="28"/>
          <w:szCs w:val="28"/>
        </w:rPr>
        <w:t>»;</w:t>
      </w:r>
    </w:p>
    <w:p w:rsidR="001A6E3E" w:rsidRPr="00841F98" w:rsidRDefault="001A6E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пункт 7 изложить в следующей редакции: </w:t>
      </w:r>
    </w:p>
    <w:p w:rsidR="001A6E3E" w:rsidRPr="00841F98" w:rsidRDefault="001A6E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«7. Налогоплательщики вправе представить дополнительный расчет авансовых платежей после декларации не позднее 31 декабря отчетного налогового периода исходя из предполагаемой суммы корпоративного подоходного налога за текущий налоговый период.</w:t>
      </w:r>
    </w:p>
    <w:p w:rsidR="001A6E3E" w:rsidRPr="00841F98" w:rsidRDefault="001A6E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Суммы авансовых платежей после декларации с учетом корректировок, указанных в дополнительных расчетах авансовых платежей после декларации, не могут иметь отрицательное значение.»;</w:t>
      </w:r>
    </w:p>
    <w:p w:rsidR="00151FC9" w:rsidRPr="00841F98" w:rsidRDefault="00A8692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4</w:t>
      </w:r>
      <w:r w:rsidR="00074F5C" w:rsidRPr="00841F98">
        <w:rPr>
          <w:rFonts w:ascii="Times New Roman" w:hAnsi="Times New Roman" w:cs="Times New Roman"/>
          <w:sz w:val="28"/>
          <w:szCs w:val="28"/>
        </w:rPr>
        <w:t>1</w:t>
      </w:r>
      <w:r w:rsidRPr="00841F98">
        <w:rPr>
          <w:rFonts w:ascii="Times New Roman" w:hAnsi="Times New Roman" w:cs="Times New Roman"/>
          <w:sz w:val="28"/>
          <w:szCs w:val="28"/>
        </w:rPr>
        <w:t xml:space="preserve">) </w:t>
      </w:r>
      <w:r w:rsidR="00151FC9" w:rsidRPr="00841F98">
        <w:rPr>
          <w:rFonts w:ascii="Times New Roman" w:hAnsi="Times New Roman" w:cs="Times New Roman"/>
          <w:sz w:val="28"/>
          <w:szCs w:val="28"/>
        </w:rPr>
        <w:t>пункт 2 статьи 314</w:t>
      </w:r>
      <w:r w:rsidR="00151FC9" w:rsidRPr="00841F98">
        <w:t xml:space="preserve"> </w:t>
      </w:r>
      <w:r w:rsidR="00151FC9" w:rsidRPr="00841F98">
        <w:rPr>
          <w:rFonts w:ascii="Times New Roman" w:hAnsi="Times New Roman" w:cs="Times New Roman"/>
          <w:sz w:val="28"/>
          <w:szCs w:val="28"/>
        </w:rPr>
        <w:t>изложить в следующей редакции:</w:t>
      </w:r>
    </w:p>
    <w:p w:rsidR="00151FC9" w:rsidRPr="00FC4F9D" w:rsidRDefault="00151FC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Если юридическое лицо было создано после начала календарного года, первым налоговым периодом для него является период времени со дня создания до конца календарного года.</w:t>
      </w:r>
    </w:p>
    <w:p w:rsidR="00C142D6" w:rsidRPr="00FC4F9D" w:rsidRDefault="00151FC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При этом днем создания юридического лица считается день его государственной регистрации </w:t>
      </w:r>
      <w:r w:rsidR="00B06E29" w:rsidRPr="00FC4F9D">
        <w:rPr>
          <w:rFonts w:ascii="Times New Roman" w:hAnsi="Times New Roman" w:cs="Times New Roman"/>
          <w:sz w:val="28"/>
          <w:szCs w:val="28"/>
        </w:rPr>
        <w:t>в регистрирующем органе</w:t>
      </w:r>
      <w:r w:rsidRPr="00FC4F9D">
        <w:rPr>
          <w:rFonts w:ascii="Times New Roman" w:hAnsi="Times New Roman" w:cs="Times New Roman"/>
          <w:sz w:val="28"/>
          <w:szCs w:val="28"/>
        </w:rPr>
        <w:t>.»;</w:t>
      </w:r>
    </w:p>
    <w:p w:rsidR="00A86927" w:rsidRPr="00841F98" w:rsidRDefault="00A8692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4</w:t>
      </w:r>
      <w:r w:rsidR="00074F5C" w:rsidRPr="00841F98">
        <w:rPr>
          <w:rFonts w:ascii="Times New Roman" w:hAnsi="Times New Roman" w:cs="Times New Roman"/>
          <w:sz w:val="28"/>
          <w:szCs w:val="28"/>
        </w:rPr>
        <w:t>2</w:t>
      </w:r>
      <w:r w:rsidRPr="00841F98">
        <w:rPr>
          <w:rFonts w:ascii="Times New Roman" w:hAnsi="Times New Roman" w:cs="Times New Roman"/>
          <w:sz w:val="28"/>
          <w:szCs w:val="28"/>
        </w:rPr>
        <w:t>) статью 315 дополнить пунктом 4 следующего содержания:</w:t>
      </w:r>
    </w:p>
    <w:p w:rsidR="00A86927" w:rsidRPr="00841F98" w:rsidRDefault="00A8692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«4. В случае, если на дату представления декларации по корпоративному подоходному налогу отсутствует утвержденный аудиторский отчет </w:t>
      </w:r>
      <w:r w:rsidR="004C6613" w:rsidRPr="00841F98">
        <w:rPr>
          <w:rFonts w:ascii="Times New Roman" w:hAnsi="Times New Roman" w:cs="Times New Roman"/>
          <w:sz w:val="28"/>
          <w:szCs w:val="28"/>
        </w:rPr>
        <w:t xml:space="preserve">по </w:t>
      </w:r>
      <w:r w:rsidRPr="00841F98">
        <w:rPr>
          <w:rFonts w:ascii="Times New Roman" w:hAnsi="Times New Roman" w:cs="Times New Roman"/>
          <w:sz w:val="28"/>
          <w:szCs w:val="28"/>
        </w:rPr>
        <w:t xml:space="preserve">финансовой отчетности, исчисление суммарной прибыли контролируемых иностранных компаний или постоянных учреждений контролируемых иностранных компаний производится в дополнительной декларации по корпоративному подоходному налогу, представляемой в течение шестидесяти рабочих дней, следующих за днем утверждения </w:t>
      </w:r>
      <w:r w:rsidRPr="00841F98">
        <w:rPr>
          <w:rFonts w:ascii="Times New Roman" w:hAnsi="Times New Roman" w:cs="Times New Roman"/>
          <w:sz w:val="28"/>
          <w:szCs w:val="28"/>
        </w:rPr>
        <w:lastRenderedPageBreak/>
        <w:t xml:space="preserve">аудиторского отчета </w:t>
      </w:r>
      <w:r w:rsidR="004C6613" w:rsidRPr="00841F98">
        <w:rPr>
          <w:rFonts w:ascii="Times New Roman" w:hAnsi="Times New Roman" w:cs="Times New Roman"/>
          <w:sz w:val="28"/>
          <w:szCs w:val="28"/>
        </w:rPr>
        <w:t xml:space="preserve">по </w:t>
      </w:r>
      <w:r w:rsidRPr="00841F98">
        <w:rPr>
          <w:rFonts w:ascii="Times New Roman" w:hAnsi="Times New Roman" w:cs="Times New Roman"/>
          <w:sz w:val="28"/>
          <w:szCs w:val="28"/>
        </w:rPr>
        <w:t>финансовой отчетности, но не позднее 31 марта второго года, следующего за отчетным налоговым периодом, с учетом положений статьи 211 настоящего Кодекса.»;</w:t>
      </w:r>
    </w:p>
    <w:p w:rsidR="00567C3E" w:rsidRPr="00841F98" w:rsidRDefault="00A86927" w:rsidP="00567C3E">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4</w:t>
      </w:r>
      <w:r w:rsidR="00074F5C" w:rsidRPr="00841F98">
        <w:rPr>
          <w:rFonts w:ascii="Times New Roman" w:hAnsi="Times New Roman" w:cs="Times New Roman"/>
          <w:sz w:val="28"/>
          <w:szCs w:val="28"/>
        </w:rPr>
        <w:t>3</w:t>
      </w:r>
      <w:r w:rsidRPr="00841F98">
        <w:rPr>
          <w:rFonts w:ascii="Times New Roman" w:hAnsi="Times New Roman" w:cs="Times New Roman"/>
          <w:sz w:val="28"/>
          <w:szCs w:val="28"/>
        </w:rPr>
        <w:t xml:space="preserve">) </w:t>
      </w:r>
      <w:r w:rsidR="00567C3E" w:rsidRPr="00841F98">
        <w:rPr>
          <w:rFonts w:ascii="Times New Roman" w:hAnsi="Times New Roman" w:cs="Times New Roman"/>
          <w:sz w:val="28"/>
          <w:szCs w:val="28"/>
        </w:rPr>
        <w:t xml:space="preserve">в подпункте 25) пункта 2 статьи 319: </w:t>
      </w:r>
    </w:p>
    <w:p w:rsidR="00567C3E" w:rsidRPr="00841F98" w:rsidRDefault="00567C3E" w:rsidP="00567C3E">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абзац седьмой изложить в следующей редакции: </w:t>
      </w:r>
    </w:p>
    <w:p w:rsidR="00567C3E" w:rsidRPr="00841F98" w:rsidRDefault="00567C3E" w:rsidP="00567C3E">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«предоставлении местными исполнительными органами области, города республиканского значения, столицы товаров, работ, услуг инвалиду в соответствии с законодательством Республики Казахстан о социальной защите инвалидов. При этом положение настоящего абзаца распространяется на физическое лицо, являющееся:»;</w:t>
      </w:r>
    </w:p>
    <w:p w:rsidR="00567C3E" w:rsidRPr="00841F98" w:rsidRDefault="00567C3E" w:rsidP="00567C3E">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дополнить абзацами восьмым и девятым следующего содержания:</w:t>
      </w:r>
    </w:p>
    <w:p w:rsidR="00567C3E" w:rsidRPr="00841F98" w:rsidRDefault="00567C3E" w:rsidP="00567C3E">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«инвалидом;</w:t>
      </w:r>
    </w:p>
    <w:p w:rsidR="00A86927" w:rsidRPr="00841F98" w:rsidRDefault="00567C3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индивидуальным помощником, оказывающим социальные услуги инвалиду первой группы, имеющему затруднение в передвижении;»</w:t>
      </w:r>
      <w:r w:rsidR="00A86927" w:rsidRPr="00841F98">
        <w:rPr>
          <w:rFonts w:ascii="Times New Roman" w:hAnsi="Times New Roman" w:cs="Times New Roman"/>
          <w:sz w:val="28"/>
          <w:szCs w:val="28"/>
        </w:rPr>
        <w:t>;</w:t>
      </w:r>
    </w:p>
    <w:p w:rsidR="00AA3538" w:rsidRPr="00841F98" w:rsidRDefault="00A8692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4</w:t>
      </w:r>
      <w:r w:rsidR="00074F5C" w:rsidRPr="00841F98">
        <w:rPr>
          <w:rFonts w:ascii="Times New Roman" w:hAnsi="Times New Roman" w:cs="Times New Roman"/>
          <w:sz w:val="28"/>
          <w:szCs w:val="28"/>
        </w:rPr>
        <w:t>4</w:t>
      </w:r>
      <w:r w:rsidRPr="00841F98">
        <w:rPr>
          <w:rFonts w:ascii="Times New Roman" w:hAnsi="Times New Roman" w:cs="Times New Roman"/>
          <w:sz w:val="28"/>
          <w:szCs w:val="28"/>
        </w:rPr>
        <w:t xml:space="preserve">) </w:t>
      </w:r>
      <w:r w:rsidR="00770DA7" w:rsidRPr="00841F98">
        <w:rPr>
          <w:rFonts w:ascii="Times New Roman" w:hAnsi="Times New Roman" w:cs="Times New Roman"/>
          <w:sz w:val="28"/>
          <w:szCs w:val="28"/>
        </w:rPr>
        <w:t>в</w:t>
      </w:r>
      <w:r w:rsidR="00AA3538" w:rsidRPr="00841F98">
        <w:rPr>
          <w:rFonts w:ascii="Times New Roman" w:hAnsi="Times New Roman" w:cs="Times New Roman"/>
          <w:sz w:val="28"/>
          <w:szCs w:val="28"/>
        </w:rPr>
        <w:t xml:space="preserve"> стать</w:t>
      </w:r>
      <w:r w:rsidR="00770DA7" w:rsidRPr="00841F98">
        <w:rPr>
          <w:rFonts w:ascii="Times New Roman" w:hAnsi="Times New Roman" w:cs="Times New Roman"/>
          <w:sz w:val="28"/>
          <w:szCs w:val="28"/>
        </w:rPr>
        <w:t>е</w:t>
      </w:r>
      <w:r w:rsidR="00AA3538" w:rsidRPr="00841F98">
        <w:rPr>
          <w:rFonts w:ascii="Times New Roman" w:hAnsi="Times New Roman" w:cs="Times New Roman"/>
          <w:sz w:val="28"/>
          <w:szCs w:val="28"/>
        </w:rPr>
        <w:t xml:space="preserve"> 341:</w:t>
      </w:r>
    </w:p>
    <w:p w:rsidR="00770DA7" w:rsidRPr="00841F98" w:rsidRDefault="00770DA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абзаце втором части второй подпункта 13) пункта 1 слова</w:t>
      </w:r>
      <w:r w:rsidR="00717DB6" w:rsidRPr="00841F98">
        <w:rPr>
          <w:rFonts w:ascii="Times New Roman" w:hAnsi="Times New Roman" w:cs="Times New Roman"/>
          <w:sz w:val="28"/>
          <w:szCs w:val="28"/>
        </w:rPr>
        <w:br/>
      </w:r>
      <w:r w:rsidRPr="00841F98">
        <w:rPr>
          <w:rFonts w:ascii="Times New Roman" w:hAnsi="Times New Roman" w:cs="Times New Roman"/>
          <w:sz w:val="28"/>
          <w:szCs w:val="28"/>
        </w:rPr>
        <w:t>«с указанием размера корректировки дохода в пределах» заменить словами «для применения корректировки дохода в пределах»;</w:t>
      </w:r>
    </w:p>
    <w:p w:rsidR="00770DA7" w:rsidRPr="00FC4F9D" w:rsidRDefault="00770DA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пункт 2 изложить в следующей редакции:</w:t>
      </w:r>
    </w:p>
    <w:p w:rsidR="00AA3538" w:rsidRPr="00FC4F9D"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В случае если корректировка дохода, предусмотренная подпунктами 13), 14) и 23) пункта 1 настоящей статьи, не применена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пределах срока исковой давности, предусмотренного пунктом 2 статьи 48 настоящего Кодекса.»;</w:t>
      </w:r>
    </w:p>
    <w:p w:rsidR="00A86927" w:rsidRPr="00841F98" w:rsidRDefault="00A8692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4</w:t>
      </w:r>
      <w:r w:rsidR="00074F5C" w:rsidRPr="00841F98">
        <w:rPr>
          <w:rFonts w:ascii="Times New Roman" w:hAnsi="Times New Roman" w:cs="Times New Roman"/>
          <w:sz w:val="28"/>
          <w:szCs w:val="28"/>
        </w:rPr>
        <w:t>5</w:t>
      </w:r>
      <w:r w:rsidRPr="00841F98">
        <w:rPr>
          <w:rFonts w:ascii="Times New Roman" w:hAnsi="Times New Roman" w:cs="Times New Roman"/>
          <w:sz w:val="28"/>
          <w:szCs w:val="28"/>
        </w:rPr>
        <w:t xml:space="preserve">) пункт 3 статьи 343 изложить в следующей редакции: </w:t>
      </w:r>
    </w:p>
    <w:p w:rsidR="00A86927" w:rsidRPr="00841F98" w:rsidRDefault="00A8692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«3. Физическое лицо вправе применить за налоговый период определенный вид налогового вычета только у одного налогового агента, за исключением </w:t>
      </w:r>
      <w:r w:rsidR="006A0170" w:rsidRPr="00841F98">
        <w:rPr>
          <w:rFonts w:ascii="Times New Roman" w:hAnsi="Times New Roman" w:cs="Times New Roman"/>
          <w:sz w:val="28"/>
          <w:szCs w:val="28"/>
        </w:rPr>
        <w:t xml:space="preserve">налоговых вычетов в виде </w:t>
      </w:r>
      <w:r w:rsidRPr="00841F98">
        <w:rPr>
          <w:rFonts w:ascii="Times New Roman" w:hAnsi="Times New Roman" w:cs="Times New Roman"/>
          <w:sz w:val="28"/>
          <w:szCs w:val="28"/>
        </w:rPr>
        <w:t>обязательных пенсионных взносов и взносов на обязательное социальное медицинское страхование.»;</w:t>
      </w:r>
    </w:p>
    <w:p w:rsidR="00452EA0" w:rsidRPr="00841F98" w:rsidRDefault="00452EA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4</w:t>
      </w:r>
      <w:r w:rsidR="00074F5C" w:rsidRPr="00841F98">
        <w:rPr>
          <w:rFonts w:ascii="Times New Roman" w:hAnsi="Times New Roman" w:cs="Times New Roman"/>
          <w:sz w:val="28"/>
          <w:szCs w:val="28"/>
        </w:rPr>
        <w:t>6</w:t>
      </w:r>
      <w:r w:rsidRPr="00841F98">
        <w:rPr>
          <w:rFonts w:ascii="Times New Roman" w:hAnsi="Times New Roman" w:cs="Times New Roman"/>
          <w:sz w:val="28"/>
          <w:szCs w:val="28"/>
        </w:rPr>
        <w:t>) в подпункте 5) пункт</w:t>
      </w:r>
      <w:r w:rsidR="00972645" w:rsidRPr="00841F98">
        <w:rPr>
          <w:rFonts w:ascii="Times New Roman" w:hAnsi="Times New Roman" w:cs="Times New Roman"/>
          <w:sz w:val="28"/>
          <w:szCs w:val="28"/>
        </w:rPr>
        <w:t>а</w:t>
      </w:r>
      <w:r w:rsidRPr="00841F98">
        <w:rPr>
          <w:rFonts w:ascii="Times New Roman" w:hAnsi="Times New Roman" w:cs="Times New Roman"/>
          <w:sz w:val="28"/>
          <w:szCs w:val="28"/>
        </w:rPr>
        <w:t xml:space="preserve"> 2 статьи 373 слова «с пунктом 3 статьи 372» заменить словами «с пунктом 4 статьи 372»;</w:t>
      </w:r>
    </w:p>
    <w:p w:rsidR="00AA3538" w:rsidRPr="00841F98" w:rsidRDefault="004C0AD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4</w:t>
      </w:r>
      <w:r w:rsidR="00074F5C" w:rsidRPr="00841F98">
        <w:rPr>
          <w:rFonts w:ascii="Times New Roman" w:hAnsi="Times New Roman" w:cs="Times New Roman"/>
          <w:sz w:val="28"/>
          <w:szCs w:val="28"/>
        </w:rPr>
        <w:t>7</w:t>
      </w:r>
      <w:r w:rsidRPr="00841F98">
        <w:rPr>
          <w:rFonts w:ascii="Times New Roman" w:hAnsi="Times New Roman" w:cs="Times New Roman"/>
          <w:sz w:val="28"/>
          <w:szCs w:val="28"/>
        </w:rPr>
        <w:t xml:space="preserve">) </w:t>
      </w:r>
      <w:r w:rsidR="00AA3538" w:rsidRPr="00841F98">
        <w:rPr>
          <w:rFonts w:ascii="Times New Roman" w:hAnsi="Times New Roman" w:cs="Times New Roman"/>
          <w:sz w:val="28"/>
          <w:szCs w:val="28"/>
        </w:rPr>
        <w:t>в пункте 2 статьи 378:</w:t>
      </w:r>
    </w:p>
    <w:p w:rsidR="004C0ADF" w:rsidRPr="00841F98" w:rsidRDefault="004C0AD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части первой:</w:t>
      </w:r>
    </w:p>
    <w:p w:rsidR="00AA3538" w:rsidRPr="00841F98"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подпункт 3) изложить в следующей редакции:</w:t>
      </w:r>
    </w:p>
    <w:p w:rsidR="00AA3538" w:rsidRPr="00FC4F9D"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«3) услуги относятся к услугам в сфере культуры, развлечений, науки, искусства, образования, физической культуры или спорта и фактически оказаны на территории Республики Казахстан.</w:t>
      </w: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AA3538" w:rsidRPr="00FC4F9D"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В целях настоящего подпункта к услугам в сфере развлечений относятся услуги развлекательно-досугового назначения, которые оказываютс</w:t>
      </w:r>
      <w:r w:rsidR="004E216F" w:rsidRPr="00FC4F9D">
        <w:rPr>
          <w:rFonts w:ascii="Times New Roman" w:hAnsi="Times New Roman" w:cs="Times New Roman"/>
          <w:sz w:val="28"/>
          <w:szCs w:val="28"/>
        </w:rPr>
        <w:t xml:space="preserve">я в развлекательных заведениях, включая </w:t>
      </w:r>
      <w:r w:rsidRPr="00FC4F9D">
        <w:rPr>
          <w:rFonts w:ascii="Times New Roman" w:hAnsi="Times New Roman" w:cs="Times New Roman"/>
          <w:sz w:val="28"/>
          <w:szCs w:val="28"/>
        </w:rPr>
        <w:t>игорные заведения, ночные клубы, кафе-бары, рестораны, интернет-кафе, компьютерные, бильярдные, боулинг-клубы и кинотеатр</w:t>
      </w:r>
      <w:r w:rsidR="004E216F" w:rsidRPr="00FC4F9D">
        <w:rPr>
          <w:rFonts w:ascii="Times New Roman" w:hAnsi="Times New Roman" w:cs="Times New Roman"/>
          <w:sz w:val="28"/>
          <w:szCs w:val="28"/>
        </w:rPr>
        <w:t>ы</w:t>
      </w:r>
      <w:r w:rsidR="00771D52" w:rsidRPr="003E784D">
        <w:rPr>
          <w:rFonts w:ascii="Times New Roman" w:hAnsi="Times New Roman" w:cs="Times New Roman"/>
          <w:sz w:val="28"/>
          <w:szCs w:val="28"/>
        </w:rPr>
        <w:t>;</w:t>
      </w:r>
      <w:r w:rsidR="00D92B1F" w:rsidRPr="00FC4F9D">
        <w:rPr>
          <w:rFonts w:ascii="Times New Roman" w:hAnsi="Times New Roman" w:cs="Times New Roman"/>
          <w:sz w:val="28"/>
          <w:szCs w:val="28"/>
        </w:rPr>
        <w:t>»;</w:t>
      </w:r>
    </w:p>
    <w:p w:rsidR="00595445" w:rsidRPr="00841F98" w:rsidRDefault="0059544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в подпункте 4): </w:t>
      </w:r>
    </w:p>
    <w:p w:rsidR="00AA3538" w:rsidRPr="00841F98" w:rsidRDefault="00A83DE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ч</w:t>
      </w:r>
      <w:r w:rsidR="00EF5CE2" w:rsidRPr="00841F98">
        <w:rPr>
          <w:rFonts w:ascii="Times New Roman" w:hAnsi="Times New Roman" w:cs="Times New Roman"/>
          <w:sz w:val="28"/>
          <w:szCs w:val="28"/>
        </w:rPr>
        <w:t>асть вторую</w:t>
      </w:r>
      <w:r w:rsidR="00AA3538" w:rsidRPr="00841F98">
        <w:rPr>
          <w:rFonts w:ascii="Times New Roman" w:hAnsi="Times New Roman" w:cs="Times New Roman"/>
          <w:sz w:val="28"/>
          <w:szCs w:val="28"/>
        </w:rPr>
        <w:t xml:space="preserve"> исключить;</w:t>
      </w:r>
    </w:p>
    <w:p w:rsidR="00452EA0" w:rsidRPr="00841F98" w:rsidRDefault="00452EA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част</w:t>
      </w:r>
      <w:r w:rsidR="00771D52" w:rsidRPr="00841F98">
        <w:rPr>
          <w:rFonts w:ascii="Times New Roman" w:hAnsi="Times New Roman" w:cs="Times New Roman"/>
          <w:sz w:val="28"/>
          <w:szCs w:val="28"/>
        </w:rPr>
        <w:t>ях</w:t>
      </w:r>
      <w:r w:rsidRPr="00841F98">
        <w:rPr>
          <w:rFonts w:ascii="Times New Roman" w:hAnsi="Times New Roman" w:cs="Times New Roman"/>
          <w:sz w:val="28"/>
          <w:szCs w:val="28"/>
        </w:rPr>
        <w:t xml:space="preserve"> третьей и четвертой слова «органах юстиции Республики Казахстан» заменить словами «регистрирующем органе»;</w:t>
      </w:r>
    </w:p>
    <w:p w:rsidR="00B01886" w:rsidRPr="00841F98" w:rsidRDefault="00B0188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абзац</w:t>
      </w:r>
      <w:r w:rsidR="006A0170" w:rsidRPr="00841F98">
        <w:rPr>
          <w:rFonts w:ascii="Times New Roman" w:hAnsi="Times New Roman" w:cs="Times New Roman"/>
          <w:sz w:val="28"/>
          <w:szCs w:val="28"/>
        </w:rPr>
        <w:t>ы</w:t>
      </w:r>
      <w:r w:rsidRPr="00841F98">
        <w:rPr>
          <w:rFonts w:ascii="Times New Roman" w:hAnsi="Times New Roman" w:cs="Times New Roman"/>
          <w:sz w:val="28"/>
          <w:szCs w:val="28"/>
        </w:rPr>
        <w:t xml:space="preserve"> второй и шестой части второй изложить в следующей редакции:</w:t>
      </w:r>
    </w:p>
    <w:p w:rsidR="00516D3F" w:rsidRPr="00FC4F9D" w:rsidRDefault="00516D3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«в отношении услуг по перевозке пассажиров и багажа, транспортировке товаров, в том числе почты, – в случае присутствия такого лица на территории Республики Казахстан на основе государственной (учетной) регистрации в </w:t>
      </w:r>
      <w:r w:rsidR="00FC4FFE" w:rsidRPr="00841F98">
        <w:rPr>
          <w:rFonts w:ascii="Times New Roman" w:hAnsi="Times New Roman" w:cs="Times New Roman"/>
          <w:sz w:val="28"/>
          <w:szCs w:val="28"/>
        </w:rPr>
        <w:t>регистрирующем органе</w:t>
      </w:r>
      <w:r w:rsidR="00FC4FFE" w:rsidRPr="00FC4F9D">
        <w:rPr>
          <w:rFonts w:ascii="Times New Roman" w:hAnsi="Times New Roman" w:cs="Times New Roman"/>
          <w:sz w:val="28"/>
          <w:szCs w:val="28"/>
        </w:rPr>
        <w:t xml:space="preserve"> </w:t>
      </w:r>
      <w:r w:rsidRPr="00FC4F9D">
        <w:rPr>
          <w:rFonts w:ascii="Times New Roman" w:hAnsi="Times New Roman" w:cs="Times New Roman"/>
          <w:sz w:val="28"/>
          <w:szCs w:val="28"/>
        </w:rPr>
        <w:t>или на основе постановки на регистрационный учет в налоговых органах в качестве индивидуального предпринимателя и при соблюдении одного или нескольких из следующих условий:»;</w:t>
      </w:r>
    </w:p>
    <w:p w:rsidR="00516D3F" w:rsidRPr="00FC4F9D" w:rsidRDefault="00516D3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«в отношении прочих работ, услуг – в случае присутствия такого лица на территории Республики Казахстан на основе государственной (учетной) регистрации в </w:t>
      </w:r>
      <w:r w:rsidR="00FC4FFE" w:rsidRPr="00841F98">
        <w:rPr>
          <w:rFonts w:ascii="Times New Roman" w:hAnsi="Times New Roman" w:cs="Times New Roman"/>
          <w:sz w:val="28"/>
          <w:szCs w:val="28"/>
        </w:rPr>
        <w:t>регистрирующем органе</w:t>
      </w:r>
      <w:r w:rsidR="00FC4FFE" w:rsidRPr="00FC4F9D">
        <w:rPr>
          <w:rFonts w:ascii="Times New Roman" w:hAnsi="Times New Roman" w:cs="Times New Roman"/>
          <w:sz w:val="28"/>
          <w:szCs w:val="28"/>
        </w:rPr>
        <w:t xml:space="preserve"> </w:t>
      </w:r>
      <w:r w:rsidRPr="00FC4F9D">
        <w:rPr>
          <w:rFonts w:ascii="Times New Roman" w:hAnsi="Times New Roman" w:cs="Times New Roman"/>
          <w:sz w:val="28"/>
          <w:szCs w:val="28"/>
        </w:rPr>
        <w:t>или на основе постановки на регистрационный учет в налоговых органах в качестве ин</w:t>
      </w:r>
      <w:r w:rsidR="00AE1FC1" w:rsidRPr="00FC4F9D">
        <w:rPr>
          <w:rFonts w:ascii="Times New Roman" w:hAnsi="Times New Roman" w:cs="Times New Roman"/>
          <w:sz w:val="28"/>
          <w:szCs w:val="28"/>
        </w:rPr>
        <w:t>дивидуального предпринимателя.»</w:t>
      </w:r>
      <w:r w:rsidR="00782097" w:rsidRPr="00FC4F9D">
        <w:rPr>
          <w:rFonts w:ascii="Times New Roman" w:hAnsi="Times New Roman" w:cs="Times New Roman"/>
          <w:sz w:val="28"/>
          <w:szCs w:val="28"/>
        </w:rPr>
        <w:t>;</w:t>
      </w:r>
    </w:p>
    <w:p w:rsidR="00FC4FFE" w:rsidRPr="00841F98" w:rsidRDefault="00371F7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4</w:t>
      </w:r>
      <w:r w:rsidR="00074F5C" w:rsidRPr="00841F98">
        <w:rPr>
          <w:rFonts w:ascii="Times New Roman" w:hAnsi="Times New Roman" w:cs="Times New Roman"/>
          <w:sz w:val="28"/>
          <w:szCs w:val="28"/>
        </w:rPr>
        <w:t>8</w:t>
      </w:r>
      <w:r w:rsidRPr="00841F98">
        <w:rPr>
          <w:rFonts w:ascii="Times New Roman" w:hAnsi="Times New Roman" w:cs="Times New Roman"/>
          <w:sz w:val="28"/>
          <w:szCs w:val="28"/>
        </w:rPr>
        <w:t>) в статье 379:</w:t>
      </w:r>
    </w:p>
    <w:p w:rsidR="00FC4FFE" w:rsidRPr="00841F98" w:rsidRDefault="00FC4FF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пункте 2 слова «посредством предоставления» заменить словами</w:t>
      </w:r>
      <w:r w:rsidR="003E784D">
        <w:rPr>
          <w:rFonts w:ascii="Times New Roman" w:hAnsi="Times New Roman" w:cs="Times New Roman"/>
          <w:sz w:val="28"/>
          <w:szCs w:val="28"/>
        </w:rPr>
        <w:br/>
      </w:r>
      <w:r w:rsidRPr="00841F98">
        <w:rPr>
          <w:rFonts w:ascii="Times New Roman" w:hAnsi="Times New Roman" w:cs="Times New Roman"/>
          <w:sz w:val="28"/>
          <w:szCs w:val="28"/>
        </w:rPr>
        <w:t>«на основании»;</w:t>
      </w:r>
    </w:p>
    <w:p w:rsidR="00CA2DD9" w:rsidRPr="00841F98" w:rsidRDefault="00CA2DD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часть первую пункта 5 после слов «по системе магистральных трубопроводов» дополнить словами «, за исключением магистральных газопроводов,»;</w:t>
      </w:r>
    </w:p>
    <w:p w:rsidR="006B1F36" w:rsidRPr="00841F98" w:rsidRDefault="006B1F3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пункте 8:</w:t>
      </w:r>
    </w:p>
    <w:p w:rsidR="006B1F36" w:rsidRPr="00841F98" w:rsidRDefault="006B1F3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подпункт 2) изложить в следующей редакции:</w:t>
      </w:r>
    </w:p>
    <w:p w:rsidR="006B1F36" w:rsidRPr="00841F98" w:rsidRDefault="006B1F3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«2) дата регистрации полной декларации на товары с отметками таможенного органа, производившего таможенное декларирование, в случае вывоза товаров с помещением под таможенную процедуру экспорта с использованием временного таможенного декларирования;»;</w:t>
      </w:r>
    </w:p>
    <w:p w:rsidR="006B1F36" w:rsidRPr="00841F98" w:rsidRDefault="006B1F3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дополнить подпунктом 3) следующего содержания:</w:t>
      </w:r>
    </w:p>
    <w:p w:rsidR="006B1F36" w:rsidRPr="00841F98" w:rsidRDefault="006B1F3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«3) дата внесения изменений (дополнений) в сведения, заявленные в декларации на товары о фактическом количестве вывезенного товара</w:t>
      </w:r>
      <w:r w:rsidR="006A0170" w:rsidRPr="00841F98">
        <w:rPr>
          <w:rFonts w:ascii="Times New Roman" w:hAnsi="Times New Roman" w:cs="Times New Roman"/>
          <w:sz w:val="28"/>
          <w:szCs w:val="28"/>
        </w:rPr>
        <w:t>,</w:t>
      </w:r>
      <w:r w:rsidRPr="00FC4F9D">
        <w:rPr>
          <w:rFonts w:ascii="Times New Roman" w:hAnsi="Times New Roman" w:cs="Times New Roman"/>
          <w:b/>
          <w:sz w:val="28"/>
          <w:szCs w:val="28"/>
        </w:rPr>
        <w:t xml:space="preserve"> </w:t>
      </w:r>
      <w:r w:rsidRPr="00841F98">
        <w:rPr>
          <w:rFonts w:ascii="Times New Roman" w:hAnsi="Times New Roman" w:cs="Times New Roman"/>
          <w:sz w:val="28"/>
          <w:szCs w:val="28"/>
        </w:rPr>
        <w:t>и иные недостающие сведения, вносимые после окончания заявленного периода поставки товаров с помещением под таможенную процедуру экспорта с использованием периодического таможенного декларирования в соответствии с таможенным законодательством Республики Казахстан.»;</w:t>
      </w: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6B1F36" w:rsidRPr="00841F98" w:rsidRDefault="006B1F3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lastRenderedPageBreak/>
        <w:t>в пункте 9:</w:t>
      </w:r>
    </w:p>
    <w:p w:rsidR="006B1F36" w:rsidRPr="00841F98" w:rsidRDefault="006B1F3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подпункте 2) слова «периодического или» исключить;</w:t>
      </w:r>
    </w:p>
    <w:p w:rsidR="006B1F36" w:rsidRPr="00841F98" w:rsidRDefault="006B1F3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дополнить подпунктом 3) следующего содержания:</w:t>
      </w:r>
    </w:p>
    <w:p w:rsidR="006B1F36" w:rsidRPr="00841F98" w:rsidRDefault="006B1F3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«3) дата внесения изменений (дополнений) в сведения, заявленные в декларации на товары о фактическом количестве вывезенного товара</w:t>
      </w:r>
      <w:r w:rsidR="006A0170" w:rsidRPr="00841F98">
        <w:rPr>
          <w:rFonts w:ascii="Times New Roman" w:hAnsi="Times New Roman" w:cs="Times New Roman"/>
          <w:sz w:val="28"/>
          <w:szCs w:val="28"/>
        </w:rPr>
        <w:t>,</w:t>
      </w:r>
      <w:r w:rsidRPr="00841F98">
        <w:rPr>
          <w:rFonts w:ascii="Times New Roman" w:hAnsi="Times New Roman" w:cs="Times New Roman"/>
          <w:sz w:val="28"/>
          <w:szCs w:val="28"/>
        </w:rPr>
        <w:t xml:space="preserve"> и иные недостающие сведения, вносимые после окончания заявленного периода поставки товаров с помещением под таможенную процедуру экспорта с использованием периодического таможенного декларирования в соответствии с таможенным законодательством Республики Казахстан.»;</w:t>
      </w:r>
    </w:p>
    <w:p w:rsidR="00AA3538" w:rsidRPr="00FC4F9D" w:rsidRDefault="0022299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пункт</w:t>
      </w:r>
      <w:r w:rsidR="00AA3538" w:rsidRPr="00841F98">
        <w:rPr>
          <w:rFonts w:ascii="Times New Roman" w:hAnsi="Times New Roman" w:cs="Times New Roman"/>
          <w:sz w:val="28"/>
          <w:szCs w:val="28"/>
        </w:rPr>
        <w:t xml:space="preserve"> 15</w:t>
      </w:r>
      <w:r w:rsidR="00AA3538" w:rsidRPr="00FC4F9D">
        <w:rPr>
          <w:rFonts w:ascii="Times New Roman" w:hAnsi="Times New Roman" w:cs="Times New Roman"/>
          <w:sz w:val="28"/>
          <w:szCs w:val="28"/>
        </w:rPr>
        <w:t xml:space="preserve"> </w:t>
      </w:r>
      <w:r w:rsidRPr="00FC4F9D">
        <w:rPr>
          <w:rFonts w:ascii="Times New Roman" w:hAnsi="Times New Roman" w:cs="Times New Roman"/>
          <w:sz w:val="28"/>
          <w:szCs w:val="28"/>
        </w:rPr>
        <w:t>изложить в следующей редакции:</w:t>
      </w:r>
    </w:p>
    <w:p w:rsidR="00BF5959" w:rsidRPr="00FC4F9D" w:rsidRDefault="00BF595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«15. Если в документах, определенных пунктами 3 и 13 настоящей статьи, указано несколько дат, то датой подписания документа является наиб</w:t>
      </w:r>
      <w:r w:rsidR="00782097" w:rsidRPr="00FC4F9D">
        <w:rPr>
          <w:rFonts w:ascii="Times New Roman" w:hAnsi="Times New Roman" w:cs="Times New Roman"/>
          <w:sz w:val="28"/>
          <w:szCs w:val="28"/>
        </w:rPr>
        <w:t>олее поздняя из указанных дат.»;</w:t>
      </w:r>
    </w:p>
    <w:p w:rsidR="00AA3538" w:rsidRPr="00FC4F9D" w:rsidRDefault="00074F5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49</w:t>
      </w:r>
      <w:r w:rsidR="00336BB9" w:rsidRPr="00841F98">
        <w:rPr>
          <w:rFonts w:ascii="Times New Roman" w:hAnsi="Times New Roman" w:cs="Times New Roman"/>
          <w:sz w:val="28"/>
          <w:szCs w:val="28"/>
        </w:rPr>
        <w:t>)</w:t>
      </w:r>
      <w:r w:rsidR="00336BB9" w:rsidRPr="00FC4F9D">
        <w:rPr>
          <w:rFonts w:ascii="Times New Roman" w:hAnsi="Times New Roman" w:cs="Times New Roman"/>
          <w:sz w:val="28"/>
          <w:szCs w:val="28"/>
        </w:rPr>
        <w:t xml:space="preserve"> </w:t>
      </w:r>
      <w:r w:rsidR="00AA3538" w:rsidRPr="00FC4F9D">
        <w:rPr>
          <w:rFonts w:ascii="Times New Roman" w:hAnsi="Times New Roman" w:cs="Times New Roman"/>
          <w:sz w:val="28"/>
          <w:szCs w:val="28"/>
        </w:rPr>
        <w:t>в статье 381:</w:t>
      </w:r>
    </w:p>
    <w:p w:rsidR="00AA3538" w:rsidRPr="00FC4F9D" w:rsidRDefault="00BF595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часть первую </w:t>
      </w:r>
      <w:r w:rsidR="00AA3538" w:rsidRPr="00FC4F9D">
        <w:rPr>
          <w:rFonts w:ascii="Times New Roman" w:hAnsi="Times New Roman" w:cs="Times New Roman"/>
          <w:sz w:val="28"/>
          <w:szCs w:val="28"/>
        </w:rPr>
        <w:t>пункт</w:t>
      </w:r>
      <w:r w:rsidRPr="00FC4F9D">
        <w:rPr>
          <w:rFonts w:ascii="Times New Roman" w:hAnsi="Times New Roman" w:cs="Times New Roman"/>
          <w:sz w:val="28"/>
          <w:szCs w:val="28"/>
        </w:rPr>
        <w:t>а</w:t>
      </w:r>
      <w:r w:rsidR="00AA3538" w:rsidRPr="00FC4F9D">
        <w:rPr>
          <w:rFonts w:ascii="Times New Roman" w:hAnsi="Times New Roman" w:cs="Times New Roman"/>
          <w:sz w:val="28"/>
          <w:szCs w:val="28"/>
        </w:rPr>
        <w:t xml:space="preserve"> 8 </w:t>
      </w:r>
      <w:r w:rsidRPr="00FC4F9D">
        <w:rPr>
          <w:rFonts w:ascii="Times New Roman" w:hAnsi="Times New Roman" w:cs="Times New Roman"/>
          <w:sz w:val="28"/>
          <w:szCs w:val="28"/>
        </w:rPr>
        <w:t>изложить в следующей редакции:</w:t>
      </w:r>
    </w:p>
    <w:p w:rsidR="00BF5959" w:rsidRPr="00FC4F9D" w:rsidRDefault="00BF595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«8. Размер оборота по реализации при финансировании исламским банком в соответствии с законодательством Республики Казахстан о банках и банковской деятельности физических и юридических лиц в качестве торгового посредника путем предоставления коммерческого кредита в соответствии с подпунктами 7) и 8) пункта 2 статьи 372 настоящего Кодекса определяется в размере дохода, подлежа</w:t>
      </w:r>
      <w:r w:rsidR="00AE1FC1" w:rsidRPr="00FC4F9D">
        <w:rPr>
          <w:rFonts w:ascii="Times New Roman" w:hAnsi="Times New Roman" w:cs="Times New Roman"/>
          <w:sz w:val="28"/>
          <w:szCs w:val="28"/>
        </w:rPr>
        <w:t>щего получению исламским банком</w:t>
      </w:r>
      <w:r w:rsidR="00D92B1F" w:rsidRPr="00FC4F9D">
        <w:rPr>
          <w:rFonts w:ascii="Times New Roman" w:hAnsi="Times New Roman" w:cs="Times New Roman"/>
          <w:sz w:val="28"/>
          <w:szCs w:val="28"/>
        </w:rPr>
        <w:t>.»;</w:t>
      </w:r>
    </w:p>
    <w:p w:rsidR="00E8719A" w:rsidRPr="00FC4F9D" w:rsidRDefault="00D92B1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абзац первый</w:t>
      </w:r>
      <w:r w:rsidR="00E8719A" w:rsidRPr="00FC4F9D">
        <w:rPr>
          <w:rFonts w:ascii="Times New Roman" w:hAnsi="Times New Roman" w:cs="Times New Roman"/>
          <w:sz w:val="28"/>
          <w:szCs w:val="28"/>
        </w:rPr>
        <w:t xml:space="preserve"> </w:t>
      </w:r>
      <w:r w:rsidR="00336BB9" w:rsidRPr="00841F98">
        <w:rPr>
          <w:rFonts w:ascii="Times New Roman" w:hAnsi="Times New Roman" w:cs="Times New Roman"/>
          <w:sz w:val="28"/>
          <w:szCs w:val="28"/>
        </w:rPr>
        <w:t>пункта 10</w:t>
      </w:r>
      <w:r w:rsidR="00336BB9" w:rsidRPr="00FC4F9D">
        <w:rPr>
          <w:rFonts w:ascii="Times New Roman" w:hAnsi="Times New Roman" w:cs="Times New Roman"/>
          <w:sz w:val="28"/>
          <w:szCs w:val="28"/>
        </w:rPr>
        <w:t xml:space="preserve"> </w:t>
      </w:r>
      <w:r w:rsidR="00E8719A" w:rsidRPr="00FC4F9D">
        <w:rPr>
          <w:rFonts w:ascii="Times New Roman" w:hAnsi="Times New Roman" w:cs="Times New Roman"/>
          <w:sz w:val="28"/>
          <w:szCs w:val="28"/>
        </w:rPr>
        <w:t>изложить в следующей редакции:</w:t>
      </w:r>
    </w:p>
    <w:p w:rsidR="00AE1FC1" w:rsidRPr="00FC4F9D" w:rsidRDefault="00D92B1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w:t>
      </w:r>
      <w:r w:rsidR="00E8719A" w:rsidRPr="00FC4F9D">
        <w:rPr>
          <w:rFonts w:ascii="Times New Roman" w:hAnsi="Times New Roman" w:cs="Times New Roman"/>
          <w:sz w:val="28"/>
          <w:szCs w:val="28"/>
        </w:rPr>
        <w:t>10. При выполнении работ, оказании услуг, определенных договором транспортной экспедиции, перевозчиком и (или) другими поставщиками для стороны, являющейся клиентом по договору транспортной экспедиции, размер оборота по реализации экспедитора определяется в размере следующих сумм:</w:t>
      </w:r>
      <w:r w:rsidR="00A826F7" w:rsidRPr="00FC4F9D">
        <w:rPr>
          <w:rFonts w:ascii="Times New Roman" w:hAnsi="Times New Roman" w:cs="Times New Roman"/>
          <w:sz w:val="28"/>
          <w:szCs w:val="28"/>
        </w:rPr>
        <w:t>»;</w:t>
      </w:r>
    </w:p>
    <w:p w:rsidR="00AA3538" w:rsidRPr="00FC4F9D"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пункт 13 изложить в следующей редакции:</w:t>
      </w:r>
    </w:p>
    <w:p w:rsidR="00AA3538" w:rsidRPr="00FC4F9D"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«13. Размер оборота по реализации при утрате товара, приобретенного без налога на добавленную стоимость с помещением под таможенную процедуру свободной таможенной зоны, кроме товаров, которые являются товарами, перечисленными в статье 394 настоящего Кодекса, определяется в размере балансовой стоимости товаров, подлежащей отражению (отраженной) в бухгалтерском учете налогоплательщика, на дату их утраты.»;</w:t>
      </w:r>
    </w:p>
    <w:p w:rsidR="00AA3538" w:rsidRPr="00841F98"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дополнить пунктом </w:t>
      </w:r>
      <w:r w:rsidR="00A81828" w:rsidRPr="00841F98">
        <w:rPr>
          <w:rFonts w:ascii="Times New Roman" w:hAnsi="Times New Roman" w:cs="Times New Roman"/>
          <w:sz w:val="28"/>
          <w:szCs w:val="28"/>
        </w:rPr>
        <w:t xml:space="preserve">16 </w:t>
      </w:r>
      <w:r w:rsidRPr="00841F98">
        <w:rPr>
          <w:rFonts w:ascii="Times New Roman" w:hAnsi="Times New Roman" w:cs="Times New Roman"/>
          <w:sz w:val="28"/>
          <w:szCs w:val="28"/>
        </w:rPr>
        <w:t>следующего содержания:</w:t>
      </w:r>
    </w:p>
    <w:p w:rsidR="00AA3538" w:rsidRPr="00841F98"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w:t>
      </w:r>
      <w:r w:rsidR="00A81828" w:rsidRPr="00841F98">
        <w:rPr>
          <w:rFonts w:ascii="Times New Roman" w:hAnsi="Times New Roman" w:cs="Times New Roman"/>
          <w:sz w:val="28"/>
          <w:szCs w:val="28"/>
        </w:rPr>
        <w:t xml:space="preserve">16. </w:t>
      </w:r>
      <w:r w:rsidRPr="00841F98">
        <w:rPr>
          <w:rFonts w:ascii="Times New Roman" w:hAnsi="Times New Roman" w:cs="Times New Roman"/>
          <w:sz w:val="28"/>
          <w:szCs w:val="28"/>
        </w:rPr>
        <w:t>Размер оборота при оказании услуг казино, зала игровых автоматов, тотализатора и букмекерской конторы, предусмотренных разделом 16 настоящего Кодекса</w:t>
      </w:r>
      <w:r w:rsidR="006A0170" w:rsidRPr="00841F98">
        <w:rPr>
          <w:rFonts w:ascii="Times New Roman" w:hAnsi="Times New Roman" w:cs="Times New Roman"/>
          <w:sz w:val="28"/>
          <w:szCs w:val="28"/>
        </w:rPr>
        <w:t>,</w:t>
      </w:r>
      <w:r w:rsidRPr="00841F98">
        <w:rPr>
          <w:rFonts w:ascii="Times New Roman" w:hAnsi="Times New Roman" w:cs="Times New Roman"/>
          <w:sz w:val="28"/>
          <w:szCs w:val="28"/>
        </w:rPr>
        <w:t xml:space="preserve"> определяется по сумме дохода, полученного за налоговый период в результате осуществления деятельности по оказанию услуг казино, зала игровых автоматов, тотализатора и букмекерской конторы.»;</w:t>
      </w: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516D3F" w:rsidRPr="00841F98" w:rsidRDefault="00A8182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lastRenderedPageBreak/>
        <w:t>5</w:t>
      </w:r>
      <w:r w:rsidR="00074F5C" w:rsidRPr="00841F98">
        <w:rPr>
          <w:rFonts w:ascii="Times New Roman" w:hAnsi="Times New Roman" w:cs="Times New Roman"/>
          <w:sz w:val="28"/>
          <w:szCs w:val="28"/>
        </w:rPr>
        <w:t>0</w:t>
      </w:r>
      <w:r w:rsidRPr="00841F98">
        <w:rPr>
          <w:rFonts w:ascii="Times New Roman" w:hAnsi="Times New Roman" w:cs="Times New Roman"/>
          <w:sz w:val="28"/>
          <w:szCs w:val="28"/>
        </w:rPr>
        <w:t xml:space="preserve">) </w:t>
      </w:r>
      <w:r w:rsidR="00EB1791" w:rsidRPr="00841F98">
        <w:rPr>
          <w:rFonts w:ascii="Times New Roman" w:hAnsi="Times New Roman" w:cs="Times New Roman"/>
          <w:sz w:val="28"/>
          <w:szCs w:val="28"/>
        </w:rPr>
        <w:t>под</w:t>
      </w:r>
      <w:r w:rsidR="00F027E5" w:rsidRPr="00841F98">
        <w:rPr>
          <w:rFonts w:ascii="Times New Roman" w:hAnsi="Times New Roman" w:cs="Times New Roman"/>
          <w:sz w:val="28"/>
          <w:szCs w:val="28"/>
        </w:rPr>
        <w:t>пункт 2</w:t>
      </w:r>
      <w:r w:rsidR="00EB1791" w:rsidRPr="00841F98">
        <w:rPr>
          <w:rFonts w:ascii="Times New Roman" w:hAnsi="Times New Roman" w:cs="Times New Roman"/>
          <w:sz w:val="28"/>
          <w:szCs w:val="28"/>
        </w:rPr>
        <w:t>)</w:t>
      </w:r>
      <w:r w:rsidR="00F568B2" w:rsidRPr="00841F98">
        <w:rPr>
          <w:rFonts w:ascii="Times New Roman" w:hAnsi="Times New Roman" w:cs="Times New Roman"/>
          <w:sz w:val="28"/>
          <w:szCs w:val="28"/>
        </w:rPr>
        <w:t xml:space="preserve"> </w:t>
      </w:r>
      <w:r w:rsidRPr="00841F98">
        <w:rPr>
          <w:rFonts w:ascii="Times New Roman" w:hAnsi="Times New Roman" w:cs="Times New Roman"/>
          <w:sz w:val="28"/>
          <w:szCs w:val="28"/>
        </w:rPr>
        <w:t xml:space="preserve">части первой </w:t>
      </w:r>
      <w:r w:rsidR="00F568B2" w:rsidRPr="00841F98">
        <w:rPr>
          <w:rFonts w:ascii="Times New Roman" w:hAnsi="Times New Roman" w:cs="Times New Roman"/>
          <w:sz w:val="28"/>
          <w:szCs w:val="28"/>
        </w:rPr>
        <w:t>пункта 1</w:t>
      </w:r>
      <w:r w:rsidR="00F027E5" w:rsidRPr="00841F98">
        <w:rPr>
          <w:rFonts w:ascii="Times New Roman" w:hAnsi="Times New Roman" w:cs="Times New Roman"/>
          <w:sz w:val="28"/>
          <w:szCs w:val="28"/>
        </w:rPr>
        <w:t xml:space="preserve"> статьи 384</w:t>
      </w:r>
      <w:r w:rsidR="00F027E5" w:rsidRPr="00841F98">
        <w:t xml:space="preserve"> </w:t>
      </w:r>
      <w:r w:rsidR="00F027E5" w:rsidRPr="00841F98">
        <w:rPr>
          <w:rFonts w:ascii="Times New Roman" w:hAnsi="Times New Roman" w:cs="Times New Roman"/>
          <w:sz w:val="28"/>
          <w:szCs w:val="28"/>
        </w:rPr>
        <w:t>изложить в следующей редакции:</w:t>
      </w:r>
    </w:p>
    <w:p w:rsidR="00D44217" w:rsidRPr="00841F98" w:rsidRDefault="00F027E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«2) </w:t>
      </w:r>
      <w:r w:rsidR="00492706" w:rsidRPr="00841F98">
        <w:rPr>
          <w:rFonts w:ascii="Times New Roman" w:hAnsi="Times New Roman" w:cs="Times New Roman"/>
          <w:sz w:val="28"/>
          <w:szCs w:val="28"/>
        </w:rPr>
        <w:t>в налоговом периоде, в котором вынесено решение регистрирующего органа об исключении дебитора, признанного банкротом, из Национального реестра бизнес-идентификационных номеров</w:t>
      </w:r>
      <w:r w:rsidRPr="00841F98">
        <w:rPr>
          <w:rFonts w:ascii="Times New Roman" w:hAnsi="Times New Roman" w:cs="Times New Roman"/>
          <w:sz w:val="28"/>
          <w:szCs w:val="28"/>
        </w:rPr>
        <w:t>.»;</w:t>
      </w:r>
    </w:p>
    <w:p w:rsidR="008E00D1" w:rsidRPr="00841F98" w:rsidRDefault="00AB04D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5</w:t>
      </w:r>
      <w:r w:rsidR="00074F5C" w:rsidRPr="00841F98">
        <w:rPr>
          <w:rFonts w:ascii="Times New Roman" w:hAnsi="Times New Roman" w:cs="Times New Roman"/>
          <w:sz w:val="28"/>
          <w:szCs w:val="28"/>
        </w:rPr>
        <w:t>1</w:t>
      </w:r>
      <w:r w:rsidRPr="00841F98">
        <w:rPr>
          <w:rFonts w:ascii="Times New Roman" w:hAnsi="Times New Roman" w:cs="Times New Roman"/>
          <w:sz w:val="28"/>
          <w:szCs w:val="28"/>
        </w:rPr>
        <w:t xml:space="preserve">) </w:t>
      </w:r>
      <w:r w:rsidR="008E00D1" w:rsidRPr="00841F98">
        <w:rPr>
          <w:rFonts w:ascii="Times New Roman" w:hAnsi="Times New Roman" w:cs="Times New Roman"/>
          <w:sz w:val="28"/>
          <w:szCs w:val="28"/>
        </w:rPr>
        <w:t>в пункте 2 статьи 386:</w:t>
      </w:r>
    </w:p>
    <w:p w:rsidR="008E00D1" w:rsidRPr="00841F98" w:rsidRDefault="008E00D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абзац третий подпункта 3) исключить;</w:t>
      </w:r>
    </w:p>
    <w:p w:rsidR="008E00D1" w:rsidRPr="00841F98" w:rsidRDefault="008E00D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дополнить подпунктом 7) следующего содержания:</w:t>
      </w:r>
    </w:p>
    <w:p w:rsidR="008E00D1" w:rsidRPr="00841F98" w:rsidRDefault="008E00D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«7) копия декларации на товары с изменениями (дополнениями), внесенными после окончания заявленного периода поставки товаров, содержащая сведения о фактическом количестве вывезенного товара, в случае вывоза товаров с помещением под таможенную процедуру экспорта с использованием периодического таможенного декларирования.»;</w:t>
      </w:r>
    </w:p>
    <w:p w:rsidR="00F633B3" w:rsidRPr="00841F98" w:rsidRDefault="00F633B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дополнить частью </w:t>
      </w:r>
      <w:r w:rsidR="00A81828" w:rsidRPr="00841F98">
        <w:rPr>
          <w:rFonts w:ascii="Times New Roman" w:hAnsi="Times New Roman" w:cs="Times New Roman"/>
          <w:sz w:val="28"/>
          <w:szCs w:val="28"/>
        </w:rPr>
        <w:t xml:space="preserve">второй </w:t>
      </w:r>
      <w:r w:rsidRPr="00841F98">
        <w:rPr>
          <w:rFonts w:ascii="Times New Roman" w:hAnsi="Times New Roman" w:cs="Times New Roman"/>
          <w:sz w:val="28"/>
          <w:szCs w:val="28"/>
        </w:rPr>
        <w:t>следующего содержания:</w:t>
      </w:r>
    </w:p>
    <w:p w:rsidR="00F633B3" w:rsidRPr="00841F98" w:rsidRDefault="00F633B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«При использовании плательщиками налога на добавленную стоимость контрольных счетов в соответствии со статьей 433 настоящего Кодекса наличие документа, установленного подпунктом 4) </w:t>
      </w:r>
      <w:r w:rsidR="00A81828" w:rsidRPr="00841F98">
        <w:rPr>
          <w:rFonts w:ascii="Times New Roman" w:hAnsi="Times New Roman" w:cs="Times New Roman"/>
          <w:sz w:val="28"/>
          <w:szCs w:val="28"/>
        </w:rPr>
        <w:t xml:space="preserve">части первой </w:t>
      </w:r>
      <w:r w:rsidRPr="00841F98">
        <w:rPr>
          <w:rFonts w:ascii="Times New Roman" w:hAnsi="Times New Roman" w:cs="Times New Roman"/>
          <w:sz w:val="28"/>
          <w:szCs w:val="28"/>
        </w:rPr>
        <w:t>настоящего пункта, не требуется.»;</w:t>
      </w:r>
    </w:p>
    <w:p w:rsidR="00AA3538" w:rsidRPr="00841F98" w:rsidRDefault="00AB04D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5</w:t>
      </w:r>
      <w:r w:rsidR="00074F5C" w:rsidRPr="00841F98">
        <w:rPr>
          <w:rFonts w:ascii="Times New Roman" w:hAnsi="Times New Roman" w:cs="Times New Roman"/>
          <w:sz w:val="28"/>
          <w:szCs w:val="28"/>
        </w:rPr>
        <w:t>2</w:t>
      </w:r>
      <w:r w:rsidRPr="00841F98">
        <w:rPr>
          <w:rFonts w:ascii="Times New Roman" w:hAnsi="Times New Roman" w:cs="Times New Roman"/>
          <w:sz w:val="28"/>
          <w:szCs w:val="28"/>
        </w:rPr>
        <w:t xml:space="preserve">) </w:t>
      </w:r>
      <w:r w:rsidR="00AA3538" w:rsidRPr="00841F98">
        <w:rPr>
          <w:rFonts w:ascii="Times New Roman" w:hAnsi="Times New Roman" w:cs="Times New Roman"/>
          <w:sz w:val="28"/>
          <w:szCs w:val="28"/>
        </w:rPr>
        <w:t xml:space="preserve">пункт 1 статьи 389 дополнить </w:t>
      </w:r>
      <w:r w:rsidR="00B45481" w:rsidRPr="00841F98">
        <w:rPr>
          <w:rFonts w:ascii="Times New Roman" w:hAnsi="Times New Roman" w:cs="Times New Roman"/>
          <w:sz w:val="28"/>
          <w:szCs w:val="28"/>
        </w:rPr>
        <w:t>частью</w:t>
      </w:r>
      <w:r w:rsidR="00AA3538" w:rsidRPr="00841F98">
        <w:rPr>
          <w:rFonts w:ascii="Times New Roman" w:hAnsi="Times New Roman" w:cs="Times New Roman"/>
          <w:sz w:val="28"/>
          <w:szCs w:val="28"/>
        </w:rPr>
        <w:t xml:space="preserve"> втор</w:t>
      </w:r>
      <w:r w:rsidR="00B45481" w:rsidRPr="00841F98">
        <w:rPr>
          <w:rFonts w:ascii="Times New Roman" w:hAnsi="Times New Roman" w:cs="Times New Roman"/>
          <w:sz w:val="28"/>
          <w:szCs w:val="28"/>
        </w:rPr>
        <w:t>ой</w:t>
      </w:r>
      <w:r w:rsidR="00AA3538" w:rsidRPr="00841F98">
        <w:rPr>
          <w:rFonts w:ascii="Times New Roman" w:hAnsi="Times New Roman" w:cs="Times New Roman"/>
          <w:sz w:val="28"/>
          <w:szCs w:val="28"/>
        </w:rPr>
        <w:t xml:space="preserve"> следующего содержания: </w:t>
      </w:r>
    </w:p>
    <w:p w:rsidR="00AA3538" w:rsidRPr="00841F98" w:rsidRDefault="00AA353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«Пр</w:t>
      </w:r>
      <w:r w:rsidR="00F1354A" w:rsidRPr="00841F98">
        <w:rPr>
          <w:rFonts w:ascii="Times New Roman" w:hAnsi="Times New Roman" w:cs="Times New Roman"/>
          <w:sz w:val="28"/>
          <w:szCs w:val="28"/>
        </w:rPr>
        <w:t xml:space="preserve">и этом </w:t>
      </w:r>
      <w:r w:rsidRPr="00841F98">
        <w:rPr>
          <w:rFonts w:ascii="Times New Roman" w:hAnsi="Times New Roman" w:cs="Times New Roman"/>
          <w:sz w:val="28"/>
          <w:szCs w:val="28"/>
        </w:rPr>
        <w:t>налогоплательщик имеет право применить ставку налога на добавленную стоимость в соответс</w:t>
      </w:r>
      <w:r w:rsidR="00A86D05" w:rsidRPr="00841F98">
        <w:rPr>
          <w:rFonts w:ascii="Times New Roman" w:hAnsi="Times New Roman" w:cs="Times New Roman"/>
          <w:sz w:val="28"/>
          <w:szCs w:val="28"/>
        </w:rPr>
        <w:t>твии с пунктом 1 статьи 422 н</w:t>
      </w:r>
      <w:r w:rsidRPr="00841F98">
        <w:rPr>
          <w:rFonts w:ascii="Times New Roman" w:hAnsi="Times New Roman" w:cs="Times New Roman"/>
          <w:sz w:val="28"/>
          <w:szCs w:val="28"/>
        </w:rPr>
        <w:t xml:space="preserve">астоящего </w:t>
      </w:r>
      <w:r w:rsidR="00A86D05" w:rsidRPr="00841F98">
        <w:rPr>
          <w:rFonts w:ascii="Times New Roman" w:hAnsi="Times New Roman" w:cs="Times New Roman"/>
          <w:sz w:val="28"/>
          <w:szCs w:val="28"/>
        </w:rPr>
        <w:t>К</w:t>
      </w:r>
      <w:r w:rsidRPr="00841F98">
        <w:rPr>
          <w:rFonts w:ascii="Times New Roman" w:hAnsi="Times New Roman" w:cs="Times New Roman"/>
          <w:sz w:val="28"/>
          <w:szCs w:val="28"/>
        </w:rPr>
        <w:t>одекса по товарам, указанным в части первой настоящего пункта.»;</w:t>
      </w:r>
    </w:p>
    <w:p w:rsidR="005A5428" w:rsidRPr="00841F98" w:rsidRDefault="00AB04D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5</w:t>
      </w:r>
      <w:r w:rsidR="00074F5C" w:rsidRPr="00841F98">
        <w:rPr>
          <w:rFonts w:ascii="Times New Roman" w:hAnsi="Times New Roman" w:cs="Times New Roman"/>
          <w:sz w:val="28"/>
          <w:szCs w:val="28"/>
        </w:rPr>
        <w:t>3</w:t>
      </w:r>
      <w:r w:rsidRPr="00841F98">
        <w:rPr>
          <w:rFonts w:ascii="Times New Roman" w:hAnsi="Times New Roman" w:cs="Times New Roman"/>
          <w:sz w:val="28"/>
          <w:szCs w:val="28"/>
        </w:rPr>
        <w:t xml:space="preserve">) </w:t>
      </w:r>
      <w:r w:rsidR="00792926" w:rsidRPr="00841F98">
        <w:rPr>
          <w:rFonts w:ascii="Times New Roman" w:hAnsi="Times New Roman" w:cs="Times New Roman"/>
          <w:sz w:val="28"/>
          <w:szCs w:val="28"/>
        </w:rPr>
        <w:t xml:space="preserve">подпункт 20) </w:t>
      </w:r>
      <w:r w:rsidRPr="00841F98">
        <w:rPr>
          <w:rFonts w:ascii="Times New Roman" w:hAnsi="Times New Roman" w:cs="Times New Roman"/>
          <w:sz w:val="28"/>
          <w:szCs w:val="28"/>
        </w:rPr>
        <w:t>части первой статьи 394</w:t>
      </w:r>
      <w:r w:rsidR="00792926" w:rsidRPr="00841F98">
        <w:rPr>
          <w:rFonts w:ascii="Times New Roman" w:hAnsi="Times New Roman" w:cs="Times New Roman"/>
          <w:sz w:val="28"/>
          <w:szCs w:val="28"/>
        </w:rPr>
        <w:t xml:space="preserve"> </w:t>
      </w:r>
      <w:r w:rsidR="005A5428" w:rsidRPr="00841F98">
        <w:rPr>
          <w:rFonts w:ascii="Times New Roman" w:hAnsi="Times New Roman" w:cs="Times New Roman"/>
          <w:sz w:val="28"/>
          <w:szCs w:val="28"/>
        </w:rPr>
        <w:t>изложить в следующей редакции:</w:t>
      </w:r>
    </w:p>
    <w:p w:rsidR="00993910" w:rsidRPr="00841F98" w:rsidRDefault="009939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«20) предметов религиозного назначения религиозными объединениями, зарегистрированными в регистрирующем органе.</w:t>
      </w:r>
    </w:p>
    <w:p w:rsidR="00993910" w:rsidRPr="00841F98" w:rsidRDefault="009939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Перечень указанных товаров и критерии его формирования утверждаются Правительством Республики Казахстан;»;</w:t>
      </w:r>
    </w:p>
    <w:p w:rsidR="00552870" w:rsidRPr="00841F98" w:rsidRDefault="00D01B8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5</w:t>
      </w:r>
      <w:r w:rsidR="00074F5C" w:rsidRPr="00841F98">
        <w:rPr>
          <w:rFonts w:ascii="Times New Roman" w:hAnsi="Times New Roman" w:cs="Times New Roman"/>
          <w:sz w:val="28"/>
          <w:szCs w:val="28"/>
        </w:rPr>
        <w:t>4</w:t>
      </w:r>
      <w:r w:rsidRPr="00841F98">
        <w:rPr>
          <w:rFonts w:ascii="Times New Roman" w:hAnsi="Times New Roman" w:cs="Times New Roman"/>
          <w:sz w:val="28"/>
          <w:szCs w:val="28"/>
        </w:rPr>
        <w:t xml:space="preserve">) </w:t>
      </w:r>
      <w:r w:rsidR="00DC45F0" w:rsidRPr="00841F98">
        <w:rPr>
          <w:rFonts w:ascii="Times New Roman" w:hAnsi="Times New Roman" w:cs="Times New Roman"/>
          <w:sz w:val="28"/>
          <w:szCs w:val="28"/>
        </w:rPr>
        <w:t>под</w:t>
      </w:r>
      <w:r w:rsidR="00327A02" w:rsidRPr="00841F98">
        <w:rPr>
          <w:rFonts w:ascii="Times New Roman" w:hAnsi="Times New Roman" w:cs="Times New Roman"/>
          <w:sz w:val="28"/>
          <w:szCs w:val="28"/>
        </w:rPr>
        <w:t xml:space="preserve">пункт 13) </w:t>
      </w:r>
      <w:r w:rsidRPr="00841F98">
        <w:rPr>
          <w:rFonts w:ascii="Times New Roman" w:hAnsi="Times New Roman" w:cs="Times New Roman"/>
          <w:sz w:val="28"/>
          <w:szCs w:val="28"/>
        </w:rPr>
        <w:t xml:space="preserve">пункта 1 </w:t>
      </w:r>
      <w:r w:rsidR="00327A02" w:rsidRPr="00841F98">
        <w:rPr>
          <w:rFonts w:ascii="Times New Roman" w:hAnsi="Times New Roman" w:cs="Times New Roman"/>
          <w:sz w:val="28"/>
          <w:szCs w:val="28"/>
        </w:rPr>
        <w:t>статьи 399</w:t>
      </w:r>
      <w:r w:rsidR="00327A02" w:rsidRPr="00841F98">
        <w:t xml:space="preserve"> </w:t>
      </w:r>
      <w:r w:rsidR="00327A02" w:rsidRPr="00841F98">
        <w:rPr>
          <w:rFonts w:ascii="Times New Roman" w:hAnsi="Times New Roman" w:cs="Times New Roman"/>
          <w:sz w:val="28"/>
          <w:szCs w:val="28"/>
        </w:rPr>
        <w:t>изложить в следующей редакции:</w:t>
      </w:r>
    </w:p>
    <w:p w:rsidR="00D01B81" w:rsidRPr="00841F98" w:rsidRDefault="00D01B8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«13) предметов религиозного назначения, ввозимых религиозными объединениями, зарегистрированными в регистрирующем органе.</w:t>
      </w:r>
    </w:p>
    <w:p w:rsidR="00D01B81" w:rsidRPr="00841F98" w:rsidRDefault="00D01B8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Перечень указанных товаров и критерии его формирования утверждаются Правительством Республики Казахстан;»;</w:t>
      </w:r>
    </w:p>
    <w:p w:rsidR="009F7577" w:rsidRPr="00841F98" w:rsidRDefault="009F757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5</w:t>
      </w:r>
      <w:r w:rsidR="00074F5C" w:rsidRPr="00841F98">
        <w:rPr>
          <w:rFonts w:ascii="Times New Roman" w:hAnsi="Times New Roman" w:cs="Times New Roman"/>
          <w:sz w:val="28"/>
          <w:szCs w:val="28"/>
        </w:rPr>
        <w:t>5</w:t>
      </w:r>
      <w:r w:rsidRPr="00841F98">
        <w:rPr>
          <w:rFonts w:ascii="Times New Roman" w:hAnsi="Times New Roman" w:cs="Times New Roman"/>
          <w:sz w:val="28"/>
          <w:szCs w:val="28"/>
        </w:rPr>
        <w:t>) абзац четвертый подпункта 1) пункта 1 статьи 400 изложить в следующей редакции:</w:t>
      </w:r>
    </w:p>
    <w:p w:rsidR="00AA3538"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«счете-фактуре, выписанном структурным подразделением уполномоченного органа в области государственного материального резерва при выпуске товаров из государственного материального резерва. Сумма налога на добавленную стоимость определяется по следующей формуле, но не более суммы налога, уплаченного при поставке данных товаров в государственный материальный резерв:»;</w:t>
      </w: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8E00D1" w:rsidRPr="00841F98" w:rsidRDefault="0091039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lastRenderedPageBreak/>
        <w:t>5</w:t>
      </w:r>
      <w:r w:rsidR="00074F5C" w:rsidRPr="00841F98">
        <w:rPr>
          <w:rFonts w:ascii="Times New Roman" w:hAnsi="Times New Roman" w:cs="Times New Roman"/>
          <w:sz w:val="28"/>
          <w:szCs w:val="28"/>
        </w:rPr>
        <w:t>6</w:t>
      </w:r>
      <w:r w:rsidR="008E00D1" w:rsidRPr="00841F98">
        <w:rPr>
          <w:rFonts w:ascii="Times New Roman" w:hAnsi="Times New Roman" w:cs="Times New Roman"/>
          <w:sz w:val="28"/>
          <w:szCs w:val="28"/>
        </w:rPr>
        <w:t xml:space="preserve">) абзац первый пункта 2 статьи 404 изложить в следующей редакции: </w:t>
      </w:r>
    </w:p>
    <w:p w:rsidR="008E00D1" w:rsidRPr="00841F98" w:rsidRDefault="008E00D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«2. Уменьшение суммы налога на добавленную стоимость, относимого в зачет, производится по товарам, работам, услугам, по которым налог на добавленную стоимость ранее был отнесен в зачет, в следующих случаях:»;</w:t>
      </w:r>
    </w:p>
    <w:p w:rsidR="00327A02" w:rsidRPr="00FC4F9D" w:rsidRDefault="009F757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5</w:t>
      </w:r>
      <w:r w:rsidR="00074F5C" w:rsidRPr="00841F98">
        <w:rPr>
          <w:rFonts w:ascii="Times New Roman" w:hAnsi="Times New Roman" w:cs="Times New Roman"/>
          <w:sz w:val="28"/>
          <w:szCs w:val="28"/>
        </w:rPr>
        <w:t>7</w:t>
      </w:r>
      <w:r w:rsidRPr="00841F98">
        <w:rPr>
          <w:rFonts w:ascii="Times New Roman" w:hAnsi="Times New Roman" w:cs="Times New Roman"/>
          <w:sz w:val="28"/>
          <w:szCs w:val="28"/>
        </w:rPr>
        <w:t xml:space="preserve">) </w:t>
      </w:r>
      <w:r w:rsidR="00327A02" w:rsidRPr="00841F98">
        <w:rPr>
          <w:rFonts w:ascii="Times New Roman" w:hAnsi="Times New Roman" w:cs="Times New Roman"/>
          <w:sz w:val="28"/>
          <w:szCs w:val="28"/>
        </w:rPr>
        <w:t>пункт 4 статьи 405</w:t>
      </w:r>
      <w:r w:rsidR="00327A02" w:rsidRPr="00FC4F9D">
        <w:t xml:space="preserve"> </w:t>
      </w:r>
      <w:r w:rsidR="00327A02" w:rsidRPr="00FC4F9D">
        <w:rPr>
          <w:rFonts w:ascii="Times New Roman" w:hAnsi="Times New Roman" w:cs="Times New Roman"/>
          <w:sz w:val="28"/>
          <w:szCs w:val="28"/>
        </w:rPr>
        <w:t>изложить в следующей редакции:</w:t>
      </w:r>
    </w:p>
    <w:p w:rsidR="00327A02" w:rsidRPr="00FC4F9D" w:rsidRDefault="00327A0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«4. </w:t>
      </w:r>
      <w:r w:rsidR="00813384" w:rsidRPr="00FC4F9D">
        <w:rPr>
          <w:rFonts w:ascii="Times New Roman" w:hAnsi="Times New Roman" w:cs="Times New Roman"/>
          <w:sz w:val="28"/>
          <w:szCs w:val="28"/>
        </w:rPr>
        <w:t>В случае если обязательство по приобретенным товарам, работам, услугам на дату вынесения решения регистрирующего органа об исключении из Национального реестра бизнес-идентификационных номеров</w:t>
      </w:r>
      <w:r w:rsidR="000B24EF" w:rsidRPr="00FC4F9D">
        <w:rPr>
          <w:rFonts w:ascii="Times New Roman" w:hAnsi="Times New Roman" w:cs="Times New Roman"/>
          <w:sz w:val="28"/>
          <w:szCs w:val="28"/>
        </w:rPr>
        <w:br/>
      </w:r>
      <w:r w:rsidR="00813384" w:rsidRPr="00FC4F9D">
        <w:rPr>
          <w:rFonts w:ascii="Times New Roman" w:hAnsi="Times New Roman" w:cs="Times New Roman"/>
          <w:sz w:val="28"/>
          <w:szCs w:val="28"/>
        </w:rPr>
        <w:t>поставщика</w:t>
      </w:r>
      <w:r w:rsidR="00A86D05" w:rsidRPr="00FC4F9D">
        <w:rPr>
          <w:rFonts w:ascii="Times New Roman" w:hAnsi="Times New Roman" w:cs="Times New Roman"/>
          <w:sz w:val="28"/>
          <w:szCs w:val="28"/>
        </w:rPr>
        <w:t xml:space="preserve"> – </w:t>
      </w:r>
      <w:r w:rsidR="00813384" w:rsidRPr="00FC4F9D">
        <w:rPr>
          <w:rFonts w:ascii="Times New Roman" w:hAnsi="Times New Roman" w:cs="Times New Roman"/>
          <w:sz w:val="28"/>
          <w:szCs w:val="28"/>
        </w:rPr>
        <w:t>плательщика налога на добавленную стоимость, признанного банкротом, не удовлетворено полностью или частично, то корректировка суммы налога на добавленную стоимость, относимого в зачет, в сторону уменьшения производится в размере суммы налога на добавленную стоимость, ранее признанного относимым в зачет, подлежащего уплате по таким товарам, работам, услугам, если такая корректировка не произведена в соответствии с пунктом 1 настоящей статьи. Корректировка, предусмотренная настоящим пунктом, производится в том налоговом периоде, в котором вынесено указанное решение регистрирующего органа</w:t>
      </w:r>
      <w:r w:rsidRPr="00FC4F9D">
        <w:rPr>
          <w:rFonts w:ascii="Times New Roman" w:hAnsi="Times New Roman" w:cs="Times New Roman"/>
          <w:sz w:val="28"/>
          <w:szCs w:val="28"/>
        </w:rPr>
        <w:t>.»;</w:t>
      </w:r>
    </w:p>
    <w:p w:rsidR="008B609B" w:rsidRPr="00FC4F9D" w:rsidRDefault="009F757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5</w:t>
      </w:r>
      <w:r w:rsidR="00074F5C" w:rsidRPr="00841F98">
        <w:rPr>
          <w:rFonts w:ascii="Times New Roman" w:hAnsi="Times New Roman" w:cs="Times New Roman"/>
          <w:sz w:val="28"/>
          <w:szCs w:val="28"/>
        </w:rPr>
        <w:t>8</w:t>
      </w:r>
      <w:r w:rsidRPr="00841F98">
        <w:rPr>
          <w:rFonts w:ascii="Times New Roman" w:hAnsi="Times New Roman" w:cs="Times New Roman"/>
          <w:sz w:val="28"/>
          <w:szCs w:val="28"/>
        </w:rPr>
        <w:t>)</w:t>
      </w:r>
      <w:r w:rsidRPr="00FC4F9D">
        <w:rPr>
          <w:rFonts w:ascii="Times New Roman" w:hAnsi="Times New Roman" w:cs="Times New Roman"/>
          <w:sz w:val="28"/>
          <w:szCs w:val="28"/>
        </w:rPr>
        <w:t xml:space="preserve"> </w:t>
      </w:r>
      <w:r w:rsidR="008B609B" w:rsidRPr="00FC4F9D">
        <w:rPr>
          <w:rFonts w:ascii="Times New Roman" w:hAnsi="Times New Roman" w:cs="Times New Roman"/>
          <w:sz w:val="28"/>
          <w:szCs w:val="28"/>
        </w:rPr>
        <w:t>в статье 410:</w:t>
      </w:r>
    </w:p>
    <w:p w:rsidR="005A5428" w:rsidRPr="00FC4F9D" w:rsidRDefault="005A542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заголовок </w:t>
      </w:r>
      <w:r w:rsidR="00C74409" w:rsidRPr="00FC4F9D">
        <w:rPr>
          <w:rFonts w:ascii="Times New Roman" w:hAnsi="Times New Roman" w:cs="Times New Roman"/>
          <w:sz w:val="28"/>
          <w:szCs w:val="28"/>
        </w:rPr>
        <w:t>стать</w:t>
      </w:r>
      <w:r w:rsidRPr="00FC4F9D">
        <w:rPr>
          <w:rFonts w:ascii="Times New Roman" w:hAnsi="Times New Roman" w:cs="Times New Roman"/>
          <w:sz w:val="28"/>
          <w:szCs w:val="28"/>
        </w:rPr>
        <w:t>и</w:t>
      </w:r>
      <w:r w:rsidR="00C74409" w:rsidRPr="00FC4F9D">
        <w:rPr>
          <w:rFonts w:ascii="Times New Roman" w:hAnsi="Times New Roman" w:cs="Times New Roman"/>
          <w:sz w:val="28"/>
          <w:szCs w:val="28"/>
        </w:rPr>
        <w:t xml:space="preserve"> изложить в следующей редакции: </w:t>
      </w:r>
    </w:p>
    <w:p w:rsidR="00C74409"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«Статья 410. Порядок определ</w:t>
      </w:r>
      <w:r w:rsidR="00454916" w:rsidRPr="00FC4F9D">
        <w:rPr>
          <w:rFonts w:ascii="Times New Roman" w:hAnsi="Times New Roman" w:cs="Times New Roman"/>
          <w:sz w:val="28"/>
          <w:szCs w:val="28"/>
        </w:rPr>
        <w:t xml:space="preserve">ения сумм налога на добавленную </w:t>
      </w:r>
      <w:r w:rsidRPr="00FC4F9D">
        <w:rPr>
          <w:rFonts w:ascii="Times New Roman" w:hAnsi="Times New Roman" w:cs="Times New Roman"/>
          <w:sz w:val="28"/>
          <w:szCs w:val="28"/>
        </w:rPr>
        <w:t>стоимость, ра</w:t>
      </w:r>
      <w:r w:rsidR="00454916" w:rsidRPr="00FC4F9D">
        <w:rPr>
          <w:rFonts w:ascii="Times New Roman" w:hAnsi="Times New Roman" w:cs="Times New Roman"/>
          <w:sz w:val="28"/>
          <w:szCs w:val="28"/>
        </w:rPr>
        <w:t>зрешенного к отнесению в зачет,</w:t>
      </w:r>
      <w:r w:rsidR="00717DB6" w:rsidRPr="00FC4F9D">
        <w:rPr>
          <w:rFonts w:ascii="Times New Roman" w:hAnsi="Times New Roman" w:cs="Times New Roman"/>
          <w:sz w:val="28"/>
          <w:szCs w:val="28"/>
        </w:rPr>
        <w:t xml:space="preserve"> </w:t>
      </w:r>
      <w:r w:rsidRPr="00FC4F9D">
        <w:rPr>
          <w:rFonts w:ascii="Times New Roman" w:hAnsi="Times New Roman" w:cs="Times New Roman"/>
          <w:sz w:val="28"/>
          <w:szCs w:val="28"/>
        </w:rPr>
        <w:t>плательщиками на</w:t>
      </w:r>
      <w:r w:rsidR="00454916" w:rsidRPr="00FC4F9D">
        <w:rPr>
          <w:rFonts w:ascii="Times New Roman" w:hAnsi="Times New Roman" w:cs="Times New Roman"/>
          <w:sz w:val="28"/>
          <w:szCs w:val="28"/>
        </w:rPr>
        <w:t xml:space="preserve">лога на добавленную стоимость, </w:t>
      </w:r>
      <w:r w:rsidRPr="00FC4F9D">
        <w:rPr>
          <w:rFonts w:ascii="Times New Roman" w:hAnsi="Times New Roman" w:cs="Times New Roman"/>
          <w:sz w:val="28"/>
          <w:szCs w:val="28"/>
        </w:rPr>
        <w:t>осуществляющими стр</w:t>
      </w:r>
      <w:r w:rsidR="00454916" w:rsidRPr="00FC4F9D">
        <w:rPr>
          <w:rFonts w:ascii="Times New Roman" w:hAnsi="Times New Roman" w:cs="Times New Roman"/>
          <w:sz w:val="28"/>
          <w:szCs w:val="28"/>
        </w:rPr>
        <w:t xml:space="preserve">оительство жилого здания (части </w:t>
      </w:r>
      <w:r w:rsidRPr="00FC4F9D">
        <w:rPr>
          <w:rFonts w:ascii="Times New Roman" w:hAnsi="Times New Roman" w:cs="Times New Roman"/>
          <w:sz w:val="28"/>
          <w:szCs w:val="28"/>
        </w:rPr>
        <w:t>жилого здания) или</w:t>
      </w:r>
      <w:r w:rsidR="00454916" w:rsidRPr="00FC4F9D">
        <w:rPr>
          <w:rFonts w:ascii="Times New Roman" w:hAnsi="Times New Roman" w:cs="Times New Roman"/>
          <w:sz w:val="28"/>
          <w:szCs w:val="28"/>
        </w:rPr>
        <w:t xml:space="preserve"> деятельность по оказанию услуг </w:t>
      </w:r>
      <w:r w:rsidRPr="00FC4F9D">
        <w:rPr>
          <w:rFonts w:ascii="Times New Roman" w:hAnsi="Times New Roman" w:cs="Times New Roman"/>
          <w:sz w:val="28"/>
          <w:szCs w:val="28"/>
        </w:rPr>
        <w:t>казино, зала иг</w:t>
      </w:r>
      <w:r w:rsidR="00454916" w:rsidRPr="00FC4F9D">
        <w:rPr>
          <w:rFonts w:ascii="Times New Roman" w:hAnsi="Times New Roman" w:cs="Times New Roman"/>
          <w:sz w:val="28"/>
          <w:szCs w:val="28"/>
        </w:rPr>
        <w:t xml:space="preserve">ровых автоматов, тотализатора и </w:t>
      </w:r>
      <w:r w:rsidRPr="00FC4F9D">
        <w:rPr>
          <w:rFonts w:ascii="Times New Roman" w:hAnsi="Times New Roman" w:cs="Times New Roman"/>
          <w:sz w:val="28"/>
          <w:szCs w:val="28"/>
        </w:rPr>
        <w:t>букмекерской конторы»;</w:t>
      </w:r>
    </w:p>
    <w:p w:rsidR="00C74409" w:rsidRPr="00FC4F9D" w:rsidRDefault="00A826F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д</w:t>
      </w:r>
      <w:r w:rsidR="005A5428" w:rsidRPr="00FC4F9D">
        <w:rPr>
          <w:rFonts w:ascii="Times New Roman" w:hAnsi="Times New Roman" w:cs="Times New Roman"/>
          <w:sz w:val="28"/>
          <w:szCs w:val="28"/>
        </w:rPr>
        <w:t xml:space="preserve">ополнить </w:t>
      </w:r>
      <w:r w:rsidR="00C74409" w:rsidRPr="00FC4F9D">
        <w:rPr>
          <w:rFonts w:ascii="Times New Roman" w:hAnsi="Times New Roman" w:cs="Times New Roman"/>
          <w:sz w:val="28"/>
          <w:szCs w:val="28"/>
        </w:rPr>
        <w:t>пунктом 3 следующего содержания:</w:t>
      </w:r>
    </w:p>
    <w:p w:rsidR="00C74409"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«3. Налог на добавленную стоимость, разрешенный к отнесению в зачет</w:t>
      </w:r>
      <w:r w:rsidR="00A86D05" w:rsidRPr="00FC4F9D">
        <w:rPr>
          <w:rFonts w:ascii="Times New Roman" w:hAnsi="Times New Roman" w:cs="Times New Roman"/>
          <w:sz w:val="28"/>
          <w:szCs w:val="28"/>
        </w:rPr>
        <w:t>,</w:t>
      </w:r>
      <w:r w:rsidRPr="00FC4F9D">
        <w:rPr>
          <w:rFonts w:ascii="Times New Roman" w:hAnsi="Times New Roman" w:cs="Times New Roman"/>
          <w:sz w:val="28"/>
          <w:szCs w:val="28"/>
        </w:rPr>
        <w:t xml:space="preserve"> при осуществлении деятельности по оказанию услуг казино, зала игровых автоматов, тотализатора и букмекерской конторы определяется в размере </w:t>
      </w:r>
      <w:r w:rsidR="00910396" w:rsidRPr="00841F98">
        <w:rPr>
          <w:rFonts w:ascii="Times New Roman" w:hAnsi="Times New Roman" w:cs="Times New Roman"/>
          <w:sz w:val="28"/>
          <w:szCs w:val="28"/>
        </w:rPr>
        <w:t>85</w:t>
      </w:r>
      <w:r w:rsidRPr="00841F98">
        <w:rPr>
          <w:rFonts w:ascii="Times New Roman" w:hAnsi="Times New Roman" w:cs="Times New Roman"/>
          <w:sz w:val="28"/>
          <w:szCs w:val="28"/>
        </w:rPr>
        <w:t xml:space="preserve"> </w:t>
      </w:r>
      <w:r w:rsidRPr="00FC4F9D">
        <w:rPr>
          <w:rFonts w:ascii="Times New Roman" w:hAnsi="Times New Roman" w:cs="Times New Roman"/>
          <w:sz w:val="28"/>
          <w:szCs w:val="28"/>
        </w:rPr>
        <w:t xml:space="preserve">процентов от суммы налога на добавленную стоимость с облагаемого оборота, определенного в соответствии с пунктом </w:t>
      </w:r>
      <w:r w:rsidRPr="00841F98">
        <w:rPr>
          <w:rFonts w:ascii="Times New Roman" w:hAnsi="Times New Roman" w:cs="Times New Roman"/>
          <w:sz w:val="28"/>
          <w:szCs w:val="28"/>
        </w:rPr>
        <w:t>1</w:t>
      </w:r>
      <w:r w:rsidR="00910396" w:rsidRPr="00841F98">
        <w:rPr>
          <w:rFonts w:ascii="Times New Roman" w:hAnsi="Times New Roman" w:cs="Times New Roman"/>
          <w:sz w:val="28"/>
          <w:szCs w:val="28"/>
        </w:rPr>
        <w:t>6</w:t>
      </w:r>
      <w:r w:rsidRPr="00FC4F9D">
        <w:rPr>
          <w:rFonts w:ascii="Times New Roman" w:hAnsi="Times New Roman" w:cs="Times New Roman"/>
          <w:b/>
          <w:sz w:val="28"/>
          <w:szCs w:val="28"/>
        </w:rPr>
        <w:t xml:space="preserve"> </w:t>
      </w:r>
      <w:r w:rsidRPr="00FC4F9D">
        <w:rPr>
          <w:rFonts w:ascii="Times New Roman" w:hAnsi="Times New Roman" w:cs="Times New Roman"/>
          <w:sz w:val="28"/>
          <w:szCs w:val="28"/>
        </w:rPr>
        <w:t>статьи 381 настоящего Кодекса.»;</w:t>
      </w:r>
    </w:p>
    <w:p w:rsidR="00C74409" w:rsidRPr="00FC4F9D" w:rsidRDefault="00074F5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59</w:t>
      </w:r>
      <w:r w:rsidR="009F7577" w:rsidRPr="00841F98">
        <w:rPr>
          <w:rFonts w:ascii="Times New Roman" w:hAnsi="Times New Roman" w:cs="Times New Roman"/>
          <w:sz w:val="28"/>
          <w:szCs w:val="28"/>
        </w:rPr>
        <w:t>)</w:t>
      </w:r>
      <w:r w:rsidR="009F7577" w:rsidRPr="00FC4F9D">
        <w:rPr>
          <w:rFonts w:ascii="Times New Roman" w:hAnsi="Times New Roman" w:cs="Times New Roman"/>
          <w:sz w:val="28"/>
          <w:szCs w:val="28"/>
        </w:rPr>
        <w:t xml:space="preserve"> </w:t>
      </w:r>
      <w:r w:rsidR="00C74409" w:rsidRPr="00FC4F9D">
        <w:rPr>
          <w:rFonts w:ascii="Times New Roman" w:hAnsi="Times New Roman" w:cs="Times New Roman"/>
          <w:sz w:val="28"/>
          <w:szCs w:val="28"/>
        </w:rPr>
        <w:t>в статье 412</w:t>
      </w:r>
      <w:r w:rsidR="009370C6" w:rsidRPr="00FC4F9D">
        <w:rPr>
          <w:rFonts w:ascii="Times New Roman" w:hAnsi="Times New Roman" w:cs="Times New Roman"/>
          <w:sz w:val="28"/>
          <w:szCs w:val="28"/>
        </w:rPr>
        <w:t>:</w:t>
      </w:r>
      <w:r w:rsidR="00C74409" w:rsidRPr="00FC4F9D">
        <w:rPr>
          <w:rFonts w:ascii="Times New Roman" w:hAnsi="Times New Roman" w:cs="Times New Roman"/>
          <w:sz w:val="28"/>
          <w:szCs w:val="28"/>
        </w:rPr>
        <w:t xml:space="preserve"> </w:t>
      </w:r>
    </w:p>
    <w:p w:rsidR="00C74409"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пункт 1 дополнить подпунктом 6) следующего содержания:</w:t>
      </w:r>
    </w:p>
    <w:p w:rsidR="00C74409"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«6) структурное подразделение уполномоченного органа в области государствен</w:t>
      </w:r>
      <w:r w:rsidR="00DC45F0" w:rsidRPr="00FC4F9D">
        <w:rPr>
          <w:rFonts w:ascii="Times New Roman" w:hAnsi="Times New Roman" w:cs="Times New Roman"/>
          <w:sz w:val="28"/>
          <w:szCs w:val="28"/>
        </w:rPr>
        <w:t xml:space="preserve">ного материального резерва при </w:t>
      </w:r>
      <w:r w:rsidRPr="00FC4F9D">
        <w:rPr>
          <w:rFonts w:ascii="Times New Roman" w:hAnsi="Times New Roman" w:cs="Times New Roman"/>
          <w:sz w:val="28"/>
          <w:szCs w:val="28"/>
        </w:rPr>
        <w:t>выпуске им товаров из государственного материального резерва.»;</w:t>
      </w:r>
    </w:p>
    <w:p w:rsidR="00C74409"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дополнить пунктом 3-1 следующего содержания:</w:t>
      </w:r>
    </w:p>
    <w:p w:rsidR="00C74409"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«3-1. Перечень товаров, по которым электронные счета-фактуры выписываются посредством модуля «Виртуальный склад» информационной системы электронных счетов-фактур, утверждается уполномоченным органом и размещается на его интернет-ресурсе.»;</w:t>
      </w: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C74409"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lastRenderedPageBreak/>
        <w:t xml:space="preserve">пункт 13 дополнить подпунктом 7) следующего содержания: </w:t>
      </w:r>
    </w:p>
    <w:p w:rsidR="00C74409"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«7) оказания услуг по деятельности казино, зала игровых автоматов, тотализатора и букмекерской конторы.»;</w:t>
      </w:r>
    </w:p>
    <w:p w:rsidR="00086B47" w:rsidRPr="00841F98" w:rsidRDefault="009F757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6</w:t>
      </w:r>
      <w:r w:rsidR="00074F5C" w:rsidRPr="00841F98">
        <w:rPr>
          <w:rFonts w:ascii="Times New Roman" w:hAnsi="Times New Roman" w:cs="Times New Roman"/>
          <w:sz w:val="28"/>
          <w:szCs w:val="28"/>
        </w:rPr>
        <w:t>0</w:t>
      </w:r>
      <w:r w:rsidRPr="00841F98">
        <w:rPr>
          <w:rFonts w:ascii="Times New Roman" w:hAnsi="Times New Roman" w:cs="Times New Roman"/>
          <w:sz w:val="28"/>
          <w:szCs w:val="28"/>
        </w:rPr>
        <w:t xml:space="preserve">) </w:t>
      </w:r>
      <w:r w:rsidR="00086B47" w:rsidRPr="00841F98">
        <w:rPr>
          <w:rFonts w:ascii="Times New Roman" w:hAnsi="Times New Roman" w:cs="Times New Roman"/>
          <w:sz w:val="28"/>
          <w:szCs w:val="28"/>
        </w:rPr>
        <w:t>в пункте 1 статьи 413:</w:t>
      </w:r>
    </w:p>
    <w:p w:rsidR="009F7577" w:rsidRPr="00841F98" w:rsidRDefault="009F757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подпункт 1) после слов «по системе магистральных трубопроводов» дополнить словами «</w:t>
      </w:r>
      <w:r w:rsidR="007C03C0" w:rsidRPr="00841F98">
        <w:rPr>
          <w:rFonts w:ascii="Times New Roman" w:hAnsi="Times New Roman" w:cs="Times New Roman"/>
          <w:sz w:val="28"/>
          <w:szCs w:val="28"/>
        </w:rPr>
        <w:t xml:space="preserve">, </w:t>
      </w:r>
      <w:r w:rsidRPr="00841F98">
        <w:rPr>
          <w:rFonts w:ascii="Times New Roman" w:hAnsi="Times New Roman" w:cs="Times New Roman"/>
          <w:sz w:val="28"/>
          <w:szCs w:val="28"/>
        </w:rPr>
        <w:t>за исключением магистральных газопроводов</w:t>
      </w:r>
      <w:r w:rsidR="007C03C0" w:rsidRPr="00841F98">
        <w:rPr>
          <w:rFonts w:ascii="Times New Roman" w:hAnsi="Times New Roman" w:cs="Times New Roman"/>
          <w:sz w:val="28"/>
          <w:szCs w:val="28"/>
        </w:rPr>
        <w:t>,</w:t>
      </w:r>
      <w:r w:rsidRPr="00841F98">
        <w:rPr>
          <w:rFonts w:ascii="Times New Roman" w:hAnsi="Times New Roman" w:cs="Times New Roman"/>
          <w:sz w:val="28"/>
          <w:szCs w:val="28"/>
        </w:rPr>
        <w:t>»;</w:t>
      </w:r>
    </w:p>
    <w:p w:rsidR="009F7577" w:rsidRPr="00841F98" w:rsidRDefault="009F757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дополнить подпунктом 5) следующего содержания:</w:t>
      </w:r>
    </w:p>
    <w:p w:rsidR="009F7577" w:rsidRPr="00841F98" w:rsidRDefault="009F757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«5) при реализации товаров на основании товарораспорядительных документов, подтверждающих предоставление идентифицированных товаров в распоряжение покупателя</w:t>
      </w:r>
      <w:r w:rsidR="00A86D05" w:rsidRPr="00841F98">
        <w:rPr>
          <w:rFonts w:ascii="Times New Roman" w:hAnsi="Times New Roman" w:cs="Times New Roman"/>
          <w:sz w:val="28"/>
          <w:szCs w:val="28"/>
        </w:rPr>
        <w:t>,</w:t>
      </w:r>
      <w:r w:rsidRPr="00841F98">
        <w:rPr>
          <w:rFonts w:ascii="Times New Roman" w:hAnsi="Times New Roman" w:cs="Times New Roman"/>
          <w:sz w:val="28"/>
          <w:szCs w:val="28"/>
        </w:rPr>
        <w:t xml:space="preserve"> – не позднее 20 числа месяца, следующего за месяцем, на который по таким товарам приходится дата совершения оборота по реализации.»;</w:t>
      </w:r>
    </w:p>
    <w:p w:rsidR="00C74409" w:rsidRPr="00FC4F9D" w:rsidRDefault="009F757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6</w:t>
      </w:r>
      <w:r w:rsidR="00074F5C" w:rsidRPr="00841F98">
        <w:rPr>
          <w:rFonts w:ascii="Times New Roman" w:hAnsi="Times New Roman" w:cs="Times New Roman"/>
          <w:sz w:val="28"/>
          <w:szCs w:val="28"/>
        </w:rPr>
        <w:t>1</w:t>
      </w:r>
      <w:r w:rsidRPr="00841F98">
        <w:rPr>
          <w:rFonts w:ascii="Times New Roman" w:hAnsi="Times New Roman" w:cs="Times New Roman"/>
          <w:sz w:val="28"/>
          <w:szCs w:val="28"/>
        </w:rPr>
        <w:t>)</w:t>
      </w:r>
      <w:r w:rsidRPr="00FC4F9D">
        <w:rPr>
          <w:rFonts w:ascii="Times New Roman" w:hAnsi="Times New Roman" w:cs="Times New Roman"/>
          <w:sz w:val="28"/>
          <w:szCs w:val="28"/>
        </w:rPr>
        <w:t xml:space="preserve"> </w:t>
      </w:r>
      <w:r w:rsidR="00C74409" w:rsidRPr="00FC4F9D">
        <w:rPr>
          <w:rFonts w:ascii="Times New Roman" w:hAnsi="Times New Roman" w:cs="Times New Roman"/>
          <w:sz w:val="28"/>
          <w:szCs w:val="28"/>
        </w:rPr>
        <w:t>статью 421</w:t>
      </w:r>
      <w:r w:rsidR="00CB7C32" w:rsidRPr="00FC4F9D">
        <w:rPr>
          <w:rFonts w:ascii="Times New Roman" w:hAnsi="Times New Roman" w:cs="Times New Roman"/>
          <w:sz w:val="28"/>
          <w:szCs w:val="28"/>
        </w:rPr>
        <w:t xml:space="preserve"> </w:t>
      </w:r>
      <w:r w:rsidR="00C74409" w:rsidRPr="00FC4F9D">
        <w:rPr>
          <w:rFonts w:ascii="Times New Roman" w:hAnsi="Times New Roman" w:cs="Times New Roman"/>
          <w:sz w:val="28"/>
          <w:szCs w:val="28"/>
        </w:rPr>
        <w:t>дополнить пунктом 2-1 следующего содержания:</w:t>
      </w:r>
    </w:p>
    <w:p w:rsidR="00C74409"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«2-1. Сумма налога на добавленную стоимость по деятельности по оказанию услуг казино, зала игровых автоматов, тотализатора и букмекерской конторы за налоговый период исчисляется в следующем порядке:</w:t>
      </w:r>
    </w:p>
    <w:p w:rsidR="00C74409"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сумма налога на добавленную стоимость с облагаемого оборота, определенного в соответствии с пунктом 15 статьи 381 настоящего Кодекса</w:t>
      </w:r>
      <w:r w:rsidR="00A86D05" w:rsidRPr="00FC4F9D">
        <w:rPr>
          <w:rFonts w:ascii="Times New Roman" w:hAnsi="Times New Roman" w:cs="Times New Roman"/>
          <w:sz w:val="28"/>
          <w:szCs w:val="28"/>
        </w:rPr>
        <w:t>,</w:t>
      </w:r>
      <w:r w:rsidRPr="00FC4F9D">
        <w:rPr>
          <w:rFonts w:ascii="Times New Roman" w:hAnsi="Times New Roman" w:cs="Times New Roman"/>
          <w:sz w:val="28"/>
          <w:szCs w:val="28"/>
        </w:rPr>
        <w:t xml:space="preserve"> </w:t>
      </w:r>
    </w:p>
    <w:p w:rsidR="00C74409"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минус</w:t>
      </w:r>
    </w:p>
    <w:p w:rsidR="00C74409"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сумма налога на добавленную стоимость</w:t>
      </w:r>
      <w:r w:rsidR="00A86D05" w:rsidRPr="00FC4F9D">
        <w:rPr>
          <w:rFonts w:ascii="Times New Roman" w:hAnsi="Times New Roman" w:cs="Times New Roman"/>
          <w:sz w:val="28"/>
          <w:szCs w:val="28"/>
        </w:rPr>
        <w:t>,</w:t>
      </w:r>
      <w:r w:rsidRPr="00FC4F9D">
        <w:rPr>
          <w:rFonts w:ascii="Times New Roman" w:hAnsi="Times New Roman" w:cs="Times New Roman"/>
          <w:sz w:val="28"/>
          <w:szCs w:val="28"/>
        </w:rPr>
        <w:t xml:space="preserve"> разрешенного к отнесению в зачет, определенная в соответствии с пунктом 3 статьи 410 настоящего Кодекса.»;</w:t>
      </w:r>
    </w:p>
    <w:p w:rsidR="00C74409" w:rsidRPr="00FC4F9D" w:rsidRDefault="00086B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6</w:t>
      </w:r>
      <w:r w:rsidR="00074F5C" w:rsidRPr="00841F98">
        <w:rPr>
          <w:rFonts w:ascii="Times New Roman" w:hAnsi="Times New Roman" w:cs="Times New Roman"/>
          <w:sz w:val="28"/>
          <w:szCs w:val="28"/>
        </w:rPr>
        <w:t>2</w:t>
      </w:r>
      <w:r w:rsidRPr="00841F98">
        <w:rPr>
          <w:rFonts w:ascii="Times New Roman" w:hAnsi="Times New Roman" w:cs="Times New Roman"/>
          <w:sz w:val="28"/>
          <w:szCs w:val="28"/>
        </w:rPr>
        <w:t>)</w:t>
      </w:r>
      <w:r w:rsidRPr="00FC4F9D">
        <w:rPr>
          <w:rFonts w:ascii="Times New Roman" w:hAnsi="Times New Roman" w:cs="Times New Roman"/>
          <w:sz w:val="28"/>
          <w:szCs w:val="28"/>
        </w:rPr>
        <w:t xml:space="preserve"> </w:t>
      </w:r>
      <w:r w:rsidR="00C74409" w:rsidRPr="00FC4F9D">
        <w:rPr>
          <w:rFonts w:ascii="Times New Roman" w:hAnsi="Times New Roman" w:cs="Times New Roman"/>
          <w:sz w:val="28"/>
          <w:szCs w:val="28"/>
        </w:rPr>
        <w:t xml:space="preserve">в статье 424: </w:t>
      </w:r>
    </w:p>
    <w:p w:rsidR="00C74409"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пункт 3 исключить;</w:t>
      </w:r>
    </w:p>
    <w:p w:rsidR="00C74409"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дополнить пунктом 5 следующего содержания:</w:t>
      </w:r>
    </w:p>
    <w:p w:rsidR="00863ADE"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«5. Плательщики налога на добавленную стоимость, осуществляющие деятельность по оказанию услуг казино, зала игровых автоматов, тотализатора и букмекерской конторы</w:t>
      </w:r>
      <w:r w:rsidR="00A86D05" w:rsidRPr="00FC4F9D">
        <w:rPr>
          <w:rFonts w:ascii="Times New Roman" w:hAnsi="Times New Roman" w:cs="Times New Roman"/>
          <w:sz w:val="28"/>
          <w:szCs w:val="28"/>
        </w:rPr>
        <w:t>,</w:t>
      </w:r>
      <w:r w:rsidRPr="00FC4F9D">
        <w:rPr>
          <w:rFonts w:ascii="Times New Roman" w:hAnsi="Times New Roman" w:cs="Times New Roman"/>
          <w:sz w:val="28"/>
          <w:szCs w:val="28"/>
        </w:rPr>
        <w:t xml:space="preserve"> представляют налоговую отч</w:t>
      </w:r>
      <w:r w:rsidR="00027185" w:rsidRPr="00FC4F9D">
        <w:rPr>
          <w:rFonts w:ascii="Times New Roman" w:hAnsi="Times New Roman" w:cs="Times New Roman"/>
          <w:sz w:val="28"/>
          <w:szCs w:val="28"/>
        </w:rPr>
        <w:t>е</w:t>
      </w:r>
      <w:r w:rsidRPr="00FC4F9D">
        <w:rPr>
          <w:rFonts w:ascii="Times New Roman" w:hAnsi="Times New Roman" w:cs="Times New Roman"/>
          <w:sz w:val="28"/>
          <w:szCs w:val="28"/>
        </w:rPr>
        <w:t>тность в соответствии с положениями р</w:t>
      </w:r>
      <w:r w:rsidR="00863ADE" w:rsidRPr="00FC4F9D">
        <w:rPr>
          <w:rFonts w:ascii="Times New Roman" w:hAnsi="Times New Roman" w:cs="Times New Roman"/>
          <w:sz w:val="28"/>
          <w:szCs w:val="28"/>
        </w:rPr>
        <w:t>аздела 16 настоящего Кодекса.»;</w:t>
      </w:r>
    </w:p>
    <w:p w:rsidR="0057000B" w:rsidRPr="00FC4F9D" w:rsidRDefault="008C47F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6</w:t>
      </w:r>
      <w:r w:rsidR="00074F5C" w:rsidRPr="00841F98">
        <w:rPr>
          <w:rFonts w:ascii="Times New Roman" w:hAnsi="Times New Roman" w:cs="Times New Roman"/>
          <w:sz w:val="28"/>
          <w:szCs w:val="28"/>
        </w:rPr>
        <w:t>3</w:t>
      </w:r>
      <w:r w:rsidRPr="00841F98">
        <w:rPr>
          <w:rFonts w:ascii="Times New Roman" w:hAnsi="Times New Roman" w:cs="Times New Roman"/>
          <w:sz w:val="28"/>
          <w:szCs w:val="28"/>
        </w:rPr>
        <w:t>)</w:t>
      </w:r>
      <w:r w:rsidRPr="00FC4F9D">
        <w:rPr>
          <w:rFonts w:ascii="Times New Roman" w:hAnsi="Times New Roman" w:cs="Times New Roman"/>
          <w:sz w:val="28"/>
          <w:szCs w:val="28"/>
        </w:rPr>
        <w:t xml:space="preserve"> </w:t>
      </w:r>
      <w:r w:rsidR="0057000B" w:rsidRPr="00FC4F9D">
        <w:rPr>
          <w:rFonts w:ascii="Times New Roman" w:hAnsi="Times New Roman" w:cs="Times New Roman"/>
          <w:sz w:val="28"/>
          <w:szCs w:val="28"/>
        </w:rPr>
        <w:t>пункт 5 статьи 429 изложить в следующей редакции:</w:t>
      </w:r>
    </w:p>
    <w:p w:rsidR="0057000B" w:rsidRPr="00FC4F9D" w:rsidRDefault="0057000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«5. Превышение налога на добавленную стоимость, указанное</w:t>
      </w:r>
      <w:r w:rsidR="00027185" w:rsidRPr="00FC4F9D">
        <w:rPr>
          <w:rFonts w:ascii="Times New Roman" w:hAnsi="Times New Roman" w:cs="Times New Roman"/>
          <w:sz w:val="28"/>
          <w:szCs w:val="28"/>
        </w:rPr>
        <w:br/>
      </w:r>
      <w:r w:rsidRPr="00FC4F9D">
        <w:rPr>
          <w:rFonts w:ascii="Times New Roman" w:hAnsi="Times New Roman" w:cs="Times New Roman"/>
          <w:sz w:val="28"/>
          <w:szCs w:val="28"/>
        </w:rPr>
        <w:t xml:space="preserve">в пункте 1 настоящей статьи, сложившееся у плательщика налога на добавленную стоимость, имеющего право на упрощенный порядок возврата налога на добавленную стоимость, подлежит возврату. </w:t>
      </w:r>
    </w:p>
    <w:p w:rsidR="0057000B" w:rsidRPr="00FC4F9D" w:rsidRDefault="0057000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Превышение налога на добавленную стоимость, установленное настоящим пунктом, возвращается по выбору налогоплательщика порядка и сроков, которые установлены статьями 431</w:t>
      </w:r>
      <w:r w:rsidR="00A86D05" w:rsidRPr="00FC4F9D">
        <w:rPr>
          <w:rFonts w:ascii="Times New Roman" w:hAnsi="Times New Roman" w:cs="Times New Roman"/>
          <w:sz w:val="28"/>
          <w:szCs w:val="28"/>
        </w:rPr>
        <w:t>,</w:t>
      </w:r>
      <w:r w:rsidRPr="00FC4F9D">
        <w:rPr>
          <w:rFonts w:ascii="Times New Roman" w:hAnsi="Times New Roman" w:cs="Times New Roman"/>
          <w:sz w:val="28"/>
          <w:szCs w:val="28"/>
        </w:rPr>
        <w:t xml:space="preserve"> и (или) 433</w:t>
      </w:r>
      <w:r w:rsidR="00A86D05" w:rsidRPr="00FC4F9D">
        <w:rPr>
          <w:rFonts w:ascii="Times New Roman" w:hAnsi="Times New Roman" w:cs="Times New Roman"/>
          <w:sz w:val="28"/>
          <w:szCs w:val="28"/>
        </w:rPr>
        <w:t>,</w:t>
      </w:r>
      <w:r w:rsidRPr="00FC4F9D">
        <w:rPr>
          <w:rFonts w:ascii="Times New Roman" w:hAnsi="Times New Roman" w:cs="Times New Roman"/>
          <w:sz w:val="28"/>
          <w:szCs w:val="28"/>
        </w:rPr>
        <w:t xml:space="preserve"> и (или) 434 настоящего Кодекса.</w:t>
      </w:r>
    </w:p>
    <w:p w:rsidR="0057000B" w:rsidRPr="00FC4F9D" w:rsidRDefault="0057000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В случае выбора статьи 434 настоящего Кодекса на оставшуюся часть превышения налога на добавленную стоимость налогоплательщик вправе применить статьи 431 и (или) 433 настоящего Кодекса.»;</w:t>
      </w: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57000B" w:rsidRPr="00841F98" w:rsidRDefault="008C47F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lastRenderedPageBreak/>
        <w:t>6</w:t>
      </w:r>
      <w:r w:rsidR="00074F5C" w:rsidRPr="00841F98">
        <w:rPr>
          <w:rFonts w:ascii="Times New Roman" w:hAnsi="Times New Roman" w:cs="Times New Roman"/>
          <w:sz w:val="28"/>
          <w:szCs w:val="28"/>
        </w:rPr>
        <w:t>4</w:t>
      </w:r>
      <w:r w:rsidRPr="00841F98">
        <w:rPr>
          <w:rFonts w:ascii="Times New Roman" w:hAnsi="Times New Roman" w:cs="Times New Roman"/>
          <w:sz w:val="28"/>
          <w:szCs w:val="28"/>
        </w:rPr>
        <w:t xml:space="preserve">) </w:t>
      </w:r>
      <w:r w:rsidR="0057000B" w:rsidRPr="00841F98">
        <w:rPr>
          <w:rFonts w:ascii="Times New Roman" w:hAnsi="Times New Roman" w:cs="Times New Roman"/>
          <w:sz w:val="28"/>
          <w:szCs w:val="28"/>
        </w:rPr>
        <w:t>в статье 433:</w:t>
      </w:r>
    </w:p>
    <w:p w:rsidR="008C47F2" w:rsidRPr="00841F98" w:rsidRDefault="008C47F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пункте 1:</w:t>
      </w:r>
    </w:p>
    <w:p w:rsidR="008C47F2" w:rsidRPr="00841F98" w:rsidRDefault="008C47F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часть вторую изложить в следующей редакции:</w:t>
      </w:r>
    </w:p>
    <w:p w:rsidR="0057000B" w:rsidRPr="00841F98" w:rsidRDefault="0057000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«Для целей настоящего Кодекса контрольным счетом является текущий счет, открытый для учета налога на добавленную стоимость в банках второго </w:t>
      </w:r>
      <w:r w:rsidRPr="00841F98">
        <w:rPr>
          <w:rFonts w:ascii="Times New Roman" w:hAnsi="Times New Roman" w:cs="Times New Roman"/>
          <w:sz w:val="28"/>
          <w:szCs w:val="28"/>
        </w:rPr>
        <w:t>уровня</w:t>
      </w:r>
      <w:r w:rsidR="00DB0AD3" w:rsidRPr="00841F98">
        <w:rPr>
          <w:rFonts w:ascii="Times New Roman" w:hAnsi="Times New Roman" w:cs="Times New Roman"/>
          <w:sz w:val="28"/>
          <w:szCs w:val="28"/>
        </w:rPr>
        <w:t xml:space="preserve"> и в организациях, осуществляющих отдельные виды банковских операций</w:t>
      </w:r>
      <w:r w:rsidRPr="00841F98">
        <w:rPr>
          <w:rFonts w:ascii="Times New Roman" w:hAnsi="Times New Roman" w:cs="Times New Roman"/>
          <w:sz w:val="28"/>
          <w:szCs w:val="28"/>
        </w:rPr>
        <w:t>, используемый при расчете сумм налога на добавленную стоимость, в том числе для:</w:t>
      </w:r>
    </w:p>
    <w:p w:rsidR="0057000B" w:rsidRPr="00841F98" w:rsidRDefault="0057000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уплаты налога на добавленную стоимость в бюджет, включая налог на добавленную стоимость на импорт и за нерезидента;</w:t>
      </w:r>
    </w:p>
    <w:p w:rsidR="0057000B" w:rsidRPr="00841F98" w:rsidRDefault="0057000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уплаты налога на добавленную стоимость поставщикам товаров;</w:t>
      </w:r>
    </w:p>
    <w:p w:rsidR="0057000B" w:rsidRPr="00841F98" w:rsidRDefault="0057000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уплаты налога на добавленную стоимость покупателями (получателями) товаров;</w:t>
      </w:r>
    </w:p>
    <w:p w:rsidR="0057000B" w:rsidRPr="00841F98" w:rsidRDefault="0057000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зачисления денег с иного банковского счета плательщика налога на добавленную стоимость.</w:t>
      </w:r>
      <w:r w:rsidR="008C47F2" w:rsidRPr="00841F98">
        <w:rPr>
          <w:rFonts w:ascii="Times New Roman" w:hAnsi="Times New Roman" w:cs="Times New Roman"/>
          <w:sz w:val="28"/>
          <w:szCs w:val="28"/>
        </w:rPr>
        <w:t>»;</w:t>
      </w:r>
    </w:p>
    <w:p w:rsidR="008C47F2" w:rsidRPr="00841F98" w:rsidRDefault="008C47F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дополнить частью третьей следующего содержания:</w:t>
      </w:r>
    </w:p>
    <w:p w:rsidR="008C47F2" w:rsidRPr="00841F98" w:rsidRDefault="008C47F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«При этом структурное подразделение плательщика налога на добавленную стоимость вправе открывать и использовать контрольный счет.»;</w:t>
      </w:r>
    </w:p>
    <w:p w:rsidR="0057000B" w:rsidRPr="00841F98" w:rsidRDefault="0057000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часть вторую </w:t>
      </w:r>
      <w:r w:rsidR="006D6336" w:rsidRPr="00841F98">
        <w:rPr>
          <w:rFonts w:ascii="Times New Roman" w:hAnsi="Times New Roman" w:cs="Times New Roman"/>
          <w:sz w:val="28"/>
          <w:szCs w:val="28"/>
        </w:rPr>
        <w:t xml:space="preserve">пункта 2 </w:t>
      </w:r>
      <w:r w:rsidRPr="00841F98">
        <w:rPr>
          <w:rFonts w:ascii="Times New Roman" w:hAnsi="Times New Roman" w:cs="Times New Roman"/>
          <w:sz w:val="28"/>
          <w:szCs w:val="28"/>
        </w:rPr>
        <w:t>изложить в следующей редакции:</w:t>
      </w:r>
    </w:p>
    <w:p w:rsidR="0057000B" w:rsidRPr="00841F98" w:rsidRDefault="0057000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w:t>
      </w:r>
      <w:r w:rsidR="00700929" w:rsidRPr="00841F98">
        <w:rPr>
          <w:rFonts w:ascii="Times New Roman" w:hAnsi="Times New Roman" w:cs="Times New Roman"/>
          <w:sz w:val="28"/>
          <w:szCs w:val="28"/>
        </w:rPr>
        <w:t>Использовать контрольный счет имеют право плательщики налога на добавленную стоимость (их структурные подразделения), которые являются участниками информационной системы электронных счетов-фактур</w:t>
      </w:r>
      <w:r w:rsidRPr="00841F98">
        <w:rPr>
          <w:rFonts w:ascii="Times New Roman" w:hAnsi="Times New Roman" w:cs="Times New Roman"/>
          <w:sz w:val="28"/>
          <w:szCs w:val="28"/>
        </w:rPr>
        <w:t>.»;</w:t>
      </w:r>
    </w:p>
    <w:p w:rsidR="00D37CC9" w:rsidRPr="00841F98" w:rsidRDefault="00D37CC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пункты 4 и 5 изложить в следующей редакции:</w:t>
      </w:r>
    </w:p>
    <w:p w:rsidR="0057000B" w:rsidRPr="00FC4F9D" w:rsidRDefault="0006532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w:t>
      </w:r>
      <w:r w:rsidR="00D37CC9" w:rsidRPr="00841F98">
        <w:rPr>
          <w:rFonts w:ascii="Times New Roman" w:hAnsi="Times New Roman" w:cs="Times New Roman"/>
          <w:sz w:val="28"/>
          <w:szCs w:val="28"/>
        </w:rPr>
        <w:t xml:space="preserve">4. </w:t>
      </w:r>
      <w:r w:rsidRPr="00841F98">
        <w:rPr>
          <w:rFonts w:ascii="Times New Roman" w:hAnsi="Times New Roman" w:cs="Times New Roman"/>
          <w:sz w:val="28"/>
          <w:szCs w:val="28"/>
        </w:rPr>
        <w:t xml:space="preserve">Возврат </w:t>
      </w:r>
      <w:r w:rsidR="0057000B" w:rsidRPr="00841F98">
        <w:rPr>
          <w:rFonts w:ascii="Times New Roman" w:hAnsi="Times New Roman" w:cs="Times New Roman"/>
          <w:sz w:val="28"/>
          <w:szCs w:val="28"/>
        </w:rPr>
        <w:t>превышения налога на добавленную стоимость</w:t>
      </w:r>
      <w:r w:rsidR="0057000B" w:rsidRPr="00FC4F9D">
        <w:rPr>
          <w:rFonts w:ascii="Times New Roman" w:hAnsi="Times New Roman" w:cs="Times New Roman"/>
          <w:sz w:val="28"/>
          <w:szCs w:val="28"/>
        </w:rPr>
        <w:t xml:space="preserve"> в соответствии с настоящей статьей производится в части суммы превышения налога на добавленную стоимость, сложившегося по приобретенным (полученным) товарам, при </w:t>
      </w:r>
      <w:r w:rsidRPr="00FC4F9D">
        <w:rPr>
          <w:rFonts w:ascii="Times New Roman" w:hAnsi="Times New Roman" w:cs="Times New Roman"/>
          <w:sz w:val="28"/>
          <w:szCs w:val="28"/>
        </w:rPr>
        <w:t xml:space="preserve">реализации которых расчет сумм </w:t>
      </w:r>
      <w:r w:rsidR="0057000B" w:rsidRPr="00FC4F9D">
        <w:rPr>
          <w:rFonts w:ascii="Times New Roman" w:hAnsi="Times New Roman" w:cs="Times New Roman"/>
          <w:sz w:val="28"/>
          <w:szCs w:val="28"/>
        </w:rPr>
        <w:t>налога на добавленную стоимость произведен с использованием контрольных счетов.</w:t>
      </w:r>
    </w:p>
    <w:p w:rsidR="0057000B" w:rsidRPr="00FC4F9D" w:rsidRDefault="0057000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5. Подтверждение достоверности суммы превышения налога на добавленную стоимость, предъявленной к возврату в соответствии с настоящей статьей, производится на основании данных, имеющихся в информационных системах налоговых органов. </w:t>
      </w:r>
    </w:p>
    <w:p w:rsidR="0057000B" w:rsidRPr="00FC4F9D" w:rsidRDefault="0006532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В случае </w:t>
      </w:r>
      <w:r w:rsidR="0057000B" w:rsidRPr="00FC4F9D">
        <w:rPr>
          <w:rFonts w:ascii="Times New Roman" w:hAnsi="Times New Roman" w:cs="Times New Roman"/>
          <w:sz w:val="28"/>
          <w:szCs w:val="28"/>
        </w:rPr>
        <w:t>не подтверждения достоверности суммы превышения н</w:t>
      </w:r>
      <w:r w:rsidRPr="00FC4F9D">
        <w:rPr>
          <w:rFonts w:ascii="Times New Roman" w:hAnsi="Times New Roman" w:cs="Times New Roman"/>
          <w:sz w:val="28"/>
          <w:szCs w:val="28"/>
        </w:rPr>
        <w:t xml:space="preserve">алога на добавленную стоимость </w:t>
      </w:r>
      <w:r w:rsidR="0057000B" w:rsidRPr="00FC4F9D">
        <w:rPr>
          <w:rFonts w:ascii="Times New Roman" w:hAnsi="Times New Roman" w:cs="Times New Roman"/>
          <w:sz w:val="28"/>
          <w:szCs w:val="28"/>
        </w:rPr>
        <w:t>налогоплательщикам, указанным:</w:t>
      </w:r>
    </w:p>
    <w:p w:rsidR="0057000B" w:rsidRPr="00FC4F9D" w:rsidRDefault="0006532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в </w:t>
      </w:r>
      <w:r w:rsidR="0057000B" w:rsidRPr="00FC4F9D">
        <w:rPr>
          <w:rFonts w:ascii="Times New Roman" w:hAnsi="Times New Roman" w:cs="Times New Roman"/>
          <w:sz w:val="28"/>
          <w:szCs w:val="28"/>
        </w:rPr>
        <w:t>подпункте</w:t>
      </w:r>
      <w:r w:rsidRPr="00FC4F9D">
        <w:rPr>
          <w:rFonts w:ascii="Times New Roman" w:hAnsi="Times New Roman" w:cs="Times New Roman"/>
          <w:sz w:val="28"/>
          <w:szCs w:val="28"/>
        </w:rPr>
        <w:t xml:space="preserve"> 1) пункта 3 настоящей статьи, </w:t>
      </w:r>
      <w:r w:rsidR="0057000B" w:rsidRPr="00FC4F9D">
        <w:rPr>
          <w:rFonts w:ascii="Times New Roman" w:hAnsi="Times New Roman" w:cs="Times New Roman"/>
          <w:sz w:val="28"/>
          <w:szCs w:val="28"/>
        </w:rPr>
        <w:t>направляется</w:t>
      </w:r>
      <w:r w:rsidRPr="00FC4F9D">
        <w:rPr>
          <w:rFonts w:ascii="Times New Roman" w:hAnsi="Times New Roman" w:cs="Times New Roman"/>
          <w:sz w:val="28"/>
          <w:szCs w:val="28"/>
        </w:rPr>
        <w:t xml:space="preserve"> письмо об отсутствии права на </w:t>
      </w:r>
      <w:r w:rsidR="0057000B" w:rsidRPr="00FC4F9D">
        <w:rPr>
          <w:rFonts w:ascii="Times New Roman" w:hAnsi="Times New Roman" w:cs="Times New Roman"/>
          <w:sz w:val="28"/>
          <w:szCs w:val="28"/>
        </w:rPr>
        <w:t>возврат превышения налога на добавленную стоимость;</w:t>
      </w:r>
    </w:p>
    <w:p w:rsidR="0057000B" w:rsidRPr="00FC4F9D" w:rsidRDefault="0057000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в подпунктах 2)</w:t>
      </w:r>
      <w:r w:rsidR="00027185" w:rsidRPr="00FC4F9D">
        <w:rPr>
          <w:rFonts w:ascii="Times New Roman" w:hAnsi="Times New Roman" w:cs="Times New Roman"/>
          <w:sz w:val="28"/>
          <w:szCs w:val="28"/>
        </w:rPr>
        <w:t xml:space="preserve"> </w:t>
      </w:r>
      <w:r w:rsidR="00027185" w:rsidRPr="00FC4F9D">
        <w:rPr>
          <w:rFonts w:ascii="Times New Roman" w:hAnsi="Times New Roman" w:cs="Times New Roman"/>
          <w:b/>
          <w:sz w:val="28"/>
          <w:szCs w:val="28"/>
        </w:rPr>
        <w:t>–</w:t>
      </w:r>
      <w:r w:rsidR="00027185" w:rsidRPr="00FC4F9D">
        <w:rPr>
          <w:rFonts w:ascii="Times New Roman" w:hAnsi="Times New Roman" w:cs="Times New Roman"/>
          <w:sz w:val="28"/>
          <w:szCs w:val="28"/>
        </w:rPr>
        <w:t xml:space="preserve"> </w:t>
      </w:r>
      <w:r w:rsidRPr="00FC4F9D">
        <w:rPr>
          <w:rFonts w:ascii="Times New Roman" w:hAnsi="Times New Roman" w:cs="Times New Roman"/>
          <w:sz w:val="28"/>
          <w:szCs w:val="28"/>
        </w:rPr>
        <w:t xml:space="preserve">5) пункта 3 настоящей статьи, направляется письмо о праве применения ими порядка возврата превышения налога на добавленную стоимость, предусмотренного </w:t>
      </w:r>
      <w:r w:rsidR="00DB0AD3" w:rsidRPr="00841F98">
        <w:rPr>
          <w:rFonts w:ascii="Times New Roman" w:hAnsi="Times New Roman" w:cs="Times New Roman"/>
          <w:sz w:val="28"/>
          <w:szCs w:val="28"/>
        </w:rPr>
        <w:t>статьями 429, 431 и 432</w:t>
      </w:r>
      <w:r w:rsidR="00DB0AD3" w:rsidRPr="00FC4F9D">
        <w:rPr>
          <w:rFonts w:ascii="Times New Roman" w:hAnsi="Times New Roman" w:cs="Times New Roman"/>
          <w:sz w:val="28"/>
          <w:szCs w:val="28"/>
        </w:rPr>
        <w:t xml:space="preserve"> </w:t>
      </w:r>
      <w:r w:rsidRPr="00FC4F9D">
        <w:rPr>
          <w:rFonts w:ascii="Times New Roman" w:hAnsi="Times New Roman" w:cs="Times New Roman"/>
          <w:sz w:val="28"/>
          <w:szCs w:val="28"/>
        </w:rPr>
        <w:t>настоящего Кодекса.»;</w:t>
      </w:r>
    </w:p>
    <w:p w:rsidR="0057000B" w:rsidRPr="00FC4F9D" w:rsidRDefault="0057000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часть первую пункта 6 изложить в следующей редакции:</w:t>
      </w: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57000B" w:rsidRPr="00FC4F9D" w:rsidRDefault="0057000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lastRenderedPageBreak/>
        <w:t>«6. Возврат суммы превышения налога на добавленную стоимость производится на основании требования о возврате суммы превышения налога на добавленную стоимость, указанного в декларации по налогу на добавленную</w:t>
      </w:r>
      <w:r w:rsidR="0006532B" w:rsidRPr="00FC4F9D">
        <w:rPr>
          <w:rFonts w:ascii="Times New Roman" w:hAnsi="Times New Roman" w:cs="Times New Roman"/>
          <w:sz w:val="28"/>
          <w:szCs w:val="28"/>
        </w:rPr>
        <w:t xml:space="preserve"> стоимость за налоговый период,</w:t>
      </w:r>
      <w:r w:rsidRPr="00FC4F9D">
        <w:rPr>
          <w:rFonts w:ascii="Times New Roman" w:hAnsi="Times New Roman" w:cs="Times New Roman"/>
          <w:sz w:val="28"/>
          <w:szCs w:val="28"/>
        </w:rPr>
        <w:t xml:space="preserve"> в течение пятнадцати рабочих дней без проведения налоговой проверки.»;</w:t>
      </w:r>
    </w:p>
    <w:p w:rsidR="0057000B" w:rsidRPr="00FC4F9D" w:rsidRDefault="0057000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пункт 8 исключить;</w:t>
      </w:r>
    </w:p>
    <w:p w:rsidR="00826B25" w:rsidRPr="00841F98" w:rsidRDefault="00826B2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6</w:t>
      </w:r>
      <w:r w:rsidR="00074F5C" w:rsidRPr="00841F98">
        <w:rPr>
          <w:rFonts w:ascii="Times New Roman" w:hAnsi="Times New Roman" w:cs="Times New Roman"/>
          <w:sz w:val="28"/>
          <w:szCs w:val="28"/>
        </w:rPr>
        <w:t>5</w:t>
      </w:r>
      <w:r w:rsidRPr="00841F98">
        <w:rPr>
          <w:rFonts w:ascii="Times New Roman" w:hAnsi="Times New Roman" w:cs="Times New Roman"/>
          <w:sz w:val="28"/>
          <w:szCs w:val="28"/>
        </w:rPr>
        <w:t>) в пункте 3 статьи 447:</w:t>
      </w:r>
    </w:p>
    <w:p w:rsidR="00826B25" w:rsidRPr="00841F98" w:rsidRDefault="00826B2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абзац третий подпункта 7) исключить;</w:t>
      </w:r>
    </w:p>
    <w:p w:rsidR="00826B25" w:rsidRPr="00841F98" w:rsidRDefault="00826B2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дополнить подпунктом 7-1) следующего содержания:</w:t>
      </w:r>
    </w:p>
    <w:p w:rsidR="00826B25" w:rsidRPr="00841F98" w:rsidRDefault="00826B2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«7-1) копия декларации на товары с изменениями (дополнениями), внесенными после окончания заявленного периода поставки товаров, содержащая сведения о фактическом количестве вывезенного товара, в случае вывоза товаров с помещением под таможенную процедуру экспорта с использованием периодического таможенного декларирования</w:t>
      </w:r>
      <w:r w:rsidR="001769B3" w:rsidRPr="00841F98">
        <w:rPr>
          <w:rFonts w:ascii="Times New Roman" w:hAnsi="Times New Roman" w:cs="Times New Roman"/>
          <w:sz w:val="28"/>
          <w:szCs w:val="28"/>
        </w:rPr>
        <w:t>;</w:t>
      </w:r>
      <w:r w:rsidRPr="00841F98">
        <w:rPr>
          <w:rFonts w:ascii="Times New Roman" w:hAnsi="Times New Roman" w:cs="Times New Roman"/>
          <w:sz w:val="28"/>
          <w:szCs w:val="28"/>
        </w:rPr>
        <w:t>»;</w:t>
      </w:r>
    </w:p>
    <w:p w:rsidR="00C74409" w:rsidRPr="00841F98" w:rsidRDefault="00D37CC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6</w:t>
      </w:r>
      <w:r w:rsidR="00074F5C" w:rsidRPr="00841F98">
        <w:rPr>
          <w:rFonts w:ascii="Times New Roman" w:hAnsi="Times New Roman" w:cs="Times New Roman"/>
          <w:sz w:val="28"/>
          <w:szCs w:val="28"/>
        </w:rPr>
        <w:t>6</w:t>
      </w:r>
      <w:r w:rsidRPr="00841F98">
        <w:rPr>
          <w:rFonts w:ascii="Times New Roman" w:hAnsi="Times New Roman" w:cs="Times New Roman"/>
          <w:sz w:val="28"/>
          <w:szCs w:val="28"/>
        </w:rPr>
        <w:t xml:space="preserve">) </w:t>
      </w:r>
      <w:r w:rsidR="00C74409" w:rsidRPr="00841F98">
        <w:rPr>
          <w:rFonts w:ascii="Times New Roman" w:hAnsi="Times New Roman" w:cs="Times New Roman"/>
          <w:sz w:val="28"/>
          <w:szCs w:val="28"/>
        </w:rPr>
        <w:t xml:space="preserve">подпункт 3) </w:t>
      </w:r>
      <w:r w:rsidR="00DB0AD3" w:rsidRPr="00841F98">
        <w:rPr>
          <w:rFonts w:ascii="Times New Roman" w:hAnsi="Times New Roman" w:cs="Times New Roman"/>
          <w:sz w:val="28"/>
          <w:szCs w:val="28"/>
        </w:rPr>
        <w:t xml:space="preserve">части второй </w:t>
      </w:r>
      <w:r w:rsidR="00C74409" w:rsidRPr="00841F98">
        <w:rPr>
          <w:rFonts w:ascii="Times New Roman" w:hAnsi="Times New Roman" w:cs="Times New Roman"/>
          <w:sz w:val="28"/>
          <w:szCs w:val="28"/>
        </w:rPr>
        <w:t>пункта 2 статьи 485 изложить в следующей редакции:</w:t>
      </w:r>
    </w:p>
    <w:p w:rsidR="00DB0AD3" w:rsidRPr="00841F98" w:rsidRDefault="00DB0AD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«3) индивидуальных предпринимателей, за исключением указанных в подпункте 2) </w:t>
      </w:r>
      <w:r w:rsidR="001769B3" w:rsidRPr="00841F98">
        <w:rPr>
          <w:rFonts w:ascii="Times New Roman" w:hAnsi="Times New Roman" w:cs="Times New Roman"/>
          <w:sz w:val="28"/>
          <w:szCs w:val="28"/>
        </w:rPr>
        <w:t xml:space="preserve">части второй </w:t>
      </w:r>
      <w:r w:rsidRPr="00841F98">
        <w:rPr>
          <w:rFonts w:ascii="Times New Roman" w:hAnsi="Times New Roman" w:cs="Times New Roman"/>
          <w:sz w:val="28"/>
          <w:szCs w:val="28"/>
        </w:rPr>
        <w:t>настоящего пункта, и лиц, занимающихся частной практикой, которые не получали в налоговом периоде доход.»</w:t>
      </w:r>
      <w:r w:rsidR="00D37E95" w:rsidRPr="00841F98">
        <w:rPr>
          <w:rFonts w:ascii="Times New Roman" w:hAnsi="Times New Roman" w:cs="Times New Roman"/>
          <w:sz w:val="28"/>
          <w:szCs w:val="28"/>
        </w:rPr>
        <w:t>;</w:t>
      </w:r>
    </w:p>
    <w:p w:rsidR="00522F41" w:rsidRPr="00841F98" w:rsidRDefault="00522F4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6</w:t>
      </w:r>
      <w:r w:rsidR="00074F5C" w:rsidRPr="00841F98">
        <w:rPr>
          <w:rFonts w:ascii="Times New Roman" w:hAnsi="Times New Roman" w:cs="Times New Roman"/>
          <w:sz w:val="28"/>
          <w:szCs w:val="28"/>
        </w:rPr>
        <w:t>7</w:t>
      </w:r>
      <w:r w:rsidRPr="00841F98">
        <w:rPr>
          <w:rFonts w:ascii="Times New Roman" w:hAnsi="Times New Roman" w:cs="Times New Roman"/>
          <w:sz w:val="28"/>
          <w:szCs w:val="28"/>
        </w:rPr>
        <w:t>) пункт 2 статьи 516 дополнить частью третьей следующего содержания:</w:t>
      </w:r>
    </w:p>
    <w:p w:rsidR="00522F41" w:rsidRPr="00841F98" w:rsidRDefault="00522F4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«При этом расчет текущих платежей или дополнительный расчет текущих платежей представляется по объектам, по которым возникли или изменились налоговые обязательства по состоянию на первое число месяца наступления очередного срока уплаты текущих платежей.»;</w:t>
      </w:r>
    </w:p>
    <w:p w:rsidR="006F5530" w:rsidRPr="00841F98" w:rsidRDefault="00DB0AD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6</w:t>
      </w:r>
      <w:r w:rsidR="00074F5C" w:rsidRPr="00841F98">
        <w:rPr>
          <w:rFonts w:ascii="Times New Roman" w:hAnsi="Times New Roman" w:cs="Times New Roman"/>
          <w:sz w:val="28"/>
          <w:szCs w:val="28"/>
        </w:rPr>
        <w:t>8</w:t>
      </w:r>
      <w:r w:rsidRPr="00841F98">
        <w:rPr>
          <w:rFonts w:ascii="Times New Roman" w:hAnsi="Times New Roman" w:cs="Times New Roman"/>
          <w:sz w:val="28"/>
          <w:szCs w:val="28"/>
        </w:rPr>
        <w:t xml:space="preserve">) </w:t>
      </w:r>
      <w:r w:rsidR="006F5530" w:rsidRPr="00841F98">
        <w:rPr>
          <w:rFonts w:ascii="Times New Roman" w:hAnsi="Times New Roman" w:cs="Times New Roman"/>
          <w:sz w:val="28"/>
          <w:szCs w:val="28"/>
        </w:rPr>
        <w:t xml:space="preserve">в </w:t>
      </w:r>
      <w:r w:rsidR="00AE18FA" w:rsidRPr="00841F98">
        <w:rPr>
          <w:rFonts w:ascii="Times New Roman" w:hAnsi="Times New Roman" w:cs="Times New Roman"/>
          <w:sz w:val="28"/>
          <w:szCs w:val="28"/>
        </w:rPr>
        <w:t>пункт</w:t>
      </w:r>
      <w:r w:rsidR="006F5530" w:rsidRPr="00841F98">
        <w:rPr>
          <w:rFonts w:ascii="Times New Roman" w:hAnsi="Times New Roman" w:cs="Times New Roman"/>
          <w:sz w:val="28"/>
          <w:szCs w:val="28"/>
        </w:rPr>
        <w:t>е</w:t>
      </w:r>
      <w:r w:rsidR="00C74409" w:rsidRPr="00841F98">
        <w:rPr>
          <w:rFonts w:ascii="Times New Roman" w:hAnsi="Times New Roman" w:cs="Times New Roman"/>
          <w:sz w:val="28"/>
          <w:szCs w:val="28"/>
        </w:rPr>
        <w:t xml:space="preserve"> 2 статьи 525</w:t>
      </w:r>
      <w:r w:rsidR="006F5530" w:rsidRPr="00841F98">
        <w:rPr>
          <w:rFonts w:ascii="Times New Roman" w:hAnsi="Times New Roman" w:cs="Times New Roman"/>
          <w:sz w:val="28"/>
          <w:szCs w:val="28"/>
        </w:rPr>
        <w:t>:</w:t>
      </w:r>
      <w:r w:rsidR="00C74409" w:rsidRPr="00841F98">
        <w:rPr>
          <w:rFonts w:ascii="Times New Roman" w:hAnsi="Times New Roman" w:cs="Times New Roman"/>
          <w:sz w:val="28"/>
          <w:szCs w:val="28"/>
        </w:rPr>
        <w:t xml:space="preserve"> </w:t>
      </w:r>
    </w:p>
    <w:p w:rsidR="006F5530" w:rsidRPr="00841F98" w:rsidRDefault="006F553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абзаце третьем части первой слово «земельному» исключить;</w:t>
      </w:r>
    </w:p>
    <w:p w:rsidR="006F5530" w:rsidRPr="00841F98" w:rsidRDefault="006F553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дополнить частью второй следующего содержания:</w:t>
      </w:r>
    </w:p>
    <w:p w:rsidR="00D37E95" w:rsidRPr="00841F98" w:rsidRDefault="006F553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w:t>
      </w:r>
      <w:r w:rsidR="00D37E95" w:rsidRPr="00841F98">
        <w:rPr>
          <w:rFonts w:ascii="Times New Roman" w:hAnsi="Times New Roman" w:cs="Times New Roman"/>
          <w:sz w:val="28"/>
          <w:szCs w:val="28"/>
        </w:rPr>
        <w:t>При этом расчет текущих платежей или дополнительный расчет</w:t>
      </w:r>
      <w:r w:rsidR="00D37E95" w:rsidRPr="00FC4F9D">
        <w:rPr>
          <w:rFonts w:ascii="Times New Roman" w:hAnsi="Times New Roman" w:cs="Times New Roman"/>
          <w:b/>
          <w:sz w:val="28"/>
          <w:szCs w:val="28"/>
        </w:rPr>
        <w:t xml:space="preserve"> </w:t>
      </w:r>
      <w:r w:rsidR="00D37E95" w:rsidRPr="00841F98">
        <w:rPr>
          <w:rFonts w:ascii="Times New Roman" w:hAnsi="Times New Roman" w:cs="Times New Roman"/>
          <w:sz w:val="28"/>
          <w:szCs w:val="28"/>
        </w:rPr>
        <w:t>текущих платежей представляется по объектам, по которым возникли или изменились налоговые обязательства по состоянию на первое число месяца наступления очередного срока уплаты текущих платежей.»;</w:t>
      </w:r>
    </w:p>
    <w:p w:rsidR="00D37E95" w:rsidRPr="00841F98" w:rsidRDefault="00074F5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69</w:t>
      </w:r>
      <w:r w:rsidR="00D37E95" w:rsidRPr="00841F98">
        <w:rPr>
          <w:rFonts w:ascii="Times New Roman" w:hAnsi="Times New Roman" w:cs="Times New Roman"/>
          <w:sz w:val="28"/>
          <w:szCs w:val="28"/>
        </w:rPr>
        <w:t>) пункты 1 и 2 статьи 553 изложить в следующей редакции:</w:t>
      </w:r>
    </w:p>
    <w:p w:rsidR="00DC5335" w:rsidRPr="00FC4F9D" w:rsidRDefault="000E51A3" w:rsidP="00DA08FC">
      <w:pPr>
        <w:pStyle w:val="a5"/>
        <w:widowControl w:val="0"/>
        <w:tabs>
          <w:tab w:val="left" w:pos="993"/>
        </w:tabs>
        <w:spacing w:after="0" w:line="240" w:lineRule="auto"/>
        <w:ind w:left="0" w:firstLine="851"/>
        <w:jc w:val="both"/>
        <w:rPr>
          <w:rFonts w:ascii="Times New Roman" w:eastAsia="Calibri" w:hAnsi="Times New Roman" w:cs="Times New Roman"/>
          <w:sz w:val="28"/>
          <w:szCs w:val="28"/>
          <w:lang w:eastAsia="en-US"/>
        </w:rPr>
      </w:pPr>
      <w:r w:rsidRPr="00FC4F9D">
        <w:rPr>
          <w:rFonts w:ascii="Times New Roman" w:eastAsia="Calibri" w:hAnsi="Times New Roman" w:cs="Times New Roman"/>
          <w:sz w:val="28"/>
          <w:szCs w:val="28"/>
          <w:lang w:eastAsia="en-US"/>
        </w:rPr>
        <w:t>«</w:t>
      </w:r>
      <w:r w:rsidR="00DC5335" w:rsidRPr="00FC4F9D">
        <w:rPr>
          <w:rFonts w:ascii="Times New Roman" w:eastAsia="Calibri" w:hAnsi="Times New Roman" w:cs="Times New Roman"/>
          <w:sz w:val="28"/>
          <w:szCs w:val="28"/>
          <w:lang w:eastAsia="en-US"/>
        </w:rPr>
        <w:t>1. Ставки регистрационных сборов определяются в размере, кратном месячному расчетному показателю, установленному законом о республиканском бюджете (далее по тексту настоящей главы – МРП) и действующему на дату уплаты таких сборов.</w:t>
      </w:r>
    </w:p>
    <w:p w:rsidR="004B0743" w:rsidRPr="00FC4F9D" w:rsidRDefault="00DC5335" w:rsidP="00DA08FC">
      <w:pPr>
        <w:pStyle w:val="a5"/>
        <w:widowControl w:val="0"/>
        <w:tabs>
          <w:tab w:val="left" w:pos="993"/>
        </w:tabs>
        <w:spacing w:after="0" w:line="240" w:lineRule="auto"/>
        <w:ind w:left="0" w:firstLine="851"/>
        <w:jc w:val="both"/>
        <w:rPr>
          <w:rFonts w:ascii="Times New Roman" w:eastAsia="Calibri" w:hAnsi="Times New Roman" w:cs="Times New Roman"/>
          <w:sz w:val="28"/>
          <w:szCs w:val="28"/>
          <w:lang w:eastAsia="en-US"/>
        </w:rPr>
      </w:pPr>
      <w:r w:rsidRPr="00FC4F9D">
        <w:rPr>
          <w:rFonts w:ascii="Times New Roman" w:eastAsia="Calibri" w:hAnsi="Times New Roman" w:cs="Times New Roman"/>
          <w:sz w:val="28"/>
          <w:szCs w:val="28"/>
          <w:lang w:eastAsia="en-US"/>
        </w:rPr>
        <w:t>2. Ставки сбора за государственную (учетную) регистрацию юридических лиц, их филиалов и представительств</w:t>
      </w:r>
      <w:r w:rsidR="00676EA2" w:rsidRPr="00841F98">
        <w:rPr>
          <w:rFonts w:ascii="Times New Roman" w:eastAsia="Calibri" w:hAnsi="Times New Roman" w:cs="Times New Roman"/>
          <w:sz w:val="28"/>
          <w:szCs w:val="28"/>
          <w:lang w:eastAsia="en-US"/>
        </w:rPr>
        <w:t>, за исключением коммерческих организаци</w:t>
      </w:r>
      <w:r w:rsidR="00E52E82" w:rsidRPr="00841F98">
        <w:rPr>
          <w:rFonts w:ascii="Times New Roman" w:eastAsia="Calibri" w:hAnsi="Times New Roman" w:cs="Times New Roman"/>
          <w:sz w:val="28"/>
          <w:szCs w:val="28"/>
          <w:lang w:eastAsia="en-US"/>
        </w:rPr>
        <w:t>й</w:t>
      </w:r>
      <w:r w:rsidRPr="00841F98">
        <w:rPr>
          <w:rFonts w:ascii="Times New Roman" w:eastAsia="Calibri" w:hAnsi="Times New Roman" w:cs="Times New Roman"/>
          <w:sz w:val="28"/>
          <w:szCs w:val="28"/>
          <w:lang w:eastAsia="en-US"/>
        </w:rPr>
        <w:t>, а также</w:t>
      </w:r>
      <w:r w:rsidR="00471E8F" w:rsidRPr="00841F98">
        <w:rPr>
          <w:rFonts w:ascii="Times New Roman" w:eastAsia="Calibri" w:hAnsi="Times New Roman" w:cs="Times New Roman"/>
          <w:sz w:val="28"/>
          <w:szCs w:val="28"/>
          <w:lang w:eastAsia="en-US"/>
        </w:rPr>
        <w:t xml:space="preserve"> их перерегистрацию составляют</w:t>
      </w:r>
      <w:r w:rsidR="00471E8F" w:rsidRPr="00FC4F9D">
        <w:rPr>
          <w:rFonts w:ascii="Times New Roman" w:eastAsia="Calibri" w:hAnsi="Times New Roman" w:cs="Times New Roman"/>
          <w:sz w:val="28"/>
          <w:szCs w:val="28"/>
          <w:lang w:eastAsia="en-US"/>
        </w:rPr>
        <w:t>:</w:t>
      </w:r>
    </w:p>
    <w:p w:rsidR="00676EA2" w:rsidRDefault="00676EA2" w:rsidP="00DA08FC">
      <w:pPr>
        <w:pStyle w:val="a5"/>
        <w:widowControl w:val="0"/>
        <w:tabs>
          <w:tab w:val="left" w:pos="993"/>
        </w:tabs>
        <w:spacing w:after="0" w:line="240" w:lineRule="auto"/>
        <w:ind w:left="0" w:firstLine="851"/>
        <w:jc w:val="both"/>
        <w:rPr>
          <w:rFonts w:ascii="Times New Roman" w:eastAsia="Calibri" w:hAnsi="Times New Roman" w:cs="Times New Roman"/>
          <w:sz w:val="28"/>
          <w:szCs w:val="28"/>
          <w:lang w:eastAsia="en-US"/>
        </w:rPr>
      </w:pPr>
    </w:p>
    <w:p w:rsidR="003E784D" w:rsidRDefault="003E784D" w:rsidP="00DA08FC">
      <w:pPr>
        <w:pStyle w:val="a5"/>
        <w:widowControl w:val="0"/>
        <w:tabs>
          <w:tab w:val="left" w:pos="993"/>
        </w:tabs>
        <w:spacing w:after="0" w:line="240" w:lineRule="auto"/>
        <w:ind w:left="0" w:firstLine="851"/>
        <w:jc w:val="both"/>
        <w:rPr>
          <w:rFonts w:ascii="Times New Roman" w:eastAsia="Calibri" w:hAnsi="Times New Roman" w:cs="Times New Roman"/>
          <w:sz w:val="28"/>
          <w:szCs w:val="28"/>
          <w:lang w:eastAsia="en-US"/>
        </w:rPr>
      </w:pPr>
    </w:p>
    <w:p w:rsidR="003E784D" w:rsidRPr="00FC4F9D" w:rsidRDefault="003E784D" w:rsidP="00DA08FC">
      <w:pPr>
        <w:pStyle w:val="a5"/>
        <w:widowControl w:val="0"/>
        <w:tabs>
          <w:tab w:val="left" w:pos="993"/>
        </w:tabs>
        <w:spacing w:after="0" w:line="240" w:lineRule="auto"/>
        <w:ind w:left="0" w:firstLine="851"/>
        <w:jc w:val="both"/>
        <w:rPr>
          <w:rFonts w:ascii="Times New Roman" w:eastAsia="Calibri" w:hAnsi="Times New Roman" w:cs="Times New Roman"/>
          <w:sz w:val="28"/>
          <w:szCs w:val="28"/>
          <w:lang w:eastAsia="en-US"/>
        </w:rPr>
      </w:pPr>
    </w:p>
    <w:tbl>
      <w:tblPr>
        <w:tblStyle w:val="af0"/>
        <w:tblW w:w="9776" w:type="dxa"/>
        <w:tblLayout w:type="fixed"/>
        <w:tblLook w:val="04A0" w:firstRow="1" w:lastRow="0" w:firstColumn="1" w:lastColumn="0" w:noHBand="0" w:noVBand="1"/>
      </w:tblPr>
      <w:tblGrid>
        <w:gridCol w:w="704"/>
        <w:gridCol w:w="7796"/>
        <w:gridCol w:w="1276"/>
      </w:tblGrid>
      <w:tr w:rsidR="000C1293" w:rsidRPr="00FC4F9D" w:rsidTr="00676EA2">
        <w:tc>
          <w:tcPr>
            <w:tcW w:w="704" w:type="dxa"/>
            <w:vAlign w:val="center"/>
          </w:tcPr>
          <w:p w:rsidR="00BA5099" w:rsidRPr="00FC4F9D" w:rsidRDefault="00BA5099" w:rsidP="00BA5099">
            <w:pPr>
              <w:widowControl w:val="0"/>
              <w:jc w:val="center"/>
              <w:rPr>
                <w:rFonts w:ascii="Times New Roman" w:hAnsi="Times New Roman" w:cs="Times New Roman"/>
                <w:sz w:val="28"/>
                <w:szCs w:val="28"/>
              </w:rPr>
            </w:pPr>
            <w:r w:rsidRPr="00FC4F9D">
              <w:rPr>
                <w:rFonts w:ascii="Times New Roman" w:hAnsi="Times New Roman" w:cs="Times New Roman"/>
                <w:sz w:val="28"/>
                <w:szCs w:val="28"/>
              </w:rPr>
              <w:lastRenderedPageBreak/>
              <w:t>№</w:t>
            </w:r>
          </w:p>
          <w:p w:rsidR="00676EA2" w:rsidRPr="00FC4F9D" w:rsidRDefault="00676EA2" w:rsidP="00BA5099">
            <w:pPr>
              <w:widowControl w:val="0"/>
              <w:jc w:val="center"/>
              <w:rPr>
                <w:rFonts w:ascii="Times New Roman" w:hAnsi="Times New Roman" w:cs="Times New Roman"/>
                <w:noProof/>
                <w:sz w:val="28"/>
                <w:szCs w:val="28"/>
              </w:rPr>
            </w:pPr>
            <w:r w:rsidRPr="00FC4F9D">
              <w:rPr>
                <w:rFonts w:ascii="Times New Roman" w:hAnsi="Times New Roman" w:cs="Times New Roman"/>
                <w:sz w:val="28"/>
                <w:szCs w:val="28"/>
              </w:rPr>
              <w:t>п/п</w:t>
            </w:r>
          </w:p>
        </w:tc>
        <w:tc>
          <w:tcPr>
            <w:tcW w:w="7796" w:type="dxa"/>
            <w:vAlign w:val="center"/>
          </w:tcPr>
          <w:p w:rsidR="00676EA2" w:rsidRPr="00FC4F9D" w:rsidRDefault="00676EA2" w:rsidP="00DA08FC">
            <w:pPr>
              <w:widowControl w:val="0"/>
              <w:ind w:firstLine="851"/>
              <w:jc w:val="center"/>
              <w:rPr>
                <w:rFonts w:ascii="Times New Roman" w:hAnsi="Times New Roman" w:cs="Times New Roman"/>
                <w:noProof/>
                <w:sz w:val="28"/>
                <w:szCs w:val="28"/>
              </w:rPr>
            </w:pPr>
            <w:r w:rsidRPr="00FC4F9D">
              <w:rPr>
                <w:rFonts w:ascii="Times New Roman" w:hAnsi="Times New Roman" w:cs="Times New Roman"/>
                <w:sz w:val="28"/>
                <w:szCs w:val="28"/>
              </w:rPr>
              <w:t>Виды регистрационных действий</w:t>
            </w:r>
          </w:p>
        </w:tc>
        <w:tc>
          <w:tcPr>
            <w:tcW w:w="1276" w:type="dxa"/>
            <w:vAlign w:val="center"/>
          </w:tcPr>
          <w:p w:rsidR="00676EA2" w:rsidRPr="00FC4F9D" w:rsidRDefault="00676EA2" w:rsidP="000B24EF">
            <w:pPr>
              <w:widowControl w:val="0"/>
              <w:ind w:firstLine="34"/>
              <w:jc w:val="center"/>
              <w:rPr>
                <w:rFonts w:ascii="Times New Roman" w:hAnsi="Times New Roman" w:cs="Times New Roman"/>
                <w:noProof/>
                <w:sz w:val="28"/>
                <w:szCs w:val="28"/>
              </w:rPr>
            </w:pPr>
            <w:r w:rsidRPr="00FC4F9D">
              <w:rPr>
                <w:rFonts w:ascii="Times New Roman" w:hAnsi="Times New Roman" w:cs="Times New Roman"/>
                <w:sz w:val="28"/>
                <w:szCs w:val="28"/>
              </w:rPr>
              <w:t>Ставки (МРП)</w:t>
            </w:r>
          </w:p>
        </w:tc>
      </w:tr>
      <w:tr w:rsidR="000C1293" w:rsidRPr="00FC4F9D" w:rsidTr="00676EA2">
        <w:tc>
          <w:tcPr>
            <w:tcW w:w="704" w:type="dxa"/>
            <w:vAlign w:val="center"/>
          </w:tcPr>
          <w:p w:rsidR="00676EA2" w:rsidRPr="00FC4F9D" w:rsidRDefault="00676EA2" w:rsidP="00B602E2">
            <w:pPr>
              <w:widowControl w:val="0"/>
              <w:ind w:left="-844" w:firstLine="851"/>
              <w:jc w:val="center"/>
              <w:rPr>
                <w:rFonts w:ascii="Times New Roman" w:hAnsi="Times New Roman" w:cs="Times New Roman"/>
                <w:noProof/>
                <w:sz w:val="28"/>
                <w:szCs w:val="28"/>
              </w:rPr>
            </w:pPr>
            <w:r w:rsidRPr="00FC4F9D">
              <w:rPr>
                <w:rFonts w:ascii="Times New Roman" w:hAnsi="Times New Roman" w:cs="Times New Roman"/>
                <w:sz w:val="28"/>
                <w:szCs w:val="28"/>
              </w:rPr>
              <w:t>1</w:t>
            </w:r>
          </w:p>
        </w:tc>
        <w:tc>
          <w:tcPr>
            <w:tcW w:w="7796" w:type="dxa"/>
            <w:vAlign w:val="center"/>
          </w:tcPr>
          <w:p w:rsidR="00676EA2" w:rsidRPr="00FC4F9D" w:rsidRDefault="00676EA2" w:rsidP="00B602E2">
            <w:pPr>
              <w:widowControl w:val="0"/>
              <w:ind w:firstLine="34"/>
              <w:jc w:val="center"/>
              <w:rPr>
                <w:rFonts w:ascii="Times New Roman" w:hAnsi="Times New Roman" w:cs="Times New Roman"/>
                <w:noProof/>
                <w:sz w:val="28"/>
                <w:szCs w:val="28"/>
              </w:rPr>
            </w:pPr>
            <w:r w:rsidRPr="00FC4F9D">
              <w:rPr>
                <w:rFonts w:ascii="Times New Roman" w:hAnsi="Times New Roman" w:cs="Times New Roman"/>
                <w:sz w:val="28"/>
                <w:szCs w:val="28"/>
              </w:rPr>
              <w:t>2</w:t>
            </w:r>
          </w:p>
        </w:tc>
        <w:tc>
          <w:tcPr>
            <w:tcW w:w="1276" w:type="dxa"/>
            <w:vAlign w:val="center"/>
          </w:tcPr>
          <w:p w:rsidR="00676EA2" w:rsidRPr="00FC4F9D" w:rsidRDefault="00676EA2" w:rsidP="00B602E2">
            <w:pPr>
              <w:widowControl w:val="0"/>
              <w:jc w:val="center"/>
              <w:rPr>
                <w:rFonts w:ascii="Times New Roman" w:hAnsi="Times New Roman" w:cs="Times New Roman"/>
                <w:noProof/>
                <w:sz w:val="28"/>
                <w:szCs w:val="28"/>
              </w:rPr>
            </w:pPr>
            <w:r w:rsidRPr="00FC4F9D">
              <w:rPr>
                <w:rFonts w:ascii="Times New Roman" w:hAnsi="Times New Roman" w:cs="Times New Roman"/>
                <w:sz w:val="28"/>
                <w:szCs w:val="28"/>
              </w:rPr>
              <w:t>3</w:t>
            </w:r>
          </w:p>
        </w:tc>
      </w:tr>
      <w:tr w:rsidR="000C1293" w:rsidRPr="00FC4F9D" w:rsidTr="00676EA2">
        <w:tc>
          <w:tcPr>
            <w:tcW w:w="704" w:type="dxa"/>
          </w:tcPr>
          <w:p w:rsidR="00676EA2" w:rsidRPr="00841F98" w:rsidRDefault="00B602E2" w:rsidP="00B602E2">
            <w:pPr>
              <w:widowControl w:val="0"/>
              <w:jc w:val="center"/>
              <w:rPr>
                <w:rFonts w:ascii="Times New Roman" w:hAnsi="Times New Roman" w:cs="Times New Roman"/>
                <w:noProof/>
                <w:sz w:val="28"/>
                <w:szCs w:val="28"/>
              </w:rPr>
            </w:pPr>
            <w:r w:rsidRPr="00841F98">
              <w:rPr>
                <w:rFonts w:ascii="Times New Roman" w:hAnsi="Times New Roman" w:cs="Times New Roman"/>
                <w:noProof/>
                <w:sz w:val="28"/>
                <w:szCs w:val="28"/>
              </w:rPr>
              <w:t>1.</w:t>
            </w:r>
          </w:p>
        </w:tc>
        <w:tc>
          <w:tcPr>
            <w:tcW w:w="7796" w:type="dxa"/>
          </w:tcPr>
          <w:p w:rsidR="00027185" w:rsidRPr="00841F98" w:rsidRDefault="00676EA2" w:rsidP="00DA08FC">
            <w:pPr>
              <w:widowControl w:val="0"/>
              <w:ind w:firstLine="851"/>
              <w:jc w:val="both"/>
              <w:rPr>
                <w:rFonts w:ascii="Times New Roman" w:hAnsi="Times New Roman" w:cs="Times New Roman"/>
                <w:sz w:val="28"/>
                <w:szCs w:val="28"/>
                <w:lang w:eastAsia="en-US"/>
              </w:rPr>
            </w:pPr>
            <w:r w:rsidRPr="00FC4F9D">
              <w:rPr>
                <w:rFonts w:ascii="Times New Roman" w:hAnsi="Times New Roman" w:cs="Times New Roman"/>
                <w:sz w:val="28"/>
                <w:szCs w:val="28"/>
                <w:lang w:eastAsia="en-US"/>
              </w:rPr>
              <w:t xml:space="preserve">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w:t>
            </w:r>
            <w:r w:rsidRPr="00841F98">
              <w:rPr>
                <w:rFonts w:ascii="Times New Roman" w:hAnsi="Times New Roman" w:cs="Times New Roman"/>
                <w:sz w:val="28"/>
                <w:szCs w:val="28"/>
                <w:lang w:eastAsia="en-US"/>
              </w:rPr>
              <w:t>представительств, за исключением коммерческих организаций:</w:t>
            </w:r>
          </w:p>
          <w:p w:rsidR="00027185" w:rsidRPr="00FC4F9D" w:rsidRDefault="00027185" w:rsidP="00DA08FC">
            <w:pPr>
              <w:widowControl w:val="0"/>
              <w:ind w:firstLine="851"/>
              <w:jc w:val="both"/>
              <w:rPr>
                <w:rFonts w:ascii="Times New Roman" w:hAnsi="Times New Roman" w:cs="Times New Roman"/>
                <w:noProof/>
                <w:sz w:val="28"/>
                <w:szCs w:val="28"/>
              </w:rPr>
            </w:pPr>
          </w:p>
        </w:tc>
        <w:tc>
          <w:tcPr>
            <w:tcW w:w="1276" w:type="dxa"/>
          </w:tcPr>
          <w:p w:rsidR="00676EA2" w:rsidRPr="00FC4F9D" w:rsidRDefault="00676EA2" w:rsidP="00DA08FC">
            <w:pPr>
              <w:widowControl w:val="0"/>
              <w:ind w:firstLine="851"/>
              <w:jc w:val="center"/>
              <w:rPr>
                <w:rFonts w:ascii="Times New Roman" w:hAnsi="Times New Roman" w:cs="Times New Roman"/>
                <w:noProof/>
                <w:sz w:val="28"/>
                <w:szCs w:val="28"/>
              </w:rPr>
            </w:pPr>
          </w:p>
        </w:tc>
      </w:tr>
      <w:tr w:rsidR="000C1293" w:rsidRPr="00FC4F9D" w:rsidTr="00676EA2">
        <w:tc>
          <w:tcPr>
            <w:tcW w:w="704" w:type="dxa"/>
          </w:tcPr>
          <w:p w:rsidR="00676EA2" w:rsidRPr="00FC4F9D" w:rsidRDefault="00676EA2" w:rsidP="00027185">
            <w:pPr>
              <w:widowControl w:val="0"/>
              <w:ind w:left="-857" w:firstLine="851"/>
              <w:jc w:val="center"/>
              <w:rPr>
                <w:rFonts w:ascii="Times New Roman" w:hAnsi="Times New Roman" w:cs="Times New Roman"/>
                <w:noProof/>
                <w:sz w:val="28"/>
                <w:szCs w:val="28"/>
              </w:rPr>
            </w:pPr>
            <w:r w:rsidRPr="00FC4F9D">
              <w:rPr>
                <w:rFonts w:ascii="Times New Roman" w:hAnsi="Times New Roman" w:cs="Times New Roman"/>
                <w:sz w:val="28"/>
                <w:szCs w:val="28"/>
                <w:lang w:eastAsia="en-US"/>
              </w:rPr>
              <w:t>1.1.</w:t>
            </w:r>
          </w:p>
        </w:tc>
        <w:tc>
          <w:tcPr>
            <w:tcW w:w="7796" w:type="dxa"/>
          </w:tcPr>
          <w:p w:rsidR="00676EA2" w:rsidRPr="00FC4F9D" w:rsidRDefault="00676EA2" w:rsidP="00DA08FC">
            <w:pPr>
              <w:widowControl w:val="0"/>
              <w:ind w:firstLine="851"/>
              <w:jc w:val="both"/>
              <w:rPr>
                <w:rFonts w:ascii="Times New Roman" w:hAnsi="Times New Roman" w:cs="Times New Roman"/>
                <w:noProof/>
                <w:sz w:val="28"/>
                <w:szCs w:val="28"/>
              </w:rPr>
            </w:pPr>
            <w:r w:rsidRPr="00FC4F9D">
              <w:rPr>
                <w:rFonts w:ascii="Times New Roman" w:hAnsi="Times New Roman" w:cs="Times New Roman"/>
                <w:sz w:val="28"/>
                <w:szCs w:val="28"/>
                <w:lang w:eastAsia="en-US"/>
              </w:rPr>
              <w:t>юридических лиц, их филиалов и представительств</w:t>
            </w:r>
          </w:p>
        </w:tc>
        <w:tc>
          <w:tcPr>
            <w:tcW w:w="1276" w:type="dxa"/>
          </w:tcPr>
          <w:p w:rsidR="00676EA2" w:rsidRPr="00FC4F9D" w:rsidRDefault="00676EA2" w:rsidP="00027185">
            <w:pPr>
              <w:spacing w:line="0" w:lineRule="atLeast"/>
              <w:jc w:val="center"/>
              <w:rPr>
                <w:rFonts w:ascii="Times New Roman" w:hAnsi="Times New Roman" w:cs="Times New Roman"/>
                <w:sz w:val="28"/>
                <w:szCs w:val="28"/>
                <w:lang w:eastAsia="en-US"/>
              </w:rPr>
            </w:pPr>
            <w:r w:rsidRPr="00FC4F9D">
              <w:rPr>
                <w:rFonts w:ascii="Times New Roman" w:hAnsi="Times New Roman" w:cs="Times New Roman"/>
                <w:sz w:val="28"/>
                <w:szCs w:val="28"/>
                <w:lang w:eastAsia="en-US"/>
              </w:rPr>
              <w:t>6,5</w:t>
            </w:r>
          </w:p>
          <w:p w:rsidR="00676EA2" w:rsidRPr="00FC4F9D" w:rsidRDefault="00676EA2" w:rsidP="00DA08FC">
            <w:pPr>
              <w:widowControl w:val="0"/>
              <w:ind w:firstLine="851"/>
              <w:jc w:val="center"/>
              <w:rPr>
                <w:rFonts w:ascii="Times New Roman" w:hAnsi="Times New Roman" w:cs="Times New Roman"/>
                <w:noProof/>
                <w:sz w:val="28"/>
                <w:szCs w:val="28"/>
              </w:rPr>
            </w:pPr>
          </w:p>
        </w:tc>
      </w:tr>
      <w:tr w:rsidR="000C1293" w:rsidRPr="00841F98" w:rsidTr="00676EA2">
        <w:tc>
          <w:tcPr>
            <w:tcW w:w="704" w:type="dxa"/>
          </w:tcPr>
          <w:p w:rsidR="00676EA2" w:rsidRPr="00841F98" w:rsidRDefault="00676EA2" w:rsidP="00027185">
            <w:pPr>
              <w:widowControl w:val="0"/>
              <w:ind w:left="-822" w:firstLine="851"/>
              <w:jc w:val="center"/>
              <w:rPr>
                <w:rFonts w:ascii="Times New Roman" w:hAnsi="Times New Roman" w:cs="Times New Roman"/>
                <w:noProof/>
                <w:sz w:val="28"/>
                <w:szCs w:val="28"/>
              </w:rPr>
            </w:pPr>
            <w:r w:rsidRPr="00841F98">
              <w:rPr>
                <w:rFonts w:ascii="Times New Roman" w:hAnsi="Times New Roman" w:cs="Times New Roman"/>
                <w:sz w:val="28"/>
                <w:szCs w:val="28"/>
                <w:lang w:eastAsia="en-US"/>
              </w:rPr>
              <w:t>1.2.</w:t>
            </w:r>
          </w:p>
        </w:tc>
        <w:tc>
          <w:tcPr>
            <w:tcW w:w="7796" w:type="dxa"/>
          </w:tcPr>
          <w:p w:rsidR="00676EA2" w:rsidRPr="00841F98" w:rsidRDefault="00676EA2" w:rsidP="00DA08FC">
            <w:pPr>
              <w:widowControl w:val="0"/>
              <w:ind w:firstLine="851"/>
              <w:jc w:val="both"/>
              <w:rPr>
                <w:rFonts w:ascii="Times New Roman" w:hAnsi="Times New Roman" w:cs="Times New Roman"/>
                <w:sz w:val="28"/>
                <w:szCs w:val="28"/>
                <w:lang w:eastAsia="en-US"/>
              </w:rPr>
            </w:pPr>
            <w:r w:rsidRPr="00841F98">
              <w:rPr>
                <w:rFonts w:ascii="Times New Roman" w:hAnsi="Times New Roman" w:cs="Times New Roman"/>
                <w:sz w:val="28"/>
                <w:szCs w:val="28"/>
                <w:lang w:eastAsia="en-US"/>
              </w:rPr>
              <w:t>политических партий, их филиалов и представительств</w:t>
            </w:r>
          </w:p>
          <w:p w:rsidR="00A421C1" w:rsidRPr="00841F98" w:rsidRDefault="00A421C1" w:rsidP="00DA08FC">
            <w:pPr>
              <w:widowControl w:val="0"/>
              <w:ind w:firstLine="851"/>
              <w:jc w:val="both"/>
              <w:rPr>
                <w:rFonts w:ascii="Times New Roman" w:hAnsi="Times New Roman" w:cs="Times New Roman"/>
                <w:noProof/>
                <w:sz w:val="28"/>
                <w:szCs w:val="28"/>
              </w:rPr>
            </w:pPr>
          </w:p>
        </w:tc>
        <w:tc>
          <w:tcPr>
            <w:tcW w:w="1276" w:type="dxa"/>
          </w:tcPr>
          <w:p w:rsidR="00676EA2" w:rsidRPr="00841F98" w:rsidRDefault="00676EA2" w:rsidP="00027185">
            <w:pPr>
              <w:widowControl w:val="0"/>
              <w:ind w:firstLine="34"/>
              <w:jc w:val="center"/>
              <w:rPr>
                <w:rFonts w:ascii="Times New Roman" w:hAnsi="Times New Roman" w:cs="Times New Roman"/>
                <w:noProof/>
                <w:sz w:val="28"/>
                <w:szCs w:val="28"/>
              </w:rPr>
            </w:pPr>
            <w:r w:rsidRPr="00841F98">
              <w:rPr>
                <w:rFonts w:ascii="Times New Roman" w:hAnsi="Times New Roman" w:cs="Times New Roman"/>
                <w:sz w:val="28"/>
                <w:szCs w:val="28"/>
                <w:lang w:eastAsia="en-US"/>
              </w:rPr>
              <w:t>14</w:t>
            </w:r>
          </w:p>
        </w:tc>
      </w:tr>
      <w:tr w:rsidR="000C1293" w:rsidRPr="00841F98" w:rsidTr="00676EA2">
        <w:tc>
          <w:tcPr>
            <w:tcW w:w="704" w:type="dxa"/>
          </w:tcPr>
          <w:p w:rsidR="00676EA2" w:rsidRPr="00841F98" w:rsidRDefault="00676EA2" w:rsidP="00027185">
            <w:pPr>
              <w:widowControl w:val="0"/>
              <w:ind w:left="-822" w:firstLine="851"/>
              <w:jc w:val="center"/>
              <w:rPr>
                <w:rFonts w:ascii="Times New Roman" w:hAnsi="Times New Roman" w:cs="Times New Roman"/>
                <w:noProof/>
                <w:sz w:val="28"/>
                <w:szCs w:val="28"/>
              </w:rPr>
            </w:pPr>
            <w:r w:rsidRPr="00841F98">
              <w:rPr>
                <w:rFonts w:ascii="Times New Roman" w:hAnsi="Times New Roman" w:cs="Times New Roman"/>
                <w:sz w:val="28"/>
                <w:szCs w:val="28"/>
                <w:lang w:eastAsia="en-US"/>
              </w:rPr>
              <w:t>2.</w:t>
            </w:r>
          </w:p>
        </w:tc>
        <w:tc>
          <w:tcPr>
            <w:tcW w:w="7796" w:type="dxa"/>
          </w:tcPr>
          <w:p w:rsidR="00676EA2" w:rsidRPr="00841F98" w:rsidRDefault="00676EA2" w:rsidP="00DA08FC">
            <w:pPr>
              <w:widowControl w:val="0"/>
              <w:ind w:firstLine="851"/>
              <w:jc w:val="both"/>
              <w:rPr>
                <w:rFonts w:ascii="Times New Roman" w:hAnsi="Times New Roman" w:cs="Times New Roman"/>
                <w:sz w:val="28"/>
                <w:szCs w:val="28"/>
                <w:lang w:eastAsia="en-US"/>
              </w:rPr>
            </w:pPr>
            <w:r w:rsidRPr="00841F98">
              <w:rPr>
                <w:rFonts w:ascii="Times New Roman" w:hAnsi="Times New Roman" w:cs="Times New Roman"/>
                <w:sz w:val="28"/>
                <w:szCs w:val="28"/>
                <w:lang w:eastAsia="en-US"/>
              </w:rPr>
              <w:t>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кооперативов собственников помещений (квартир), учетную регистрацию (перерегистрацию), снятие с учетной регистрации их филиалов и представительств:</w:t>
            </w:r>
          </w:p>
          <w:p w:rsidR="00A421C1" w:rsidRPr="00841F98" w:rsidRDefault="00A421C1" w:rsidP="00DA08FC">
            <w:pPr>
              <w:widowControl w:val="0"/>
              <w:ind w:firstLine="851"/>
              <w:jc w:val="both"/>
              <w:rPr>
                <w:rFonts w:ascii="Times New Roman" w:hAnsi="Times New Roman" w:cs="Times New Roman"/>
                <w:noProof/>
                <w:sz w:val="28"/>
                <w:szCs w:val="28"/>
              </w:rPr>
            </w:pPr>
          </w:p>
        </w:tc>
        <w:tc>
          <w:tcPr>
            <w:tcW w:w="1276" w:type="dxa"/>
          </w:tcPr>
          <w:p w:rsidR="00676EA2" w:rsidRPr="00841F98" w:rsidRDefault="00676EA2" w:rsidP="00DA08FC">
            <w:pPr>
              <w:widowControl w:val="0"/>
              <w:ind w:firstLine="851"/>
              <w:jc w:val="center"/>
              <w:rPr>
                <w:rFonts w:ascii="Times New Roman" w:hAnsi="Times New Roman" w:cs="Times New Roman"/>
                <w:noProof/>
                <w:sz w:val="28"/>
                <w:szCs w:val="28"/>
              </w:rPr>
            </w:pPr>
          </w:p>
        </w:tc>
      </w:tr>
      <w:tr w:rsidR="000C1293" w:rsidRPr="00841F98" w:rsidTr="00676EA2">
        <w:tc>
          <w:tcPr>
            <w:tcW w:w="704" w:type="dxa"/>
          </w:tcPr>
          <w:p w:rsidR="00676EA2" w:rsidRPr="00841F98" w:rsidRDefault="00676EA2" w:rsidP="00027185">
            <w:pPr>
              <w:widowControl w:val="0"/>
              <w:ind w:left="-822" w:firstLine="851"/>
              <w:jc w:val="center"/>
              <w:rPr>
                <w:rFonts w:ascii="Times New Roman" w:hAnsi="Times New Roman" w:cs="Times New Roman"/>
                <w:noProof/>
                <w:sz w:val="28"/>
                <w:szCs w:val="28"/>
              </w:rPr>
            </w:pPr>
            <w:r w:rsidRPr="00841F98">
              <w:rPr>
                <w:rFonts w:ascii="Times New Roman" w:hAnsi="Times New Roman" w:cs="Times New Roman"/>
                <w:sz w:val="28"/>
                <w:szCs w:val="28"/>
                <w:lang w:eastAsia="en-US"/>
              </w:rPr>
              <w:t>2.1.</w:t>
            </w:r>
          </w:p>
        </w:tc>
        <w:tc>
          <w:tcPr>
            <w:tcW w:w="7796" w:type="dxa"/>
          </w:tcPr>
          <w:p w:rsidR="00676EA2" w:rsidRPr="00841F98" w:rsidRDefault="00676EA2" w:rsidP="00DA08FC">
            <w:pPr>
              <w:widowControl w:val="0"/>
              <w:ind w:firstLine="851"/>
              <w:jc w:val="both"/>
              <w:rPr>
                <w:rFonts w:ascii="Times New Roman" w:hAnsi="Times New Roman" w:cs="Times New Roman"/>
                <w:sz w:val="28"/>
                <w:szCs w:val="28"/>
                <w:lang w:eastAsia="en-US"/>
              </w:rPr>
            </w:pPr>
            <w:r w:rsidRPr="00841F98">
              <w:rPr>
                <w:rFonts w:ascii="Times New Roman" w:hAnsi="Times New Roman" w:cs="Times New Roman"/>
                <w:sz w:val="28"/>
                <w:szCs w:val="28"/>
                <w:lang w:eastAsia="en-US"/>
              </w:rPr>
              <w:t>за государственную регистрацию, регистрацию прекращения деятельности, учетную регистрацию, снятие с учетной регистрации</w:t>
            </w:r>
          </w:p>
          <w:p w:rsidR="00A421C1" w:rsidRPr="00841F98" w:rsidRDefault="00A421C1" w:rsidP="00DA08FC">
            <w:pPr>
              <w:widowControl w:val="0"/>
              <w:ind w:firstLine="851"/>
              <w:jc w:val="both"/>
              <w:rPr>
                <w:rFonts w:ascii="Times New Roman" w:hAnsi="Times New Roman" w:cs="Times New Roman"/>
                <w:noProof/>
                <w:sz w:val="28"/>
                <w:szCs w:val="28"/>
              </w:rPr>
            </w:pPr>
          </w:p>
        </w:tc>
        <w:tc>
          <w:tcPr>
            <w:tcW w:w="1276" w:type="dxa"/>
          </w:tcPr>
          <w:p w:rsidR="00676EA2" w:rsidRPr="00841F98" w:rsidRDefault="00676EA2" w:rsidP="00027185">
            <w:pPr>
              <w:widowControl w:val="0"/>
              <w:ind w:firstLine="34"/>
              <w:jc w:val="center"/>
              <w:rPr>
                <w:rFonts w:ascii="Times New Roman" w:hAnsi="Times New Roman" w:cs="Times New Roman"/>
                <w:noProof/>
                <w:sz w:val="28"/>
                <w:szCs w:val="28"/>
              </w:rPr>
            </w:pPr>
            <w:r w:rsidRPr="00841F98">
              <w:rPr>
                <w:rFonts w:ascii="Times New Roman" w:hAnsi="Times New Roman" w:cs="Times New Roman"/>
                <w:sz w:val="28"/>
                <w:szCs w:val="28"/>
                <w:lang w:eastAsia="en-US"/>
              </w:rPr>
              <w:t>1</w:t>
            </w:r>
          </w:p>
        </w:tc>
      </w:tr>
      <w:tr w:rsidR="000C1293" w:rsidRPr="00841F98" w:rsidTr="00676EA2">
        <w:tc>
          <w:tcPr>
            <w:tcW w:w="704" w:type="dxa"/>
          </w:tcPr>
          <w:p w:rsidR="00676EA2" w:rsidRPr="00841F98" w:rsidRDefault="00676EA2" w:rsidP="00027185">
            <w:pPr>
              <w:widowControl w:val="0"/>
              <w:ind w:left="-822" w:firstLine="851"/>
              <w:jc w:val="center"/>
              <w:rPr>
                <w:rFonts w:ascii="Times New Roman" w:hAnsi="Times New Roman" w:cs="Times New Roman"/>
                <w:noProof/>
                <w:sz w:val="28"/>
                <w:szCs w:val="28"/>
              </w:rPr>
            </w:pPr>
            <w:r w:rsidRPr="00841F98">
              <w:rPr>
                <w:rFonts w:ascii="Times New Roman" w:hAnsi="Times New Roman" w:cs="Times New Roman"/>
                <w:sz w:val="28"/>
                <w:szCs w:val="28"/>
                <w:lang w:eastAsia="en-US"/>
              </w:rPr>
              <w:t>2.2.</w:t>
            </w:r>
          </w:p>
        </w:tc>
        <w:tc>
          <w:tcPr>
            <w:tcW w:w="7796" w:type="dxa"/>
          </w:tcPr>
          <w:p w:rsidR="00676EA2" w:rsidRPr="00841F98" w:rsidRDefault="00676EA2" w:rsidP="00DA08FC">
            <w:pPr>
              <w:widowControl w:val="0"/>
              <w:ind w:firstLine="851"/>
              <w:jc w:val="both"/>
              <w:rPr>
                <w:rFonts w:ascii="Times New Roman" w:hAnsi="Times New Roman" w:cs="Times New Roman"/>
                <w:sz w:val="28"/>
                <w:szCs w:val="28"/>
                <w:lang w:eastAsia="en-US"/>
              </w:rPr>
            </w:pPr>
            <w:r w:rsidRPr="00841F98">
              <w:rPr>
                <w:rFonts w:ascii="Times New Roman" w:hAnsi="Times New Roman" w:cs="Times New Roman"/>
                <w:sz w:val="28"/>
                <w:szCs w:val="28"/>
                <w:lang w:eastAsia="en-US"/>
              </w:rPr>
              <w:t>за перерегистрацию</w:t>
            </w:r>
          </w:p>
          <w:p w:rsidR="00A421C1" w:rsidRPr="00841F98" w:rsidRDefault="00A421C1" w:rsidP="00DA08FC">
            <w:pPr>
              <w:widowControl w:val="0"/>
              <w:ind w:firstLine="851"/>
              <w:jc w:val="both"/>
              <w:rPr>
                <w:rFonts w:ascii="Times New Roman" w:hAnsi="Times New Roman" w:cs="Times New Roman"/>
                <w:noProof/>
                <w:sz w:val="28"/>
                <w:szCs w:val="28"/>
              </w:rPr>
            </w:pPr>
          </w:p>
        </w:tc>
        <w:tc>
          <w:tcPr>
            <w:tcW w:w="1276" w:type="dxa"/>
          </w:tcPr>
          <w:p w:rsidR="00676EA2" w:rsidRPr="00841F98" w:rsidRDefault="00676EA2" w:rsidP="00027185">
            <w:pPr>
              <w:widowControl w:val="0"/>
              <w:jc w:val="center"/>
              <w:rPr>
                <w:rFonts w:ascii="Times New Roman" w:hAnsi="Times New Roman" w:cs="Times New Roman"/>
                <w:noProof/>
                <w:sz w:val="28"/>
                <w:szCs w:val="28"/>
              </w:rPr>
            </w:pPr>
            <w:r w:rsidRPr="00841F98">
              <w:rPr>
                <w:rFonts w:ascii="Times New Roman" w:hAnsi="Times New Roman" w:cs="Times New Roman"/>
                <w:sz w:val="28"/>
                <w:szCs w:val="28"/>
                <w:lang w:eastAsia="en-US"/>
              </w:rPr>
              <w:t>0,5</w:t>
            </w:r>
          </w:p>
        </w:tc>
      </w:tr>
      <w:tr w:rsidR="000C1293" w:rsidRPr="00841F98" w:rsidTr="00676EA2">
        <w:tc>
          <w:tcPr>
            <w:tcW w:w="704" w:type="dxa"/>
          </w:tcPr>
          <w:p w:rsidR="00676EA2" w:rsidRPr="00841F98" w:rsidRDefault="00676EA2" w:rsidP="00027185">
            <w:pPr>
              <w:widowControl w:val="0"/>
              <w:ind w:left="-964" w:firstLine="851"/>
              <w:jc w:val="center"/>
              <w:rPr>
                <w:rFonts w:ascii="Times New Roman" w:hAnsi="Times New Roman" w:cs="Times New Roman"/>
                <w:noProof/>
                <w:sz w:val="28"/>
                <w:szCs w:val="28"/>
              </w:rPr>
            </w:pPr>
            <w:r w:rsidRPr="00841F98">
              <w:rPr>
                <w:rFonts w:ascii="Times New Roman" w:hAnsi="Times New Roman" w:cs="Times New Roman"/>
                <w:sz w:val="28"/>
                <w:szCs w:val="28"/>
                <w:lang w:eastAsia="en-US"/>
              </w:rPr>
              <w:t>3.</w:t>
            </w:r>
          </w:p>
        </w:tc>
        <w:tc>
          <w:tcPr>
            <w:tcW w:w="7796" w:type="dxa"/>
          </w:tcPr>
          <w:p w:rsidR="00676EA2" w:rsidRPr="00841F98" w:rsidRDefault="00676EA2" w:rsidP="00DA08FC">
            <w:pPr>
              <w:widowControl w:val="0"/>
              <w:ind w:firstLine="851"/>
              <w:jc w:val="both"/>
              <w:rPr>
                <w:rFonts w:ascii="Times New Roman" w:hAnsi="Times New Roman" w:cs="Times New Roman"/>
                <w:sz w:val="28"/>
                <w:szCs w:val="28"/>
                <w:lang w:eastAsia="en-US"/>
              </w:rPr>
            </w:pPr>
            <w:r w:rsidRPr="00841F98">
              <w:rPr>
                <w:rFonts w:ascii="Times New Roman" w:hAnsi="Times New Roman" w:cs="Times New Roman"/>
                <w:sz w:val="28"/>
                <w:szCs w:val="28"/>
                <w:lang w:eastAsia="en-US"/>
              </w:rPr>
              <w:t>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p w:rsidR="00A421C1" w:rsidRDefault="00A421C1" w:rsidP="00DA08FC">
            <w:pPr>
              <w:widowControl w:val="0"/>
              <w:ind w:firstLine="851"/>
              <w:jc w:val="both"/>
              <w:rPr>
                <w:rFonts w:ascii="Times New Roman" w:hAnsi="Times New Roman" w:cs="Times New Roman"/>
                <w:noProof/>
                <w:sz w:val="28"/>
                <w:szCs w:val="28"/>
              </w:rPr>
            </w:pPr>
          </w:p>
          <w:p w:rsidR="003E784D" w:rsidRPr="00841F98" w:rsidRDefault="003E784D" w:rsidP="00DA08FC">
            <w:pPr>
              <w:widowControl w:val="0"/>
              <w:ind w:firstLine="851"/>
              <w:jc w:val="both"/>
              <w:rPr>
                <w:rFonts w:ascii="Times New Roman" w:hAnsi="Times New Roman" w:cs="Times New Roman"/>
                <w:noProof/>
                <w:sz w:val="28"/>
                <w:szCs w:val="28"/>
              </w:rPr>
            </w:pPr>
          </w:p>
        </w:tc>
        <w:tc>
          <w:tcPr>
            <w:tcW w:w="1276" w:type="dxa"/>
          </w:tcPr>
          <w:p w:rsidR="00676EA2" w:rsidRPr="00841F98" w:rsidRDefault="00676EA2" w:rsidP="00DA08FC">
            <w:pPr>
              <w:widowControl w:val="0"/>
              <w:ind w:firstLine="851"/>
              <w:jc w:val="center"/>
              <w:rPr>
                <w:rFonts w:ascii="Times New Roman" w:hAnsi="Times New Roman" w:cs="Times New Roman"/>
                <w:noProof/>
                <w:sz w:val="28"/>
                <w:szCs w:val="28"/>
              </w:rPr>
            </w:pPr>
          </w:p>
        </w:tc>
      </w:tr>
      <w:tr w:rsidR="000C1293" w:rsidRPr="00FC4F9D" w:rsidTr="00676EA2">
        <w:tc>
          <w:tcPr>
            <w:tcW w:w="704" w:type="dxa"/>
          </w:tcPr>
          <w:p w:rsidR="00676EA2" w:rsidRPr="00FC4F9D" w:rsidRDefault="00676EA2" w:rsidP="00027185">
            <w:pPr>
              <w:widowControl w:val="0"/>
              <w:ind w:left="-870" w:firstLine="851"/>
              <w:jc w:val="center"/>
              <w:rPr>
                <w:rFonts w:ascii="Times New Roman" w:hAnsi="Times New Roman" w:cs="Times New Roman"/>
                <w:noProof/>
                <w:sz w:val="28"/>
                <w:szCs w:val="28"/>
              </w:rPr>
            </w:pPr>
            <w:r w:rsidRPr="00FC4F9D">
              <w:rPr>
                <w:rFonts w:ascii="Times New Roman" w:hAnsi="Times New Roman" w:cs="Times New Roman"/>
                <w:sz w:val="28"/>
                <w:szCs w:val="28"/>
                <w:lang w:eastAsia="en-US"/>
              </w:rPr>
              <w:lastRenderedPageBreak/>
              <w:t>3.1.</w:t>
            </w:r>
          </w:p>
        </w:tc>
        <w:tc>
          <w:tcPr>
            <w:tcW w:w="7796" w:type="dxa"/>
          </w:tcPr>
          <w:p w:rsidR="00676EA2" w:rsidRPr="00FC4F9D" w:rsidRDefault="00676EA2" w:rsidP="00DA08FC">
            <w:pPr>
              <w:widowControl w:val="0"/>
              <w:ind w:firstLine="851"/>
              <w:jc w:val="both"/>
              <w:rPr>
                <w:rFonts w:ascii="Times New Roman" w:hAnsi="Times New Roman" w:cs="Times New Roman"/>
                <w:sz w:val="28"/>
                <w:szCs w:val="28"/>
                <w:lang w:eastAsia="en-US"/>
              </w:rPr>
            </w:pPr>
            <w:r w:rsidRPr="00FC4F9D">
              <w:rPr>
                <w:rFonts w:ascii="Times New Roman" w:hAnsi="Times New Roman" w:cs="Times New Roman"/>
                <w:sz w:val="28"/>
                <w:szCs w:val="28"/>
                <w:lang w:eastAsia="en-US"/>
              </w:rPr>
              <w:t>за регистрацию (в том числе при реорганизации в случаях, предусмотренных законодательством Республики Казахстан)</w:t>
            </w:r>
          </w:p>
          <w:p w:rsidR="00A421C1" w:rsidRPr="00FC4F9D" w:rsidRDefault="00A421C1" w:rsidP="00DA08FC">
            <w:pPr>
              <w:widowControl w:val="0"/>
              <w:ind w:firstLine="851"/>
              <w:jc w:val="both"/>
              <w:rPr>
                <w:rFonts w:ascii="Times New Roman" w:hAnsi="Times New Roman" w:cs="Times New Roman"/>
                <w:noProof/>
                <w:sz w:val="28"/>
                <w:szCs w:val="28"/>
              </w:rPr>
            </w:pPr>
          </w:p>
        </w:tc>
        <w:tc>
          <w:tcPr>
            <w:tcW w:w="1276" w:type="dxa"/>
          </w:tcPr>
          <w:p w:rsidR="00676EA2" w:rsidRPr="00FC4F9D" w:rsidRDefault="00676EA2" w:rsidP="00027185">
            <w:pPr>
              <w:widowControl w:val="0"/>
              <w:ind w:firstLine="34"/>
              <w:jc w:val="center"/>
              <w:rPr>
                <w:rFonts w:ascii="Times New Roman" w:hAnsi="Times New Roman" w:cs="Times New Roman"/>
                <w:noProof/>
                <w:sz w:val="28"/>
                <w:szCs w:val="28"/>
              </w:rPr>
            </w:pPr>
            <w:r w:rsidRPr="00FC4F9D">
              <w:rPr>
                <w:rFonts w:ascii="Times New Roman" w:hAnsi="Times New Roman" w:cs="Times New Roman"/>
                <w:sz w:val="28"/>
                <w:szCs w:val="28"/>
                <w:lang w:eastAsia="en-US"/>
              </w:rPr>
              <w:t>2</w:t>
            </w:r>
          </w:p>
        </w:tc>
      </w:tr>
      <w:tr w:rsidR="000C1293" w:rsidRPr="00FC4F9D" w:rsidTr="00676EA2">
        <w:tc>
          <w:tcPr>
            <w:tcW w:w="704" w:type="dxa"/>
          </w:tcPr>
          <w:p w:rsidR="00676EA2" w:rsidRPr="00FC4F9D" w:rsidRDefault="00676EA2" w:rsidP="00027185">
            <w:pPr>
              <w:widowControl w:val="0"/>
              <w:ind w:left="-870" w:firstLine="851"/>
              <w:jc w:val="center"/>
              <w:rPr>
                <w:rFonts w:ascii="Times New Roman" w:hAnsi="Times New Roman" w:cs="Times New Roman"/>
                <w:noProof/>
                <w:sz w:val="28"/>
                <w:szCs w:val="28"/>
              </w:rPr>
            </w:pPr>
            <w:r w:rsidRPr="00FC4F9D">
              <w:rPr>
                <w:rFonts w:ascii="Times New Roman" w:hAnsi="Times New Roman" w:cs="Times New Roman"/>
                <w:sz w:val="28"/>
                <w:szCs w:val="28"/>
                <w:lang w:eastAsia="en-US"/>
              </w:rPr>
              <w:t>3.2.</w:t>
            </w:r>
          </w:p>
        </w:tc>
        <w:tc>
          <w:tcPr>
            <w:tcW w:w="7796" w:type="dxa"/>
          </w:tcPr>
          <w:p w:rsidR="00676EA2" w:rsidRPr="00FC4F9D" w:rsidRDefault="00676EA2" w:rsidP="00DA08FC">
            <w:pPr>
              <w:widowControl w:val="0"/>
              <w:ind w:firstLine="851"/>
              <w:jc w:val="both"/>
              <w:rPr>
                <w:rFonts w:ascii="Times New Roman" w:hAnsi="Times New Roman" w:cs="Times New Roman"/>
                <w:sz w:val="28"/>
                <w:szCs w:val="28"/>
                <w:lang w:eastAsia="en-US"/>
              </w:rPr>
            </w:pPr>
            <w:r w:rsidRPr="00FC4F9D">
              <w:rPr>
                <w:rFonts w:ascii="Times New Roman" w:hAnsi="Times New Roman" w:cs="Times New Roman"/>
                <w:sz w:val="28"/>
                <w:szCs w:val="28"/>
                <w:lang w:eastAsia="en-US"/>
              </w:rPr>
              <w:t>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p w:rsidR="00A421C1" w:rsidRPr="00FC4F9D" w:rsidRDefault="00A421C1" w:rsidP="00DA08FC">
            <w:pPr>
              <w:widowControl w:val="0"/>
              <w:ind w:firstLine="851"/>
              <w:jc w:val="both"/>
              <w:rPr>
                <w:rFonts w:ascii="Times New Roman" w:hAnsi="Times New Roman" w:cs="Times New Roman"/>
                <w:noProof/>
                <w:sz w:val="28"/>
                <w:szCs w:val="28"/>
              </w:rPr>
            </w:pPr>
          </w:p>
        </w:tc>
        <w:tc>
          <w:tcPr>
            <w:tcW w:w="1276" w:type="dxa"/>
          </w:tcPr>
          <w:p w:rsidR="00676EA2" w:rsidRPr="00FC4F9D" w:rsidRDefault="00676EA2" w:rsidP="00027185">
            <w:pPr>
              <w:widowControl w:val="0"/>
              <w:ind w:firstLine="34"/>
              <w:jc w:val="center"/>
              <w:rPr>
                <w:rFonts w:ascii="Times New Roman" w:hAnsi="Times New Roman" w:cs="Times New Roman"/>
                <w:noProof/>
                <w:sz w:val="28"/>
                <w:szCs w:val="28"/>
              </w:rPr>
            </w:pPr>
            <w:r w:rsidRPr="00FC4F9D">
              <w:rPr>
                <w:rFonts w:ascii="Times New Roman" w:hAnsi="Times New Roman" w:cs="Times New Roman"/>
                <w:sz w:val="28"/>
                <w:szCs w:val="28"/>
                <w:lang w:eastAsia="en-US"/>
              </w:rPr>
              <w:t>1</w:t>
            </w:r>
          </w:p>
        </w:tc>
      </w:tr>
    </w:tbl>
    <w:p w:rsidR="00676EA2" w:rsidRPr="00FC4F9D" w:rsidRDefault="003F0D46" w:rsidP="00DA08FC">
      <w:pPr>
        <w:pStyle w:val="a5"/>
        <w:widowControl w:val="0"/>
        <w:tabs>
          <w:tab w:val="left" w:pos="993"/>
        </w:tabs>
        <w:spacing w:after="0" w:line="240" w:lineRule="auto"/>
        <w:ind w:left="0" w:firstLine="851"/>
        <w:jc w:val="right"/>
        <w:rPr>
          <w:rFonts w:ascii="Times New Roman" w:eastAsia="Calibri" w:hAnsi="Times New Roman" w:cs="Times New Roman"/>
          <w:sz w:val="28"/>
          <w:szCs w:val="28"/>
          <w:lang w:eastAsia="en-US"/>
        </w:rPr>
      </w:pPr>
      <w:r w:rsidRPr="00FC4F9D">
        <w:rPr>
          <w:rFonts w:ascii="Times New Roman" w:eastAsia="Calibri" w:hAnsi="Times New Roman" w:cs="Times New Roman"/>
          <w:sz w:val="28"/>
          <w:szCs w:val="28"/>
          <w:lang w:eastAsia="en-US"/>
        </w:rPr>
        <w:t>»;</w:t>
      </w:r>
    </w:p>
    <w:p w:rsidR="000B1F45" w:rsidRPr="00841F98" w:rsidRDefault="00522F4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7</w:t>
      </w:r>
      <w:r w:rsidR="00074F5C" w:rsidRPr="00841F98">
        <w:rPr>
          <w:rFonts w:ascii="Times New Roman" w:hAnsi="Times New Roman" w:cs="Times New Roman"/>
          <w:sz w:val="28"/>
          <w:szCs w:val="28"/>
        </w:rPr>
        <w:t>0</w:t>
      </w:r>
      <w:r w:rsidR="008142FD" w:rsidRPr="00841F98">
        <w:rPr>
          <w:rFonts w:ascii="Times New Roman" w:hAnsi="Times New Roman" w:cs="Times New Roman"/>
          <w:sz w:val="28"/>
          <w:szCs w:val="28"/>
        </w:rPr>
        <w:t xml:space="preserve">) </w:t>
      </w:r>
      <w:r w:rsidR="000B1F45" w:rsidRPr="00841F98">
        <w:rPr>
          <w:rFonts w:ascii="Times New Roman" w:hAnsi="Times New Roman" w:cs="Times New Roman"/>
          <w:sz w:val="28"/>
          <w:szCs w:val="28"/>
        </w:rPr>
        <w:t>в таблице пункта 4 статьи 554:</w:t>
      </w:r>
    </w:p>
    <w:p w:rsidR="002C0CA6" w:rsidRPr="00841F98" w:rsidRDefault="002C0CA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строки 1.83.2 и 1.83.3 исключить;</w:t>
      </w:r>
    </w:p>
    <w:p w:rsidR="002C0CA6" w:rsidRPr="00841F98" w:rsidRDefault="002C0CA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строки 2.1, 2.2, 2.3, 3</w:t>
      </w:r>
      <w:r w:rsidR="001E1B0F" w:rsidRPr="00841F98">
        <w:rPr>
          <w:rFonts w:ascii="Times New Roman" w:hAnsi="Times New Roman" w:cs="Times New Roman"/>
          <w:sz w:val="28"/>
          <w:szCs w:val="28"/>
        </w:rPr>
        <w:t xml:space="preserve"> и</w:t>
      </w:r>
      <w:r w:rsidRPr="00841F98">
        <w:rPr>
          <w:rFonts w:ascii="Times New Roman" w:hAnsi="Times New Roman" w:cs="Times New Roman"/>
          <w:sz w:val="28"/>
          <w:szCs w:val="28"/>
        </w:rPr>
        <w:t xml:space="preserve"> 3.1 изложить в следующей редакции:</w:t>
      </w:r>
    </w:p>
    <w:p w:rsidR="00677A9D" w:rsidRPr="00841F98" w:rsidRDefault="00677A9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46"/>
        <w:gridCol w:w="4252"/>
        <w:gridCol w:w="4253"/>
      </w:tblGrid>
      <w:tr w:rsidR="000C1293" w:rsidRPr="00841F98" w:rsidTr="002C0CA6">
        <w:tc>
          <w:tcPr>
            <w:tcW w:w="846" w:type="dxa"/>
            <w:shd w:val="clear" w:color="auto" w:fill="auto"/>
            <w:tcMar>
              <w:top w:w="45" w:type="dxa"/>
              <w:left w:w="75" w:type="dxa"/>
              <w:bottom w:w="45" w:type="dxa"/>
              <w:right w:w="75" w:type="dxa"/>
            </w:tcMar>
            <w:hideMark/>
          </w:tcPr>
          <w:p w:rsidR="002C0CA6" w:rsidRPr="00841F98" w:rsidRDefault="002C0CA6" w:rsidP="00027185">
            <w:pPr>
              <w:spacing w:after="0" w:line="240" w:lineRule="auto"/>
              <w:ind w:left="-997" w:firstLine="931"/>
              <w:contextualSpacing/>
              <w:jc w:val="center"/>
              <w:textAlignment w:val="baseline"/>
              <w:rPr>
                <w:rFonts w:ascii="Times New Roman" w:eastAsia="Calibri" w:hAnsi="Times New Roman" w:cs="Times New Roman"/>
                <w:spacing w:val="2"/>
                <w:sz w:val="28"/>
                <w:szCs w:val="28"/>
                <w:lang w:eastAsia="en-US"/>
              </w:rPr>
            </w:pPr>
            <w:r w:rsidRPr="00841F98">
              <w:rPr>
                <w:rFonts w:ascii="Times New Roman" w:eastAsia="Calibri" w:hAnsi="Times New Roman" w:cs="Times New Roman"/>
                <w:sz w:val="28"/>
                <w:szCs w:val="28"/>
                <w:lang w:eastAsia="en-US"/>
              </w:rPr>
              <w:t>2.1.</w:t>
            </w:r>
          </w:p>
        </w:tc>
        <w:tc>
          <w:tcPr>
            <w:tcW w:w="4252" w:type="dxa"/>
            <w:shd w:val="clear" w:color="auto" w:fill="auto"/>
            <w:tcMar>
              <w:top w:w="45" w:type="dxa"/>
              <w:left w:w="75" w:type="dxa"/>
              <w:bottom w:w="45" w:type="dxa"/>
              <w:right w:w="75" w:type="dxa"/>
            </w:tcMar>
            <w:hideMark/>
          </w:tcPr>
          <w:p w:rsidR="002C0CA6" w:rsidRPr="00841F98" w:rsidRDefault="002C0CA6" w:rsidP="00DA08FC">
            <w:pPr>
              <w:spacing w:after="0" w:line="240" w:lineRule="auto"/>
              <w:ind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на все виды деятельности, за исключением указанных в пунктах 1.51. </w:t>
            </w:r>
            <w:r w:rsidR="00027185" w:rsidRPr="00841F98">
              <w:rPr>
                <w:rFonts w:ascii="Times New Roman" w:hAnsi="Times New Roman" w:cs="Times New Roman"/>
                <w:sz w:val="28"/>
                <w:szCs w:val="28"/>
              </w:rPr>
              <w:t>–</w:t>
            </w:r>
            <w:r w:rsidRPr="00841F98">
              <w:rPr>
                <w:rFonts w:ascii="Times New Roman" w:hAnsi="Times New Roman" w:cs="Times New Roman"/>
                <w:sz w:val="28"/>
                <w:szCs w:val="28"/>
              </w:rPr>
              <w:t xml:space="preserve"> 1.53., 1.55. </w:t>
            </w:r>
            <w:r w:rsidR="00027185" w:rsidRPr="00841F98">
              <w:rPr>
                <w:rFonts w:ascii="Times New Roman" w:hAnsi="Times New Roman" w:cs="Times New Roman"/>
                <w:sz w:val="28"/>
                <w:szCs w:val="28"/>
              </w:rPr>
              <w:t>–</w:t>
            </w:r>
            <w:r w:rsidRPr="00841F98">
              <w:rPr>
                <w:rFonts w:ascii="Times New Roman" w:hAnsi="Times New Roman" w:cs="Times New Roman"/>
                <w:sz w:val="28"/>
                <w:szCs w:val="28"/>
              </w:rPr>
              <w:t xml:space="preserve"> 1.59., 1.79. </w:t>
            </w:r>
            <w:r w:rsidR="00027185" w:rsidRPr="00841F98">
              <w:rPr>
                <w:rFonts w:ascii="Times New Roman" w:hAnsi="Times New Roman" w:cs="Times New Roman"/>
                <w:sz w:val="28"/>
                <w:szCs w:val="28"/>
              </w:rPr>
              <w:t>–</w:t>
            </w:r>
            <w:r w:rsidRPr="00841F98">
              <w:rPr>
                <w:rFonts w:ascii="Times New Roman" w:hAnsi="Times New Roman" w:cs="Times New Roman"/>
                <w:sz w:val="28"/>
                <w:szCs w:val="28"/>
              </w:rPr>
              <w:t xml:space="preserve"> 1.80.</w:t>
            </w:r>
          </w:p>
          <w:p w:rsidR="00A421C1" w:rsidRPr="00841F98" w:rsidRDefault="00A421C1" w:rsidP="00DA08FC">
            <w:pPr>
              <w:spacing w:after="0" w:line="240" w:lineRule="auto"/>
              <w:ind w:firstLine="851"/>
              <w:jc w:val="both"/>
              <w:rPr>
                <w:rFonts w:ascii="Times New Roman" w:eastAsia="Calibri" w:hAnsi="Times New Roman" w:cs="Times New Roman"/>
                <w:spacing w:val="2"/>
                <w:sz w:val="28"/>
                <w:szCs w:val="28"/>
                <w:lang w:eastAsia="en-US"/>
              </w:rPr>
            </w:pPr>
          </w:p>
        </w:tc>
        <w:tc>
          <w:tcPr>
            <w:tcW w:w="4253" w:type="dxa"/>
            <w:shd w:val="clear" w:color="auto" w:fill="auto"/>
            <w:tcMar>
              <w:top w:w="45" w:type="dxa"/>
              <w:left w:w="75" w:type="dxa"/>
              <w:bottom w:w="45" w:type="dxa"/>
              <w:right w:w="75" w:type="dxa"/>
            </w:tcMar>
            <w:hideMark/>
          </w:tcPr>
          <w:p w:rsidR="002C0CA6" w:rsidRPr="00841F98" w:rsidRDefault="002C0CA6" w:rsidP="00DA08FC">
            <w:pPr>
              <w:spacing w:after="0" w:line="240" w:lineRule="auto"/>
              <w:ind w:firstLine="851"/>
              <w:contextualSpacing/>
              <w:jc w:val="center"/>
              <w:textAlignment w:val="baseline"/>
              <w:rPr>
                <w:rFonts w:ascii="Times New Roman" w:eastAsia="Calibri" w:hAnsi="Times New Roman" w:cs="Times New Roman"/>
                <w:spacing w:val="2"/>
                <w:sz w:val="28"/>
                <w:szCs w:val="28"/>
                <w:lang w:eastAsia="en-US"/>
              </w:rPr>
            </w:pPr>
            <w:r w:rsidRPr="00841F98">
              <w:rPr>
                <w:rFonts w:ascii="Times New Roman" w:eastAsia="Calibri" w:hAnsi="Times New Roman" w:cs="Times New Roman"/>
                <w:sz w:val="28"/>
                <w:szCs w:val="28"/>
                <w:lang w:eastAsia="en-US"/>
              </w:rPr>
              <w:t>100% от соответствующей ставки, установленной в пункте 1 настоящей таблицы</w:t>
            </w:r>
          </w:p>
        </w:tc>
      </w:tr>
      <w:tr w:rsidR="000C1293" w:rsidRPr="00841F98" w:rsidTr="002C0CA6">
        <w:tc>
          <w:tcPr>
            <w:tcW w:w="846" w:type="dxa"/>
            <w:shd w:val="clear" w:color="auto" w:fill="auto"/>
            <w:tcMar>
              <w:top w:w="45" w:type="dxa"/>
              <w:left w:w="75" w:type="dxa"/>
              <w:bottom w:w="45" w:type="dxa"/>
              <w:right w:w="75" w:type="dxa"/>
            </w:tcMar>
            <w:hideMark/>
          </w:tcPr>
          <w:p w:rsidR="002C0CA6" w:rsidRPr="00841F98" w:rsidRDefault="002C0CA6" w:rsidP="00027185">
            <w:pPr>
              <w:spacing w:after="0" w:line="240" w:lineRule="auto"/>
              <w:ind w:left="-851" w:firstLine="851"/>
              <w:contextualSpacing/>
              <w:jc w:val="center"/>
              <w:textAlignment w:val="baseline"/>
              <w:rPr>
                <w:rFonts w:ascii="Times New Roman" w:eastAsia="Calibri" w:hAnsi="Times New Roman" w:cs="Times New Roman"/>
                <w:spacing w:val="2"/>
                <w:sz w:val="28"/>
                <w:szCs w:val="28"/>
                <w:lang w:eastAsia="en-US"/>
              </w:rPr>
            </w:pPr>
            <w:r w:rsidRPr="00841F98">
              <w:rPr>
                <w:rFonts w:ascii="Times New Roman" w:eastAsia="Calibri" w:hAnsi="Times New Roman" w:cs="Times New Roman"/>
                <w:sz w:val="28"/>
                <w:szCs w:val="28"/>
                <w:lang w:eastAsia="en-US"/>
              </w:rPr>
              <w:t>2.2.</w:t>
            </w:r>
          </w:p>
        </w:tc>
        <w:tc>
          <w:tcPr>
            <w:tcW w:w="4252" w:type="dxa"/>
            <w:shd w:val="clear" w:color="auto" w:fill="auto"/>
            <w:tcMar>
              <w:top w:w="45" w:type="dxa"/>
              <w:left w:w="75" w:type="dxa"/>
              <w:bottom w:w="45" w:type="dxa"/>
              <w:right w:w="75" w:type="dxa"/>
            </w:tcMar>
          </w:tcPr>
          <w:p w:rsidR="002C0CA6" w:rsidRPr="00841F98" w:rsidRDefault="002C0CA6" w:rsidP="000B24EF">
            <w:pPr>
              <w:spacing w:after="0" w:line="240" w:lineRule="auto"/>
              <w:ind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на виды деятельности, указанные в пунктах 1.51. </w:t>
            </w:r>
            <w:r w:rsidR="00027185" w:rsidRPr="00841F98">
              <w:rPr>
                <w:rFonts w:ascii="Times New Roman" w:hAnsi="Times New Roman" w:cs="Times New Roman"/>
                <w:sz w:val="28"/>
                <w:szCs w:val="28"/>
              </w:rPr>
              <w:t>–</w:t>
            </w:r>
            <w:r w:rsidRPr="00841F98">
              <w:rPr>
                <w:rFonts w:ascii="Times New Roman" w:hAnsi="Times New Roman" w:cs="Times New Roman"/>
                <w:sz w:val="28"/>
                <w:szCs w:val="28"/>
              </w:rPr>
              <w:t xml:space="preserve"> 1.53., 1.55. </w:t>
            </w:r>
            <w:r w:rsidR="00027185" w:rsidRPr="00841F98">
              <w:rPr>
                <w:rFonts w:ascii="Times New Roman" w:hAnsi="Times New Roman" w:cs="Times New Roman"/>
                <w:sz w:val="28"/>
                <w:szCs w:val="28"/>
              </w:rPr>
              <w:t>–</w:t>
            </w:r>
            <w:r w:rsidRPr="00841F98">
              <w:rPr>
                <w:rFonts w:ascii="Times New Roman" w:hAnsi="Times New Roman" w:cs="Times New Roman"/>
                <w:sz w:val="28"/>
                <w:szCs w:val="28"/>
              </w:rPr>
              <w:t xml:space="preserve"> 1.59.</w:t>
            </w:r>
          </w:p>
          <w:p w:rsidR="00A421C1" w:rsidRPr="00841F98" w:rsidRDefault="00A421C1" w:rsidP="000B24EF">
            <w:pPr>
              <w:spacing w:after="0" w:line="240" w:lineRule="auto"/>
              <w:ind w:firstLine="851"/>
              <w:jc w:val="both"/>
              <w:rPr>
                <w:rFonts w:ascii="Times New Roman" w:eastAsia="Calibri" w:hAnsi="Times New Roman" w:cs="Times New Roman"/>
                <w:spacing w:val="2"/>
                <w:sz w:val="28"/>
                <w:szCs w:val="28"/>
                <w:lang w:eastAsia="en-US"/>
              </w:rPr>
            </w:pPr>
          </w:p>
        </w:tc>
        <w:tc>
          <w:tcPr>
            <w:tcW w:w="4253" w:type="dxa"/>
            <w:shd w:val="clear" w:color="auto" w:fill="auto"/>
            <w:tcMar>
              <w:top w:w="45" w:type="dxa"/>
              <w:left w:w="75" w:type="dxa"/>
              <w:bottom w:w="45" w:type="dxa"/>
              <w:right w:w="75" w:type="dxa"/>
            </w:tcMar>
          </w:tcPr>
          <w:p w:rsidR="002C0CA6" w:rsidRPr="00841F98" w:rsidRDefault="002C0CA6" w:rsidP="00DA08FC">
            <w:pPr>
              <w:spacing w:after="0" w:line="240" w:lineRule="auto"/>
              <w:ind w:firstLine="851"/>
              <w:contextualSpacing/>
              <w:jc w:val="center"/>
              <w:textAlignment w:val="baseline"/>
              <w:rPr>
                <w:rFonts w:ascii="Times New Roman" w:eastAsia="Calibri" w:hAnsi="Times New Roman" w:cs="Times New Roman"/>
                <w:spacing w:val="2"/>
                <w:sz w:val="28"/>
                <w:szCs w:val="28"/>
                <w:lang w:eastAsia="en-US"/>
              </w:rPr>
            </w:pPr>
            <w:r w:rsidRPr="00841F98">
              <w:rPr>
                <w:rFonts w:ascii="Times New Roman" w:eastAsia="Calibri" w:hAnsi="Times New Roman" w:cs="Times New Roman"/>
                <w:sz w:val="28"/>
                <w:szCs w:val="28"/>
                <w:lang w:eastAsia="en-US"/>
              </w:rPr>
              <w:t>10% от соответствующей ставки, установленной в пункте 1 настоящей таблицы</w:t>
            </w:r>
          </w:p>
        </w:tc>
      </w:tr>
      <w:tr w:rsidR="000C1293" w:rsidRPr="00841F98" w:rsidTr="002C0CA6">
        <w:tc>
          <w:tcPr>
            <w:tcW w:w="846" w:type="dxa"/>
            <w:shd w:val="clear" w:color="auto" w:fill="auto"/>
            <w:tcMar>
              <w:top w:w="45" w:type="dxa"/>
              <w:left w:w="75" w:type="dxa"/>
              <w:bottom w:w="45" w:type="dxa"/>
              <w:right w:w="75" w:type="dxa"/>
            </w:tcMar>
            <w:hideMark/>
          </w:tcPr>
          <w:p w:rsidR="002C0CA6" w:rsidRPr="00841F98" w:rsidRDefault="002C0CA6" w:rsidP="00027185">
            <w:pPr>
              <w:spacing w:after="0" w:line="240" w:lineRule="auto"/>
              <w:ind w:left="-931" w:firstLine="851"/>
              <w:contextualSpacing/>
              <w:jc w:val="center"/>
              <w:textAlignment w:val="baseline"/>
              <w:rPr>
                <w:rFonts w:ascii="Times New Roman" w:eastAsia="Calibri" w:hAnsi="Times New Roman" w:cs="Times New Roman"/>
                <w:spacing w:val="2"/>
                <w:sz w:val="28"/>
                <w:szCs w:val="28"/>
                <w:lang w:eastAsia="en-US"/>
              </w:rPr>
            </w:pPr>
            <w:r w:rsidRPr="00841F98">
              <w:rPr>
                <w:rFonts w:ascii="Times New Roman" w:eastAsia="Calibri" w:hAnsi="Times New Roman" w:cs="Times New Roman"/>
                <w:sz w:val="28"/>
                <w:szCs w:val="28"/>
                <w:lang w:eastAsia="en-US"/>
              </w:rPr>
              <w:t>2.3.</w:t>
            </w:r>
          </w:p>
        </w:tc>
        <w:tc>
          <w:tcPr>
            <w:tcW w:w="4252" w:type="dxa"/>
            <w:shd w:val="clear" w:color="auto" w:fill="auto"/>
            <w:tcMar>
              <w:top w:w="45" w:type="dxa"/>
              <w:left w:w="75" w:type="dxa"/>
              <w:bottom w:w="45" w:type="dxa"/>
              <w:right w:w="75" w:type="dxa"/>
            </w:tcMar>
          </w:tcPr>
          <w:p w:rsidR="002C0CA6" w:rsidRPr="00841F98" w:rsidRDefault="002C0CA6" w:rsidP="00DA08FC">
            <w:pPr>
              <w:spacing w:after="0" w:line="240" w:lineRule="auto"/>
              <w:ind w:firstLine="851"/>
              <w:contextualSpacing/>
              <w:jc w:val="both"/>
              <w:textAlignment w:val="baseline"/>
              <w:rPr>
                <w:rFonts w:ascii="Times New Roman" w:hAnsi="Times New Roman" w:cs="Times New Roman"/>
                <w:sz w:val="28"/>
                <w:szCs w:val="28"/>
              </w:rPr>
            </w:pPr>
            <w:r w:rsidRPr="00841F98">
              <w:rPr>
                <w:rFonts w:ascii="Times New Roman" w:hAnsi="Times New Roman" w:cs="Times New Roman"/>
                <w:sz w:val="28"/>
                <w:szCs w:val="28"/>
              </w:rPr>
              <w:t xml:space="preserve">на виды деятельности, указанные в пунктах 1.79. </w:t>
            </w:r>
            <w:r w:rsidR="00027185" w:rsidRPr="00841F98">
              <w:rPr>
                <w:rFonts w:ascii="Times New Roman" w:hAnsi="Times New Roman" w:cs="Times New Roman"/>
                <w:sz w:val="28"/>
                <w:szCs w:val="28"/>
              </w:rPr>
              <w:t>–</w:t>
            </w:r>
            <w:r w:rsidRPr="00841F98">
              <w:rPr>
                <w:rFonts w:ascii="Times New Roman" w:hAnsi="Times New Roman" w:cs="Times New Roman"/>
                <w:sz w:val="28"/>
                <w:szCs w:val="28"/>
              </w:rPr>
              <w:t xml:space="preserve"> 1.80.</w:t>
            </w:r>
          </w:p>
          <w:p w:rsidR="00A421C1" w:rsidRPr="00841F98" w:rsidRDefault="00A421C1" w:rsidP="00DA08FC">
            <w:pPr>
              <w:spacing w:after="0" w:line="240" w:lineRule="auto"/>
              <w:ind w:firstLine="851"/>
              <w:contextualSpacing/>
              <w:jc w:val="both"/>
              <w:textAlignment w:val="baseline"/>
              <w:rPr>
                <w:rFonts w:ascii="Times New Roman" w:eastAsia="Calibri" w:hAnsi="Times New Roman" w:cs="Times New Roman"/>
                <w:spacing w:val="2"/>
                <w:sz w:val="28"/>
                <w:szCs w:val="28"/>
                <w:lang w:eastAsia="en-US"/>
              </w:rPr>
            </w:pPr>
          </w:p>
        </w:tc>
        <w:tc>
          <w:tcPr>
            <w:tcW w:w="4253" w:type="dxa"/>
            <w:shd w:val="clear" w:color="auto" w:fill="auto"/>
            <w:tcMar>
              <w:top w:w="45" w:type="dxa"/>
              <w:left w:w="75" w:type="dxa"/>
              <w:bottom w:w="45" w:type="dxa"/>
              <w:right w:w="75" w:type="dxa"/>
            </w:tcMar>
          </w:tcPr>
          <w:p w:rsidR="002C0CA6" w:rsidRPr="00841F98" w:rsidRDefault="002C0CA6" w:rsidP="00DA08FC">
            <w:pPr>
              <w:spacing w:after="0" w:line="240" w:lineRule="auto"/>
              <w:ind w:firstLine="851"/>
              <w:contextualSpacing/>
              <w:jc w:val="center"/>
              <w:textAlignment w:val="baseline"/>
              <w:rPr>
                <w:rFonts w:ascii="Times New Roman" w:eastAsia="Calibri" w:hAnsi="Times New Roman" w:cs="Times New Roman"/>
                <w:spacing w:val="2"/>
                <w:sz w:val="28"/>
                <w:szCs w:val="28"/>
                <w:lang w:eastAsia="en-US"/>
              </w:rPr>
            </w:pPr>
            <w:r w:rsidRPr="00841F98">
              <w:rPr>
                <w:rFonts w:ascii="Times New Roman" w:eastAsia="Calibri" w:hAnsi="Times New Roman" w:cs="Times New Roman"/>
                <w:sz w:val="28"/>
                <w:szCs w:val="28"/>
                <w:lang w:eastAsia="en-US"/>
              </w:rPr>
              <w:t>1</w:t>
            </w:r>
          </w:p>
        </w:tc>
      </w:tr>
      <w:tr w:rsidR="000C1293" w:rsidRPr="00FC4F9D" w:rsidTr="002C0CA6">
        <w:tc>
          <w:tcPr>
            <w:tcW w:w="846" w:type="dxa"/>
            <w:shd w:val="clear" w:color="auto" w:fill="auto"/>
            <w:tcMar>
              <w:top w:w="45" w:type="dxa"/>
              <w:left w:w="75" w:type="dxa"/>
              <w:bottom w:w="45" w:type="dxa"/>
              <w:right w:w="75" w:type="dxa"/>
            </w:tcMar>
          </w:tcPr>
          <w:p w:rsidR="002C0CA6" w:rsidRPr="00FC4F9D" w:rsidRDefault="002C0CA6" w:rsidP="00027185">
            <w:pPr>
              <w:spacing w:after="0" w:line="240" w:lineRule="auto"/>
              <w:ind w:left="-851" w:firstLine="851"/>
              <w:contextualSpacing/>
              <w:jc w:val="center"/>
              <w:textAlignment w:val="baseline"/>
              <w:rPr>
                <w:rFonts w:ascii="Times New Roman" w:eastAsia="Calibri" w:hAnsi="Times New Roman" w:cs="Times New Roman"/>
                <w:spacing w:val="2"/>
                <w:sz w:val="28"/>
                <w:szCs w:val="28"/>
                <w:lang w:eastAsia="en-US"/>
              </w:rPr>
            </w:pPr>
            <w:r w:rsidRPr="00FC4F9D">
              <w:rPr>
                <w:rFonts w:ascii="Times New Roman" w:eastAsia="Calibri" w:hAnsi="Times New Roman" w:cs="Times New Roman"/>
                <w:sz w:val="28"/>
                <w:szCs w:val="28"/>
                <w:lang w:eastAsia="en-US"/>
              </w:rPr>
              <w:t>3.</w:t>
            </w:r>
          </w:p>
        </w:tc>
        <w:tc>
          <w:tcPr>
            <w:tcW w:w="4252" w:type="dxa"/>
            <w:shd w:val="clear" w:color="auto" w:fill="auto"/>
            <w:tcMar>
              <w:top w:w="45" w:type="dxa"/>
              <w:left w:w="75" w:type="dxa"/>
              <w:bottom w:w="45" w:type="dxa"/>
              <w:right w:w="75" w:type="dxa"/>
            </w:tcMar>
          </w:tcPr>
          <w:p w:rsidR="002C0CA6" w:rsidRPr="00FC4F9D" w:rsidRDefault="002C0CA6" w:rsidP="00DA08FC">
            <w:pPr>
              <w:spacing w:after="0" w:line="240" w:lineRule="auto"/>
              <w:ind w:firstLine="851"/>
              <w:contextualSpacing/>
              <w:jc w:val="both"/>
              <w:textAlignment w:val="baseline"/>
              <w:rPr>
                <w:rFonts w:ascii="Times New Roman" w:eastAsia="Calibri" w:hAnsi="Times New Roman" w:cs="Times New Roman"/>
                <w:sz w:val="28"/>
                <w:szCs w:val="28"/>
                <w:lang w:eastAsia="en-US"/>
              </w:rPr>
            </w:pPr>
            <w:r w:rsidRPr="00FC4F9D">
              <w:rPr>
                <w:rFonts w:ascii="Times New Roman" w:eastAsia="Calibri" w:hAnsi="Times New Roman" w:cs="Times New Roman"/>
                <w:sz w:val="28"/>
                <w:szCs w:val="28"/>
                <w:lang w:eastAsia="en-US"/>
              </w:rPr>
              <w:t>Ставки за переоформление лицензий:</w:t>
            </w:r>
          </w:p>
          <w:p w:rsidR="00A421C1" w:rsidRPr="00FC4F9D" w:rsidRDefault="00A421C1" w:rsidP="00DA08FC">
            <w:pPr>
              <w:spacing w:after="0" w:line="240" w:lineRule="auto"/>
              <w:ind w:firstLine="851"/>
              <w:contextualSpacing/>
              <w:jc w:val="both"/>
              <w:textAlignment w:val="baseline"/>
              <w:rPr>
                <w:rFonts w:ascii="Times New Roman" w:eastAsia="Calibri" w:hAnsi="Times New Roman" w:cs="Times New Roman"/>
                <w:spacing w:val="2"/>
                <w:sz w:val="28"/>
                <w:szCs w:val="28"/>
                <w:lang w:eastAsia="en-US"/>
              </w:rPr>
            </w:pPr>
          </w:p>
        </w:tc>
        <w:tc>
          <w:tcPr>
            <w:tcW w:w="4253" w:type="dxa"/>
            <w:shd w:val="clear" w:color="auto" w:fill="auto"/>
            <w:tcMar>
              <w:top w:w="45" w:type="dxa"/>
              <w:left w:w="75" w:type="dxa"/>
              <w:bottom w:w="45" w:type="dxa"/>
              <w:right w:w="75" w:type="dxa"/>
            </w:tcMar>
          </w:tcPr>
          <w:p w:rsidR="002C0CA6" w:rsidRPr="00FC4F9D" w:rsidRDefault="002C0CA6" w:rsidP="00DA08FC">
            <w:pPr>
              <w:spacing w:after="0" w:line="240" w:lineRule="auto"/>
              <w:ind w:firstLine="851"/>
              <w:contextualSpacing/>
              <w:jc w:val="center"/>
              <w:textAlignment w:val="baseline"/>
              <w:rPr>
                <w:rFonts w:ascii="Times New Roman" w:eastAsia="Calibri" w:hAnsi="Times New Roman" w:cs="Times New Roman"/>
                <w:spacing w:val="2"/>
                <w:sz w:val="28"/>
                <w:szCs w:val="28"/>
                <w:lang w:eastAsia="en-US"/>
              </w:rPr>
            </w:pPr>
          </w:p>
        </w:tc>
      </w:tr>
      <w:tr w:rsidR="000C1293" w:rsidRPr="00841F98" w:rsidTr="002C0CA6">
        <w:tc>
          <w:tcPr>
            <w:tcW w:w="846" w:type="dxa"/>
            <w:shd w:val="clear" w:color="auto" w:fill="auto"/>
            <w:tcMar>
              <w:top w:w="45" w:type="dxa"/>
              <w:left w:w="75" w:type="dxa"/>
              <w:bottom w:w="45" w:type="dxa"/>
              <w:right w:w="75" w:type="dxa"/>
            </w:tcMar>
          </w:tcPr>
          <w:p w:rsidR="002C0CA6" w:rsidRPr="00841F98" w:rsidRDefault="002C0CA6" w:rsidP="00027185">
            <w:pPr>
              <w:spacing w:after="0" w:line="240" w:lineRule="auto"/>
              <w:ind w:left="-824" w:firstLine="851"/>
              <w:contextualSpacing/>
              <w:jc w:val="center"/>
              <w:textAlignment w:val="baseline"/>
              <w:rPr>
                <w:rFonts w:ascii="Times New Roman" w:eastAsia="Calibri" w:hAnsi="Times New Roman" w:cs="Times New Roman"/>
                <w:spacing w:val="2"/>
                <w:sz w:val="28"/>
                <w:szCs w:val="28"/>
                <w:lang w:eastAsia="en-US"/>
              </w:rPr>
            </w:pPr>
            <w:r w:rsidRPr="00841F98">
              <w:rPr>
                <w:rFonts w:ascii="Times New Roman" w:eastAsia="Calibri" w:hAnsi="Times New Roman" w:cs="Times New Roman"/>
                <w:sz w:val="28"/>
                <w:szCs w:val="28"/>
                <w:lang w:eastAsia="en-US"/>
              </w:rPr>
              <w:t>3.1.</w:t>
            </w:r>
          </w:p>
        </w:tc>
        <w:tc>
          <w:tcPr>
            <w:tcW w:w="4252" w:type="dxa"/>
            <w:shd w:val="clear" w:color="auto" w:fill="auto"/>
            <w:tcMar>
              <w:top w:w="45" w:type="dxa"/>
              <w:left w:w="75" w:type="dxa"/>
              <w:bottom w:w="45" w:type="dxa"/>
              <w:right w:w="75" w:type="dxa"/>
            </w:tcMar>
          </w:tcPr>
          <w:p w:rsidR="002C0CA6" w:rsidRPr="00841F98" w:rsidRDefault="002C0CA6" w:rsidP="00DA08FC">
            <w:pPr>
              <w:spacing w:after="0" w:line="240" w:lineRule="auto"/>
              <w:ind w:firstLine="851"/>
              <w:jc w:val="both"/>
              <w:rPr>
                <w:rFonts w:ascii="Times New Roman" w:hAnsi="Times New Roman" w:cs="Times New Roman"/>
                <w:sz w:val="28"/>
                <w:szCs w:val="28"/>
              </w:rPr>
            </w:pPr>
            <w:r w:rsidRPr="00841F98">
              <w:rPr>
                <w:rFonts w:ascii="Times New Roman" w:hAnsi="Times New Roman" w:cs="Times New Roman"/>
                <w:sz w:val="28"/>
                <w:szCs w:val="28"/>
              </w:rPr>
              <w:t>за все виды лицензий, за исключением переоформления лицензии на экспорт и импорт товаров, а также на экспорт и импорт продукции, подлежащей экспортному контролю</w:t>
            </w:r>
          </w:p>
          <w:p w:rsidR="00A421C1" w:rsidRPr="00841F98" w:rsidRDefault="00A421C1" w:rsidP="00DA08FC">
            <w:pPr>
              <w:spacing w:after="0" w:line="240" w:lineRule="auto"/>
              <w:ind w:firstLine="851"/>
              <w:jc w:val="both"/>
              <w:rPr>
                <w:rFonts w:ascii="Times New Roman" w:eastAsia="Calibri" w:hAnsi="Times New Roman" w:cs="Times New Roman"/>
                <w:spacing w:val="2"/>
                <w:sz w:val="28"/>
                <w:szCs w:val="28"/>
                <w:lang w:eastAsia="en-US"/>
              </w:rPr>
            </w:pPr>
          </w:p>
        </w:tc>
        <w:tc>
          <w:tcPr>
            <w:tcW w:w="4253" w:type="dxa"/>
            <w:shd w:val="clear" w:color="auto" w:fill="auto"/>
            <w:tcMar>
              <w:top w:w="45" w:type="dxa"/>
              <w:left w:w="75" w:type="dxa"/>
              <w:bottom w:w="45" w:type="dxa"/>
              <w:right w:w="75" w:type="dxa"/>
            </w:tcMar>
          </w:tcPr>
          <w:p w:rsidR="002C0CA6" w:rsidRPr="00841F98" w:rsidRDefault="002C0CA6" w:rsidP="00DA08FC">
            <w:pPr>
              <w:spacing w:after="0" w:line="240" w:lineRule="auto"/>
              <w:ind w:firstLine="851"/>
              <w:contextualSpacing/>
              <w:jc w:val="center"/>
              <w:textAlignment w:val="baseline"/>
              <w:rPr>
                <w:rFonts w:ascii="Times New Roman" w:eastAsia="Calibri" w:hAnsi="Times New Roman" w:cs="Times New Roman"/>
                <w:spacing w:val="2"/>
                <w:sz w:val="28"/>
                <w:szCs w:val="28"/>
                <w:lang w:eastAsia="en-US"/>
              </w:rPr>
            </w:pPr>
            <w:r w:rsidRPr="00841F98">
              <w:rPr>
                <w:rFonts w:ascii="Times New Roman" w:eastAsia="Calibri" w:hAnsi="Times New Roman" w:cs="Times New Roman"/>
                <w:sz w:val="28"/>
                <w:szCs w:val="28"/>
                <w:lang w:eastAsia="en-US"/>
              </w:rPr>
              <w:t>10% от соответствующей ставки, установленной в пункте 1 настоящей таблицы</w:t>
            </w:r>
          </w:p>
        </w:tc>
      </w:tr>
    </w:tbl>
    <w:p w:rsidR="002C0CA6" w:rsidRPr="00841F98" w:rsidRDefault="002C0CA6" w:rsidP="00DA08FC">
      <w:pPr>
        <w:pStyle w:val="a5"/>
        <w:widowControl w:val="0"/>
        <w:tabs>
          <w:tab w:val="left" w:pos="993"/>
        </w:tabs>
        <w:spacing w:after="0" w:line="240" w:lineRule="auto"/>
        <w:ind w:left="0" w:firstLine="851"/>
        <w:jc w:val="right"/>
        <w:rPr>
          <w:rFonts w:ascii="Times New Roman" w:hAnsi="Times New Roman" w:cs="Times New Roman"/>
          <w:sz w:val="28"/>
          <w:szCs w:val="28"/>
        </w:rPr>
      </w:pPr>
      <w:r w:rsidRPr="00841F98">
        <w:rPr>
          <w:rFonts w:ascii="Times New Roman" w:hAnsi="Times New Roman" w:cs="Times New Roman"/>
          <w:sz w:val="28"/>
          <w:szCs w:val="28"/>
        </w:rPr>
        <w:t>»;</w:t>
      </w:r>
    </w:p>
    <w:p w:rsidR="008D25B4" w:rsidRPr="00841F98" w:rsidRDefault="00522F4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7</w:t>
      </w:r>
      <w:r w:rsidR="000C4DAD" w:rsidRPr="00841F98">
        <w:rPr>
          <w:rFonts w:ascii="Times New Roman" w:hAnsi="Times New Roman" w:cs="Times New Roman"/>
          <w:sz w:val="28"/>
          <w:szCs w:val="28"/>
        </w:rPr>
        <w:t>1</w:t>
      </w:r>
      <w:r w:rsidR="008D25B4" w:rsidRPr="00841F98">
        <w:rPr>
          <w:rFonts w:ascii="Times New Roman" w:hAnsi="Times New Roman" w:cs="Times New Roman"/>
          <w:sz w:val="28"/>
          <w:szCs w:val="28"/>
        </w:rPr>
        <w:t>) статью 635 дополнить пунктом 3 следующего содержания:</w:t>
      </w:r>
    </w:p>
    <w:p w:rsidR="008D25B4"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«3. В случае, если на дату представления декларации о доходах и имуществе отсутствует утвержденный аудиторский отчет финансовой отчетности, исчисление суммарной прибыли контролируемых иностранных </w:t>
      </w:r>
      <w:r w:rsidRPr="00841F98">
        <w:rPr>
          <w:rFonts w:ascii="Times New Roman" w:hAnsi="Times New Roman" w:cs="Times New Roman"/>
          <w:sz w:val="28"/>
          <w:szCs w:val="28"/>
        </w:rPr>
        <w:lastRenderedPageBreak/>
        <w:t>компаний или постоянных учреждений контролируемых иностранных компаний производится в дополнительной декларации о доходах и имуществе, представляемой в течение шестидесяти рабочих дней, следующих за днем утверждения аудиторского отчета по финансовой отчетности, но не позднее 31 марта второго года, следующего за отчетным налоговым периодом, с учетом положений статьи 211 настоящего Кодекса.»;</w:t>
      </w:r>
    </w:p>
    <w:p w:rsidR="008D25B4"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7</w:t>
      </w:r>
      <w:r w:rsidR="000C4DAD" w:rsidRPr="00841F98">
        <w:rPr>
          <w:rFonts w:ascii="Times New Roman" w:hAnsi="Times New Roman" w:cs="Times New Roman"/>
          <w:sz w:val="28"/>
          <w:szCs w:val="28"/>
        </w:rPr>
        <w:t>2</w:t>
      </w:r>
      <w:r w:rsidRPr="00841F98">
        <w:rPr>
          <w:rFonts w:ascii="Times New Roman" w:hAnsi="Times New Roman" w:cs="Times New Roman"/>
          <w:sz w:val="28"/>
          <w:szCs w:val="28"/>
        </w:rPr>
        <w:t>) в пункте 2 статьи 638:</w:t>
      </w:r>
    </w:p>
    <w:p w:rsidR="008D25B4"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абзац шестой части первой изложить в следующей редакции:</w:t>
      </w:r>
    </w:p>
    <w:p w:rsidR="008D25B4"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«Сэ – эффективная ставка, исчисленная в соответствии с подпунктом 12) пункта 4 статьи 294 настоящего Кодекса, без учета подоходного налога, удержанного у источника выплаты в Республике Казахстан с доходов, указанных в подпунктах 2) </w:t>
      </w:r>
      <w:r w:rsidR="00BA5099" w:rsidRPr="00841F98">
        <w:rPr>
          <w:rFonts w:ascii="Times New Roman" w:hAnsi="Times New Roman" w:cs="Times New Roman"/>
          <w:sz w:val="28"/>
          <w:szCs w:val="28"/>
        </w:rPr>
        <w:t>–</w:t>
      </w:r>
      <w:r w:rsidRPr="00841F98">
        <w:rPr>
          <w:rFonts w:ascii="Times New Roman" w:hAnsi="Times New Roman" w:cs="Times New Roman"/>
          <w:sz w:val="28"/>
          <w:szCs w:val="28"/>
        </w:rPr>
        <w:t xml:space="preserve"> 6) пункта 3 статьи 340 настоящего Кодекса.»;</w:t>
      </w:r>
    </w:p>
    <w:p w:rsidR="008D25B4"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дополнить частью второй следующего содержания:</w:t>
      </w:r>
    </w:p>
    <w:p w:rsidR="008D25B4"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p w:rsidR="008D25B4"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7</w:t>
      </w:r>
      <w:r w:rsidR="000C4DAD" w:rsidRPr="00841F98">
        <w:rPr>
          <w:rFonts w:ascii="Times New Roman" w:hAnsi="Times New Roman" w:cs="Times New Roman"/>
          <w:sz w:val="28"/>
          <w:szCs w:val="28"/>
        </w:rPr>
        <w:t>3</w:t>
      </w:r>
      <w:r w:rsidRPr="00841F98">
        <w:rPr>
          <w:rFonts w:ascii="Times New Roman" w:hAnsi="Times New Roman" w:cs="Times New Roman"/>
          <w:sz w:val="28"/>
          <w:szCs w:val="28"/>
        </w:rPr>
        <w:t>) в статье 639:</w:t>
      </w:r>
    </w:p>
    <w:p w:rsidR="008D25B4"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части первой пункта 1:</w:t>
      </w:r>
    </w:p>
    <w:p w:rsidR="008D25B4"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подпункт 1) изложить в следующей редакции: </w:t>
      </w:r>
    </w:p>
    <w:p w:rsidR="008D25B4"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 соразмерно доли прямого, косвенного, конструктивного участия или прямого, косвенного, конструктивного контроля резидента в контролируемой иностранной компании </w:t>
      </w:r>
      <w:r w:rsidR="001E1B0F" w:rsidRPr="00841F98">
        <w:rPr>
          <w:rFonts w:ascii="Times New Roman" w:hAnsi="Times New Roman" w:cs="Times New Roman"/>
          <w:sz w:val="28"/>
          <w:szCs w:val="28"/>
        </w:rPr>
        <w:t>и (</w:t>
      </w:r>
      <w:r w:rsidRPr="00841F98">
        <w:rPr>
          <w:rFonts w:ascii="Times New Roman" w:hAnsi="Times New Roman" w:cs="Times New Roman"/>
          <w:sz w:val="28"/>
          <w:szCs w:val="28"/>
        </w:rPr>
        <w:t>или</w:t>
      </w:r>
      <w:r w:rsidR="001E1B0F" w:rsidRPr="00841F98">
        <w:rPr>
          <w:rFonts w:ascii="Times New Roman" w:hAnsi="Times New Roman" w:cs="Times New Roman"/>
          <w:sz w:val="28"/>
          <w:szCs w:val="28"/>
        </w:rPr>
        <w:t>)</w:t>
      </w:r>
      <w:r w:rsidRPr="00841F98">
        <w:rPr>
          <w:rFonts w:ascii="Times New Roman" w:hAnsi="Times New Roman" w:cs="Times New Roman"/>
          <w:sz w:val="28"/>
          <w:szCs w:val="28"/>
        </w:rPr>
        <w:t xml:space="preserve"> в постоянном учреждении 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статьей 340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10 процентов, и в случае, если резидентом не применяются положения пункта 2 статьи 638 настоящего Кодекса;»;</w:t>
      </w:r>
    </w:p>
    <w:p w:rsidR="008D25B4"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в подпункте 2): </w:t>
      </w:r>
    </w:p>
    <w:p w:rsidR="008D25B4"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абзац второй изложить в следующей редакции:</w:t>
      </w:r>
    </w:p>
    <w:p w:rsidR="008D25B4"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«Нв = Д × К × (Ск - Сэ)/100%, где:»;</w:t>
      </w:r>
    </w:p>
    <w:p w:rsidR="008D25B4"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дополнить абзацем пятым следующего содержания:</w:t>
      </w: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3E784D" w:rsidRDefault="003E78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8D25B4"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lastRenderedPageBreak/>
        <w:t xml:space="preserve">«К </w:t>
      </w:r>
      <w:r w:rsidR="00BA5099" w:rsidRPr="00841F98">
        <w:rPr>
          <w:rFonts w:ascii="Times New Roman" w:hAnsi="Times New Roman" w:cs="Times New Roman"/>
          <w:sz w:val="28"/>
          <w:szCs w:val="28"/>
        </w:rPr>
        <w:t>–</w:t>
      </w:r>
      <w:r w:rsidRPr="00841F98">
        <w:rPr>
          <w:rFonts w:ascii="Times New Roman" w:hAnsi="Times New Roman" w:cs="Times New Roman"/>
          <w:sz w:val="28"/>
          <w:szCs w:val="28"/>
        </w:rPr>
        <w:t xml:space="preserve"> коэффициент прямого, косвенного, конструктивного участия или прямого, косвенного, конструктивного контроля резидента в контролируемой иностранной компании и (или) постоянном учреждении контролируемой иностранной компании;»;</w:t>
      </w:r>
    </w:p>
    <w:p w:rsidR="008D25B4"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абзац первый пункта 2 изложить в следующей редакции:</w:t>
      </w:r>
    </w:p>
    <w:p w:rsidR="008D25B4"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«2. Положения подпункт</w:t>
      </w:r>
      <w:r w:rsidR="00A72FE6" w:rsidRPr="00841F98">
        <w:rPr>
          <w:rFonts w:ascii="Times New Roman" w:hAnsi="Times New Roman" w:cs="Times New Roman"/>
          <w:sz w:val="28"/>
          <w:szCs w:val="28"/>
        </w:rPr>
        <w:t>а</w:t>
      </w:r>
      <w:r w:rsidRPr="00841F98">
        <w:rPr>
          <w:rFonts w:ascii="Times New Roman" w:hAnsi="Times New Roman" w:cs="Times New Roman"/>
          <w:sz w:val="28"/>
          <w:szCs w:val="28"/>
        </w:rPr>
        <w:t xml:space="preserve"> 1) или 2) </w:t>
      </w:r>
      <w:r w:rsidR="002757C4" w:rsidRPr="00841F98">
        <w:rPr>
          <w:rFonts w:ascii="Times New Roman" w:hAnsi="Times New Roman" w:cs="Times New Roman"/>
          <w:sz w:val="28"/>
          <w:szCs w:val="28"/>
        </w:rPr>
        <w:t xml:space="preserve">части первой </w:t>
      </w:r>
      <w:r w:rsidRPr="00841F98">
        <w:rPr>
          <w:rFonts w:ascii="Times New Roman" w:hAnsi="Times New Roman" w:cs="Times New Roman"/>
          <w:sz w:val="28"/>
          <w:szCs w:val="28"/>
        </w:rPr>
        <w:t>пункта 1 настоящей статьи применяются к контролируемой иностранной компании и (или) постоянному учреждению контролируемой иностранной компании, которые не зарегистрированы в государствах с льготным налогообложением</w:t>
      </w:r>
      <w:r w:rsidR="00A72FE6" w:rsidRPr="00841F98">
        <w:rPr>
          <w:rFonts w:ascii="Times New Roman" w:hAnsi="Times New Roman" w:cs="Times New Roman"/>
          <w:sz w:val="28"/>
          <w:szCs w:val="28"/>
        </w:rPr>
        <w:t>,</w:t>
      </w:r>
      <w:r w:rsidRPr="00841F98">
        <w:rPr>
          <w:rFonts w:ascii="Times New Roman" w:hAnsi="Times New Roman" w:cs="Times New Roman"/>
          <w:sz w:val="28"/>
          <w:szCs w:val="28"/>
        </w:rPr>
        <w:t xml:space="preserve"> и при наличии у физического лица-резидента копий следующих документов:»;</w:t>
      </w:r>
    </w:p>
    <w:p w:rsidR="00A236E9" w:rsidRPr="00841F98" w:rsidRDefault="00A236E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7</w:t>
      </w:r>
      <w:r w:rsidR="000C4DAD" w:rsidRPr="00841F98">
        <w:rPr>
          <w:rFonts w:ascii="Times New Roman" w:hAnsi="Times New Roman" w:cs="Times New Roman"/>
          <w:sz w:val="28"/>
          <w:szCs w:val="28"/>
        </w:rPr>
        <w:t>4</w:t>
      </w:r>
      <w:r w:rsidRPr="00841F98">
        <w:rPr>
          <w:rFonts w:ascii="Times New Roman" w:hAnsi="Times New Roman" w:cs="Times New Roman"/>
          <w:sz w:val="28"/>
          <w:szCs w:val="28"/>
        </w:rPr>
        <w:t>) в пункте 7 статьи 645:</w:t>
      </w:r>
    </w:p>
    <w:p w:rsidR="00A236E9" w:rsidRPr="00841F98" w:rsidRDefault="00A236E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часть вторую изложить в следующей редакции: </w:t>
      </w:r>
    </w:p>
    <w:p w:rsidR="00A236E9" w:rsidRPr="00841F98" w:rsidRDefault="00A236E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целях настоящего раздела при налогообложении дивидендов, возникающих при корректировке объектов налогообложения в соответствии с настоящим Кодексом и законодательством Республики Казахстан о трансфертном ценообразовании, под выплатой дохода понимается определение дохода в соответствии с подпунктом 16) пункта 1 статьи 1 настоящего Кодекса. При этом датой выплаты дохода является 31 марта года, следующего за отчетным налоговым периодом.»;</w:t>
      </w:r>
    </w:p>
    <w:p w:rsidR="00A236E9" w:rsidRPr="00841F98" w:rsidRDefault="00A236E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часть третью исключить;</w:t>
      </w:r>
    </w:p>
    <w:p w:rsidR="009F6A0A" w:rsidRPr="00841F98" w:rsidRDefault="009F6A0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7</w:t>
      </w:r>
      <w:r w:rsidR="000C4DAD" w:rsidRPr="00841F98">
        <w:rPr>
          <w:rFonts w:ascii="Times New Roman" w:hAnsi="Times New Roman" w:cs="Times New Roman"/>
          <w:sz w:val="28"/>
          <w:szCs w:val="28"/>
        </w:rPr>
        <w:t>5</w:t>
      </w:r>
      <w:r w:rsidRPr="00841F98">
        <w:rPr>
          <w:rFonts w:ascii="Times New Roman" w:hAnsi="Times New Roman" w:cs="Times New Roman"/>
          <w:sz w:val="28"/>
          <w:szCs w:val="28"/>
        </w:rPr>
        <w:t>) пункт 1 статьи 656 изложить в следующей редакции:</w:t>
      </w:r>
    </w:p>
    <w:p w:rsidR="009F6A0A" w:rsidRPr="00841F98" w:rsidRDefault="009F6A0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«1. Порядок налогообложения, установленный настоящей статьей, распространяется на доходы иностранцев и лиц без гражданства, направленных в Республику Казахстан юридическим лицом-нерезидентом, включая доходы, определенные пунктом 1 статьи </w:t>
      </w:r>
      <w:r w:rsidR="008F0225" w:rsidRPr="00841F98">
        <w:rPr>
          <w:rFonts w:ascii="Times New Roman" w:hAnsi="Times New Roman" w:cs="Times New Roman"/>
          <w:sz w:val="28"/>
          <w:szCs w:val="28"/>
        </w:rPr>
        <w:t xml:space="preserve">322 </w:t>
      </w:r>
      <w:r w:rsidRPr="00841F98">
        <w:rPr>
          <w:rFonts w:ascii="Times New Roman" w:hAnsi="Times New Roman" w:cs="Times New Roman"/>
          <w:sz w:val="28"/>
          <w:szCs w:val="28"/>
        </w:rPr>
        <w:t>настоящего Кодекса, полученные (подлежащие получению):</w:t>
      </w:r>
    </w:p>
    <w:p w:rsidR="009F6A0A" w:rsidRPr="00841F98" w:rsidRDefault="009F6A0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от деятельности в Республике Казахстан по трудовому договору (соглашению, контракту), заключенному с таким юридическим</w:t>
      </w:r>
      <w:r w:rsidR="00EA2357">
        <w:rPr>
          <w:rFonts w:ascii="Times New Roman" w:hAnsi="Times New Roman" w:cs="Times New Roman"/>
          <w:sz w:val="28"/>
          <w:szCs w:val="28"/>
        </w:rPr>
        <w:br/>
      </w:r>
      <w:r w:rsidRPr="00841F98">
        <w:rPr>
          <w:rFonts w:ascii="Times New Roman" w:hAnsi="Times New Roman" w:cs="Times New Roman"/>
          <w:sz w:val="28"/>
          <w:szCs w:val="28"/>
        </w:rPr>
        <w:t>лицом-нерезидентом, являющимся работодателем;</w:t>
      </w:r>
    </w:p>
    <w:p w:rsidR="009F6A0A" w:rsidRPr="00841F98" w:rsidRDefault="009F6A0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от деятельности в Республике Казахстан по договору (контракту) гражданско-правового характера, заключенному с таким юридическим</w:t>
      </w:r>
      <w:r w:rsidR="00EA2357">
        <w:rPr>
          <w:rFonts w:ascii="Times New Roman" w:hAnsi="Times New Roman" w:cs="Times New Roman"/>
          <w:sz w:val="28"/>
          <w:szCs w:val="28"/>
        </w:rPr>
        <w:br/>
      </w:r>
      <w:r w:rsidRPr="00841F98">
        <w:rPr>
          <w:rFonts w:ascii="Times New Roman" w:hAnsi="Times New Roman" w:cs="Times New Roman"/>
          <w:sz w:val="28"/>
          <w:szCs w:val="28"/>
        </w:rPr>
        <w:t>лицом-нерезидентом;</w:t>
      </w:r>
    </w:p>
    <w:p w:rsidR="009F6A0A" w:rsidRPr="00841F98" w:rsidRDefault="009F6A0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от деятельности в Республике Казахстан в виде материальной выгоды, полученной от такого юридического лица-нерезидента в связи с деятельностью в Республике Казахстан;</w:t>
      </w:r>
    </w:p>
    <w:p w:rsidR="009F6A0A" w:rsidRPr="00841F98" w:rsidRDefault="009F6A0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надбавки, выплачиваемые в связи с проживанием в Республике Казахстан таким юридическим лицом-нерезидентом.</w:t>
      </w:r>
    </w:p>
    <w:p w:rsidR="009F6A0A" w:rsidRPr="00841F98" w:rsidRDefault="009F6A0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Положения настоящей статьи применяются к указанным настоящим пунктом доходам, если иное не установлено пунктом 7 статьи 655 настоящего Кодекса, при условии, что иностранец или лицо без гражданства является работником или подрядчиком юридического лица-нерезидента, не имеющего постоянного учреждения в Республике Казахстан от выполнения работ, оказания услуг на территории Республики Казахстан.»;</w:t>
      </w:r>
    </w:p>
    <w:p w:rsidR="009C4F16" w:rsidRPr="00841F98" w:rsidRDefault="008D25B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lastRenderedPageBreak/>
        <w:t>7</w:t>
      </w:r>
      <w:r w:rsidR="000C4DAD" w:rsidRPr="00841F98">
        <w:rPr>
          <w:rFonts w:ascii="Times New Roman" w:hAnsi="Times New Roman" w:cs="Times New Roman"/>
          <w:sz w:val="28"/>
          <w:szCs w:val="28"/>
        </w:rPr>
        <w:t>6</w:t>
      </w:r>
      <w:r w:rsidRPr="00841F98">
        <w:rPr>
          <w:rFonts w:ascii="Times New Roman" w:hAnsi="Times New Roman" w:cs="Times New Roman"/>
          <w:sz w:val="28"/>
          <w:szCs w:val="28"/>
        </w:rPr>
        <w:t xml:space="preserve">) </w:t>
      </w:r>
      <w:r w:rsidR="009C4F16" w:rsidRPr="00841F98">
        <w:rPr>
          <w:rFonts w:ascii="Times New Roman" w:hAnsi="Times New Roman" w:cs="Times New Roman"/>
          <w:sz w:val="28"/>
          <w:szCs w:val="28"/>
        </w:rPr>
        <w:t>в статье 679:</w:t>
      </w:r>
    </w:p>
    <w:p w:rsidR="00C3412A" w:rsidRPr="00841F98" w:rsidRDefault="00C3412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подпункт 2</w:t>
      </w:r>
      <w:r w:rsidR="009C4F16" w:rsidRPr="00841F98">
        <w:rPr>
          <w:rFonts w:ascii="Times New Roman" w:hAnsi="Times New Roman" w:cs="Times New Roman"/>
          <w:sz w:val="28"/>
          <w:szCs w:val="28"/>
        </w:rPr>
        <w:t>)</w:t>
      </w:r>
      <w:r w:rsidRPr="00841F98">
        <w:rPr>
          <w:rFonts w:ascii="Times New Roman" w:hAnsi="Times New Roman" w:cs="Times New Roman"/>
          <w:sz w:val="28"/>
          <w:szCs w:val="28"/>
        </w:rPr>
        <w:t xml:space="preserve"> </w:t>
      </w:r>
      <w:r w:rsidR="008D25B4" w:rsidRPr="00841F98">
        <w:rPr>
          <w:rFonts w:ascii="Times New Roman" w:hAnsi="Times New Roman" w:cs="Times New Roman"/>
          <w:sz w:val="28"/>
          <w:szCs w:val="28"/>
        </w:rPr>
        <w:t xml:space="preserve">части первой </w:t>
      </w:r>
      <w:r w:rsidRPr="00841F98">
        <w:rPr>
          <w:rFonts w:ascii="Times New Roman" w:hAnsi="Times New Roman" w:cs="Times New Roman"/>
          <w:sz w:val="28"/>
          <w:szCs w:val="28"/>
        </w:rPr>
        <w:t>пункта 1 изложить в следующей редакции:</w:t>
      </w:r>
    </w:p>
    <w:p w:rsidR="00C3412A" w:rsidRPr="00841F98" w:rsidRDefault="00C3412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«2) </w:t>
      </w:r>
      <w:r w:rsidR="00813384" w:rsidRPr="00841F98">
        <w:rPr>
          <w:rFonts w:ascii="Times New Roman" w:hAnsi="Times New Roman" w:cs="Times New Roman"/>
          <w:sz w:val="28"/>
          <w:szCs w:val="28"/>
        </w:rPr>
        <w:t>вновь образованными юридическими лицами – в уведомлении о применяемом режиме налогообложения по форме, установленной уполномоченным органом, представляемом в налоговый орган не позднее пяти рабочих дней после государственной регистрации в регистрирующем органе;</w:t>
      </w:r>
      <w:r w:rsidRPr="00841F98">
        <w:rPr>
          <w:rFonts w:ascii="Times New Roman" w:hAnsi="Times New Roman" w:cs="Times New Roman"/>
          <w:sz w:val="28"/>
          <w:szCs w:val="28"/>
        </w:rPr>
        <w:t>»;</w:t>
      </w:r>
    </w:p>
    <w:p w:rsidR="00C74409" w:rsidRPr="00841F98"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пункты 3 и 4 изложить в следующей редакции:</w:t>
      </w:r>
    </w:p>
    <w:p w:rsidR="00C74409" w:rsidRPr="00841F98"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«3. Выбранный специальный налоговый режим для производителей сельскохозяйственной продукции изменению в течение календарного года не подлежит, за исключением возникновения случаев несоответствия условиям применения специального налогового режима, установленным настоящим разделом для такого режима налогообложения.</w:t>
      </w:r>
    </w:p>
    <w:p w:rsidR="00C74409" w:rsidRPr="00841F98"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4. При переходе (переводе) со специального налогового режима для субъектов малого бизнеса на общеустановленный порядок налогообложения последующий переход на специальный налоговый режим для субъектов малого бизнеса возможен не ранее чем через один календарный год применения общеустановленного порядка.»;</w:t>
      </w:r>
    </w:p>
    <w:p w:rsidR="00C3412A" w:rsidRPr="00841F98" w:rsidRDefault="00507C7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подпункт 2) пункта 8</w:t>
      </w:r>
      <w:r w:rsidRPr="00841F98">
        <w:t xml:space="preserve"> </w:t>
      </w:r>
      <w:r w:rsidRPr="00841F98">
        <w:rPr>
          <w:rFonts w:ascii="Times New Roman" w:hAnsi="Times New Roman" w:cs="Times New Roman"/>
          <w:sz w:val="28"/>
          <w:szCs w:val="28"/>
        </w:rPr>
        <w:t>изложить в следующей редакции:</w:t>
      </w:r>
    </w:p>
    <w:p w:rsidR="00507C7B" w:rsidRPr="00841F98" w:rsidRDefault="00F956A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«2) для вновь образованных юридических лиц, представивших уведомление о применяемом режиме налогообложения в установленный настоящей статьей срок, – дата государственной регистрации в регистрирующем органе</w:t>
      </w:r>
      <w:r w:rsidR="002757C4" w:rsidRPr="00841F98">
        <w:rPr>
          <w:rFonts w:ascii="Times New Roman" w:hAnsi="Times New Roman" w:cs="Times New Roman"/>
          <w:sz w:val="28"/>
          <w:szCs w:val="28"/>
        </w:rPr>
        <w:t>;</w:t>
      </w:r>
      <w:r w:rsidR="00507C7B" w:rsidRPr="00841F98">
        <w:rPr>
          <w:rFonts w:ascii="Times New Roman" w:hAnsi="Times New Roman" w:cs="Times New Roman"/>
          <w:sz w:val="28"/>
          <w:szCs w:val="28"/>
        </w:rPr>
        <w:t>»;</w:t>
      </w:r>
    </w:p>
    <w:p w:rsidR="009F6A0A" w:rsidRPr="00841F98" w:rsidRDefault="009F6A0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7</w:t>
      </w:r>
      <w:r w:rsidR="000C4DAD" w:rsidRPr="00841F98">
        <w:rPr>
          <w:rFonts w:ascii="Times New Roman" w:hAnsi="Times New Roman" w:cs="Times New Roman"/>
          <w:sz w:val="28"/>
          <w:szCs w:val="28"/>
        </w:rPr>
        <w:t>7</w:t>
      </w:r>
      <w:r w:rsidRPr="00841F98">
        <w:rPr>
          <w:rFonts w:ascii="Times New Roman" w:hAnsi="Times New Roman" w:cs="Times New Roman"/>
          <w:sz w:val="28"/>
          <w:szCs w:val="28"/>
        </w:rPr>
        <w:t xml:space="preserve">) </w:t>
      </w:r>
      <w:r w:rsidR="00A50962" w:rsidRPr="00841F98">
        <w:rPr>
          <w:rFonts w:ascii="Times New Roman" w:hAnsi="Times New Roman" w:cs="Times New Roman"/>
          <w:sz w:val="28"/>
          <w:szCs w:val="28"/>
        </w:rPr>
        <w:t xml:space="preserve">подпункт 2) </w:t>
      </w:r>
      <w:r w:rsidRPr="00841F98">
        <w:rPr>
          <w:rFonts w:ascii="Times New Roman" w:hAnsi="Times New Roman" w:cs="Times New Roman"/>
          <w:sz w:val="28"/>
          <w:szCs w:val="28"/>
        </w:rPr>
        <w:t>пункт</w:t>
      </w:r>
      <w:r w:rsidR="00A50962" w:rsidRPr="00841F98">
        <w:rPr>
          <w:rFonts w:ascii="Times New Roman" w:hAnsi="Times New Roman" w:cs="Times New Roman"/>
          <w:sz w:val="28"/>
          <w:szCs w:val="28"/>
        </w:rPr>
        <w:t>а</w:t>
      </w:r>
      <w:r w:rsidRPr="00841F98">
        <w:rPr>
          <w:rFonts w:ascii="Times New Roman" w:hAnsi="Times New Roman" w:cs="Times New Roman"/>
          <w:sz w:val="28"/>
          <w:szCs w:val="28"/>
        </w:rPr>
        <w:t xml:space="preserve"> 2 статьи 683 дополнить частью второй следующего содержания: </w:t>
      </w:r>
    </w:p>
    <w:p w:rsidR="009F6A0A" w:rsidRPr="00841F98" w:rsidRDefault="009F6A0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«При этом в доход, указанный в </w:t>
      </w:r>
      <w:r w:rsidR="00A50962" w:rsidRPr="00841F98">
        <w:rPr>
          <w:rFonts w:ascii="Times New Roman" w:hAnsi="Times New Roman" w:cs="Times New Roman"/>
          <w:sz w:val="28"/>
          <w:szCs w:val="28"/>
        </w:rPr>
        <w:t>абзаце третьем части первой</w:t>
      </w:r>
      <w:r w:rsidRPr="00841F98">
        <w:rPr>
          <w:rFonts w:ascii="Times New Roman" w:hAnsi="Times New Roman" w:cs="Times New Roman"/>
          <w:sz w:val="28"/>
          <w:szCs w:val="28"/>
        </w:rPr>
        <w:t xml:space="preserve"> настоящего подпункта, не включаются доходы в пределах 70 048-кратного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полученные индивидуальным предпринимателем путем безналичных расчетов с обязательным применением трехкомпонентной интегрированной системы.»;</w:t>
      </w:r>
    </w:p>
    <w:p w:rsidR="00760FE1" w:rsidRPr="00841F98" w:rsidRDefault="00760FE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7</w:t>
      </w:r>
      <w:r w:rsidR="000C4DAD" w:rsidRPr="00841F98">
        <w:rPr>
          <w:rFonts w:ascii="Times New Roman" w:hAnsi="Times New Roman" w:cs="Times New Roman"/>
          <w:sz w:val="28"/>
          <w:szCs w:val="28"/>
        </w:rPr>
        <w:t>8</w:t>
      </w:r>
      <w:r w:rsidRPr="00841F98">
        <w:rPr>
          <w:rFonts w:ascii="Times New Roman" w:hAnsi="Times New Roman" w:cs="Times New Roman"/>
          <w:sz w:val="28"/>
          <w:szCs w:val="28"/>
        </w:rPr>
        <w:t>) в пункте 12 статьи 723:</w:t>
      </w:r>
    </w:p>
    <w:p w:rsidR="00760FE1" w:rsidRPr="00841F98" w:rsidRDefault="00760FE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часть вторую изложить в следующей редакции:</w:t>
      </w:r>
    </w:p>
    <w:p w:rsidR="00760FE1" w:rsidRPr="00841F98" w:rsidRDefault="00760FE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случае если в соответствии с законодательством Республики Казахстан о газе и газоснабжении сырой газ, в том числе прошедший переработку, приобретается национальным оператором в рамках преимущественного права государства, то доход от реализации такого сырого газа, в том числе прошедшего переработку, определяется недропользователем в соответствии со статьей 227 настоящего Кодекса.»;</w:t>
      </w:r>
    </w:p>
    <w:p w:rsidR="00760FE1" w:rsidRPr="00841F98" w:rsidRDefault="00760FE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абзац второй части пятой изложить в следующей редакции:</w:t>
      </w:r>
    </w:p>
    <w:p w:rsidR="00717B52" w:rsidRDefault="00717B5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717B52" w:rsidRDefault="00717B5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C74409" w:rsidRPr="00841F98" w:rsidRDefault="00AA363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lastRenderedPageBreak/>
        <w:t>«</w:t>
      </w:r>
      <w:r w:rsidR="009C7319" w:rsidRPr="00841F98">
        <w:rPr>
          <w:rFonts w:ascii="Times New Roman" w:hAnsi="Times New Roman" w:cs="Times New Roman"/>
          <w:sz w:val="28"/>
          <w:szCs w:val="28"/>
        </w:rPr>
        <w:t xml:space="preserve">                           </w:t>
      </w:r>
      <w:r w:rsidR="00C74409" w:rsidRPr="00841F98">
        <w:rPr>
          <w:rFonts w:ascii="Times New Roman" w:hAnsi="Times New Roman" w:cs="Times New Roman"/>
          <w:sz w:val="28"/>
          <w:szCs w:val="28"/>
        </w:rPr>
        <w:t>(GP1 х 0,857)</w:t>
      </w:r>
    </w:p>
    <w:p w:rsidR="00C74409" w:rsidRPr="00841F98" w:rsidRDefault="009C731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              </w:t>
      </w:r>
      <w:r w:rsidR="00C74409" w:rsidRPr="00841F98">
        <w:rPr>
          <w:rFonts w:ascii="Times New Roman" w:hAnsi="Times New Roman" w:cs="Times New Roman"/>
          <w:sz w:val="28"/>
          <w:szCs w:val="28"/>
        </w:rPr>
        <w:t>CF х ------------------------- х r</w:t>
      </w:r>
    </w:p>
    <w:p w:rsidR="00C74409" w:rsidRPr="00841F98" w:rsidRDefault="009C731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                       </w:t>
      </w:r>
      <w:r w:rsidR="00461D9D" w:rsidRPr="00841F98">
        <w:rPr>
          <w:rFonts w:ascii="Times New Roman" w:hAnsi="Times New Roman" w:cs="Times New Roman"/>
          <w:sz w:val="28"/>
          <w:szCs w:val="28"/>
        </w:rPr>
        <w:t xml:space="preserve"> </w:t>
      </w:r>
      <w:r w:rsidR="00C74409" w:rsidRPr="00841F98">
        <w:rPr>
          <w:rFonts w:ascii="Times New Roman" w:hAnsi="Times New Roman" w:cs="Times New Roman"/>
          <w:sz w:val="28"/>
          <w:szCs w:val="28"/>
        </w:rPr>
        <w:t>OP + (GP1 х 0,857)</w:t>
      </w:r>
    </w:p>
    <w:p w:rsidR="00C74409" w:rsidRPr="00841F98"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CP = ----------------------------------------,</w:t>
      </w:r>
      <w:r w:rsidR="00461D9D" w:rsidRPr="00841F98">
        <w:rPr>
          <w:rFonts w:ascii="Times New Roman" w:hAnsi="Times New Roman" w:cs="Times New Roman"/>
          <w:sz w:val="28"/>
          <w:szCs w:val="28"/>
        </w:rPr>
        <w:t xml:space="preserve"> </w:t>
      </w:r>
      <w:r w:rsidRPr="00841F98">
        <w:rPr>
          <w:rFonts w:ascii="Times New Roman" w:hAnsi="Times New Roman" w:cs="Times New Roman"/>
          <w:sz w:val="28"/>
          <w:szCs w:val="28"/>
        </w:rPr>
        <w:t>где:</w:t>
      </w:r>
    </w:p>
    <w:p w:rsidR="00C74409" w:rsidRPr="00841F98" w:rsidRDefault="009C731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 xml:space="preserve">                                 </w:t>
      </w:r>
      <w:r w:rsidR="00C74409" w:rsidRPr="00841F98">
        <w:rPr>
          <w:rFonts w:ascii="Times New Roman" w:hAnsi="Times New Roman" w:cs="Times New Roman"/>
          <w:sz w:val="28"/>
          <w:szCs w:val="28"/>
        </w:rPr>
        <w:t>GP1</w:t>
      </w:r>
      <w:r w:rsidRPr="00841F98">
        <w:rPr>
          <w:rFonts w:ascii="Times New Roman" w:hAnsi="Times New Roman" w:cs="Times New Roman"/>
          <w:sz w:val="28"/>
          <w:szCs w:val="28"/>
        </w:rPr>
        <w:t xml:space="preserve">                                                                                             </w:t>
      </w:r>
      <w:r w:rsidR="00C74409" w:rsidRPr="00841F98">
        <w:rPr>
          <w:rFonts w:ascii="Times New Roman" w:hAnsi="Times New Roman" w:cs="Times New Roman"/>
          <w:sz w:val="28"/>
          <w:szCs w:val="28"/>
        </w:rPr>
        <w:t>»;</w:t>
      </w:r>
    </w:p>
    <w:p w:rsidR="009F06AC" w:rsidRPr="00841F98" w:rsidRDefault="000C4DA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79</w:t>
      </w:r>
      <w:r w:rsidR="009F06AC" w:rsidRPr="00841F98">
        <w:rPr>
          <w:rFonts w:ascii="Times New Roman" w:hAnsi="Times New Roman" w:cs="Times New Roman"/>
          <w:sz w:val="28"/>
          <w:szCs w:val="28"/>
        </w:rPr>
        <w:t>) в статье 745:</w:t>
      </w:r>
    </w:p>
    <w:p w:rsidR="009F06AC" w:rsidRPr="00841F98" w:rsidRDefault="009F06A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подпункте 3) пункта 3 слова «прошедшего первичную переработку (обогащение)» заменить словами «в том числе прошедшего только первичную переработку (обогащение)»;</w:t>
      </w:r>
    </w:p>
    <w:p w:rsidR="009F06AC" w:rsidRPr="00841F98" w:rsidRDefault="009F06A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пункте 5 слова «прошедшего только первичную переработку (обогащение)» заменить словами «в том числе прошедшего только первичную переработку (обогащение)»;</w:t>
      </w:r>
    </w:p>
    <w:p w:rsidR="009F06AC" w:rsidRPr="00841F98" w:rsidRDefault="009F06A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пункте 6:</w:t>
      </w:r>
    </w:p>
    <w:p w:rsidR="009F06AC" w:rsidRPr="00841F98" w:rsidRDefault="009F06A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абзаце первом части первой слова «прошедшего только первичную переработку (обогащение)» заменить словами «в том числе прошедшего только первичную переработку (обогащение)»;</w:t>
      </w:r>
    </w:p>
    <w:p w:rsidR="009F06AC" w:rsidRPr="00841F98" w:rsidRDefault="009F06A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в части второй слова «прошедшего первичную переработку (обогащение)» заменить словами «в том числе прошедшего только первичную переработку (обогащение)»;</w:t>
      </w:r>
    </w:p>
    <w:p w:rsidR="00C74409" w:rsidRPr="00FC4F9D" w:rsidRDefault="00461D9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8</w:t>
      </w:r>
      <w:r w:rsidR="000C4DAD" w:rsidRPr="00841F98">
        <w:rPr>
          <w:rFonts w:ascii="Times New Roman" w:hAnsi="Times New Roman" w:cs="Times New Roman"/>
          <w:sz w:val="28"/>
          <w:szCs w:val="28"/>
        </w:rPr>
        <w:t>0</w:t>
      </w:r>
      <w:r w:rsidR="009F06AC" w:rsidRPr="00841F98">
        <w:rPr>
          <w:rFonts w:ascii="Times New Roman" w:hAnsi="Times New Roman" w:cs="Times New Roman"/>
          <w:sz w:val="28"/>
          <w:szCs w:val="28"/>
        </w:rPr>
        <w:t>)</w:t>
      </w:r>
      <w:r w:rsidR="009F06AC" w:rsidRPr="00FC4F9D">
        <w:rPr>
          <w:rFonts w:ascii="Times New Roman" w:hAnsi="Times New Roman" w:cs="Times New Roman"/>
          <w:sz w:val="28"/>
          <w:szCs w:val="28"/>
        </w:rPr>
        <w:t xml:space="preserve"> </w:t>
      </w:r>
      <w:r w:rsidR="00C74409" w:rsidRPr="00FC4F9D">
        <w:rPr>
          <w:rFonts w:ascii="Times New Roman" w:hAnsi="Times New Roman" w:cs="Times New Roman"/>
          <w:sz w:val="28"/>
          <w:szCs w:val="28"/>
        </w:rPr>
        <w:t>статью 747</w:t>
      </w:r>
      <w:r w:rsidRPr="00FC4F9D">
        <w:rPr>
          <w:rFonts w:ascii="Times New Roman" w:hAnsi="Times New Roman" w:cs="Times New Roman"/>
          <w:sz w:val="28"/>
          <w:szCs w:val="28"/>
        </w:rPr>
        <w:t xml:space="preserve"> </w:t>
      </w:r>
      <w:r w:rsidR="00C74409" w:rsidRPr="00FC4F9D">
        <w:rPr>
          <w:rFonts w:ascii="Times New Roman" w:hAnsi="Times New Roman" w:cs="Times New Roman"/>
          <w:sz w:val="28"/>
          <w:szCs w:val="28"/>
        </w:rPr>
        <w:t>дополнить частью третьей следующего содержания:</w:t>
      </w:r>
    </w:p>
    <w:p w:rsidR="00C74409"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«Для целей настоящей главы единицей объема добытого общераспространенного полезного ископаемого и лечебной грязи признается один кубический метр или одна тонна.»;</w:t>
      </w:r>
    </w:p>
    <w:p w:rsidR="00C74409" w:rsidRPr="00FC4F9D" w:rsidRDefault="00461D9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8</w:t>
      </w:r>
      <w:r w:rsidR="000C4DAD" w:rsidRPr="00841F98">
        <w:rPr>
          <w:rFonts w:ascii="Times New Roman" w:hAnsi="Times New Roman" w:cs="Times New Roman"/>
          <w:sz w:val="28"/>
          <w:szCs w:val="28"/>
        </w:rPr>
        <w:t>1</w:t>
      </w:r>
      <w:r w:rsidR="009F06AC" w:rsidRPr="00841F98">
        <w:rPr>
          <w:rFonts w:ascii="Times New Roman" w:hAnsi="Times New Roman" w:cs="Times New Roman"/>
          <w:sz w:val="28"/>
          <w:szCs w:val="28"/>
        </w:rPr>
        <w:t>)</w:t>
      </w:r>
      <w:r w:rsidR="009F06AC" w:rsidRPr="00FC4F9D">
        <w:rPr>
          <w:rFonts w:ascii="Times New Roman" w:hAnsi="Times New Roman" w:cs="Times New Roman"/>
          <w:sz w:val="28"/>
          <w:szCs w:val="28"/>
        </w:rPr>
        <w:t xml:space="preserve"> </w:t>
      </w:r>
      <w:r w:rsidR="00C74409" w:rsidRPr="00FC4F9D">
        <w:rPr>
          <w:rFonts w:ascii="Times New Roman" w:hAnsi="Times New Roman" w:cs="Times New Roman"/>
          <w:sz w:val="28"/>
          <w:szCs w:val="28"/>
        </w:rPr>
        <w:t>пункт 1 статьи 748 изложить в следующей редакции:</w:t>
      </w:r>
    </w:p>
    <w:p w:rsidR="004D11FF" w:rsidRPr="00FC4F9D" w:rsidRDefault="00C744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Ставки налога на добычу полезных ископаемых на общераспространенные полезные ископаемые и лечебные грязи исчисляются за единицу объема добытого общераспространенного полезного ископаемого и лечебной грязи исходя из размера месячного расчетного показателя, установленного законом о республиканском бюджете и действующего</w:t>
      </w:r>
      <w:r w:rsidR="00717B52">
        <w:rPr>
          <w:rFonts w:ascii="Times New Roman" w:hAnsi="Times New Roman" w:cs="Times New Roman"/>
          <w:sz w:val="28"/>
          <w:szCs w:val="28"/>
        </w:rPr>
        <w:br/>
      </w:r>
      <w:r w:rsidRPr="00FC4F9D">
        <w:rPr>
          <w:rFonts w:ascii="Times New Roman" w:hAnsi="Times New Roman" w:cs="Times New Roman"/>
          <w:sz w:val="28"/>
          <w:szCs w:val="28"/>
        </w:rPr>
        <w:t>на 1 января соответствующего финансового года, и составляют:</w:t>
      </w:r>
    </w:p>
    <w:p w:rsidR="00B83499" w:rsidRPr="00FC4F9D" w:rsidRDefault="00B83499" w:rsidP="005C2FA1">
      <w:pPr>
        <w:pStyle w:val="a5"/>
        <w:widowControl w:val="0"/>
        <w:tabs>
          <w:tab w:val="left" w:pos="993"/>
        </w:tabs>
        <w:spacing w:after="0" w:line="240" w:lineRule="auto"/>
        <w:ind w:left="0" w:firstLine="851"/>
        <w:jc w:val="both"/>
        <w:rPr>
          <w:rFonts w:ascii="Times New Roman" w:hAnsi="Times New Roman" w:cs="Times New Roman"/>
          <w:sz w:val="28"/>
          <w:szCs w:val="28"/>
        </w:rPr>
      </w:pPr>
    </w:p>
    <w:tbl>
      <w:tblPr>
        <w:tblW w:w="4753" w:type="pct"/>
        <w:tblInd w:w="466" w:type="dxa"/>
        <w:tblCellMar>
          <w:left w:w="10" w:type="dxa"/>
          <w:right w:w="10" w:type="dxa"/>
        </w:tblCellMar>
        <w:tblLook w:val="04A0" w:firstRow="1" w:lastRow="0" w:firstColumn="1" w:lastColumn="0" w:noHBand="0" w:noVBand="1"/>
      </w:tblPr>
      <w:tblGrid>
        <w:gridCol w:w="630"/>
        <w:gridCol w:w="6685"/>
        <w:gridCol w:w="1567"/>
      </w:tblGrid>
      <w:tr w:rsidR="00FC4F9D" w:rsidRPr="00FC4F9D" w:rsidTr="005C2FA1">
        <w:tc>
          <w:tcPr>
            <w:tcW w:w="35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C74409" w:rsidRPr="00FC4F9D" w:rsidRDefault="00C74409" w:rsidP="005C2FA1">
            <w:pPr>
              <w:widowControl w:val="0"/>
              <w:shd w:val="clear" w:color="auto" w:fill="FFFFFF" w:themeFill="background1"/>
              <w:spacing w:after="0" w:line="240" w:lineRule="auto"/>
              <w:ind w:firstLine="56"/>
              <w:jc w:val="center"/>
              <w:rPr>
                <w:rFonts w:ascii="Times New Roman" w:hAnsi="Times New Roman" w:cs="Times New Roman"/>
                <w:sz w:val="28"/>
                <w:szCs w:val="28"/>
              </w:rPr>
            </w:pPr>
            <w:r w:rsidRPr="00FC4F9D">
              <w:rPr>
                <w:rFonts w:ascii="Times New Roman" w:hAnsi="Times New Roman" w:cs="Times New Roman"/>
                <w:sz w:val="28"/>
                <w:szCs w:val="28"/>
              </w:rPr>
              <w:t>№ п/п</w:t>
            </w:r>
          </w:p>
        </w:tc>
        <w:tc>
          <w:tcPr>
            <w:tcW w:w="376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C74409" w:rsidRPr="00FC4F9D" w:rsidRDefault="00C74409" w:rsidP="005C2FA1">
            <w:pPr>
              <w:widowControl w:val="0"/>
              <w:shd w:val="clear" w:color="auto" w:fill="FFFFFF" w:themeFill="background1"/>
              <w:spacing w:after="0" w:line="240" w:lineRule="auto"/>
              <w:ind w:firstLine="851"/>
              <w:jc w:val="center"/>
              <w:rPr>
                <w:rFonts w:ascii="Times New Roman" w:hAnsi="Times New Roman" w:cs="Times New Roman"/>
                <w:sz w:val="28"/>
                <w:szCs w:val="28"/>
              </w:rPr>
            </w:pPr>
            <w:r w:rsidRPr="00FC4F9D">
              <w:rPr>
                <w:rFonts w:ascii="Times New Roman" w:hAnsi="Times New Roman" w:cs="Times New Roman"/>
                <w:sz w:val="28"/>
                <w:szCs w:val="28"/>
              </w:rPr>
              <w:t>Наименование полезных ископаемых</w:t>
            </w:r>
          </w:p>
        </w:tc>
        <w:tc>
          <w:tcPr>
            <w:tcW w:w="882"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C74409" w:rsidRPr="00FC4F9D" w:rsidRDefault="00C74409" w:rsidP="005C2FA1">
            <w:pPr>
              <w:widowControl w:val="0"/>
              <w:shd w:val="clear" w:color="auto" w:fill="FFFFFF" w:themeFill="background1"/>
              <w:spacing w:after="0" w:line="240" w:lineRule="auto"/>
              <w:jc w:val="center"/>
              <w:rPr>
                <w:rFonts w:ascii="Times New Roman" w:hAnsi="Times New Roman" w:cs="Times New Roman"/>
                <w:sz w:val="28"/>
                <w:szCs w:val="28"/>
              </w:rPr>
            </w:pPr>
            <w:r w:rsidRPr="00FC4F9D">
              <w:rPr>
                <w:rFonts w:ascii="Times New Roman" w:hAnsi="Times New Roman" w:cs="Times New Roman"/>
                <w:sz w:val="28"/>
                <w:szCs w:val="28"/>
              </w:rPr>
              <w:t>Ставки, в МРП</w:t>
            </w:r>
          </w:p>
        </w:tc>
      </w:tr>
      <w:tr w:rsidR="00FC4F9D" w:rsidRPr="00FC4F9D" w:rsidTr="005C2FA1">
        <w:tc>
          <w:tcPr>
            <w:tcW w:w="35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C74409" w:rsidRPr="00FC4F9D" w:rsidRDefault="00C74409" w:rsidP="005C2FA1">
            <w:pPr>
              <w:widowControl w:val="0"/>
              <w:shd w:val="clear" w:color="auto" w:fill="FFFFFF" w:themeFill="background1"/>
              <w:spacing w:after="0" w:line="240" w:lineRule="auto"/>
              <w:ind w:firstLine="198"/>
              <w:rPr>
                <w:rFonts w:ascii="Times New Roman" w:hAnsi="Times New Roman" w:cs="Times New Roman"/>
                <w:sz w:val="28"/>
                <w:szCs w:val="28"/>
              </w:rPr>
            </w:pPr>
            <w:r w:rsidRPr="00FC4F9D">
              <w:rPr>
                <w:rFonts w:ascii="Times New Roman" w:hAnsi="Times New Roman" w:cs="Times New Roman"/>
                <w:sz w:val="28"/>
                <w:szCs w:val="28"/>
              </w:rPr>
              <w:t>1</w:t>
            </w:r>
          </w:p>
        </w:tc>
        <w:tc>
          <w:tcPr>
            <w:tcW w:w="376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C74409" w:rsidRPr="00FC4F9D" w:rsidRDefault="00C74409" w:rsidP="005C2FA1">
            <w:pPr>
              <w:widowControl w:val="0"/>
              <w:shd w:val="clear" w:color="auto" w:fill="FFFFFF" w:themeFill="background1"/>
              <w:spacing w:after="0" w:line="240" w:lineRule="auto"/>
              <w:ind w:firstLine="198"/>
              <w:jc w:val="center"/>
              <w:rPr>
                <w:rFonts w:ascii="Times New Roman" w:hAnsi="Times New Roman" w:cs="Times New Roman"/>
                <w:sz w:val="28"/>
                <w:szCs w:val="28"/>
              </w:rPr>
            </w:pPr>
            <w:r w:rsidRPr="00FC4F9D">
              <w:rPr>
                <w:rFonts w:ascii="Times New Roman" w:hAnsi="Times New Roman" w:cs="Times New Roman"/>
                <w:sz w:val="28"/>
                <w:szCs w:val="28"/>
              </w:rPr>
              <w:t>2</w:t>
            </w:r>
          </w:p>
        </w:tc>
        <w:tc>
          <w:tcPr>
            <w:tcW w:w="882"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C74409" w:rsidRPr="00FC4F9D" w:rsidRDefault="00C74409" w:rsidP="005C2FA1">
            <w:pPr>
              <w:widowControl w:val="0"/>
              <w:shd w:val="clear" w:color="auto" w:fill="FFFFFF" w:themeFill="background1"/>
              <w:spacing w:after="0" w:line="240" w:lineRule="auto"/>
              <w:jc w:val="center"/>
              <w:rPr>
                <w:rFonts w:ascii="Times New Roman" w:hAnsi="Times New Roman" w:cs="Times New Roman"/>
                <w:sz w:val="28"/>
                <w:szCs w:val="28"/>
              </w:rPr>
            </w:pPr>
            <w:r w:rsidRPr="00FC4F9D">
              <w:rPr>
                <w:rFonts w:ascii="Times New Roman" w:hAnsi="Times New Roman" w:cs="Times New Roman"/>
                <w:sz w:val="28"/>
                <w:szCs w:val="28"/>
              </w:rPr>
              <w:t>3</w:t>
            </w:r>
          </w:p>
        </w:tc>
      </w:tr>
      <w:tr w:rsidR="00FC4F9D" w:rsidRPr="00FC4F9D" w:rsidTr="005C2FA1">
        <w:tc>
          <w:tcPr>
            <w:tcW w:w="35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C74409" w:rsidRPr="00FC4F9D" w:rsidRDefault="00C74409" w:rsidP="005C2FA1">
            <w:pPr>
              <w:widowControl w:val="0"/>
              <w:shd w:val="clear" w:color="auto" w:fill="FFFFFF" w:themeFill="background1"/>
              <w:spacing w:after="0" w:line="240" w:lineRule="auto"/>
              <w:ind w:firstLine="56"/>
              <w:contextualSpacing/>
              <w:jc w:val="center"/>
              <w:rPr>
                <w:rFonts w:ascii="Times New Roman" w:hAnsi="Times New Roman" w:cs="Times New Roman"/>
                <w:sz w:val="28"/>
                <w:szCs w:val="28"/>
              </w:rPr>
            </w:pPr>
            <w:r w:rsidRPr="00FC4F9D">
              <w:rPr>
                <w:rFonts w:ascii="Times New Roman" w:hAnsi="Times New Roman" w:cs="Times New Roman"/>
                <w:sz w:val="28"/>
                <w:szCs w:val="28"/>
              </w:rPr>
              <w:t>1.</w:t>
            </w:r>
          </w:p>
        </w:tc>
        <w:tc>
          <w:tcPr>
            <w:tcW w:w="376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C74409" w:rsidRPr="00FC4F9D" w:rsidRDefault="00C74409" w:rsidP="005C2FA1">
            <w:pPr>
              <w:widowControl w:val="0"/>
              <w:shd w:val="clear" w:color="auto" w:fill="FFFFFF" w:themeFill="background1"/>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Метаморфические породы, в том числе мрамор, кварцит, кварцево-полевошпатовые породы</w:t>
            </w:r>
          </w:p>
          <w:p w:rsidR="000B24EF" w:rsidRPr="00FC4F9D" w:rsidRDefault="000B24EF" w:rsidP="005C2FA1">
            <w:pPr>
              <w:widowControl w:val="0"/>
              <w:shd w:val="clear" w:color="auto" w:fill="FFFFFF" w:themeFill="background1"/>
              <w:spacing w:after="0" w:line="240" w:lineRule="auto"/>
              <w:ind w:firstLine="851"/>
              <w:jc w:val="both"/>
              <w:rPr>
                <w:rFonts w:ascii="Times New Roman" w:hAnsi="Times New Roman" w:cs="Times New Roman"/>
                <w:sz w:val="28"/>
                <w:szCs w:val="28"/>
              </w:rPr>
            </w:pPr>
          </w:p>
        </w:tc>
        <w:tc>
          <w:tcPr>
            <w:tcW w:w="882"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C74409" w:rsidRPr="00FC4F9D" w:rsidRDefault="00C74409" w:rsidP="005C2FA1">
            <w:pPr>
              <w:widowControl w:val="0"/>
              <w:shd w:val="clear" w:color="auto" w:fill="FFFFFF" w:themeFill="background1"/>
              <w:spacing w:after="0" w:line="240" w:lineRule="auto"/>
              <w:ind w:firstLine="107"/>
              <w:jc w:val="center"/>
              <w:rPr>
                <w:rFonts w:ascii="Times New Roman" w:hAnsi="Times New Roman" w:cs="Times New Roman"/>
                <w:sz w:val="28"/>
                <w:szCs w:val="28"/>
              </w:rPr>
            </w:pPr>
            <w:r w:rsidRPr="00FC4F9D">
              <w:rPr>
                <w:rFonts w:ascii="Times New Roman" w:hAnsi="Times New Roman" w:cs="Times New Roman"/>
                <w:sz w:val="28"/>
                <w:szCs w:val="28"/>
              </w:rPr>
              <w:t>0,02</w:t>
            </w:r>
          </w:p>
        </w:tc>
      </w:tr>
      <w:tr w:rsidR="00FC4F9D" w:rsidRPr="00FC4F9D" w:rsidTr="005C2FA1">
        <w:tc>
          <w:tcPr>
            <w:tcW w:w="35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C74409" w:rsidRPr="00FC4F9D" w:rsidRDefault="00C74409" w:rsidP="005C2FA1">
            <w:pPr>
              <w:widowControl w:val="0"/>
              <w:shd w:val="clear" w:color="auto" w:fill="FFFFFF" w:themeFill="background1"/>
              <w:spacing w:after="0" w:line="240" w:lineRule="auto"/>
              <w:ind w:firstLine="198"/>
              <w:contextualSpacing/>
              <w:rPr>
                <w:rFonts w:ascii="Times New Roman" w:hAnsi="Times New Roman" w:cs="Times New Roman"/>
                <w:sz w:val="28"/>
                <w:szCs w:val="28"/>
              </w:rPr>
            </w:pPr>
            <w:r w:rsidRPr="00FC4F9D">
              <w:rPr>
                <w:rFonts w:ascii="Times New Roman" w:hAnsi="Times New Roman" w:cs="Times New Roman"/>
                <w:sz w:val="28"/>
                <w:szCs w:val="28"/>
              </w:rPr>
              <w:t>2.</w:t>
            </w:r>
          </w:p>
        </w:tc>
        <w:tc>
          <w:tcPr>
            <w:tcW w:w="376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C74409" w:rsidRPr="00FC4F9D" w:rsidRDefault="00C74409" w:rsidP="005C2FA1">
            <w:pPr>
              <w:widowControl w:val="0"/>
              <w:shd w:val="clear" w:color="auto" w:fill="FFFFFF" w:themeFill="background1"/>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Магматические горные породы, в том числе гранит, сиенит, диорит, габбро,</w:t>
            </w:r>
            <w:r w:rsidR="009F06AC" w:rsidRPr="00FC4F9D">
              <w:rPr>
                <w:rFonts w:ascii="Times New Roman" w:hAnsi="Times New Roman" w:cs="Times New Roman"/>
                <w:sz w:val="28"/>
                <w:szCs w:val="28"/>
              </w:rPr>
              <w:t xml:space="preserve"> </w:t>
            </w:r>
            <w:r w:rsidRPr="00FC4F9D">
              <w:rPr>
                <w:rFonts w:ascii="Times New Roman" w:hAnsi="Times New Roman" w:cs="Times New Roman"/>
                <w:sz w:val="28"/>
                <w:szCs w:val="28"/>
              </w:rPr>
              <w:t>риолит (липарит), андезит, диабаз, базальт,</w:t>
            </w:r>
            <w:r w:rsidR="00D75B33" w:rsidRPr="00FC4F9D">
              <w:rPr>
                <w:rFonts w:ascii="Times New Roman" w:hAnsi="Times New Roman" w:cs="Times New Roman"/>
                <w:sz w:val="28"/>
                <w:szCs w:val="28"/>
              </w:rPr>
              <w:t xml:space="preserve"> </w:t>
            </w:r>
            <w:r w:rsidRPr="00FC4F9D">
              <w:rPr>
                <w:rFonts w:ascii="Times New Roman" w:hAnsi="Times New Roman" w:cs="Times New Roman"/>
                <w:sz w:val="28"/>
                <w:szCs w:val="28"/>
              </w:rPr>
              <w:t>вулканические</w:t>
            </w:r>
            <w:r w:rsidR="001375F9" w:rsidRPr="00FC4F9D">
              <w:rPr>
                <w:rFonts w:ascii="Times New Roman" w:hAnsi="Times New Roman" w:cs="Times New Roman"/>
                <w:sz w:val="28"/>
                <w:szCs w:val="28"/>
              </w:rPr>
              <w:t xml:space="preserve"> </w:t>
            </w:r>
            <w:r w:rsidRPr="00FC4F9D">
              <w:rPr>
                <w:rFonts w:ascii="Times New Roman" w:hAnsi="Times New Roman" w:cs="Times New Roman"/>
                <w:sz w:val="28"/>
                <w:szCs w:val="28"/>
              </w:rPr>
              <w:t>туфы, шлаки, пемзы, вулканические стекла и стекловидные породы (перлит, обсидиан)</w:t>
            </w:r>
          </w:p>
          <w:p w:rsidR="000B24EF" w:rsidRPr="00FC4F9D" w:rsidRDefault="000B24EF" w:rsidP="005C2FA1">
            <w:pPr>
              <w:widowControl w:val="0"/>
              <w:shd w:val="clear" w:color="auto" w:fill="FFFFFF" w:themeFill="background1"/>
              <w:spacing w:after="0" w:line="240" w:lineRule="auto"/>
              <w:ind w:firstLine="851"/>
              <w:jc w:val="both"/>
              <w:rPr>
                <w:rFonts w:ascii="Times New Roman" w:hAnsi="Times New Roman" w:cs="Times New Roman"/>
                <w:sz w:val="28"/>
                <w:szCs w:val="28"/>
              </w:rPr>
            </w:pPr>
          </w:p>
        </w:tc>
        <w:tc>
          <w:tcPr>
            <w:tcW w:w="882"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C74409" w:rsidRPr="00FC4F9D" w:rsidRDefault="00C74409" w:rsidP="005C2FA1">
            <w:pPr>
              <w:widowControl w:val="0"/>
              <w:shd w:val="clear" w:color="auto" w:fill="FFFFFF" w:themeFill="background1"/>
              <w:spacing w:after="0" w:line="240" w:lineRule="auto"/>
              <w:ind w:firstLine="107"/>
              <w:jc w:val="center"/>
              <w:rPr>
                <w:rFonts w:ascii="Times New Roman" w:hAnsi="Times New Roman" w:cs="Times New Roman"/>
                <w:sz w:val="28"/>
                <w:szCs w:val="28"/>
              </w:rPr>
            </w:pPr>
            <w:r w:rsidRPr="00FC4F9D">
              <w:rPr>
                <w:rFonts w:ascii="Times New Roman" w:hAnsi="Times New Roman" w:cs="Times New Roman"/>
                <w:sz w:val="28"/>
                <w:szCs w:val="28"/>
              </w:rPr>
              <w:t>0,02</w:t>
            </w:r>
          </w:p>
        </w:tc>
      </w:tr>
      <w:tr w:rsidR="00FC4F9D" w:rsidRPr="00FC4F9D" w:rsidTr="005C2FA1">
        <w:tc>
          <w:tcPr>
            <w:tcW w:w="35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5C2FA1" w:rsidRPr="00FC4F9D" w:rsidRDefault="005C2FA1" w:rsidP="005C2FA1">
            <w:pPr>
              <w:widowControl w:val="0"/>
              <w:shd w:val="clear" w:color="auto" w:fill="FFFFFF" w:themeFill="background1"/>
              <w:spacing w:after="0" w:line="240" w:lineRule="auto"/>
              <w:contextualSpacing/>
              <w:jc w:val="center"/>
              <w:rPr>
                <w:rFonts w:ascii="Times New Roman" w:hAnsi="Times New Roman" w:cs="Times New Roman"/>
                <w:sz w:val="28"/>
                <w:szCs w:val="28"/>
              </w:rPr>
            </w:pPr>
            <w:r w:rsidRPr="00FC4F9D">
              <w:rPr>
                <w:rFonts w:ascii="Times New Roman" w:hAnsi="Times New Roman" w:cs="Times New Roman"/>
                <w:sz w:val="28"/>
                <w:szCs w:val="28"/>
              </w:rPr>
              <w:lastRenderedPageBreak/>
              <w:t>3.</w:t>
            </w:r>
          </w:p>
        </w:tc>
        <w:tc>
          <w:tcPr>
            <w:tcW w:w="376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5C2FA1" w:rsidRPr="00FC4F9D" w:rsidRDefault="005C2FA1" w:rsidP="005C2FA1">
            <w:pPr>
              <w:widowControl w:val="0"/>
              <w:shd w:val="clear" w:color="auto" w:fill="FFFFFF" w:themeFill="background1"/>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Осадочные горные породы, в том числе галечники и гравий, гравийно-песчаная (песчано-гравийная) смесь, пески и песчаники, глины и глинистые породы (суглинки, алевролиты, аргиллиты, глинистые сланцы), соль поваренная, гипсовые породы, мергели, известняки, в том числе ракушечники, меловые породы, доломиты, известняково-доломитовые породы, кремнистые породы (трепел, опока, диатомит), природные пигменты, торф</w:t>
            </w:r>
          </w:p>
          <w:p w:rsidR="005C2FA1" w:rsidRPr="00FC4F9D" w:rsidRDefault="005C2FA1" w:rsidP="005C2FA1">
            <w:pPr>
              <w:widowControl w:val="0"/>
              <w:shd w:val="clear" w:color="auto" w:fill="FFFFFF" w:themeFill="background1"/>
              <w:spacing w:after="0" w:line="240" w:lineRule="auto"/>
              <w:ind w:firstLine="851"/>
              <w:jc w:val="both"/>
              <w:rPr>
                <w:rFonts w:ascii="Times New Roman" w:hAnsi="Times New Roman" w:cs="Times New Roman"/>
                <w:sz w:val="28"/>
                <w:szCs w:val="28"/>
              </w:rPr>
            </w:pPr>
          </w:p>
        </w:tc>
        <w:tc>
          <w:tcPr>
            <w:tcW w:w="882"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5C2FA1" w:rsidRPr="00FC4F9D" w:rsidRDefault="005C2FA1" w:rsidP="005C2FA1">
            <w:pPr>
              <w:widowControl w:val="0"/>
              <w:shd w:val="clear" w:color="auto" w:fill="FFFFFF" w:themeFill="background1"/>
              <w:spacing w:after="0" w:line="240" w:lineRule="auto"/>
              <w:ind w:firstLine="107"/>
              <w:jc w:val="center"/>
              <w:rPr>
                <w:rFonts w:ascii="Times New Roman" w:hAnsi="Times New Roman" w:cs="Times New Roman"/>
                <w:sz w:val="28"/>
                <w:szCs w:val="28"/>
              </w:rPr>
            </w:pPr>
            <w:r w:rsidRPr="00FC4F9D">
              <w:rPr>
                <w:rFonts w:ascii="Times New Roman" w:hAnsi="Times New Roman" w:cs="Times New Roman"/>
                <w:sz w:val="28"/>
                <w:szCs w:val="28"/>
              </w:rPr>
              <w:t>0,015</w:t>
            </w:r>
          </w:p>
        </w:tc>
      </w:tr>
      <w:tr w:rsidR="00FC4F9D" w:rsidRPr="00FC4F9D" w:rsidTr="005C2FA1">
        <w:tc>
          <w:tcPr>
            <w:tcW w:w="355"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5C2FA1" w:rsidRPr="00FC4F9D" w:rsidRDefault="005C2FA1" w:rsidP="005C2FA1">
            <w:pPr>
              <w:widowControl w:val="0"/>
              <w:shd w:val="clear" w:color="auto" w:fill="FFFFFF" w:themeFill="background1"/>
              <w:spacing w:after="0" w:line="240" w:lineRule="auto"/>
              <w:ind w:firstLine="198"/>
              <w:contextualSpacing/>
              <w:jc w:val="center"/>
              <w:rPr>
                <w:rFonts w:ascii="Times New Roman" w:hAnsi="Times New Roman" w:cs="Times New Roman"/>
                <w:sz w:val="28"/>
                <w:szCs w:val="28"/>
              </w:rPr>
            </w:pPr>
            <w:r w:rsidRPr="00FC4F9D">
              <w:rPr>
                <w:rFonts w:ascii="Times New Roman" w:hAnsi="Times New Roman" w:cs="Times New Roman"/>
                <w:sz w:val="28"/>
                <w:szCs w:val="28"/>
              </w:rPr>
              <w:t>4.</w:t>
            </w:r>
          </w:p>
        </w:tc>
        <w:tc>
          <w:tcPr>
            <w:tcW w:w="376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5C2FA1" w:rsidRPr="00FC4F9D" w:rsidRDefault="005C2FA1" w:rsidP="005C2FA1">
            <w:pPr>
              <w:widowControl w:val="0"/>
              <w:shd w:val="clear" w:color="auto" w:fill="FFFFFF" w:themeFill="background1"/>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Лечебные грязи</w:t>
            </w:r>
          </w:p>
          <w:p w:rsidR="005C2FA1" w:rsidRPr="00FC4F9D" w:rsidRDefault="005C2FA1" w:rsidP="005C2FA1">
            <w:pPr>
              <w:widowControl w:val="0"/>
              <w:shd w:val="clear" w:color="auto" w:fill="FFFFFF" w:themeFill="background1"/>
              <w:spacing w:after="0" w:line="240" w:lineRule="auto"/>
              <w:ind w:firstLine="851"/>
              <w:jc w:val="both"/>
              <w:rPr>
                <w:rFonts w:ascii="Times New Roman" w:hAnsi="Times New Roman" w:cs="Times New Roman"/>
                <w:sz w:val="28"/>
                <w:szCs w:val="28"/>
              </w:rPr>
            </w:pPr>
          </w:p>
        </w:tc>
        <w:tc>
          <w:tcPr>
            <w:tcW w:w="882"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5C2FA1" w:rsidRPr="00FC4F9D" w:rsidRDefault="005C2FA1" w:rsidP="005C2FA1">
            <w:pPr>
              <w:widowControl w:val="0"/>
              <w:shd w:val="clear" w:color="auto" w:fill="FFFFFF" w:themeFill="background1"/>
              <w:spacing w:after="0" w:line="240" w:lineRule="auto"/>
              <w:ind w:firstLine="107"/>
              <w:jc w:val="center"/>
              <w:rPr>
                <w:rFonts w:ascii="Times New Roman" w:hAnsi="Times New Roman" w:cs="Times New Roman"/>
                <w:sz w:val="28"/>
                <w:szCs w:val="28"/>
              </w:rPr>
            </w:pPr>
            <w:r w:rsidRPr="00FC4F9D">
              <w:rPr>
                <w:rFonts w:ascii="Times New Roman" w:hAnsi="Times New Roman" w:cs="Times New Roman"/>
                <w:sz w:val="28"/>
                <w:szCs w:val="28"/>
              </w:rPr>
              <w:t>0,02</w:t>
            </w:r>
          </w:p>
        </w:tc>
      </w:tr>
    </w:tbl>
    <w:p w:rsidR="00C74409" w:rsidRPr="00841F98" w:rsidRDefault="009F06AC" w:rsidP="00DA08FC">
      <w:pPr>
        <w:pStyle w:val="a5"/>
        <w:widowControl w:val="0"/>
        <w:tabs>
          <w:tab w:val="left" w:pos="993"/>
        </w:tabs>
        <w:spacing w:after="0" w:line="240" w:lineRule="auto"/>
        <w:ind w:left="0" w:firstLine="851"/>
        <w:jc w:val="right"/>
        <w:rPr>
          <w:rFonts w:ascii="Times New Roman" w:hAnsi="Times New Roman" w:cs="Times New Roman"/>
          <w:sz w:val="28"/>
          <w:szCs w:val="28"/>
        </w:rPr>
      </w:pPr>
      <w:r w:rsidRPr="00841F98">
        <w:rPr>
          <w:rFonts w:ascii="Times New Roman" w:hAnsi="Times New Roman" w:cs="Times New Roman"/>
          <w:sz w:val="28"/>
          <w:szCs w:val="28"/>
        </w:rPr>
        <w:t>».</w:t>
      </w:r>
    </w:p>
    <w:p w:rsidR="00461D9D" w:rsidRPr="00FC4F9D" w:rsidRDefault="00461D9D" w:rsidP="00DA08FC">
      <w:pPr>
        <w:pStyle w:val="a5"/>
        <w:widowControl w:val="0"/>
        <w:tabs>
          <w:tab w:val="left" w:pos="993"/>
        </w:tabs>
        <w:spacing w:after="0" w:line="240" w:lineRule="auto"/>
        <w:ind w:left="0" w:firstLine="851"/>
        <w:jc w:val="right"/>
        <w:rPr>
          <w:rFonts w:ascii="Times New Roman" w:hAnsi="Times New Roman" w:cs="Times New Roman"/>
          <w:b/>
          <w:sz w:val="28"/>
          <w:szCs w:val="28"/>
        </w:rPr>
      </w:pPr>
    </w:p>
    <w:p w:rsidR="00004EF2" w:rsidRPr="00FC4F9D" w:rsidRDefault="004C1E6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10.</w:t>
      </w:r>
      <w:r w:rsidRPr="00FC4F9D">
        <w:rPr>
          <w:rFonts w:ascii="Times New Roman" w:hAnsi="Times New Roman" w:cs="Times New Roman"/>
          <w:sz w:val="28"/>
          <w:szCs w:val="28"/>
        </w:rPr>
        <w:t xml:space="preserve"> </w:t>
      </w:r>
      <w:r w:rsidR="000B24EF" w:rsidRPr="00FC4F9D">
        <w:rPr>
          <w:rFonts w:ascii="Times New Roman" w:hAnsi="Times New Roman" w:cs="Times New Roman"/>
          <w:sz w:val="28"/>
          <w:szCs w:val="28"/>
        </w:rPr>
        <w:t xml:space="preserve">В </w:t>
      </w:r>
      <w:r w:rsidR="00507C7B" w:rsidRPr="00FC4F9D">
        <w:rPr>
          <w:rFonts w:ascii="Times New Roman" w:hAnsi="Times New Roman" w:cs="Times New Roman"/>
          <w:sz w:val="28"/>
          <w:szCs w:val="28"/>
        </w:rPr>
        <w:t xml:space="preserve">Кодекс Республики Казахстан от 26 декабря 2017 года </w:t>
      </w:r>
      <w:r w:rsidR="00004EF2" w:rsidRPr="00FC4F9D">
        <w:rPr>
          <w:rFonts w:ascii="Times New Roman" w:hAnsi="Times New Roman" w:cs="Times New Roman"/>
          <w:sz w:val="28"/>
          <w:szCs w:val="28"/>
        </w:rPr>
        <w:br/>
      </w:r>
      <w:r w:rsidR="00507C7B" w:rsidRPr="00FC4F9D">
        <w:rPr>
          <w:rFonts w:ascii="Times New Roman" w:hAnsi="Times New Roman" w:cs="Times New Roman"/>
          <w:sz w:val="28"/>
          <w:szCs w:val="28"/>
        </w:rPr>
        <w:t xml:space="preserve">«О таможенном регулировании в Республике Казахстан </w:t>
      </w:r>
      <w:r w:rsidR="00004EF2" w:rsidRPr="00FC4F9D">
        <w:rPr>
          <w:rFonts w:ascii="Times New Roman" w:hAnsi="Times New Roman" w:cs="Times New Roman"/>
          <w:sz w:val="28"/>
          <w:szCs w:val="28"/>
        </w:rPr>
        <w:t>(</w:t>
      </w:r>
      <w:r w:rsidR="00C3694F" w:rsidRPr="00FC4F9D">
        <w:rPr>
          <w:rFonts w:ascii="Times New Roman" w:hAnsi="Times New Roman" w:cs="Times New Roman"/>
          <w:sz w:val="28"/>
          <w:szCs w:val="28"/>
        </w:rPr>
        <w:t>Ведомости Парламента Республики Казахстан, 2017 г., № 23-I, 23-II, ст.110; 2018 г., № 15, ст.50; № 19, ст.62; Закон Республики Казахстан от 28 декабря 2018 года</w:t>
      </w:r>
      <w:r w:rsidR="00C3694F" w:rsidRPr="00FC4F9D">
        <w:rPr>
          <w:rFonts w:ascii="Times New Roman" w:hAnsi="Times New Roman" w:cs="Times New Roman"/>
          <w:sz w:val="28"/>
          <w:szCs w:val="28"/>
        </w:rPr>
        <w:br/>
        <w:t>«О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и противодействия теневой экономике», опубликованный в газетах «Егемен Қазақстан» и «Казахстанская правда»          4 января 2019 г.</w:t>
      </w:r>
      <w:r w:rsidR="00004EF2" w:rsidRPr="00FC4F9D">
        <w:rPr>
          <w:rFonts w:ascii="Times New Roman" w:hAnsi="Times New Roman" w:cs="Times New Roman"/>
          <w:sz w:val="28"/>
          <w:szCs w:val="28"/>
        </w:rPr>
        <w:t>):</w:t>
      </w:r>
    </w:p>
    <w:p w:rsidR="00625ADA" w:rsidRPr="00FC4F9D" w:rsidRDefault="00902B2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пункт 4 статьи 19</w:t>
      </w:r>
      <w:r w:rsidR="00625ADA" w:rsidRPr="00FC4F9D">
        <w:rPr>
          <w:rFonts w:ascii="Times New Roman" w:hAnsi="Times New Roman" w:cs="Times New Roman"/>
          <w:sz w:val="28"/>
          <w:szCs w:val="28"/>
        </w:rPr>
        <w:t xml:space="preserve"> изложить в следующей редакции:</w:t>
      </w:r>
    </w:p>
    <w:p w:rsidR="00625ADA" w:rsidRPr="00FC4F9D" w:rsidRDefault="00625AD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«4. Любая информация, полученная в соответствии с пунктом </w:t>
      </w:r>
      <w:r w:rsidR="00233B76" w:rsidRPr="00FC4F9D">
        <w:rPr>
          <w:rFonts w:ascii="Times New Roman" w:hAnsi="Times New Roman" w:cs="Times New Roman"/>
          <w:sz w:val="28"/>
          <w:szCs w:val="28"/>
        </w:rPr>
        <w:br/>
      </w:r>
      <w:r w:rsidRPr="00FC4F9D">
        <w:rPr>
          <w:rFonts w:ascii="Times New Roman" w:hAnsi="Times New Roman" w:cs="Times New Roman"/>
          <w:sz w:val="28"/>
          <w:szCs w:val="28"/>
        </w:rPr>
        <w:t>3 настоящей статьи, не подлежит разглашению и распространению, за исключением случаев передачи информации:</w:t>
      </w:r>
    </w:p>
    <w:p w:rsidR="00625ADA" w:rsidRPr="00FC4F9D" w:rsidRDefault="00625AD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другому государственному органу Республики Казахстан в соответствии с законодательством Республики Казахстан;</w:t>
      </w:r>
    </w:p>
    <w:p w:rsidR="00625ADA" w:rsidRPr="00FC4F9D" w:rsidRDefault="00625AD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Комиссии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p w:rsidR="00E9278C" w:rsidRPr="00841F98" w:rsidRDefault="00E9278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компетентному органу иностранного государства и (или) союза иностранных государств при проведении в отношении товаров, происходящих из Республики Казахстан, специальных защитных, антидемпинговых, компенсационных расследований в соответствии с законодательством Республики Казахстан;</w:t>
      </w:r>
    </w:p>
    <w:p w:rsidR="002439DA" w:rsidRPr="00841F98" w:rsidRDefault="00E9278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компетентному органу государства</w:t>
      </w:r>
      <w:r w:rsidR="00A72FE6" w:rsidRPr="00841F98">
        <w:rPr>
          <w:rFonts w:ascii="Times New Roman" w:hAnsi="Times New Roman" w:cs="Times New Roman"/>
          <w:sz w:val="28"/>
          <w:szCs w:val="28"/>
        </w:rPr>
        <w:t xml:space="preserve"> – </w:t>
      </w:r>
      <w:r w:rsidRPr="00841F98">
        <w:rPr>
          <w:rFonts w:ascii="Times New Roman" w:hAnsi="Times New Roman" w:cs="Times New Roman"/>
          <w:sz w:val="28"/>
          <w:szCs w:val="28"/>
        </w:rPr>
        <w:t>члена Евразийского экономического союза и (или) Евразийской экономической комиссии при проведении компенсирующего расследования в соответствии с законодательством Республики Казахстан.</w:t>
      </w:r>
      <w:r w:rsidR="002439DA" w:rsidRPr="00841F98">
        <w:rPr>
          <w:rFonts w:ascii="Times New Roman" w:hAnsi="Times New Roman" w:cs="Times New Roman"/>
          <w:sz w:val="28"/>
          <w:szCs w:val="28"/>
        </w:rPr>
        <w:t>»;</w:t>
      </w:r>
    </w:p>
    <w:p w:rsidR="002439DA" w:rsidRPr="00841F98" w:rsidRDefault="002439D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lastRenderedPageBreak/>
        <w:t>2) подпункт 5) части второй пункта 3 статьи 150 изложить в следующей редакции:</w:t>
      </w:r>
    </w:p>
    <w:p w:rsidR="002439DA" w:rsidRPr="00841F98" w:rsidRDefault="002439D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«5) самостоятельном выявлении и добровольном устранении нарушений в течение срока исковой давности (кроме таможенных деклараций, по которым начата выездная таможенная проверка), если нарушения влияют на размер подлежащих к уплате таможенных платежей и налогов, специальных, антидемпинговых, компенсационных пошлин, за исключением случаев, когда вносимые изменения влекут за собой заявление сведений об иных товарах, чем товары, которые были указаны в зарегистрированной декларации на товары;»;</w:t>
      </w:r>
    </w:p>
    <w:p w:rsidR="003262BA" w:rsidRPr="00841F98" w:rsidRDefault="003262B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3) в статье 189:</w:t>
      </w:r>
    </w:p>
    <w:p w:rsidR="003262BA" w:rsidRPr="00841F98" w:rsidRDefault="003262B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841F98">
        <w:rPr>
          <w:rFonts w:ascii="Times New Roman" w:hAnsi="Times New Roman" w:cs="Times New Roman"/>
          <w:sz w:val="28"/>
          <w:szCs w:val="28"/>
        </w:rPr>
        <w:t>часть вторую пункта 2 исключить;</w:t>
      </w:r>
    </w:p>
    <w:p w:rsidR="003262BA" w:rsidRPr="00717B52" w:rsidRDefault="003262B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часть третью пункта 3 изложить в следующей редакции:</w:t>
      </w:r>
    </w:p>
    <w:p w:rsidR="003262BA" w:rsidRPr="00717B52" w:rsidRDefault="003262B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«По мотивированному обращению декларанта срок подачи полной декларации (полных деклараций) продлевается таможенным органом на срок, необходимый для завершения поставки, но не более чем на сорок пять рабочих дней.»;</w:t>
      </w:r>
    </w:p>
    <w:p w:rsidR="00E9278C" w:rsidRPr="00717B52" w:rsidRDefault="006D48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4</w:t>
      </w:r>
      <w:r w:rsidR="00E9278C" w:rsidRPr="00717B52">
        <w:rPr>
          <w:rFonts w:ascii="Times New Roman" w:hAnsi="Times New Roman" w:cs="Times New Roman"/>
          <w:sz w:val="28"/>
          <w:szCs w:val="28"/>
        </w:rPr>
        <w:t xml:space="preserve">) пункт 5 статьи 266 изложить в следующей редакции: </w:t>
      </w:r>
    </w:p>
    <w:p w:rsidR="00E9278C" w:rsidRPr="00717B52" w:rsidRDefault="00E9278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«5. При помещении продуктов переработки под таможенную процедуру выпуска для внутреннего потребления налоги исчисляются в следующем порядке:</w:t>
      </w:r>
    </w:p>
    <w:p w:rsidR="00E9278C" w:rsidRPr="00717B52" w:rsidRDefault="00E9278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 xml:space="preserve">1) сумма подлежащего исчислению налога на добавленную стоимость определяется исходя из стоимости операций по переработке товаров вне таможенной территории Евразийского экономического союза. </w:t>
      </w:r>
    </w:p>
    <w:p w:rsidR="00E9278C" w:rsidRPr="00717B52" w:rsidRDefault="00E9278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В случае</w:t>
      </w:r>
      <w:r w:rsidR="00A72FE6" w:rsidRPr="00717B52">
        <w:rPr>
          <w:rFonts w:ascii="Times New Roman" w:hAnsi="Times New Roman" w:cs="Times New Roman"/>
          <w:sz w:val="28"/>
          <w:szCs w:val="28"/>
        </w:rPr>
        <w:t>,</w:t>
      </w:r>
      <w:r w:rsidRPr="00717B52">
        <w:rPr>
          <w:rFonts w:ascii="Times New Roman" w:hAnsi="Times New Roman" w:cs="Times New Roman"/>
          <w:sz w:val="28"/>
          <w:szCs w:val="28"/>
        </w:rPr>
        <w:t xml:space="preserve"> если заявленная при таможенном декларировании продуктов переработки стоимость операций по переработке товаров вне таможенной территории Евразийского экономического союза не подтверждена документально либо представленные документы не подтверждают заявленные сведения о стоимости таких операций, она определяется в соответствии с пунктом 3 настоящей статьи.</w:t>
      </w:r>
    </w:p>
    <w:p w:rsidR="00E9278C" w:rsidRPr="00717B52" w:rsidRDefault="00E9278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Стоимость операций по переработке вне таможенной территории Евразийского экономического союза определяется в соответствии с пунктом 2 настоящей статьи;</w:t>
      </w:r>
    </w:p>
    <w:p w:rsidR="00E9278C" w:rsidRPr="00717B52" w:rsidRDefault="00E9278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 xml:space="preserve">2) акциз исчисляется в полном объеме, за исключением случая, указанного в части второй настоящего </w:t>
      </w:r>
      <w:r w:rsidR="000E57C0" w:rsidRPr="00717B52">
        <w:rPr>
          <w:rFonts w:ascii="Times New Roman" w:hAnsi="Times New Roman" w:cs="Times New Roman"/>
          <w:sz w:val="28"/>
          <w:szCs w:val="28"/>
        </w:rPr>
        <w:t>под</w:t>
      </w:r>
      <w:r w:rsidRPr="00717B52">
        <w:rPr>
          <w:rFonts w:ascii="Times New Roman" w:hAnsi="Times New Roman" w:cs="Times New Roman"/>
          <w:sz w:val="28"/>
          <w:szCs w:val="28"/>
        </w:rPr>
        <w:t xml:space="preserve">пункта. </w:t>
      </w:r>
    </w:p>
    <w:p w:rsidR="00E9278C" w:rsidRPr="00717B52" w:rsidRDefault="00E9278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В случае</w:t>
      </w:r>
      <w:r w:rsidR="005B1A5D" w:rsidRPr="00717B52">
        <w:rPr>
          <w:rFonts w:ascii="Times New Roman" w:hAnsi="Times New Roman" w:cs="Times New Roman"/>
          <w:sz w:val="28"/>
          <w:szCs w:val="28"/>
        </w:rPr>
        <w:t>,</w:t>
      </w:r>
      <w:r w:rsidRPr="00717B52">
        <w:rPr>
          <w:rFonts w:ascii="Times New Roman" w:hAnsi="Times New Roman" w:cs="Times New Roman"/>
          <w:sz w:val="28"/>
          <w:szCs w:val="28"/>
        </w:rPr>
        <w:t xml:space="preserve"> если операцией по переработке вне таможенной территории Евразийского экономического союза являлся ремонт вывезенных с таможенной территории Евразийского экономического союза товаров, акцизы не исчисляются и не уплачиваются.»</w:t>
      </w:r>
      <w:r w:rsidR="00276753" w:rsidRPr="00717B52">
        <w:rPr>
          <w:rFonts w:ascii="Times New Roman" w:hAnsi="Times New Roman" w:cs="Times New Roman"/>
          <w:sz w:val="28"/>
          <w:szCs w:val="28"/>
        </w:rPr>
        <w:t>;</w:t>
      </w:r>
    </w:p>
    <w:p w:rsidR="00FC6EBF" w:rsidRPr="00717B52" w:rsidRDefault="0027675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5</w:t>
      </w:r>
      <w:r w:rsidR="002439DA" w:rsidRPr="00717B52">
        <w:rPr>
          <w:rFonts w:ascii="Times New Roman" w:hAnsi="Times New Roman" w:cs="Times New Roman"/>
          <w:sz w:val="28"/>
          <w:szCs w:val="28"/>
        </w:rPr>
        <w:t xml:space="preserve">) </w:t>
      </w:r>
      <w:r w:rsidR="00FC6EBF" w:rsidRPr="00717B52">
        <w:rPr>
          <w:rFonts w:ascii="Times New Roman" w:hAnsi="Times New Roman" w:cs="Times New Roman"/>
          <w:sz w:val="28"/>
          <w:szCs w:val="28"/>
        </w:rPr>
        <w:t>в статье 291:</w:t>
      </w:r>
    </w:p>
    <w:p w:rsidR="003262BA" w:rsidRPr="00717B52" w:rsidRDefault="003262B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пункт 6 дополнить частью второй следующего содержания:</w:t>
      </w:r>
    </w:p>
    <w:p w:rsidR="003262BA" w:rsidRPr="00717B52" w:rsidRDefault="003262B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 xml:space="preserve">«Положения подпункта 1) части первой настоящего пункта не применяются в отношении товаров, ввозимых на территорию СЭЗ, пределы </w:t>
      </w:r>
      <w:r w:rsidRPr="00717B52">
        <w:rPr>
          <w:rFonts w:ascii="Times New Roman" w:hAnsi="Times New Roman" w:cs="Times New Roman"/>
          <w:sz w:val="28"/>
          <w:szCs w:val="28"/>
        </w:rPr>
        <w:lastRenderedPageBreak/>
        <w:t>которой полностью или частично совпадают с участками таможенной границы Евразийского экономического союза, с территории сопредельного иностранного государства, для целей формирования почтовых отправлений, подлежащих последующему вывозу назначенным оператором почтовой связи за пределы таможенной территории Евразийского экономического союза, с учетом положений пункта 7-1 настоящей статьи.»;</w:t>
      </w:r>
    </w:p>
    <w:p w:rsidR="003262BA" w:rsidRPr="00717B52" w:rsidRDefault="003262B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дополнить пунктом 7-1 следующего содержания:</w:t>
      </w:r>
    </w:p>
    <w:p w:rsidR="003262BA" w:rsidRPr="00717B52" w:rsidRDefault="003262B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«7-1. Партии международных почтовых отправлений, сформированные назначенным оператором почтовой связи, из товаров, указанных в части второй пункта 6 настоящей статьи, подлежат вывозу с территории СЭЗ, пределы которой полностью или частично совпадают с участками таможенной границы Евразийского экономического союза, за пределы таможенной территории Евразийского экономического союза с помещением таких международных почтовых отправлений под таможенную процедуру таможенного транзита с применением  особенностей, предусмотренных статьей 370 настоящего Кодекса. При этом документы, предусмотренные актами Всемирного почтового союза в отношении сформированных партий международных почтовых отправлений, оформляются назначенным оператором почтовой связи на территории СЭЗ, пределы которой полностью или частично совпадают с участками таможенной границы Евразийского экономического союза.</w:t>
      </w:r>
    </w:p>
    <w:p w:rsidR="003262BA" w:rsidRPr="00717B52" w:rsidRDefault="003262B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Назначенный оператор почтовой связи ведет учет иностранных товаров, ввозимых с территории сопредельного иностранного государства</w:t>
      </w:r>
      <w:r w:rsidR="008726B7" w:rsidRPr="00717B52">
        <w:rPr>
          <w:rFonts w:ascii="Times New Roman" w:hAnsi="Times New Roman" w:cs="Times New Roman"/>
          <w:sz w:val="28"/>
          <w:szCs w:val="28"/>
        </w:rPr>
        <w:t>,</w:t>
      </w:r>
      <w:r w:rsidRPr="00717B52">
        <w:rPr>
          <w:rFonts w:ascii="Times New Roman" w:hAnsi="Times New Roman" w:cs="Times New Roman"/>
          <w:sz w:val="28"/>
          <w:szCs w:val="28"/>
        </w:rPr>
        <w:t xml:space="preserve"> для совершения операций п</w:t>
      </w:r>
      <w:r w:rsidR="008726B7" w:rsidRPr="00717B52">
        <w:rPr>
          <w:rFonts w:ascii="Times New Roman" w:hAnsi="Times New Roman" w:cs="Times New Roman"/>
          <w:sz w:val="28"/>
          <w:szCs w:val="28"/>
        </w:rPr>
        <w:t>о формированию из таких товаров</w:t>
      </w:r>
      <w:r w:rsidRPr="00717B52">
        <w:rPr>
          <w:rFonts w:ascii="Times New Roman" w:hAnsi="Times New Roman" w:cs="Times New Roman"/>
          <w:sz w:val="28"/>
          <w:szCs w:val="28"/>
        </w:rPr>
        <w:t xml:space="preserve"> партий международных почтовых отправлений. </w:t>
      </w:r>
    </w:p>
    <w:p w:rsidR="003262BA" w:rsidRPr="00717B52" w:rsidRDefault="003262B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По запросу контролирующего государственного органа или правоохранительного органа назначенный оператор почтовой связи предоставляет сведения о товарах, указанных в части второй настоящего пункта, в порядке, установленном законодательством Республики Казахстан.»;</w:t>
      </w:r>
    </w:p>
    <w:p w:rsidR="00FC6EBF" w:rsidRPr="00717B52" w:rsidRDefault="00FC6EB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в части второй пункта 8 слова «перечень товаров» заменить словами «перечень и (или) категории товаров»;</w:t>
      </w:r>
    </w:p>
    <w:p w:rsidR="00FC6EBF" w:rsidRPr="00717B52" w:rsidRDefault="00FC6EB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дополнить пунктом 14-1 следующего содержания:</w:t>
      </w:r>
    </w:p>
    <w:p w:rsidR="00FC6EBF" w:rsidRPr="00717B52" w:rsidRDefault="00FC6EB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«14-1. Положения пунктов 11, 12, 13 и 14 настоящей статьи не применяются в отношении иностранных товаров, ввозимых с территории сопредельного иностранного государства</w:t>
      </w:r>
      <w:r w:rsidR="008726B7" w:rsidRPr="00717B52">
        <w:rPr>
          <w:rFonts w:ascii="Times New Roman" w:hAnsi="Times New Roman" w:cs="Times New Roman"/>
          <w:sz w:val="28"/>
          <w:szCs w:val="28"/>
        </w:rPr>
        <w:t>,</w:t>
      </w:r>
      <w:r w:rsidRPr="00717B52">
        <w:rPr>
          <w:rFonts w:ascii="Times New Roman" w:hAnsi="Times New Roman" w:cs="Times New Roman"/>
          <w:sz w:val="28"/>
          <w:szCs w:val="28"/>
        </w:rPr>
        <w:t xml:space="preserve"> для совершения операций п</w:t>
      </w:r>
      <w:r w:rsidR="008726B7" w:rsidRPr="00717B52">
        <w:rPr>
          <w:rFonts w:ascii="Times New Roman" w:hAnsi="Times New Roman" w:cs="Times New Roman"/>
          <w:sz w:val="28"/>
          <w:szCs w:val="28"/>
        </w:rPr>
        <w:t>о формированию из таких товаров</w:t>
      </w:r>
      <w:r w:rsidRPr="00717B52">
        <w:rPr>
          <w:rFonts w:ascii="Times New Roman" w:hAnsi="Times New Roman" w:cs="Times New Roman"/>
          <w:sz w:val="28"/>
          <w:szCs w:val="28"/>
        </w:rPr>
        <w:t xml:space="preserve"> партий международных почтовых отправлений.</w:t>
      </w:r>
    </w:p>
    <w:p w:rsidR="00FC6EBF" w:rsidRPr="00717B52" w:rsidRDefault="00FC6EB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Порядок совершения таможенных операций в отношении товаров, указанных в части первой настоящего пункта, связанных с формированием из указанных товаров партий международных почтовых отправлений, оформлением документов, предусмотренных актами Всемирного почтового союза</w:t>
      </w:r>
      <w:r w:rsidR="00EA0A85" w:rsidRPr="00717B52">
        <w:rPr>
          <w:rFonts w:ascii="Times New Roman" w:hAnsi="Times New Roman" w:cs="Times New Roman"/>
          <w:sz w:val="28"/>
          <w:szCs w:val="28"/>
        </w:rPr>
        <w:t>,</w:t>
      </w:r>
      <w:r w:rsidRPr="00717B52">
        <w:rPr>
          <w:rFonts w:ascii="Times New Roman" w:hAnsi="Times New Roman" w:cs="Times New Roman"/>
          <w:sz w:val="28"/>
          <w:szCs w:val="28"/>
        </w:rPr>
        <w:t xml:space="preserve"> при вывозе сформированных международных почтовых отправлений с </w:t>
      </w:r>
      <w:r w:rsidRPr="00717B52">
        <w:rPr>
          <w:rFonts w:ascii="Times New Roman" w:hAnsi="Times New Roman" w:cs="Times New Roman"/>
          <w:sz w:val="28"/>
          <w:szCs w:val="28"/>
        </w:rPr>
        <w:lastRenderedPageBreak/>
        <w:t>территории СЭЗ, пределы которой полностью или частично совпадают с участками таможенной границы Евразийского экономического союза</w:t>
      </w:r>
      <w:r w:rsidR="00EA0A85" w:rsidRPr="00717B52">
        <w:rPr>
          <w:rFonts w:ascii="Times New Roman" w:hAnsi="Times New Roman" w:cs="Times New Roman"/>
          <w:sz w:val="28"/>
          <w:szCs w:val="28"/>
        </w:rPr>
        <w:t>,</w:t>
      </w:r>
      <w:r w:rsidRPr="00717B52">
        <w:rPr>
          <w:rFonts w:ascii="Times New Roman" w:hAnsi="Times New Roman" w:cs="Times New Roman"/>
          <w:sz w:val="28"/>
          <w:szCs w:val="28"/>
        </w:rPr>
        <w:t xml:space="preserve"> в соответствии с пунктом 7-1 настоящей статьи </w:t>
      </w:r>
      <w:r w:rsidR="00B83136" w:rsidRPr="00717B52">
        <w:rPr>
          <w:rFonts w:ascii="Times New Roman" w:hAnsi="Times New Roman" w:cs="Times New Roman"/>
          <w:sz w:val="28"/>
          <w:szCs w:val="28"/>
        </w:rPr>
        <w:t>определя</w:t>
      </w:r>
      <w:r w:rsidRPr="00717B52">
        <w:rPr>
          <w:rFonts w:ascii="Times New Roman" w:hAnsi="Times New Roman" w:cs="Times New Roman"/>
          <w:sz w:val="28"/>
          <w:szCs w:val="28"/>
        </w:rPr>
        <w:t>ется уполномоченным органом по согласованию с уполномоченным органом в сфере таможенной политики.»;</w:t>
      </w:r>
    </w:p>
    <w:p w:rsidR="001F5D2E" w:rsidRPr="00717B52" w:rsidRDefault="0027675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6</w:t>
      </w:r>
      <w:r w:rsidR="0080335E" w:rsidRPr="00717B52">
        <w:rPr>
          <w:rFonts w:ascii="Times New Roman" w:hAnsi="Times New Roman" w:cs="Times New Roman"/>
          <w:sz w:val="28"/>
          <w:szCs w:val="28"/>
        </w:rPr>
        <w:t>)</w:t>
      </w:r>
      <w:r w:rsidR="008A54D2" w:rsidRPr="00717B52">
        <w:rPr>
          <w:rFonts w:ascii="Times New Roman" w:hAnsi="Times New Roman" w:cs="Times New Roman"/>
          <w:sz w:val="28"/>
          <w:szCs w:val="28"/>
        </w:rPr>
        <w:t xml:space="preserve"> </w:t>
      </w:r>
      <w:r w:rsidR="001F5D2E" w:rsidRPr="00717B52">
        <w:rPr>
          <w:rFonts w:ascii="Times New Roman" w:hAnsi="Times New Roman" w:cs="Times New Roman"/>
          <w:sz w:val="28"/>
          <w:szCs w:val="28"/>
        </w:rPr>
        <w:t>пункт 9 статьи 369 изложить в следующей редакции:</w:t>
      </w:r>
    </w:p>
    <w:p w:rsidR="001F5D2E" w:rsidRPr="00717B52" w:rsidRDefault="001F5D2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«9.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таможенными процедурами выпуска для внутреннего потребления, экспорта, а также в соответствии с таможенной процедурой реимпорта товаров, вывезенных с таможенной территории Евразийского экономического союза в международных почтовых отправлениях и не врученных получателям в следующих случаях:</w:t>
      </w:r>
    </w:p>
    <w:p w:rsidR="001F5D2E" w:rsidRPr="00717B52" w:rsidRDefault="001F5D2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1) в отношении таких товаров не подлежат уплате таможенные пошлины, налоги;</w:t>
      </w:r>
    </w:p>
    <w:p w:rsidR="00883222" w:rsidRPr="00717B52" w:rsidRDefault="001F5D2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2) в отношении таких товаров не установлены запреты и ограничения, не применяются меры защиты внутреннего рынка.»</w:t>
      </w:r>
      <w:r w:rsidR="00883222" w:rsidRPr="00717B52">
        <w:rPr>
          <w:rFonts w:ascii="Times New Roman" w:hAnsi="Times New Roman" w:cs="Times New Roman"/>
          <w:sz w:val="28"/>
          <w:szCs w:val="28"/>
        </w:rPr>
        <w:t>;</w:t>
      </w:r>
    </w:p>
    <w:p w:rsidR="00883222" w:rsidRPr="00717B52" w:rsidRDefault="000E57C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7</w:t>
      </w:r>
      <w:r w:rsidR="00883222" w:rsidRPr="00717B52">
        <w:rPr>
          <w:rFonts w:ascii="Times New Roman" w:hAnsi="Times New Roman" w:cs="Times New Roman"/>
          <w:sz w:val="28"/>
          <w:szCs w:val="28"/>
        </w:rPr>
        <w:t>) в статье 417:</w:t>
      </w:r>
    </w:p>
    <w:p w:rsidR="00883222" w:rsidRPr="00717B52" w:rsidRDefault="0088322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пункт 2 изложить в следующей редакции:</w:t>
      </w:r>
    </w:p>
    <w:p w:rsidR="00883222" w:rsidRPr="00717B52" w:rsidRDefault="0088322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решения (предписания) таможенного органа о проведении камеральной таможенной проверки.</w:t>
      </w:r>
    </w:p>
    <w:p w:rsidR="00883222" w:rsidRPr="00717B52" w:rsidRDefault="0088322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 xml:space="preserve">О начале проведения камеральной таможенной проверки таможенный орган уведомляет проверяемое лицо в порядке и по форме, </w:t>
      </w:r>
      <w:r w:rsidR="00EA0A85" w:rsidRPr="00717B52">
        <w:rPr>
          <w:rFonts w:ascii="Times New Roman" w:hAnsi="Times New Roman" w:cs="Times New Roman"/>
          <w:sz w:val="28"/>
          <w:szCs w:val="28"/>
        </w:rPr>
        <w:t xml:space="preserve">которые </w:t>
      </w:r>
      <w:r w:rsidRPr="00717B52">
        <w:rPr>
          <w:rFonts w:ascii="Times New Roman" w:hAnsi="Times New Roman" w:cs="Times New Roman"/>
          <w:sz w:val="28"/>
          <w:szCs w:val="28"/>
        </w:rPr>
        <w:t>утвержден</w:t>
      </w:r>
      <w:r w:rsidR="00EA0A85" w:rsidRPr="00717B52">
        <w:rPr>
          <w:rFonts w:ascii="Times New Roman" w:hAnsi="Times New Roman" w:cs="Times New Roman"/>
          <w:sz w:val="28"/>
          <w:szCs w:val="28"/>
        </w:rPr>
        <w:t>ы</w:t>
      </w:r>
      <w:r w:rsidRPr="00717B52">
        <w:rPr>
          <w:rFonts w:ascii="Times New Roman" w:hAnsi="Times New Roman" w:cs="Times New Roman"/>
          <w:sz w:val="28"/>
          <w:szCs w:val="28"/>
        </w:rPr>
        <w:t xml:space="preserve"> уполномоченным органом. </w:t>
      </w:r>
    </w:p>
    <w:p w:rsidR="00883222" w:rsidRPr="00717B52" w:rsidRDefault="0088322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При этом в рамках данного уведомления вправе направлять проверяемому лицу требование по представлению документов и (или) сведений в соответствии с пунктом 5 настоящей статьи.</w:t>
      </w:r>
    </w:p>
    <w:p w:rsidR="00883222" w:rsidRPr="00717B52" w:rsidRDefault="0088322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Датой начала проведения камеральной таможенной проверки считается день направления уведомления, предусмотренного частью второй настоящего пункта, подписанного руководителем таможенного органа или заместител</w:t>
      </w:r>
      <w:r w:rsidR="000E57C0" w:rsidRPr="00717B52">
        <w:rPr>
          <w:rFonts w:ascii="Times New Roman" w:hAnsi="Times New Roman" w:cs="Times New Roman"/>
          <w:sz w:val="28"/>
          <w:szCs w:val="28"/>
        </w:rPr>
        <w:t>ем</w:t>
      </w:r>
      <w:r w:rsidRPr="00717B52">
        <w:rPr>
          <w:rFonts w:ascii="Times New Roman" w:hAnsi="Times New Roman" w:cs="Times New Roman"/>
          <w:sz w:val="28"/>
          <w:szCs w:val="28"/>
        </w:rPr>
        <w:t xml:space="preserve"> руководителя таможенного органа.</w:t>
      </w:r>
    </w:p>
    <w:p w:rsidR="00883222" w:rsidRPr="00717B52" w:rsidRDefault="0088322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Срок проведения камеральной таможенной проверки не должен превышать шесть месяцев.»;</w:t>
      </w:r>
    </w:p>
    <w:p w:rsidR="00883222" w:rsidRPr="00717B52" w:rsidRDefault="0088322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абзац первый пункта 3 изложить в следующей редакции:</w:t>
      </w:r>
    </w:p>
    <w:p w:rsidR="00883222" w:rsidRPr="00717B52" w:rsidRDefault="0088322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«3. Основаниями для проведения камеральных таможенных проверок являются:»;</w:t>
      </w:r>
    </w:p>
    <w:p w:rsidR="00883222" w:rsidRPr="00717B52" w:rsidRDefault="0088322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пункт 4 дополнить частями второй и третьей следующего содержания:</w:t>
      </w:r>
    </w:p>
    <w:p w:rsidR="00717B52" w:rsidRDefault="00717B5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717B52" w:rsidRDefault="00717B5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883222" w:rsidRPr="00717B52" w:rsidRDefault="0088322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lastRenderedPageBreak/>
        <w:t>«Не допускается повторная камеральная таможенная проверка</w:t>
      </w:r>
      <w:r w:rsidRPr="00FC4F9D">
        <w:rPr>
          <w:rFonts w:ascii="Times New Roman" w:hAnsi="Times New Roman" w:cs="Times New Roman"/>
          <w:b/>
          <w:sz w:val="28"/>
          <w:szCs w:val="28"/>
        </w:rPr>
        <w:t xml:space="preserve"> </w:t>
      </w:r>
      <w:r w:rsidRPr="00717B52">
        <w:rPr>
          <w:rFonts w:ascii="Times New Roman" w:hAnsi="Times New Roman" w:cs="Times New Roman"/>
          <w:sz w:val="28"/>
          <w:szCs w:val="28"/>
        </w:rPr>
        <w:t xml:space="preserve">одним и тем же таможенным органом товаров, по которым ранее таможенным органом была проведена камеральная таможенная проверка, за исключением оснований, предусмотренных подпунктами 3), 4), 5), 6) и 8) пункта 3 настоящей статьи. </w:t>
      </w:r>
    </w:p>
    <w:p w:rsidR="00883222" w:rsidRPr="00717B52" w:rsidRDefault="0088322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Повторная камеральная таможенная проверка допускается в отношении условно выпущенных товаров</w:t>
      </w:r>
      <w:r w:rsidR="00824E07" w:rsidRPr="00717B52">
        <w:rPr>
          <w:rFonts w:ascii="Times New Roman" w:hAnsi="Times New Roman" w:cs="Times New Roman"/>
          <w:sz w:val="28"/>
          <w:szCs w:val="28"/>
        </w:rPr>
        <w:t>,</w:t>
      </w:r>
      <w:r w:rsidRPr="00717B52">
        <w:rPr>
          <w:rFonts w:ascii="Times New Roman" w:hAnsi="Times New Roman" w:cs="Times New Roman"/>
          <w:sz w:val="28"/>
          <w:szCs w:val="28"/>
        </w:rPr>
        <w:t xml:space="preserve"> предусмотренных статьей 202 настоящего Кодекса, товаров</w:t>
      </w:r>
      <w:r w:rsidR="00824E07" w:rsidRPr="00717B52">
        <w:rPr>
          <w:rFonts w:ascii="Times New Roman" w:hAnsi="Times New Roman" w:cs="Times New Roman"/>
          <w:sz w:val="28"/>
          <w:szCs w:val="28"/>
        </w:rPr>
        <w:t>,</w:t>
      </w:r>
      <w:r w:rsidRPr="00717B52">
        <w:rPr>
          <w:rFonts w:ascii="Times New Roman" w:hAnsi="Times New Roman" w:cs="Times New Roman"/>
          <w:sz w:val="28"/>
          <w:szCs w:val="28"/>
        </w:rPr>
        <w:t xml:space="preserve"> в отношении которых имеются ограничения по пользованию и распоряжению</w:t>
      </w:r>
      <w:r w:rsidR="00824E07" w:rsidRPr="00717B52">
        <w:rPr>
          <w:rFonts w:ascii="Times New Roman" w:hAnsi="Times New Roman" w:cs="Times New Roman"/>
          <w:sz w:val="28"/>
          <w:szCs w:val="28"/>
        </w:rPr>
        <w:t>,</w:t>
      </w:r>
      <w:r w:rsidRPr="00717B52">
        <w:rPr>
          <w:rFonts w:ascii="Times New Roman" w:hAnsi="Times New Roman" w:cs="Times New Roman"/>
          <w:sz w:val="28"/>
          <w:szCs w:val="28"/>
        </w:rPr>
        <w:t xml:space="preserve"> предусмотренные статьей 250 Кодекса Республики Казахстан от 12 июня 2001 года «О налогах и других обязательных платежах в бюджет» (Налоговый кодекс) и статьей 427 Кодекса Республики Казахстан от 25 декабря 2017 года «О налогах и других обязательных платежах в бюджет» (Налоговый кодекс), а также случаев</w:t>
      </w:r>
      <w:r w:rsidR="00824E07" w:rsidRPr="00717B52">
        <w:rPr>
          <w:rFonts w:ascii="Times New Roman" w:hAnsi="Times New Roman" w:cs="Times New Roman"/>
          <w:sz w:val="28"/>
          <w:szCs w:val="28"/>
        </w:rPr>
        <w:t>,</w:t>
      </w:r>
      <w:r w:rsidRPr="00717B52">
        <w:rPr>
          <w:rFonts w:ascii="Times New Roman" w:hAnsi="Times New Roman" w:cs="Times New Roman"/>
          <w:sz w:val="28"/>
          <w:szCs w:val="28"/>
        </w:rPr>
        <w:t xml:space="preserve"> когда предмет проводимой камеральной таможенной проверки,  предусмотренный пунктом 6 статьи 416 настоящего Кодекса</w:t>
      </w:r>
      <w:r w:rsidR="00824E07" w:rsidRPr="00717B52">
        <w:rPr>
          <w:rFonts w:ascii="Times New Roman" w:hAnsi="Times New Roman" w:cs="Times New Roman"/>
          <w:sz w:val="28"/>
          <w:szCs w:val="28"/>
        </w:rPr>
        <w:t>,</w:t>
      </w:r>
      <w:r w:rsidRPr="00717B52">
        <w:rPr>
          <w:rFonts w:ascii="Times New Roman" w:hAnsi="Times New Roman" w:cs="Times New Roman"/>
          <w:sz w:val="28"/>
          <w:szCs w:val="28"/>
        </w:rPr>
        <w:t xml:space="preserve"> не охвачен предыдущими камеральными таможенными проверками.»;</w:t>
      </w:r>
    </w:p>
    <w:p w:rsidR="00883222" w:rsidRPr="00717B52" w:rsidRDefault="0088322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пункт 5 изложить в следующей редакции:</w:t>
      </w:r>
    </w:p>
    <w:p w:rsidR="00883222" w:rsidRPr="00717B52" w:rsidRDefault="0088322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 xml:space="preserve">«5. В ходе проведения камеральной таможенной проверки таможенным органом направляется проверяемому лицу требование по представлению документов и (или) сведений, предусмотренных статьей 426 настоящего Кодекса, по форме, утвержденной уполномоченным органом. </w:t>
      </w:r>
    </w:p>
    <w:p w:rsidR="00883222" w:rsidRPr="00717B52" w:rsidRDefault="0088322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Срок представления документов и (или) сведени</w:t>
      </w:r>
      <w:r w:rsidR="0064422E" w:rsidRPr="00717B52">
        <w:rPr>
          <w:rFonts w:ascii="Times New Roman" w:hAnsi="Times New Roman" w:cs="Times New Roman"/>
          <w:sz w:val="28"/>
          <w:szCs w:val="28"/>
        </w:rPr>
        <w:t>й</w:t>
      </w:r>
      <w:r w:rsidRPr="00717B52">
        <w:rPr>
          <w:rFonts w:ascii="Times New Roman" w:hAnsi="Times New Roman" w:cs="Times New Roman"/>
          <w:sz w:val="28"/>
          <w:szCs w:val="28"/>
        </w:rPr>
        <w:t xml:space="preserve"> не должен превышать десять рабочих дней со дня, следующего за днем вручения (получения) требования. При необходимости</w:t>
      </w:r>
      <w:r w:rsidR="0064422E" w:rsidRPr="00717B52">
        <w:rPr>
          <w:rFonts w:ascii="Times New Roman" w:hAnsi="Times New Roman" w:cs="Times New Roman"/>
          <w:sz w:val="28"/>
          <w:szCs w:val="28"/>
        </w:rPr>
        <w:t>,</w:t>
      </w:r>
      <w:r w:rsidRPr="00717B52">
        <w:rPr>
          <w:rFonts w:ascii="Times New Roman" w:hAnsi="Times New Roman" w:cs="Times New Roman"/>
          <w:sz w:val="28"/>
          <w:szCs w:val="28"/>
        </w:rPr>
        <w:t xml:space="preserve"> срок представления документов может быть продлен таможенным органом по мотивированному запросу проверяемого лица до пяти рабочих дней.»; </w:t>
      </w:r>
    </w:p>
    <w:p w:rsidR="00883222" w:rsidRPr="00717B52" w:rsidRDefault="0088322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часть первую пункта 6 изложить в следующей редакции:</w:t>
      </w:r>
    </w:p>
    <w:p w:rsidR="001F5D2E" w:rsidRPr="00717B52" w:rsidRDefault="0088322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«6. В случае непредставления при камеральной таможенной проверке проверяемым лицом по требованию документов, заявленных в таможенной декларации, сведения, заявленные в таможенной декларации на основании таких документов, считаются недостоверно заявленными.».</w:t>
      </w:r>
    </w:p>
    <w:p w:rsidR="00883222" w:rsidRPr="00FC4F9D" w:rsidRDefault="00883222" w:rsidP="00DA08FC">
      <w:pPr>
        <w:pStyle w:val="a5"/>
        <w:widowControl w:val="0"/>
        <w:tabs>
          <w:tab w:val="left" w:pos="993"/>
        </w:tabs>
        <w:spacing w:after="0" w:line="240" w:lineRule="auto"/>
        <w:ind w:left="0" w:firstLine="851"/>
        <w:jc w:val="both"/>
        <w:rPr>
          <w:rFonts w:ascii="Times New Roman" w:hAnsi="Times New Roman" w:cs="Times New Roman"/>
          <w:b/>
          <w:sz w:val="28"/>
          <w:szCs w:val="28"/>
        </w:rPr>
      </w:pPr>
    </w:p>
    <w:p w:rsidR="0080335E" w:rsidRPr="00717B52" w:rsidRDefault="004C1E6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 xml:space="preserve">11. </w:t>
      </w:r>
      <w:r w:rsidR="0080335E" w:rsidRPr="00717B52">
        <w:rPr>
          <w:rFonts w:ascii="Times New Roman" w:hAnsi="Times New Roman" w:cs="Times New Roman"/>
          <w:sz w:val="28"/>
          <w:szCs w:val="28"/>
        </w:rPr>
        <w:t>В Кодекс Республики Казахстан от 27 декабря 2017 года «О недрах и недропользовании» (</w:t>
      </w:r>
      <w:r w:rsidR="00C3694F" w:rsidRPr="00717B52">
        <w:rPr>
          <w:rFonts w:ascii="Times New Roman" w:hAnsi="Times New Roman" w:cs="Times New Roman"/>
          <w:sz w:val="28"/>
          <w:szCs w:val="28"/>
        </w:rPr>
        <w:t>Ведомости Парламента Республики Казахстан, 2017 г.,         № 23-IV, ст.112; 2018 г., № 10, ст.32; № 19, ст.62</w:t>
      </w:r>
      <w:r w:rsidR="0080335E" w:rsidRPr="00717B52">
        <w:rPr>
          <w:rFonts w:ascii="Times New Roman" w:hAnsi="Times New Roman" w:cs="Times New Roman"/>
          <w:sz w:val="28"/>
          <w:szCs w:val="28"/>
        </w:rPr>
        <w:t>):</w:t>
      </w:r>
    </w:p>
    <w:p w:rsidR="004C1E6E" w:rsidRPr="00717B52" w:rsidRDefault="004C1E6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в пункте 1 статьи 179:</w:t>
      </w:r>
    </w:p>
    <w:p w:rsidR="004C1E6E" w:rsidRPr="00717B52" w:rsidRDefault="004C1E6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часть первую дополнить подпунктом 5) следующего содержания:</w:t>
      </w:r>
    </w:p>
    <w:p w:rsidR="004C1E6E" w:rsidRPr="00717B52" w:rsidRDefault="004C1E6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«5) на товарных биржах</w:t>
      </w:r>
      <w:r w:rsidR="0064422E" w:rsidRPr="00717B52">
        <w:rPr>
          <w:rFonts w:ascii="Times New Roman" w:hAnsi="Times New Roman" w:cs="Times New Roman"/>
          <w:sz w:val="28"/>
          <w:szCs w:val="28"/>
        </w:rPr>
        <w:t>.</w:t>
      </w:r>
      <w:r w:rsidRPr="00717B52">
        <w:rPr>
          <w:rFonts w:ascii="Times New Roman" w:hAnsi="Times New Roman" w:cs="Times New Roman"/>
          <w:sz w:val="28"/>
          <w:szCs w:val="28"/>
        </w:rPr>
        <w:t>»;</w:t>
      </w:r>
    </w:p>
    <w:p w:rsidR="004C1E6E" w:rsidRPr="00717B52" w:rsidRDefault="004C1E6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дополнить частью шестой следующего содержания:</w:t>
      </w:r>
    </w:p>
    <w:p w:rsidR="004C1E6E" w:rsidRPr="00717B52" w:rsidRDefault="004C1E6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«Приобретение товаров через товарные биржи осуществляется в соответствии с законодательством Республики Казахстан о товарных биржах по перечню биржевых товаров. В случае, если годовые объемы закупок товаров, включенных в перечень биржевых товаров, не</w:t>
      </w:r>
      <w:r w:rsidRPr="00FC4F9D">
        <w:rPr>
          <w:rFonts w:ascii="Times New Roman" w:hAnsi="Times New Roman" w:cs="Times New Roman"/>
          <w:b/>
          <w:sz w:val="28"/>
          <w:szCs w:val="28"/>
        </w:rPr>
        <w:t xml:space="preserve"> </w:t>
      </w:r>
      <w:r w:rsidRPr="00717B52">
        <w:rPr>
          <w:rFonts w:ascii="Times New Roman" w:hAnsi="Times New Roman" w:cs="Times New Roman"/>
          <w:sz w:val="28"/>
          <w:szCs w:val="28"/>
        </w:rPr>
        <w:t xml:space="preserve">превышают </w:t>
      </w:r>
      <w:r w:rsidRPr="00717B52">
        <w:rPr>
          <w:rFonts w:ascii="Times New Roman" w:hAnsi="Times New Roman" w:cs="Times New Roman"/>
          <w:sz w:val="28"/>
          <w:szCs w:val="28"/>
        </w:rPr>
        <w:lastRenderedPageBreak/>
        <w:t>минимальный размер партии, предусмотренный в перечне биржевых товаров, недропользователь вправе выбрать иной способ осуществления закупок товаров.».</w:t>
      </w:r>
    </w:p>
    <w:p w:rsidR="00883222" w:rsidRPr="00717B52" w:rsidRDefault="0088322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80335E" w:rsidRPr="00FC4F9D" w:rsidRDefault="00CC3891"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12.</w:t>
      </w:r>
      <w:r w:rsidRPr="00FC4F9D">
        <w:rPr>
          <w:rFonts w:ascii="Times New Roman" w:hAnsi="Times New Roman" w:cs="Times New Roman"/>
          <w:sz w:val="28"/>
          <w:szCs w:val="28"/>
        </w:rPr>
        <w:t xml:space="preserve"> </w:t>
      </w:r>
      <w:r w:rsidR="000B24EF" w:rsidRPr="00FC4F9D">
        <w:rPr>
          <w:rFonts w:ascii="Times New Roman" w:hAnsi="Times New Roman" w:cs="Times New Roman"/>
          <w:sz w:val="28"/>
          <w:szCs w:val="28"/>
        </w:rPr>
        <w:t xml:space="preserve">В </w:t>
      </w:r>
      <w:r w:rsidR="008E5030" w:rsidRPr="00FC4F9D">
        <w:rPr>
          <w:rFonts w:ascii="Times New Roman" w:hAnsi="Times New Roman" w:cs="Times New Roman"/>
          <w:sz w:val="28"/>
          <w:szCs w:val="28"/>
        </w:rPr>
        <w:t>Закон Республики Казахстан от 17 апреля 1995 года</w:t>
      </w:r>
      <w:r w:rsidR="000B24EF" w:rsidRPr="00FC4F9D">
        <w:rPr>
          <w:rFonts w:ascii="Times New Roman" w:hAnsi="Times New Roman" w:cs="Times New Roman"/>
          <w:sz w:val="28"/>
          <w:szCs w:val="28"/>
        </w:rPr>
        <w:br/>
      </w:r>
      <w:r w:rsidR="008E5030" w:rsidRPr="00FC4F9D">
        <w:rPr>
          <w:rFonts w:ascii="Times New Roman" w:hAnsi="Times New Roman" w:cs="Times New Roman"/>
          <w:sz w:val="28"/>
          <w:szCs w:val="28"/>
        </w:rPr>
        <w:t>«О государственной регистрации юридических лиц и учетной регистрации филиалов и представительств»</w:t>
      </w:r>
      <w:r w:rsidR="008E5030" w:rsidRPr="00FC4F9D">
        <w:t xml:space="preserve"> </w:t>
      </w:r>
      <w:r w:rsidR="008E5030" w:rsidRPr="00FC4F9D">
        <w:rPr>
          <w:rFonts w:ascii="Times New Roman" w:hAnsi="Times New Roman" w:cs="Times New Roman"/>
          <w:sz w:val="28"/>
          <w:szCs w:val="28"/>
        </w:rPr>
        <w:t>(</w:t>
      </w:r>
      <w:r w:rsidR="00E10A1D" w:rsidRPr="00FC4F9D">
        <w:rPr>
          <w:rFonts w:ascii="Times New Roman" w:hAnsi="Times New Roman" w:cs="Times New Roman"/>
          <w:sz w:val="28"/>
          <w:szCs w:val="28"/>
        </w:rPr>
        <w:t>Ведомости Верховного Совета Республики Казахстан, 1995 г., № 3-4, ст.35; № 15-16, ст.109; № 20, ст.121; Ведомости Парламента Республики Казахстан, 1996 г., № 1, ст.180; № 14, ст.274; 1997 г.,      № 12, ст.183; 1998 г., № 5-6, ст.50; № 17-18, ст.224; 1999 г., № 20, ст.727;         2000 г., № 3-4, ст.63, 64; № 22, ст.408; 2001 г., № 1, ст.1; № 8, ст.52; № 24, ст.338; 2002 г., № 18, ст.157; 2003 г., № 4, ст.25; № 15, ст.139; 2004 г., № 5, ст.30; 2005 г., № 13, ст.53; № 14, ст.55, 58; № 23, ст.104; 2006 г., № 10, ст.52; № 15, ст.95; № 23, ст.141; 2007 г., № 3, ст.20; 2008 г., № 12, ст.52; № 23, ст.114; № 24, ст.126, 129; 2009 г., № 24, ст.122, 125; 2010 г., № 1-2, ст.2; № 5, ст.23; 2011 г., № 11, ст.102; № 12, ст.111; № 17, ст.136; 2012 г., № 2, ст.14; № 13, ст.91; № 21-22, ст.124; 2013 г., № 10-11, ст.56; 2014 г., № 1, ст.9; № 4-5, ст.24; № 12, ст.82; № 14, ст.84; № 19-І, 19-II, ст.96; № 21, ст.122; № 23, ст.143;          2015 г., № 8, ст.42; № 15, ст.78; № 16, ст.79; № 20-IV, cт.113; № 22-VI, cт.159; № 23-І, ст.169; 2016 г., № 24, ст.124; 2017 г., № 4, ст.7; № 22-III, ст.109;           2018 г., № 13, ст.41</w:t>
      </w:r>
      <w:r w:rsidR="008E5030" w:rsidRPr="00FC4F9D">
        <w:rPr>
          <w:rFonts w:ascii="Times New Roman" w:hAnsi="Times New Roman" w:cs="Times New Roman"/>
          <w:sz w:val="28"/>
          <w:szCs w:val="28"/>
        </w:rPr>
        <w:t>):</w:t>
      </w:r>
    </w:p>
    <w:p w:rsidR="00C142D6" w:rsidRPr="00717B52" w:rsidRDefault="008E5030"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1) статью 4 изложить в следующей редакции:</w:t>
      </w:r>
    </w:p>
    <w:p w:rsidR="00F34194" w:rsidRPr="00717B52" w:rsidRDefault="008E5030"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 xml:space="preserve">«Статья 4. </w:t>
      </w:r>
      <w:r w:rsidR="00B660CF" w:rsidRPr="00717B52">
        <w:rPr>
          <w:rFonts w:ascii="Times New Roman" w:hAnsi="Times New Roman" w:cs="Times New Roman"/>
          <w:sz w:val="28"/>
          <w:szCs w:val="28"/>
        </w:rPr>
        <w:t>О</w:t>
      </w:r>
      <w:r w:rsidRPr="00717B52">
        <w:rPr>
          <w:rFonts w:ascii="Times New Roman" w:hAnsi="Times New Roman" w:cs="Times New Roman"/>
          <w:sz w:val="28"/>
          <w:szCs w:val="28"/>
        </w:rPr>
        <w:t>рганы, осуществ</w:t>
      </w:r>
      <w:r w:rsidR="00F34194" w:rsidRPr="00717B52">
        <w:rPr>
          <w:rFonts w:ascii="Times New Roman" w:hAnsi="Times New Roman" w:cs="Times New Roman"/>
          <w:sz w:val="28"/>
          <w:szCs w:val="28"/>
        </w:rPr>
        <w:t xml:space="preserve">ляющие </w:t>
      </w:r>
      <w:r w:rsidR="008F615D">
        <w:rPr>
          <w:rFonts w:ascii="Times New Roman" w:hAnsi="Times New Roman" w:cs="Times New Roman"/>
          <w:sz w:val="28"/>
          <w:szCs w:val="28"/>
        </w:rPr>
        <w:t xml:space="preserve">государственную </w:t>
      </w:r>
      <w:r w:rsidR="00F34194" w:rsidRPr="00717B52">
        <w:rPr>
          <w:rFonts w:ascii="Times New Roman" w:hAnsi="Times New Roman" w:cs="Times New Roman"/>
          <w:sz w:val="28"/>
          <w:szCs w:val="28"/>
        </w:rPr>
        <w:t>регистрацию</w:t>
      </w:r>
    </w:p>
    <w:p w:rsidR="00F34194" w:rsidRPr="00717B52" w:rsidRDefault="00F34194"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Государственну</w:t>
      </w:r>
      <w:r w:rsidR="0006532B" w:rsidRPr="00717B52">
        <w:rPr>
          <w:rFonts w:ascii="Times New Roman" w:hAnsi="Times New Roman" w:cs="Times New Roman"/>
          <w:sz w:val="28"/>
          <w:szCs w:val="28"/>
        </w:rPr>
        <w:t xml:space="preserve">ю регистрацию </w:t>
      </w:r>
      <w:r w:rsidR="006B3363" w:rsidRPr="00717B52">
        <w:rPr>
          <w:rFonts w:ascii="Times New Roman" w:hAnsi="Times New Roman" w:cs="Times New Roman"/>
          <w:sz w:val="28"/>
          <w:szCs w:val="28"/>
        </w:rPr>
        <w:t xml:space="preserve">юридических лиц, являющихся некоммерческими организациями, </w:t>
      </w:r>
      <w:r w:rsidR="006163BA" w:rsidRPr="00717B52">
        <w:rPr>
          <w:rFonts w:ascii="Times New Roman" w:hAnsi="Times New Roman" w:cs="Times New Roman"/>
          <w:sz w:val="28"/>
          <w:szCs w:val="28"/>
        </w:rPr>
        <w:t xml:space="preserve">и учетную регистрацию </w:t>
      </w:r>
      <w:r w:rsidR="008F615D">
        <w:rPr>
          <w:rFonts w:ascii="Times New Roman" w:hAnsi="Times New Roman" w:cs="Times New Roman"/>
          <w:sz w:val="28"/>
          <w:szCs w:val="28"/>
        </w:rPr>
        <w:t xml:space="preserve">их </w:t>
      </w:r>
      <w:r w:rsidR="006163BA" w:rsidRPr="00717B52">
        <w:rPr>
          <w:rFonts w:ascii="Times New Roman" w:hAnsi="Times New Roman" w:cs="Times New Roman"/>
          <w:sz w:val="28"/>
          <w:szCs w:val="28"/>
        </w:rPr>
        <w:t xml:space="preserve">филиалов и представительств </w:t>
      </w:r>
      <w:r w:rsidRPr="00717B52">
        <w:rPr>
          <w:rFonts w:ascii="Times New Roman" w:hAnsi="Times New Roman" w:cs="Times New Roman"/>
          <w:sz w:val="28"/>
          <w:szCs w:val="28"/>
        </w:rPr>
        <w:t>осуществляют органы юстиции.</w:t>
      </w:r>
    </w:p>
    <w:p w:rsidR="008E5030" w:rsidRPr="00717B52" w:rsidRDefault="00A6273C"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 xml:space="preserve">Государственную регистрацию </w:t>
      </w:r>
      <w:r w:rsidR="006B3363" w:rsidRPr="00717B52">
        <w:rPr>
          <w:rFonts w:ascii="Times New Roman" w:hAnsi="Times New Roman" w:cs="Times New Roman"/>
          <w:sz w:val="28"/>
          <w:szCs w:val="28"/>
        </w:rPr>
        <w:t xml:space="preserve">юридических лиц, являющихся коммерческими организациями, </w:t>
      </w:r>
      <w:r w:rsidR="006163BA" w:rsidRPr="00717B52">
        <w:rPr>
          <w:rFonts w:ascii="Times New Roman" w:hAnsi="Times New Roman" w:cs="Times New Roman"/>
          <w:sz w:val="28"/>
          <w:szCs w:val="28"/>
        </w:rPr>
        <w:t xml:space="preserve">и учетную регистрацию </w:t>
      </w:r>
      <w:r w:rsidR="008F615D">
        <w:rPr>
          <w:rFonts w:ascii="Times New Roman" w:hAnsi="Times New Roman" w:cs="Times New Roman"/>
          <w:sz w:val="28"/>
          <w:szCs w:val="28"/>
        </w:rPr>
        <w:t xml:space="preserve">их </w:t>
      </w:r>
      <w:r w:rsidR="006163BA" w:rsidRPr="00717B52">
        <w:rPr>
          <w:rFonts w:ascii="Times New Roman" w:hAnsi="Times New Roman" w:cs="Times New Roman"/>
          <w:sz w:val="28"/>
          <w:szCs w:val="28"/>
        </w:rPr>
        <w:t xml:space="preserve">филиалов и представительств </w:t>
      </w:r>
      <w:r w:rsidRPr="00717B52">
        <w:rPr>
          <w:rFonts w:ascii="Times New Roman" w:hAnsi="Times New Roman" w:cs="Times New Roman"/>
          <w:sz w:val="28"/>
          <w:szCs w:val="28"/>
        </w:rPr>
        <w:t>осуществляет Государственная корпорация «Правительство для граждан» (регистрирующие органы).</w:t>
      </w:r>
      <w:r w:rsidR="008E5030" w:rsidRPr="00717B52">
        <w:rPr>
          <w:rFonts w:ascii="Times New Roman" w:hAnsi="Times New Roman" w:cs="Times New Roman"/>
          <w:sz w:val="28"/>
          <w:szCs w:val="28"/>
        </w:rPr>
        <w:t>»;</w:t>
      </w:r>
    </w:p>
    <w:p w:rsidR="008E5030" w:rsidRPr="00717B52" w:rsidRDefault="008E5030"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2)</w:t>
      </w:r>
      <w:r w:rsidR="00F66805" w:rsidRPr="00717B52">
        <w:t xml:space="preserve"> </w:t>
      </w:r>
      <w:r w:rsidR="00F66805" w:rsidRPr="00717B52">
        <w:rPr>
          <w:rFonts w:ascii="Times New Roman" w:hAnsi="Times New Roman" w:cs="Times New Roman"/>
          <w:sz w:val="28"/>
          <w:szCs w:val="28"/>
        </w:rPr>
        <w:t>абзац второй статьи 5</w:t>
      </w:r>
      <w:r w:rsidR="00F66805" w:rsidRPr="00717B52">
        <w:t xml:space="preserve"> </w:t>
      </w:r>
      <w:r w:rsidR="00F66805" w:rsidRPr="00717B52">
        <w:rPr>
          <w:rFonts w:ascii="Times New Roman" w:hAnsi="Times New Roman" w:cs="Times New Roman"/>
          <w:sz w:val="28"/>
          <w:szCs w:val="28"/>
        </w:rPr>
        <w:t>изложить в следующей редакции:</w:t>
      </w:r>
    </w:p>
    <w:p w:rsidR="00AA363F" w:rsidRPr="00717B52" w:rsidRDefault="00F66805"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w:t>
      </w:r>
      <w:r w:rsidR="00F34194" w:rsidRPr="00717B52">
        <w:rPr>
          <w:rFonts w:ascii="Times New Roman" w:hAnsi="Times New Roman" w:cs="Times New Roman"/>
          <w:sz w:val="28"/>
          <w:szCs w:val="28"/>
        </w:rPr>
        <w:t xml:space="preserve">государственную регистрацию </w:t>
      </w:r>
      <w:r w:rsidR="005E12E0" w:rsidRPr="00717B52">
        <w:rPr>
          <w:rFonts w:ascii="Times New Roman" w:hAnsi="Times New Roman" w:cs="Times New Roman"/>
          <w:sz w:val="28"/>
          <w:szCs w:val="28"/>
        </w:rPr>
        <w:t xml:space="preserve">юридических лиц, являющихся некоммерческими организациями, и учетную регистрацию </w:t>
      </w:r>
      <w:r w:rsidR="008F615D">
        <w:rPr>
          <w:rFonts w:ascii="Times New Roman" w:hAnsi="Times New Roman" w:cs="Times New Roman"/>
          <w:sz w:val="28"/>
          <w:szCs w:val="28"/>
        </w:rPr>
        <w:t xml:space="preserve">их </w:t>
      </w:r>
      <w:r w:rsidR="005E12E0" w:rsidRPr="00717B52">
        <w:rPr>
          <w:rFonts w:ascii="Times New Roman" w:hAnsi="Times New Roman" w:cs="Times New Roman"/>
          <w:sz w:val="28"/>
          <w:szCs w:val="28"/>
        </w:rPr>
        <w:t>филиалов и представительств</w:t>
      </w:r>
      <w:r w:rsidR="00C54F54" w:rsidRPr="00717B52">
        <w:rPr>
          <w:rFonts w:ascii="Times New Roman" w:hAnsi="Times New Roman" w:cs="Times New Roman"/>
          <w:sz w:val="28"/>
          <w:szCs w:val="28"/>
        </w:rPr>
        <w:t xml:space="preserve"> </w:t>
      </w:r>
      <w:r w:rsidR="00F34194" w:rsidRPr="00717B52">
        <w:rPr>
          <w:rFonts w:ascii="Times New Roman" w:hAnsi="Times New Roman" w:cs="Times New Roman"/>
          <w:sz w:val="28"/>
          <w:szCs w:val="28"/>
        </w:rPr>
        <w:t>в соответствии с настоящим Законом</w:t>
      </w:r>
      <w:r w:rsidRPr="00717B52">
        <w:rPr>
          <w:rFonts w:ascii="Times New Roman" w:hAnsi="Times New Roman" w:cs="Times New Roman"/>
          <w:sz w:val="28"/>
          <w:szCs w:val="28"/>
        </w:rPr>
        <w:t>;»;</w:t>
      </w:r>
    </w:p>
    <w:p w:rsidR="00B660CF" w:rsidRPr="00717B52" w:rsidRDefault="00AA363F"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 xml:space="preserve">3) </w:t>
      </w:r>
      <w:r w:rsidR="00B660CF" w:rsidRPr="00717B52">
        <w:rPr>
          <w:rFonts w:ascii="Times New Roman" w:hAnsi="Times New Roman" w:cs="Times New Roman"/>
          <w:sz w:val="28"/>
          <w:szCs w:val="28"/>
        </w:rPr>
        <w:t>дополнить статьями 5-1 и 5-2 следующего содержания:</w:t>
      </w:r>
    </w:p>
    <w:p w:rsidR="000B24EF" w:rsidRPr="00717B52" w:rsidRDefault="00F66805" w:rsidP="000B24EF">
      <w:pPr>
        <w:pStyle w:val="a5"/>
        <w:widowControl w:val="0"/>
        <w:tabs>
          <w:tab w:val="left" w:pos="1134"/>
          <w:tab w:val="left" w:pos="2268"/>
          <w:tab w:val="left" w:pos="2552"/>
          <w:tab w:val="left" w:pos="2835"/>
        </w:tabs>
        <w:spacing w:after="0" w:line="240" w:lineRule="auto"/>
        <w:ind w:left="0" w:firstLine="851"/>
        <w:rPr>
          <w:rFonts w:ascii="Times New Roman" w:hAnsi="Times New Roman" w:cs="Times New Roman"/>
          <w:sz w:val="28"/>
          <w:szCs w:val="28"/>
        </w:rPr>
      </w:pPr>
      <w:r w:rsidRPr="00717B52">
        <w:rPr>
          <w:rFonts w:ascii="Times New Roman" w:hAnsi="Times New Roman" w:cs="Times New Roman"/>
          <w:sz w:val="28"/>
          <w:szCs w:val="28"/>
        </w:rPr>
        <w:t xml:space="preserve">«Статья 5-1. </w:t>
      </w:r>
      <w:r w:rsidR="000821FF" w:rsidRPr="00717B52">
        <w:rPr>
          <w:rFonts w:ascii="Times New Roman" w:hAnsi="Times New Roman" w:cs="Times New Roman"/>
          <w:sz w:val="28"/>
          <w:szCs w:val="28"/>
        </w:rPr>
        <w:t xml:space="preserve">Компетенция Государственной корпорации </w:t>
      </w:r>
    </w:p>
    <w:p w:rsidR="000B24EF" w:rsidRPr="00717B52" w:rsidRDefault="000B24EF" w:rsidP="000B24EF">
      <w:pPr>
        <w:pStyle w:val="a5"/>
        <w:widowControl w:val="0"/>
        <w:tabs>
          <w:tab w:val="left" w:pos="1134"/>
          <w:tab w:val="left" w:pos="2268"/>
          <w:tab w:val="left" w:pos="2552"/>
          <w:tab w:val="left" w:pos="2835"/>
        </w:tabs>
        <w:spacing w:after="0" w:line="240" w:lineRule="auto"/>
        <w:ind w:left="0" w:firstLine="851"/>
        <w:rPr>
          <w:rFonts w:ascii="Times New Roman" w:hAnsi="Times New Roman" w:cs="Times New Roman"/>
          <w:sz w:val="28"/>
          <w:szCs w:val="28"/>
        </w:rPr>
      </w:pPr>
      <w:r w:rsidRPr="00717B52">
        <w:rPr>
          <w:rFonts w:ascii="Times New Roman" w:hAnsi="Times New Roman" w:cs="Times New Roman"/>
          <w:sz w:val="28"/>
          <w:szCs w:val="28"/>
        </w:rPr>
        <w:t xml:space="preserve">                       </w:t>
      </w:r>
      <w:r w:rsidR="000821FF" w:rsidRPr="00717B52">
        <w:rPr>
          <w:rFonts w:ascii="Times New Roman" w:hAnsi="Times New Roman" w:cs="Times New Roman"/>
          <w:sz w:val="28"/>
          <w:szCs w:val="28"/>
        </w:rPr>
        <w:t xml:space="preserve">«Правительство для граждан» при осуществлении </w:t>
      </w:r>
    </w:p>
    <w:p w:rsidR="000B24EF" w:rsidRPr="00717B52" w:rsidRDefault="000B24EF" w:rsidP="000B24EF">
      <w:pPr>
        <w:pStyle w:val="a5"/>
        <w:widowControl w:val="0"/>
        <w:tabs>
          <w:tab w:val="left" w:pos="1134"/>
          <w:tab w:val="left" w:pos="2268"/>
          <w:tab w:val="left" w:pos="2552"/>
          <w:tab w:val="left" w:pos="2835"/>
        </w:tabs>
        <w:spacing w:after="0" w:line="240" w:lineRule="auto"/>
        <w:ind w:left="0" w:firstLine="851"/>
        <w:rPr>
          <w:rFonts w:ascii="Times New Roman" w:hAnsi="Times New Roman" w:cs="Times New Roman"/>
          <w:sz w:val="28"/>
          <w:szCs w:val="28"/>
        </w:rPr>
      </w:pPr>
      <w:r w:rsidRPr="00717B52">
        <w:rPr>
          <w:rFonts w:ascii="Times New Roman" w:hAnsi="Times New Roman" w:cs="Times New Roman"/>
          <w:sz w:val="28"/>
          <w:szCs w:val="28"/>
        </w:rPr>
        <w:t xml:space="preserve">                       </w:t>
      </w:r>
      <w:r w:rsidR="000821FF" w:rsidRPr="00717B52">
        <w:rPr>
          <w:rFonts w:ascii="Times New Roman" w:hAnsi="Times New Roman" w:cs="Times New Roman"/>
          <w:sz w:val="28"/>
          <w:szCs w:val="28"/>
        </w:rPr>
        <w:t xml:space="preserve">государственной регистрации (перерегистрации) </w:t>
      </w:r>
    </w:p>
    <w:p w:rsidR="00A6008D" w:rsidRPr="00717B52" w:rsidRDefault="000B24EF" w:rsidP="000B24EF">
      <w:pPr>
        <w:pStyle w:val="a5"/>
        <w:widowControl w:val="0"/>
        <w:tabs>
          <w:tab w:val="left" w:pos="1134"/>
          <w:tab w:val="left" w:pos="2268"/>
          <w:tab w:val="left" w:pos="2552"/>
          <w:tab w:val="left" w:pos="2835"/>
        </w:tabs>
        <w:spacing w:after="0" w:line="240" w:lineRule="auto"/>
        <w:ind w:left="0" w:firstLine="851"/>
        <w:rPr>
          <w:rFonts w:ascii="Times New Roman" w:hAnsi="Times New Roman" w:cs="Times New Roman"/>
          <w:sz w:val="28"/>
          <w:szCs w:val="28"/>
        </w:rPr>
      </w:pPr>
      <w:r w:rsidRPr="00717B52">
        <w:rPr>
          <w:rFonts w:ascii="Times New Roman" w:hAnsi="Times New Roman" w:cs="Times New Roman"/>
          <w:sz w:val="28"/>
          <w:szCs w:val="28"/>
        </w:rPr>
        <w:t xml:space="preserve">                       </w:t>
      </w:r>
      <w:r w:rsidR="000821FF" w:rsidRPr="00717B52">
        <w:rPr>
          <w:rFonts w:ascii="Times New Roman" w:hAnsi="Times New Roman" w:cs="Times New Roman"/>
          <w:sz w:val="28"/>
          <w:szCs w:val="28"/>
        </w:rPr>
        <w:t xml:space="preserve">юридических лиц, </w:t>
      </w:r>
      <w:r w:rsidR="00A6008D" w:rsidRPr="00717B52">
        <w:rPr>
          <w:rFonts w:ascii="Times New Roman" w:hAnsi="Times New Roman" w:cs="Times New Roman"/>
          <w:sz w:val="28"/>
          <w:szCs w:val="28"/>
        </w:rPr>
        <w:t xml:space="preserve">являющихся коммерческими </w:t>
      </w:r>
    </w:p>
    <w:p w:rsidR="000B24EF" w:rsidRPr="00717B52" w:rsidRDefault="000B24EF" w:rsidP="000B24EF">
      <w:pPr>
        <w:pStyle w:val="a5"/>
        <w:widowControl w:val="0"/>
        <w:tabs>
          <w:tab w:val="left" w:pos="1134"/>
          <w:tab w:val="left" w:pos="2268"/>
          <w:tab w:val="left" w:pos="2552"/>
          <w:tab w:val="left" w:pos="2835"/>
        </w:tabs>
        <w:spacing w:after="0" w:line="240" w:lineRule="auto"/>
        <w:ind w:left="0" w:firstLine="851"/>
        <w:rPr>
          <w:rFonts w:ascii="Times New Roman" w:hAnsi="Times New Roman" w:cs="Times New Roman"/>
          <w:sz w:val="28"/>
          <w:szCs w:val="28"/>
        </w:rPr>
      </w:pPr>
      <w:r w:rsidRPr="00717B52">
        <w:rPr>
          <w:rFonts w:ascii="Times New Roman" w:hAnsi="Times New Roman" w:cs="Times New Roman"/>
          <w:sz w:val="28"/>
          <w:szCs w:val="28"/>
        </w:rPr>
        <w:t xml:space="preserve">                       </w:t>
      </w:r>
      <w:r w:rsidR="00A6008D" w:rsidRPr="00717B52">
        <w:rPr>
          <w:rFonts w:ascii="Times New Roman" w:hAnsi="Times New Roman" w:cs="Times New Roman"/>
          <w:sz w:val="28"/>
          <w:szCs w:val="28"/>
        </w:rPr>
        <w:t>организациями</w:t>
      </w:r>
      <w:r w:rsidR="000821FF" w:rsidRPr="00717B52">
        <w:rPr>
          <w:rFonts w:ascii="Times New Roman" w:hAnsi="Times New Roman" w:cs="Times New Roman"/>
          <w:sz w:val="28"/>
          <w:szCs w:val="28"/>
        </w:rPr>
        <w:t xml:space="preserve">, государственной регистрации </w:t>
      </w:r>
    </w:p>
    <w:p w:rsidR="000B24EF" w:rsidRPr="00717B52" w:rsidRDefault="000B24EF" w:rsidP="000B24EF">
      <w:pPr>
        <w:pStyle w:val="a5"/>
        <w:widowControl w:val="0"/>
        <w:tabs>
          <w:tab w:val="left" w:pos="1134"/>
          <w:tab w:val="left" w:pos="2268"/>
          <w:tab w:val="left" w:pos="2552"/>
          <w:tab w:val="left" w:pos="2835"/>
        </w:tabs>
        <w:spacing w:after="0" w:line="240" w:lineRule="auto"/>
        <w:ind w:left="0" w:firstLine="851"/>
        <w:rPr>
          <w:rFonts w:ascii="Times New Roman" w:hAnsi="Times New Roman" w:cs="Times New Roman"/>
          <w:sz w:val="28"/>
          <w:szCs w:val="28"/>
        </w:rPr>
      </w:pPr>
      <w:r w:rsidRPr="00717B52">
        <w:rPr>
          <w:rFonts w:ascii="Times New Roman" w:hAnsi="Times New Roman" w:cs="Times New Roman"/>
          <w:sz w:val="28"/>
          <w:szCs w:val="28"/>
        </w:rPr>
        <w:t xml:space="preserve">                       </w:t>
      </w:r>
      <w:r w:rsidR="000821FF" w:rsidRPr="00717B52">
        <w:rPr>
          <w:rFonts w:ascii="Times New Roman" w:hAnsi="Times New Roman" w:cs="Times New Roman"/>
          <w:sz w:val="28"/>
          <w:szCs w:val="28"/>
        </w:rPr>
        <w:t>прекращения их деятельности</w:t>
      </w:r>
      <w:r w:rsidR="007C63A2" w:rsidRPr="00717B52">
        <w:rPr>
          <w:rFonts w:ascii="Times New Roman" w:hAnsi="Times New Roman" w:cs="Times New Roman"/>
          <w:sz w:val="28"/>
          <w:szCs w:val="28"/>
        </w:rPr>
        <w:t>,</w:t>
      </w:r>
      <w:r w:rsidR="000821FF" w:rsidRPr="00717B52">
        <w:rPr>
          <w:rFonts w:ascii="Times New Roman" w:hAnsi="Times New Roman" w:cs="Times New Roman"/>
          <w:sz w:val="28"/>
          <w:szCs w:val="28"/>
        </w:rPr>
        <w:t xml:space="preserve"> учетной регистрации </w:t>
      </w:r>
    </w:p>
    <w:p w:rsidR="00F538DF" w:rsidRPr="00717B52" w:rsidRDefault="000B24EF" w:rsidP="000B24EF">
      <w:pPr>
        <w:pStyle w:val="a5"/>
        <w:widowControl w:val="0"/>
        <w:tabs>
          <w:tab w:val="left" w:pos="1134"/>
          <w:tab w:val="left" w:pos="2268"/>
          <w:tab w:val="left" w:pos="2552"/>
          <w:tab w:val="left" w:pos="2835"/>
        </w:tabs>
        <w:spacing w:after="0" w:line="240" w:lineRule="auto"/>
        <w:ind w:left="0" w:firstLine="851"/>
        <w:rPr>
          <w:rFonts w:ascii="Times New Roman" w:hAnsi="Times New Roman" w:cs="Times New Roman"/>
          <w:sz w:val="28"/>
          <w:szCs w:val="28"/>
        </w:rPr>
      </w:pPr>
      <w:r w:rsidRPr="00717B52">
        <w:rPr>
          <w:rFonts w:ascii="Times New Roman" w:hAnsi="Times New Roman" w:cs="Times New Roman"/>
          <w:sz w:val="28"/>
          <w:szCs w:val="28"/>
        </w:rPr>
        <w:t xml:space="preserve">                       </w:t>
      </w:r>
      <w:r w:rsidR="000821FF" w:rsidRPr="00717B52">
        <w:rPr>
          <w:rFonts w:ascii="Times New Roman" w:hAnsi="Times New Roman" w:cs="Times New Roman"/>
          <w:sz w:val="28"/>
          <w:szCs w:val="28"/>
        </w:rPr>
        <w:t xml:space="preserve">(перерегистрации) </w:t>
      </w:r>
      <w:r w:rsidR="00F538DF" w:rsidRPr="00717B52">
        <w:rPr>
          <w:rFonts w:ascii="Times New Roman" w:hAnsi="Times New Roman" w:cs="Times New Roman"/>
          <w:sz w:val="28"/>
          <w:szCs w:val="28"/>
        </w:rPr>
        <w:t>и сняти</w:t>
      </w:r>
      <w:r w:rsidR="00BF73EC" w:rsidRPr="00717B52">
        <w:rPr>
          <w:rFonts w:ascii="Times New Roman" w:hAnsi="Times New Roman" w:cs="Times New Roman"/>
          <w:sz w:val="28"/>
          <w:szCs w:val="28"/>
        </w:rPr>
        <w:t>я</w:t>
      </w:r>
      <w:r w:rsidR="00F538DF" w:rsidRPr="00717B52">
        <w:rPr>
          <w:rFonts w:ascii="Times New Roman" w:hAnsi="Times New Roman" w:cs="Times New Roman"/>
          <w:sz w:val="28"/>
          <w:szCs w:val="28"/>
        </w:rPr>
        <w:t xml:space="preserve"> с учетной регистрации </w:t>
      </w:r>
      <w:r w:rsidR="008F615D">
        <w:rPr>
          <w:rFonts w:ascii="Times New Roman" w:hAnsi="Times New Roman" w:cs="Times New Roman"/>
          <w:sz w:val="28"/>
          <w:szCs w:val="28"/>
        </w:rPr>
        <w:t>их</w:t>
      </w:r>
    </w:p>
    <w:p w:rsidR="007C63A2" w:rsidRPr="00717B52" w:rsidRDefault="00F538DF" w:rsidP="00F538DF">
      <w:pPr>
        <w:pStyle w:val="a5"/>
        <w:widowControl w:val="0"/>
        <w:tabs>
          <w:tab w:val="left" w:pos="1134"/>
          <w:tab w:val="left" w:pos="2268"/>
          <w:tab w:val="left" w:pos="2552"/>
          <w:tab w:val="left" w:pos="2835"/>
        </w:tabs>
        <w:spacing w:after="0" w:line="240" w:lineRule="auto"/>
        <w:ind w:left="0" w:firstLine="851"/>
        <w:rPr>
          <w:rFonts w:ascii="Times New Roman" w:hAnsi="Times New Roman" w:cs="Times New Roman"/>
          <w:sz w:val="28"/>
          <w:szCs w:val="28"/>
        </w:rPr>
      </w:pPr>
      <w:r w:rsidRPr="00717B52">
        <w:rPr>
          <w:rFonts w:ascii="Times New Roman" w:hAnsi="Times New Roman" w:cs="Times New Roman"/>
          <w:sz w:val="28"/>
          <w:szCs w:val="28"/>
        </w:rPr>
        <w:t xml:space="preserve">                       </w:t>
      </w:r>
      <w:r w:rsidR="000821FF" w:rsidRPr="00717B52">
        <w:rPr>
          <w:rFonts w:ascii="Times New Roman" w:hAnsi="Times New Roman" w:cs="Times New Roman"/>
          <w:sz w:val="28"/>
          <w:szCs w:val="28"/>
        </w:rPr>
        <w:t>филиалов и представительств</w:t>
      </w:r>
      <w:r w:rsidR="007C63A2" w:rsidRPr="00717B52">
        <w:rPr>
          <w:rFonts w:ascii="Times New Roman" w:hAnsi="Times New Roman" w:cs="Times New Roman"/>
          <w:sz w:val="28"/>
          <w:szCs w:val="28"/>
        </w:rPr>
        <w:t xml:space="preserve"> </w:t>
      </w:r>
    </w:p>
    <w:p w:rsidR="00731F02" w:rsidRPr="00717B52" w:rsidRDefault="00731F02" w:rsidP="00DA08FC">
      <w:pPr>
        <w:pStyle w:val="a5"/>
        <w:widowControl w:val="0"/>
        <w:tabs>
          <w:tab w:val="left" w:pos="1134"/>
          <w:tab w:val="left" w:pos="2268"/>
          <w:tab w:val="left" w:pos="2552"/>
          <w:tab w:val="left" w:pos="2835"/>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lastRenderedPageBreak/>
        <w:t xml:space="preserve">Государственная корпорация «Правительство для граждан» осуществляет: </w:t>
      </w:r>
    </w:p>
    <w:p w:rsidR="00731F02" w:rsidRPr="00717B52" w:rsidRDefault="000821FF" w:rsidP="00DA08FC">
      <w:pPr>
        <w:pStyle w:val="a5"/>
        <w:widowControl w:val="0"/>
        <w:tabs>
          <w:tab w:val="left" w:pos="1134"/>
          <w:tab w:val="left" w:pos="2268"/>
          <w:tab w:val="left" w:pos="2552"/>
          <w:tab w:val="left" w:pos="2835"/>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 xml:space="preserve">государственную регистрацию (перерегистрацию) юридических лиц, </w:t>
      </w:r>
      <w:r w:rsidR="00A6008D" w:rsidRPr="00717B52">
        <w:rPr>
          <w:rFonts w:ascii="Times New Roman" w:hAnsi="Times New Roman" w:cs="Times New Roman"/>
          <w:sz w:val="28"/>
          <w:szCs w:val="28"/>
        </w:rPr>
        <w:t>являющихся коммерческими организациями</w:t>
      </w:r>
      <w:r w:rsidRPr="00717B52">
        <w:rPr>
          <w:rFonts w:ascii="Times New Roman" w:hAnsi="Times New Roman" w:cs="Times New Roman"/>
          <w:sz w:val="28"/>
          <w:szCs w:val="28"/>
        </w:rPr>
        <w:t>, государственную регистрацию прекращения их деятельности</w:t>
      </w:r>
      <w:r w:rsidR="00F538DF" w:rsidRPr="00717B52">
        <w:rPr>
          <w:rFonts w:ascii="Times New Roman" w:hAnsi="Times New Roman" w:cs="Times New Roman"/>
          <w:sz w:val="28"/>
          <w:szCs w:val="28"/>
        </w:rPr>
        <w:t>,</w:t>
      </w:r>
      <w:r w:rsidRPr="00717B52">
        <w:rPr>
          <w:rFonts w:ascii="Times New Roman" w:hAnsi="Times New Roman" w:cs="Times New Roman"/>
          <w:sz w:val="28"/>
          <w:szCs w:val="28"/>
        </w:rPr>
        <w:t xml:space="preserve"> учетную регистрацию (перерегистрацию) </w:t>
      </w:r>
      <w:r w:rsidR="00F538DF" w:rsidRPr="00717B52">
        <w:rPr>
          <w:rFonts w:ascii="Times New Roman" w:hAnsi="Times New Roman" w:cs="Times New Roman"/>
          <w:sz w:val="28"/>
          <w:szCs w:val="28"/>
        </w:rPr>
        <w:t>и сняти</w:t>
      </w:r>
      <w:r w:rsidR="00BF73EC" w:rsidRPr="00717B52">
        <w:rPr>
          <w:rFonts w:ascii="Times New Roman" w:hAnsi="Times New Roman" w:cs="Times New Roman"/>
          <w:sz w:val="28"/>
          <w:szCs w:val="28"/>
        </w:rPr>
        <w:t>е</w:t>
      </w:r>
      <w:r w:rsidR="00F538DF" w:rsidRPr="00717B52">
        <w:rPr>
          <w:rFonts w:ascii="Times New Roman" w:hAnsi="Times New Roman" w:cs="Times New Roman"/>
          <w:sz w:val="28"/>
          <w:szCs w:val="28"/>
        </w:rPr>
        <w:t xml:space="preserve"> с учетной регистрации </w:t>
      </w:r>
      <w:r w:rsidR="008F615D">
        <w:rPr>
          <w:rFonts w:ascii="Times New Roman" w:hAnsi="Times New Roman" w:cs="Times New Roman"/>
          <w:sz w:val="28"/>
          <w:szCs w:val="28"/>
        </w:rPr>
        <w:t xml:space="preserve">их </w:t>
      </w:r>
      <w:r w:rsidRPr="00717B52">
        <w:rPr>
          <w:rFonts w:ascii="Times New Roman" w:hAnsi="Times New Roman" w:cs="Times New Roman"/>
          <w:sz w:val="28"/>
          <w:szCs w:val="28"/>
        </w:rPr>
        <w:t>филиалов и представительств в соответствии с настоящим Законом;</w:t>
      </w:r>
    </w:p>
    <w:p w:rsidR="00731F02" w:rsidRPr="00717B52" w:rsidRDefault="00731F02" w:rsidP="00DA08FC">
      <w:pPr>
        <w:pStyle w:val="a5"/>
        <w:widowControl w:val="0"/>
        <w:tabs>
          <w:tab w:val="left" w:pos="1134"/>
          <w:tab w:val="left" w:pos="2268"/>
          <w:tab w:val="left" w:pos="2552"/>
          <w:tab w:val="left" w:pos="2835"/>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ведение Национального реестра бизнес-идентификационных номеров;</w:t>
      </w:r>
    </w:p>
    <w:p w:rsidR="00731F02" w:rsidRPr="00717B52" w:rsidRDefault="00731F02" w:rsidP="00DA08FC">
      <w:pPr>
        <w:pStyle w:val="a5"/>
        <w:widowControl w:val="0"/>
        <w:tabs>
          <w:tab w:val="left" w:pos="1134"/>
          <w:tab w:val="left" w:pos="2268"/>
          <w:tab w:val="left" w:pos="2552"/>
          <w:tab w:val="left" w:pos="2835"/>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кон</w:t>
      </w:r>
      <w:r w:rsidR="0006532B" w:rsidRPr="00717B52">
        <w:rPr>
          <w:rFonts w:ascii="Times New Roman" w:hAnsi="Times New Roman" w:cs="Times New Roman"/>
          <w:sz w:val="28"/>
          <w:szCs w:val="28"/>
        </w:rPr>
        <w:t xml:space="preserve">троль за соблюдением филиалами </w:t>
      </w:r>
      <w:r w:rsidR="000312D0" w:rsidRPr="00717B52">
        <w:rPr>
          <w:rFonts w:ascii="Times New Roman" w:hAnsi="Times New Roman" w:cs="Times New Roman"/>
          <w:sz w:val="28"/>
          <w:szCs w:val="28"/>
        </w:rPr>
        <w:t>Государственной корпорации</w:t>
      </w:r>
      <w:r w:rsidRPr="00717B52">
        <w:rPr>
          <w:rFonts w:ascii="Times New Roman" w:hAnsi="Times New Roman" w:cs="Times New Roman"/>
          <w:sz w:val="28"/>
          <w:szCs w:val="28"/>
        </w:rPr>
        <w:t xml:space="preserve"> «Правительство для граждан» требований настоящего Закона; </w:t>
      </w:r>
    </w:p>
    <w:p w:rsidR="00731F02" w:rsidRPr="00717B52" w:rsidRDefault="006F4314" w:rsidP="00DA08FC">
      <w:pPr>
        <w:pStyle w:val="a5"/>
        <w:widowControl w:val="0"/>
        <w:tabs>
          <w:tab w:val="left" w:pos="1134"/>
          <w:tab w:val="left" w:pos="2268"/>
          <w:tab w:val="left" w:pos="2552"/>
          <w:tab w:val="left" w:pos="2835"/>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 xml:space="preserve">рассмотрение жалоб на действия (бездействие) </w:t>
      </w:r>
      <w:r w:rsidR="002B2356" w:rsidRPr="00717B52">
        <w:rPr>
          <w:rFonts w:ascii="Times New Roman" w:hAnsi="Times New Roman" w:cs="Times New Roman"/>
          <w:sz w:val="28"/>
          <w:szCs w:val="28"/>
        </w:rPr>
        <w:t xml:space="preserve">должностных лиц </w:t>
      </w:r>
      <w:r w:rsidRPr="00717B52">
        <w:rPr>
          <w:rFonts w:ascii="Times New Roman" w:hAnsi="Times New Roman" w:cs="Times New Roman"/>
          <w:sz w:val="28"/>
          <w:szCs w:val="28"/>
        </w:rPr>
        <w:t xml:space="preserve">Государственной корпорации «Правительство для граждан» по вопросам государственной регистрации (перерегистрации) юридических лиц, являющихся коммерческими организациями, государственной регистрации прекращения их деятельности, учетную регистрацию (перерегистрацию) и снятие с учетной регистрации </w:t>
      </w:r>
      <w:r w:rsidR="008F615D">
        <w:rPr>
          <w:rFonts w:ascii="Times New Roman" w:hAnsi="Times New Roman" w:cs="Times New Roman"/>
          <w:sz w:val="28"/>
          <w:szCs w:val="28"/>
        </w:rPr>
        <w:t xml:space="preserve">их </w:t>
      </w:r>
      <w:r w:rsidRPr="00717B52">
        <w:rPr>
          <w:rFonts w:ascii="Times New Roman" w:hAnsi="Times New Roman" w:cs="Times New Roman"/>
          <w:sz w:val="28"/>
          <w:szCs w:val="28"/>
        </w:rPr>
        <w:t>филиалов и представительств</w:t>
      </w:r>
      <w:r w:rsidR="00731F02" w:rsidRPr="00717B52">
        <w:rPr>
          <w:rFonts w:ascii="Times New Roman" w:hAnsi="Times New Roman" w:cs="Times New Roman"/>
          <w:sz w:val="28"/>
          <w:szCs w:val="28"/>
        </w:rPr>
        <w:t>;</w:t>
      </w:r>
    </w:p>
    <w:p w:rsidR="00F66805" w:rsidRPr="00717B52" w:rsidRDefault="00731F0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пред</w:t>
      </w:r>
      <w:r w:rsidR="002B2356" w:rsidRPr="00717B52">
        <w:rPr>
          <w:rFonts w:ascii="Times New Roman" w:hAnsi="Times New Roman" w:cs="Times New Roman"/>
          <w:sz w:val="28"/>
          <w:szCs w:val="28"/>
        </w:rPr>
        <w:t>о</w:t>
      </w:r>
      <w:r w:rsidRPr="00717B52">
        <w:rPr>
          <w:rFonts w:ascii="Times New Roman" w:hAnsi="Times New Roman" w:cs="Times New Roman"/>
          <w:sz w:val="28"/>
          <w:szCs w:val="28"/>
        </w:rPr>
        <w:t>ставление информации государственным органам, наделенным контрольными и надзорными функциями, по их запросу в случаях, предусмотренных закон</w:t>
      </w:r>
      <w:r w:rsidR="0051348D" w:rsidRPr="00717B52">
        <w:rPr>
          <w:rFonts w:ascii="Times New Roman" w:hAnsi="Times New Roman" w:cs="Times New Roman"/>
          <w:sz w:val="28"/>
          <w:szCs w:val="28"/>
        </w:rPr>
        <w:t xml:space="preserve">ами </w:t>
      </w:r>
      <w:r w:rsidRPr="00717B52">
        <w:rPr>
          <w:rFonts w:ascii="Times New Roman" w:hAnsi="Times New Roman" w:cs="Times New Roman"/>
          <w:sz w:val="28"/>
          <w:szCs w:val="28"/>
        </w:rPr>
        <w:t>Республики Казахстан.</w:t>
      </w:r>
    </w:p>
    <w:p w:rsidR="00B660CF" w:rsidRPr="00717B52" w:rsidRDefault="00B660C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0B24EF" w:rsidRPr="00717B52" w:rsidRDefault="00ED33CF" w:rsidP="000B24EF">
      <w:pPr>
        <w:pStyle w:val="a5"/>
        <w:widowControl w:val="0"/>
        <w:tabs>
          <w:tab w:val="left" w:pos="1134"/>
        </w:tabs>
        <w:spacing w:after="0" w:line="240" w:lineRule="auto"/>
        <w:ind w:left="0" w:firstLine="851"/>
        <w:rPr>
          <w:rFonts w:ascii="Times New Roman" w:hAnsi="Times New Roman"/>
          <w:sz w:val="28"/>
          <w:szCs w:val="28"/>
        </w:rPr>
      </w:pPr>
      <w:r w:rsidRPr="00717B52">
        <w:rPr>
          <w:rFonts w:ascii="Times New Roman" w:hAnsi="Times New Roman"/>
          <w:sz w:val="28"/>
          <w:szCs w:val="28"/>
        </w:rPr>
        <w:t>Статья 5-2. Государственный контроль за деятельностью</w:t>
      </w:r>
    </w:p>
    <w:p w:rsidR="000B24EF" w:rsidRPr="00717B52" w:rsidRDefault="000B24EF" w:rsidP="000B24EF">
      <w:pPr>
        <w:pStyle w:val="a5"/>
        <w:widowControl w:val="0"/>
        <w:tabs>
          <w:tab w:val="left" w:pos="1134"/>
        </w:tabs>
        <w:spacing w:after="0" w:line="240" w:lineRule="auto"/>
        <w:ind w:left="0" w:firstLine="851"/>
        <w:rPr>
          <w:rFonts w:ascii="Times New Roman" w:hAnsi="Times New Roman"/>
          <w:sz w:val="28"/>
          <w:szCs w:val="28"/>
        </w:rPr>
      </w:pPr>
      <w:r w:rsidRPr="00717B52">
        <w:rPr>
          <w:rFonts w:ascii="Times New Roman" w:hAnsi="Times New Roman"/>
          <w:sz w:val="28"/>
          <w:szCs w:val="28"/>
        </w:rPr>
        <w:t xml:space="preserve"> </w:t>
      </w:r>
      <w:r w:rsidR="00ED33CF" w:rsidRPr="00717B52">
        <w:rPr>
          <w:rFonts w:ascii="Times New Roman" w:hAnsi="Times New Roman"/>
          <w:sz w:val="28"/>
          <w:szCs w:val="28"/>
        </w:rPr>
        <w:t xml:space="preserve">                   Государственной корпорации «Правительство для </w:t>
      </w:r>
    </w:p>
    <w:p w:rsidR="000B24EF" w:rsidRPr="00717B52" w:rsidRDefault="00ED33CF" w:rsidP="000B24EF">
      <w:pPr>
        <w:pStyle w:val="a5"/>
        <w:widowControl w:val="0"/>
        <w:tabs>
          <w:tab w:val="left" w:pos="1134"/>
        </w:tabs>
        <w:spacing w:after="0" w:line="240" w:lineRule="auto"/>
        <w:ind w:left="0" w:firstLine="851"/>
        <w:rPr>
          <w:rFonts w:ascii="Times New Roman" w:hAnsi="Times New Roman"/>
          <w:sz w:val="28"/>
          <w:szCs w:val="28"/>
        </w:rPr>
      </w:pPr>
      <w:r w:rsidRPr="00717B52">
        <w:rPr>
          <w:rFonts w:ascii="Times New Roman" w:hAnsi="Times New Roman"/>
          <w:sz w:val="28"/>
          <w:szCs w:val="28"/>
        </w:rPr>
        <w:t xml:space="preserve">                    граждан» в сфере государственной регистрации </w:t>
      </w:r>
    </w:p>
    <w:p w:rsidR="00C562DC" w:rsidRPr="00717B52" w:rsidRDefault="00ED33CF" w:rsidP="0051348D">
      <w:pPr>
        <w:pStyle w:val="a5"/>
        <w:widowControl w:val="0"/>
        <w:tabs>
          <w:tab w:val="left" w:pos="1134"/>
        </w:tabs>
        <w:spacing w:after="0" w:line="240" w:lineRule="auto"/>
        <w:ind w:left="0" w:firstLine="851"/>
        <w:rPr>
          <w:rFonts w:ascii="Times New Roman" w:hAnsi="Times New Roman"/>
          <w:sz w:val="28"/>
          <w:szCs w:val="28"/>
        </w:rPr>
      </w:pPr>
      <w:r w:rsidRPr="00717B52">
        <w:rPr>
          <w:rFonts w:ascii="Times New Roman" w:hAnsi="Times New Roman"/>
          <w:sz w:val="28"/>
          <w:szCs w:val="28"/>
        </w:rPr>
        <w:t xml:space="preserve">                    </w:t>
      </w:r>
      <w:r w:rsidR="0051348D" w:rsidRPr="00717B52">
        <w:rPr>
          <w:rFonts w:ascii="Times New Roman" w:hAnsi="Times New Roman"/>
          <w:sz w:val="28"/>
          <w:szCs w:val="28"/>
        </w:rPr>
        <w:t xml:space="preserve">юридических лиц, являющихся коммерческими </w:t>
      </w:r>
    </w:p>
    <w:p w:rsidR="00C562DC" w:rsidRPr="00717B52" w:rsidRDefault="00C562DC" w:rsidP="0051348D">
      <w:pPr>
        <w:pStyle w:val="a5"/>
        <w:widowControl w:val="0"/>
        <w:tabs>
          <w:tab w:val="left" w:pos="1134"/>
        </w:tabs>
        <w:spacing w:after="0" w:line="240" w:lineRule="auto"/>
        <w:ind w:left="0" w:firstLine="851"/>
        <w:rPr>
          <w:rFonts w:ascii="Times New Roman" w:hAnsi="Times New Roman"/>
          <w:sz w:val="28"/>
          <w:szCs w:val="28"/>
        </w:rPr>
      </w:pPr>
      <w:r w:rsidRPr="00717B52">
        <w:rPr>
          <w:rFonts w:ascii="Times New Roman" w:hAnsi="Times New Roman"/>
          <w:sz w:val="28"/>
          <w:szCs w:val="28"/>
        </w:rPr>
        <w:t xml:space="preserve">                    </w:t>
      </w:r>
      <w:r w:rsidR="0051348D" w:rsidRPr="00717B52">
        <w:rPr>
          <w:rFonts w:ascii="Times New Roman" w:hAnsi="Times New Roman"/>
          <w:sz w:val="28"/>
          <w:szCs w:val="28"/>
        </w:rPr>
        <w:t xml:space="preserve">организациями, и учетной регистрации </w:t>
      </w:r>
      <w:r w:rsidR="008F615D">
        <w:rPr>
          <w:rFonts w:ascii="Times New Roman" w:hAnsi="Times New Roman"/>
          <w:sz w:val="28"/>
          <w:szCs w:val="28"/>
        </w:rPr>
        <w:t>их</w:t>
      </w:r>
    </w:p>
    <w:p w:rsidR="00ED33CF" w:rsidRPr="00FC4F9D" w:rsidRDefault="00C562DC" w:rsidP="0051348D">
      <w:pPr>
        <w:pStyle w:val="a5"/>
        <w:widowControl w:val="0"/>
        <w:tabs>
          <w:tab w:val="left" w:pos="1134"/>
        </w:tabs>
        <w:spacing w:after="0" w:line="240" w:lineRule="auto"/>
        <w:ind w:left="0" w:firstLine="851"/>
        <w:rPr>
          <w:rFonts w:ascii="Times New Roman" w:hAnsi="Times New Roman"/>
          <w:sz w:val="28"/>
          <w:szCs w:val="28"/>
        </w:rPr>
      </w:pPr>
      <w:r w:rsidRPr="00FC4F9D">
        <w:rPr>
          <w:rFonts w:ascii="Times New Roman" w:hAnsi="Times New Roman"/>
          <w:sz w:val="28"/>
          <w:szCs w:val="28"/>
        </w:rPr>
        <w:t xml:space="preserve">                    </w:t>
      </w:r>
      <w:r w:rsidR="0051348D" w:rsidRPr="00FC4F9D">
        <w:rPr>
          <w:rFonts w:ascii="Times New Roman" w:hAnsi="Times New Roman"/>
          <w:sz w:val="28"/>
          <w:szCs w:val="28"/>
        </w:rPr>
        <w:t>филиалов и представительств</w:t>
      </w:r>
    </w:p>
    <w:p w:rsidR="00ED33CF" w:rsidRPr="00717B52" w:rsidRDefault="00ED33CF" w:rsidP="00DA08FC">
      <w:pPr>
        <w:pStyle w:val="a5"/>
        <w:widowControl w:val="0"/>
        <w:tabs>
          <w:tab w:val="left" w:pos="1134"/>
        </w:tabs>
        <w:spacing w:after="0" w:line="240" w:lineRule="auto"/>
        <w:ind w:left="0" w:firstLine="851"/>
        <w:jc w:val="both"/>
        <w:rPr>
          <w:rFonts w:ascii="Times New Roman" w:hAnsi="Times New Roman"/>
          <w:sz w:val="28"/>
          <w:szCs w:val="28"/>
        </w:rPr>
      </w:pPr>
      <w:r w:rsidRPr="00717B52">
        <w:rPr>
          <w:rFonts w:ascii="Times New Roman" w:hAnsi="Times New Roman"/>
          <w:sz w:val="28"/>
          <w:szCs w:val="28"/>
        </w:rPr>
        <w:t xml:space="preserve">1. Государственный контроль за деятельностью </w:t>
      </w:r>
      <w:r w:rsidR="007B41FB" w:rsidRPr="00717B52">
        <w:rPr>
          <w:rFonts w:ascii="Times New Roman" w:hAnsi="Times New Roman" w:cs="Times New Roman"/>
          <w:sz w:val="28"/>
          <w:szCs w:val="28"/>
        </w:rPr>
        <w:t>Государственной корпорации «Правительство для граждан»</w:t>
      </w:r>
      <w:r w:rsidRPr="00717B52">
        <w:rPr>
          <w:rFonts w:ascii="Times New Roman" w:hAnsi="Times New Roman"/>
          <w:sz w:val="28"/>
          <w:szCs w:val="28"/>
        </w:rPr>
        <w:t xml:space="preserve"> в сфере государственной </w:t>
      </w:r>
      <w:r w:rsidR="007C089E" w:rsidRPr="00717B52">
        <w:rPr>
          <w:rFonts w:ascii="Times New Roman" w:hAnsi="Times New Roman"/>
          <w:sz w:val="28"/>
          <w:szCs w:val="28"/>
        </w:rPr>
        <w:t xml:space="preserve">регистрации юридических лиц, являющихся коммерческими организациями, и учетной регистрации </w:t>
      </w:r>
      <w:r w:rsidR="008F615D">
        <w:rPr>
          <w:rFonts w:ascii="Times New Roman" w:hAnsi="Times New Roman"/>
          <w:sz w:val="28"/>
          <w:szCs w:val="28"/>
        </w:rPr>
        <w:t xml:space="preserve">их </w:t>
      </w:r>
      <w:r w:rsidR="007C089E" w:rsidRPr="00717B52">
        <w:rPr>
          <w:rFonts w:ascii="Times New Roman" w:hAnsi="Times New Roman"/>
          <w:sz w:val="28"/>
          <w:szCs w:val="28"/>
        </w:rPr>
        <w:t>филиалов и представительств</w:t>
      </w:r>
      <w:r w:rsidRPr="00717B52">
        <w:rPr>
          <w:rFonts w:ascii="Times New Roman" w:hAnsi="Times New Roman"/>
          <w:sz w:val="28"/>
          <w:szCs w:val="28"/>
        </w:rPr>
        <w:t xml:space="preserve"> осуществляется орган</w:t>
      </w:r>
      <w:r w:rsidR="00674A37" w:rsidRPr="00717B52">
        <w:rPr>
          <w:rFonts w:ascii="Times New Roman" w:hAnsi="Times New Roman"/>
          <w:sz w:val="28"/>
          <w:szCs w:val="28"/>
        </w:rPr>
        <w:t>ами</w:t>
      </w:r>
      <w:r w:rsidRPr="00717B52">
        <w:rPr>
          <w:rFonts w:ascii="Times New Roman" w:hAnsi="Times New Roman"/>
          <w:sz w:val="28"/>
          <w:szCs w:val="28"/>
        </w:rPr>
        <w:t xml:space="preserve"> юстиции в соответствии с Предпринимательским кодексом Республики Казахстан.</w:t>
      </w:r>
    </w:p>
    <w:p w:rsidR="00ED33CF" w:rsidRPr="00717B52" w:rsidRDefault="00ED33CF" w:rsidP="00DA08FC">
      <w:pPr>
        <w:pStyle w:val="a5"/>
        <w:widowControl w:val="0"/>
        <w:tabs>
          <w:tab w:val="left" w:pos="1134"/>
        </w:tabs>
        <w:spacing w:after="0" w:line="240" w:lineRule="auto"/>
        <w:ind w:left="0" w:firstLine="851"/>
        <w:jc w:val="both"/>
        <w:rPr>
          <w:rFonts w:ascii="Times New Roman" w:hAnsi="Times New Roman"/>
          <w:sz w:val="28"/>
          <w:szCs w:val="28"/>
        </w:rPr>
      </w:pPr>
      <w:r w:rsidRPr="00717B52">
        <w:rPr>
          <w:rFonts w:ascii="Times New Roman" w:hAnsi="Times New Roman"/>
          <w:sz w:val="28"/>
          <w:szCs w:val="28"/>
        </w:rPr>
        <w:t xml:space="preserve">2. Государственный контроль осуществляется на предмет соответствия деятельности </w:t>
      </w:r>
      <w:r w:rsidR="00BE3E84" w:rsidRPr="00717B52">
        <w:rPr>
          <w:rFonts w:ascii="Times New Roman" w:hAnsi="Times New Roman" w:cs="Times New Roman"/>
          <w:sz w:val="28"/>
          <w:szCs w:val="28"/>
        </w:rPr>
        <w:t>Государственной корпорации «Правительство для граждан»</w:t>
      </w:r>
      <w:r w:rsidRPr="00717B52">
        <w:rPr>
          <w:rFonts w:ascii="Times New Roman" w:hAnsi="Times New Roman"/>
          <w:sz w:val="28"/>
          <w:szCs w:val="28"/>
        </w:rPr>
        <w:t xml:space="preserve"> в сфере государственной </w:t>
      </w:r>
      <w:r w:rsidR="00A63385" w:rsidRPr="00717B52">
        <w:rPr>
          <w:rFonts w:ascii="Times New Roman" w:hAnsi="Times New Roman"/>
          <w:sz w:val="28"/>
          <w:szCs w:val="28"/>
        </w:rPr>
        <w:t xml:space="preserve">регистрации юридических лиц, являющихся коммерческими организациями, и учетной регистрации </w:t>
      </w:r>
      <w:r w:rsidR="008F615D">
        <w:rPr>
          <w:rFonts w:ascii="Times New Roman" w:hAnsi="Times New Roman"/>
          <w:sz w:val="28"/>
          <w:szCs w:val="28"/>
        </w:rPr>
        <w:t xml:space="preserve">их </w:t>
      </w:r>
      <w:r w:rsidR="00A63385" w:rsidRPr="00717B52">
        <w:rPr>
          <w:rFonts w:ascii="Times New Roman" w:hAnsi="Times New Roman"/>
          <w:sz w:val="28"/>
          <w:szCs w:val="28"/>
        </w:rPr>
        <w:t>филиалов и представительств</w:t>
      </w:r>
      <w:r w:rsidRPr="00717B52">
        <w:rPr>
          <w:rFonts w:ascii="Times New Roman" w:hAnsi="Times New Roman"/>
          <w:sz w:val="28"/>
          <w:szCs w:val="28"/>
        </w:rPr>
        <w:t xml:space="preserve"> требованиям законодательства Республики Казахстан по:</w:t>
      </w:r>
    </w:p>
    <w:p w:rsidR="00ED33CF" w:rsidRPr="00717B52" w:rsidRDefault="00ED33CF" w:rsidP="00DA08FC">
      <w:pPr>
        <w:pStyle w:val="a5"/>
        <w:widowControl w:val="0"/>
        <w:tabs>
          <w:tab w:val="left" w:pos="1134"/>
        </w:tabs>
        <w:spacing w:after="0" w:line="240" w:lineRule="auto"/>
        <w:ind w:left="0" w:firstLine="851"/>
        <w:jc w:val="both"/>
        <w:rPr>
          <w:rFonts w:ascii="Times New Roman" w:hAnsi="Times New Roman"/>
          <w:sz w:val="28"/>
          <w:szCs w:val="28"/>
        </w:rPr>
      </w:pPr>
      <w:r w:rsidRPr="00717B52">
        <w:rPr>
          <w:rFonts w:ascii="Times New Roman" w:hAnsi="Times New Roman"/>
          <w:sz w:val="28"/>
          <w:szCs w:val="28"/>
        </w:rPr>
        <w:t xml:space="preserve">1) государственной </w:t>
      </w:r>
      <w:r w:rsidR="00321446" w:rsidRPr="00717B52">
        <w:rPr>
          <w:rFonts w:ascii="Times New Roman" w:hAnsi="Times New Roman"/>
          <w:sz w:val="28"/>
          <w:szCs w:val="28"/>
        </w:rPr>
        <w:t xml:space="preserve">регистрации </w:t>
      </w:r>
      <w:r w:rsidR="00A63385" w:rsidRPr="00717B52">
        <w:rPr>
          <w:rFonts w:ascii="Times New Roman" w:hAnsi="Times New Roman"/>
          <w:sz w:val="28"/>
          <w:szCs w:val="28"/>
        </w:rPr>
        <w:t>юридических лиц, являющихся коммерческими организациями, и учетной регистрации</w:t>
      </w:r>
      <w:r w:rsidR="008F615D">
        <w:rPr>
          <w:rFonts w:ascii="Times New Roman" w:hAnsi="Times New Roman"/>
          <w:sz w:val="28"/>
          <w:szCs w:val="28"/>
        </w:rPr>
        <w:t xml:space="preserve"> их</w:t>
      </w:r>
      <w:r w:rsidR="00A63385" w:rsidRPr="00717B52">
        <w:rPr>
          <w:rFonts w:ascii="Times New Roman" w:hAnsi="Times New Roman"/>
          <w:sz w:val="28"/>
          <w:szCs w:val="28"/>
        </w:rPr>
        <w:t xml:space="preserve"> филиалов и представительств</w:t>
      </w:r>
      <w:r w:rsidRPr="00717B52">
        <w:rPr>
          <w:rFonts w:ascii="Times New Roman" w:hAnsi="Times New Roman"/>
          <w:sz w:val="28"/>
          <w:szCs w:val="28"/>
        </w:rPr>
        <w:t>;</w:t>
      </w:r>
    </w:p>
    <w:p w:rsidR="00ED33CF" w:rsidRPr="00717B52" w:rsidRDefault="00ED33CF" w:rsidP="00DA08FC">
      <w:pPr>
        <w:pStyle w:val="a5"/>
        <w:widowControl w:val="0"/>
        <w:tabs>
          <w:tab w:val="left" w:pos="1134"/>
        </w:tabs>
        <w:spacing w:after="0" w:line="240" w:lineRule="auto"/>
        <w:ind w:left="0" w:firstLine="851"/>
        <w:jc w:val="both"/>
        <w:rPr>
          <w:rFonts w:ascii="Times New Roman" w:hAnsi="Times New Roman"/>
          <w:sz w:val="28"/>
          <w:szCs w:val="28"/>
        </w:rPr>
      </w:pPr>
      <w:r w:rsidRPr="00717B52">
        <w:rPr>
          <w:rFonts w:ascii="Times New Roman" w:hAnsi="Times New Roman"/>
          <w:sz w:val="28"/>
          <w:szCs w:val="28"/>
        </w:rPr>
        <w:t>2) ведению Национального реестра бизнес-идентификационных номеров;</w:t>
      </w:r>
    </w:p>
    <w:p w:rsidR="00717B52" w:rsidRDefault="00717B52" w:rsidP="00DA08FC">
      <w:pPr>
        <w:pStyle w:val="a5"/>
        <w:widowControl w:val="0"/>
        <w:tabs>
          <w:tab w:val="left" w:pos="1134"/>
        </w:tabs>
        <w:spacing w:after="0" w:line="240" w:lineRule="auto"/>
        <w:ind w:left="0" w:firstLine="851"/>
        <w:jc w:val="both"/>
        <w:rPr>
          <w:rFonts w:ascii="Times New Roman" w:hAnsi="Times New Roman"/>
          <w:sz w:val="28"/>
          <w:szCs w:val="28"/>
        </w:rPr>
      </w:pPr>
    </w:p>
    <w:p w:rsidR="00ED33CF" w:rsidRPr="00717B52" w:rsidRDefault="00ED33CF"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717B52">
        <w:rPr>
          <w:rFonts w:ascii="Times New Roman" w:hAnsi="Times New Roman"/>
          <w:sz w:val="28"/>
          <w:szCs w:val="28"/>
        </w:rPr>
        <w:lastRenderedPageBreak/>
        <w:t>3) выявлению и уведомлению орган</w:t>
      </w:r>
      <w:r w:rsidR="00592D8E" w:rsidRPr="00717B52">
        <w:rPr>
          <w:rFonts w:ascii="Times New Roman" w:hAnsi="Times New Roman"/>
          <w:sz w:val="28"/>
          <w:szCs w:val="28"/>
        </w:rPr>
        <w:t>ов</w:t>
      </w:r>
      <w:r w:rsidRPr="00717B52">
        <w:rPr>
          <w:rFonts w:ascii="Times New Roman" w:hAnsi="Times New Roman"/>
          <w:sz w:val="28"/>
          <w:szCs w:val="28"/>
        </w:rPr>
        <w:t xml:space="preserve"> юстиции о фактах нарушения услугополучателями сроков </w:t>
      </w:r>
      <w:r w:rsidR="002B2356" w:rsidRPr="00717B52">
        <w:rPr>
          <w:rFonts w:ascii="Times New Roman" w:hAnsi="Times New Roman"/>
          <w:sz w:val="28"/>
          <w:szCs w:val="28"/>
        </w:rPr>
        <w:t xml:space="preserve">государственной </w:t>
      </w:r>
      <w:r w:rsidRPr="00717B52">
        <w:rPr>
          <w:rFonts w:ascii="Times New Roman" w:hAnsi="Times New Roman"/>
          <w:sz w:val="28"/>
          <w:szCs w:val="28"/>
        </w:rPr>
        <w:t xml:space="preserve">регистрации </w:t>
      </w:r>
      <w:r w:rsidR="007101C1" w:rsidRPr="00717B52">
        <w:rPr>
          <w:rFonts w:ascii="Times New Roman" w:hAnsi="Times New Roman"/>
          <w:sz w:val="28"/>
          <w:szCs w:val="28"/>
        </w:rPr>
        <w:t xml:space="preserve">юридических лиц, являющихся коммерческими организациями, и учетной регистрации </w:t>
      </w:r>
      <w:r w:rsidR="008F615D">
        <w:rPr>
          <w:rFonts w:ascii="Times New Roman" w:hAnsi="Times New Roman"/>
          <w:sz w:val="28"/>
          <w:szCs w:val="28"/>
        </w:rPr>
        <w:t xml:space="preserve">их </w:t>
      </w:r>
      <w:r w:rsidR="007101C1" w:rsidRPr="00717B52">
        <w:rPr>
          <w:rFonts w:ascii="Times New Roman" w:hAnsi="Times New Roman"/>
          <w:sz w:val="28"/>
          <w:szCs w:val="28"/>
        </w:rPr>
        <w:t>филиалов и представительств</w:t>
      </w:r>
      <w:r w:rsidRPr="00717B52">
        <w:rPr>
          <w:rFonts w:ascii="Times New Roman" w:hAnsi="Times New Roman"/>
          <w:sz w:val="28"/>
          <w:szCs w:val="28"/>
        </w:rPr>
        <w:t>.</w:t>
      </w:r>
    </w:p>
    <w:p w:rsidR="00ED33CF" w:rsidRPr="00717B52" w:rsidRDefault="00ED33CF"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717B52">
        <w:rPr>
          <w:rFonts w:ascii="Times New Roman" w:hAnsi="Times New Roman"/>
          <w:sz w:val="28"/>
          <w:szCs w:val="28"/>
        </w:rPr>
        <w:t>3. В случае выявления нарушения законодательства Республики Казахстан орган</w:t>
      </w:r>
      <w:r w:rsidR="00592D8E" w:rsidRPr="00717B52">
        <w:rPr>
          <w:rFonts w:ascii="Times New Roman" w:hAnsi="Times New Roman"/>
          <w:sz w:val="28"/>
          <w:szCs w:val="28"/>
        </w:rPr>
        <w:t>ами</w:t>
      </w:r>
      <w:r w:rsidRPr="00717B52">
        <w:rPr>
          <w:rFonts w:ascii="Times New Roman" w:hAnsi="Times New Roman"/>
          <w:sz w:val="28"/>
          <w:szCs w:val="28"/>
        </w:rPr>
        <w:t xml:space="preserve"> юстиции направляется в регистрирующий орган представление об устранении нарушений. При неустранении нарушения в установленный срок </w:t>
      </w:r>
      <w:r w:rsidR="00592D8E" w:rsidRPr="00717B52">
        <w:rPr>
          <w:rFonts w:ascii="Times New Roman" w:hAnsi="Times New Roman"/>
          <w:sz w:val="28"/>
          <w:szCs w:val="28"/>
        </w:rPr>
        <w:t>органы юстиции</w:t>
      </w:r>
      <w:r w:rsidRPr="00717B52">
        <w:rPr>
          <w:rFonts w:ascii="Times New Roman" w:hAnsi="Times New Roman"/>
          <w:sz w:val="28"/>
          <w:szCs w:val="28"/>
        </w:rPr>
        <w:t xml:space="preserve"> вправе обратиться в суд с иском о понуждении к устранению выявленного нарушения законодательства Республики Казахстан.»;</w:t>
      </w:r>
    </w:p>
    <w:p w:rsidR="00B40ECD" w:rsidRPr="00717B52" w:rsidRDefault="00C76A5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4</w:t>
      </w:r>
      <w:r w:rsidR="00ED33CF" w:rsidRPr="00717B52">
        <w:rPr>
          <w:rFonts w:ascii="Times New Roman" w:hAnsi="Times New Roman" w:cs="Times New Roman"/>
          <w:sz w:val="28"/>
          <w:szCs w:val="28"/>
        </w:rPr>
        <w:t xml:space="preserve">) </w:t>
      </w:r>
      <w:r w:rsidR="00B40ECD" w:rsidRPr="00717B52">
        <w:rPr>
          <w:rFonts w:ascii="Times New Roman" w:hAnsi="Times New Roman" w:cs="Times New Roman"/>
          <w:sz w:val="28"/>
          <w:szCs w:val="28"/>
        </w:rPr>
        <w:t>в статье 6:</w:t>
      </w:r>
    </w:p>
    <w:p w:rsidR="00C76A50" w:rsidRPr="00717B52" w:rsidRDefault="00C76A5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 xml:space="preserve">части шестую и десятую изложить в следующей редакции: </w:t>
      </w:r>
    </w:p>
    <w:p w:rsidR="00C142D6" w:rsidRPr="00717B52" w:rsidRDefault="002E04D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w:t>
      </w:r>
      <w:r w:rsidR="00793F47" w:rsidRPr="00717B52">
        <w:rPr>
          <w:rFonts w:ascii="Times New Roman" w:hAnsi="Times New Roman" w:cs="Times New Roman"/>
          <w:sz w:val="28"/>
          <w:szCs w:val="28"/>
        </w:rPr>
        <w:t>При государственной регистрации юридического лица, относящегося к субъекту среднего и крупного предпринимательства, заявление подписывается и подается в Государственную корпорацию «Правительство для граждан» учредителем или одним из учредителей либо уполномоченным учредителем лицом в случаях, когда единственным учредителем либо одним из учредителей являются иностранец или иностранное юридическое лицо, Правительство Республики Казахстан или государственные органы либо Национальный Банк</w:t>
      </w:r>
      <w:r w:rsidR="004D5CEF" w:rsidRPr="00717B52">
        <w:rPr>
          <w:rFonts w:ascii="Times New Roman" w:hAnsi="Times New Roman" w:cs="Times New Roman"/>
          <w:sz w:val="28"/>
          <w:szCs w:val="28"/>
        </w:rPr>
        <w:t xml:space="preserve"> Республики Казахстан</w:t>
      </w:r>
      <w:r w:rsidR="00793F47" w:rsidRPr="00717B52">
        <w:rPr>
          <w:rFonts w:ascii="Times New Roman" w:hAnsi="Times New Roman" w:cs="Times New Roman"/>
          <w:sz w:val="28"/>
          <w:szCs w:val="28"/>
        </w:rPr>
        <w:t>, с приложением учредительных документов, удостоверенных в нотариальном порядке</w:t>
      </w:r>
      <w:r w:rsidR="002B2356" w:rsidRPr="00717B52">
        <w:rPr>
          <w:rFonts w:ascii="Times New Roman" w:hAnsi="Times New Roman" w:cs="Times New Roman"/>
          <w:sz w:val="28"/>
          <w:szCs w:val="28"/>
        </w:rPr>
        <w:t>,</w:t>
      </w:r>
      <w:r w:rsidR="00793F47" w:rsidRPr="00717B52">
        <w:rPr>
          <w:rFonts w:ascii="Times New Roman" w:hAnsi="Times New Roman" w:cs="Times New Roman"/>
          <w:sz w:val="28"/>
          <w:szCs w:val="28"/>
        </w:rPr>
        <w:t xml:space="preserve"> в случаях, предусмотренных законами Республики Казахстан</w:t>
      </w:r>
      <w:r w:rsidRPr="00717B52">
        <w:rPr>
          <w:rFonts w:ascii="Times New Roman" w:hAnsi="Times New Roman" w:cs="Times New Roman"/>
          <w:sz w:val="28"/>
          <w:szCs w:val="28"/>
        </w:rPr>
        <w:t>.»;</w:t>
      </w:r>
    </w:p>
    <w:p w:rsidR="009651F2" w:rsidRPr="00717B52" w:rsidRDefault="009651F2" w:rsidP="00755257">
      <w:pPr>
        <w:pStyle w:val="a5"/>
        <w:widowControl w:val="0"/>
        <w:tabs>
          <w:tab w:val="left" w:pos="993"/>
        </w:tabs>
        <w:spacing w:after="0" w:line="240" w:lineRule="auto"/>
        <w:ind w:left="0" w:firstLine="851"/>
        <w:jc w:val="both"/>
      </w:pPr>
      <w:r w:rsidRPr="00717B52">
        <w:rPr>
          <w:rFonts w:ascii="Times New Roman" w:hAnsi="Times New Roman" w:cs="Times New Roman"/>
          <w:sz w:val="28"/>
          <w:szCs w:val="28"/>
        </w:rPr>
        <w:t>«</w:t>
      </w:r>
      <w:r w:rsidR="00755257" w:rsidRPr="00717B52">
        <w:rPr>
          <w:rFonts w:ascii="Times New Roman" w:hAnsi="Times New Roman" w:cs="Times New Roman"/>
          <w:sz w:val="28"/>
          <w:szCs w:val="28"/>
        </w:rPr>
        <w:t>Одновременно в регистрирующий орган представля</w:t>
      </w:r>
      <w:r w:rsidR="00051E02" w:rsidRPr="00717B52">
        <w:rPr>
          <w:rFonts w:ascii="Times New Roman" w:hAnsi="Times New Roman" w:cs="Times New Roman"/>
          <w:sz w:val="28"/>
          <w:szCs w:val="28"/>
        </w:rPr>
        <w:t>е</w:t>
      </w:r>
      <w:r w:rsidR="00755257" w:rsidRPr="00717B52">
        <w:rPr>
          <w:rFonts w:ascii="Times New Roman" w:hAnsi="Times New Roman" w:cs="Times New Roman"/>
          <w:sz w:val="28"/>
          <w:szCs w:val="28"/>
        </w:rPr>
        <w:t>тся документ, подтверждающий уплату в бюджет регистрационного сбора за государственную регистрацию юридического лица, являющегося некоммерческой организацией, либо документ, подтверждающий оплату в Государственную корпорацию «Правительство для граждан»</w:t>
      </w:r>
      <w:r w:rsidR="00051E02" w:rsidRPr="00717B52">
        <w:rPr>
          <w:rFonts w:ascii="Times New Roman" w:hAnsi="Times New Roman" w:cs="Times New Roman"/>
          <w:sz w:val="28"/>
          <w:szCs w:val="28"/>
        </w:rPr>
        <w:t>,</w:t>
      </w:r>
      <w:r w:rsidR="00755257" w:rsidRPr="00717B52">
        <w:rPr>
          <w:rFonts w:ascii="Times New Roman" w:hAnsi="Times New Roman" w:cs="Times New Roman"/>
          <w:sz w:val="28"/>
          <w:szCs w:val="28"/>
        </w:rPr>
        <w:t xml:space="preserve"> за государственную регистрацию юридического лица, являющегося коммерческой организацией, за исключением юридических лиц, относящихся к субъектам малого и среднего предпринимательства.</w:t>
      </w:r>
      <w:r w:rsidRPr="00717B52">
        <w:rPr>
          <w:rFonts w:ascii="Times New Roman" w:hAnsi="Times New Roman" w:cs="Times New Roman"/>
          <w:sz w:val="28"/>
          <w:szCs w:val="28"/>
        </w:rPr>
        <w:t>»;</w:t>
      </w:r>
    </w:p>
    <w:p w:rsidR="00070DFE" w:rsidRPr="00717B52" w:rsidRDefault="00A1114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5</w:t>
      </w:r>
      <w:r w:rsidR="00007556" w:rsidRPr="00717B52">
        <w:rPr>
          <w:rFonts w:ascii="Times New Roman" w:hAnsi="Times New Roman" w:cs="Times New Roman"/>
          <w:sz w:val="28"/>
          <w:szCs w:val="28"/>
        </w:rPr>
        <w:t xml:space="preserve">) </w:t>
      </w:r>
      <w:r w:rsidR="00070DFE" w:rsidRPr="00717B52">
        <w:rPr>
          <w:rFonts w:ascii="Times New Roman" w:hAnsi="Times New Roman" w:cs="Times New Roman"/>
          <w:sz w:val="28"/>
          <w:szCs w:val="28"/>
        </w:rPr>
        <w:t>в статье 6-2:</w:t>
      </w:r>
    </w:p>
    <w:p w:rsidR="00D07800" w:rsidRPr="00717B52" w:rsidRDefault="00327C4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часть первую изложить в следующей редакции:</w:t>
      </w:r>
    </w:p>
    <w:p w:rsidR="00D07800" w:rsidRPr="00717B52" w:rsidRDefault="00327C4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w:t>
      </w:r>
      <w:r w:rsidR="00D07800" w:rsidRPr="00FC4F9D">
        <w:rPr>
          <w:rFonts w:ascii="Times New Roman" w:hAnsi="Times New Roman" w:cs="Times New Roman"/>
          <w:sz w:val="28"/>
          <w:szCs w:val="28"/>
        </w:rPr>
        <w:t xml:space="preserve">Для учетной регистрации филиала (представительства) в регистрирующий орган подается заявление по форме, установленной Министерством юстиции Республики Казахстан. Заявление подписывается лицом, уполномоченным юридическим лицом, создающим филиал (представительство), и скрепляется печатью юридического </w:t>
      </w:r>
      <w:r w:rsidR="00D07800" w:rsidRPr="00717B52">
        <w:rPr>
          <w:rFonts w:ascii="Times New Roman" w:hAnsi="Times New Roman" w:cs="Times New Roman"/>
          <w:sz w:val="28"/>
          <w:szCs w:val="28"/>
        </w:rPr>
        <w:t>лица.</w:t>
      </w:r>
      <w:r w:rsidR="00070DFE" w:rsidRPr="00717B52">
        <w:rPr>
          <w:rFonts w:ascii="Times New Roman" w:hAnsi="Times New Roman" w:cs="Times New Roman"/>
          <w:sz w:val="28"/>
          <w:szCs w:val="28"/>
        </w:rPr>
        <w:t>»;</w:t>
      </w:r>
    </w:p>
    <w:p w:rsidR="00070DFE" w:rsidRPr="00717B52" w:rsidRDefault="00070DF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дополнить частью второй следующего содержания:</w:t>
      </w:r>
    </w:p>
    <w:p w:rsidR="009651F2" w:rsidRPr="00717B52" w:rsidRDefault="00070DF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w:t>
      </w:r>
      <w:r w:rsidR="00D07800" w:rsidRPr="00717B52">
        <w:rPr>
          <w:rFonts w:ascii="Times New Roman" w:hAnsi="Times New Roman" w:cs="Times New Roman"/>
          <w:sz w:val="28"/>
          <w:szCs w:val="28"/>
        </w:rPr>
        <w:t>В случае, если юридическое лицо является субъектом частного предпринимательства</w:t>
      </w:r>
      <w:r w:rsidR="002B2356" w:rsidRPr="00717B52">
        <w:rPr>
          <w:rFonts w:ascii="Times New Roman" w:hAnsi="Times New Roman" w:cs="Times New Roman"/>
          <w:sz w:val="28"/>
          <w:szCs w:val="28"/>
        </w:rPr>
        <w:t>,</w:t>
      </w:r>
      <w:r w:rsidR="00D07800" w:rsidRPr="00717B52">
        <w:rPr>
          <w:rFonts w:ascii="Times New Roman" w:hAnsi="Times New Roman" w:cs="Times New Roman"/>
          <w:sz w:val="28"/>
          <w:szCs w:val="28"/>
        </w:rPr>
        <w:t xml:space="preserve"> скрепление </w:t>
      </w:r>
      <w:r w:rsidR="00DE1399" w:rsidRPr="00717B52">
        <w:rPr>
          <w:rFonts w:ascii="Times New Roman" w:hAnsi="Times New Roman" w:cs="Times New Roman"/>
          <w:sz w:val="28"/>
          <w:szCs w:val="28"/>
        </w:rPr>
        <w:t>заявления</w:t>
      </w:r>
      <w:r w:rsidR="00D07800" w:rsidRPr="00717B52">
        <w:rPr>
          <w:rFonts w:ascii="Times New Roman" w:hAnsi="Times New Roman" w:cs="Times New Roman"/>
          <w:sz w:val="28"/>
          <w:szCs w:val="28"/>
        </w:rPr>
        <w:t xml:space="preserve"> печатью не требуется.</w:t>
      </w:r>
      <w:r w:rsidRPr="00717B52">
        <w:rPr>
          <w:rFonts w:ascii="Times New Roman" w:hAnsi="Times New Roman" w:cs="Times New Roman"/>
          <w:sz w:val="28"/>
          <w:szCs w:val="28"/>
        </w:rPr>
        <w:t>»;</w:t>
      </w:r>
    </w:p>
    <w:p w:rsidR="00070DFE" w:rsidRPr="00717B52" w:rsidRDefault="00070DFE" w:rsidP="00070DFE">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часть вторую изложить в следующей редакции:</w:t>
      </w:r>
    </w:p>
    <w:p w:rsidR="00717B52" w:rsidRDefault="00717B5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717B52" w:rsidRDefault="00717B5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327C43" w:rsidRPr="00717B52" w:rsidRDefault="00070DF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lastRenderedPageBreak/>
        <w:t>«</w:t>
      </w:r>
      <w:r w:rsidR="009651F2" w:rsidRPr="00717B52">
        <w:rPr>
          <w:rFonts w:ascii="Times New Roman" w:hAnsi="Times New Roman" w:cs="Times New Roman"/>
          <w:sz w:val="28"/>
          <w:szCs w:val="28"/>
        </w:rPr>
        <w:t>К заявлению прилага</w:t>
      </w:r>
      <w:r w:rsidR="00D73CC4" w:rsidRPr="00717B52">
        <w:rPr>
          <w:rFonts w:ascii="Times New Roman" w:hAnsi="Times New Roman" w:cs="Times New Roman"/>
          <w:sz w:val="28"/>
          <w:szCs w:val="28"/>
        </w:rPr>
        <w:t>е</w:t>
      </w:r>
      <w:r w:rsidR="009651F2" w:rsidRPr="00717B52">
        <w:rPr>
          <w:rFonts w:ascii="Times New Roman" w:hAnsi="Times New Roman" w:cs="Times New Roman"/>
          <w:sz w:val="28"/>
          <w:szCs w:val="28"/>
        </w:rPr>
        <w:t>тся документ, подтверждающи</w:t>
      </w:r>
      <w:r w:rsidR="00F9325E" w:rsidRPr="00717B52">
        <w:rPr>
          <w:rFonts w:ascii="Times New Roman" w:hAnsi="Times New Roman" w:cs="Times New Roman"/>
          <w:sz w:val="28"/>
          <w:szCs w:val="28"/>
        </w:rPr>
        <w:t>й</w:t>
      </w:r>
      <w:r w:rsidR="009651F2" w:rsidRPr="00717B52">
        <w:rPr>
          <w:rFonts w:ascii="Times New Roman" w:hAnsi="Times New Roman" w:cs="Times New Roman"/>
          <w:sz w:val="28"/>
          <w:szCs w:val="28"/>
        </w:rPr>
        <w:t xml:space="preserve"> уплату в бюджет регистрационного сбора за учетную регистрацию филиала</w:t>
      </w:r>
      <w:r w:rsidR="009651F2" w:rsidRPr="00FC4F9D">
        <w:rPr>
          <w:rFonts w:ascii="Times New Roman" w:hAnsi="Times New Roman" w:cs="Times New Roman"/>
          <w:sz w:val="28"/>
          <w:szCs w:val="28"/>
        </w:rPr>
        <w:t xml:space="preserve"> (представительства</w:t>
      </w:r>
      <w:r w:rsidR="009651F2" w:rsidRPr="00717B52">
        <w:rPr>
          <w:rFonts w:ascii="Times New Roman" w:hAnsi="Times New Roman" w:cs="Times New Roman"/>
          <w:sz w:val="28"/>
          <w:szCs w:val="28"/>
        </w:rPr>
        <w:t>)</w:t>
      </w:r>
      <w:r w:rsidR="002D63AD" w:rsidRPr="00717B52">
        <w:rPr>
          <w:rFonts w:ascii="Times New Roman" w:hAnsi="Times New Roman" w:cs="Times New Roman"/>
          <w:sz w:val="28"/>
          <w:szCs w:val="28"/>
        </w:rPr>
        <w:t xml:space="preserve"> юридического лица</w:t>
      </w:r>
      <w:r w:rsidR="009651F2" w:rsidRPr="00717B52">
        <w:rPr>
          <w:rFonts w:ascii="Times New Roman" w:hAnsi="Times New Roman" w:cs="Times New Roman"/>
          <w:sz w:val="28"/>
          <w:szCs w:val="28"/>
        </w:rPr>
        <w:t xml:space="preserve">, </w:t>
      </w:r>
      <w:r w:rsidR="002D63AD" w:rsidRPr="00717B52">
        <w:rPr>
          <w:rFonts w:ascii="Times New Roman" w:hAnsi="Times New Roman" w:cs="Times New Roman"/>
          <w:sz w:val="28"/>
          <w:szCs w:val="28"/>
        </w:rPr>
        <w:t>являющегося некоммерческой организацией</w:t>
      </w:r>
      <w:r w:rsidR="000705E3" w:rsidRPr="00717B52">
        <w:rPr>
          <w:rFonts w:ascii="Times New Roman" w:hAnsi="Times New Roman" w:cs="Times New Roman"/>
          <w:sz w:val="28"/>
          <w:szCs w:val="28"/>
        </w:rPr>
        <w:t>, либо д</w:t>
      </w:r>
      <w:r w:rsidR="009651F2" w:rsidRPr="00717B52">
        <w:rPr>
          <w:rFonts w:ascii="Times New Roman" w:hAnsi="Times New Roman" w:cs="Times New Roman"/>
          <w:sz w:val="28"/>
          <w:szCs w:val="28"/>
        </w:rPr>
        <w:t>окумент, подтверждающий оплату в Государственную корпорацию «Правительство для граждан»</w:t>
      </w:r>
      <w:r w:rsidR="000705E3" w:rsidRPr="00717B52">
        <w:rPr>
          <w:rFonts w:ascii="Times New Roman" w:hAnsi="Times New Roman" w:cs="Times New Roman"/>
          <w:sz w:val="28"/>
          <w:szCs w:val="28"/>
        </w:rPr>
        <w:t>,</w:t>
      </w:r>
      <w:r w:rsidR="009651F2" w:rsidRPr="00717B52">
        <w:rPr>
          <w:rFonts w:ascii="Times New Roman" w:hAnsi="Times New Roman" w:cs="Times New Roman"/>
          <w:sz w:val="28"/>
          <w:szCs w:val="28"/>
        </w:rPr>
        <w:t xml:space="preserve"> за учетную регистрацию филиала (представительства)</w:t>
      </w:r>
      <w:r w:rsidR="002D63AD" w:rsidRPr="00717B52">
        <w:rPr>
          <w:rFonts w:ascii="Times New Roman" w:hAnsi="Times New Roman" w:cs="Times New Roman"/>
          <w:sz w:val="28"/>
          <w:szCs w:val="28"/>
        </w:rPr>
        <w:t xml:space="preserve"> юридического лица, являющегося коммерческой организацией</w:t>
      </w:r>
      <w:r w:rsidR="00327C43" w:rsidRPr="00717B52">
        <w:rPr>
          <w:rFonts w:ascii="Times New Roman" w:hAnsi="Times New Roman" w:cs="Times New Roman"/>
          <w:sz w:val="28"/>
          <w:szCs w:val="28"/>
        </w:rPr>
        <w:t>.»;</w:t>
      </w:r>
    </w:p>
    <w:p w:rsidR="00D07800" w:rsidRPr="00717B52" w:rsidRDefault="00E7733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717B52">
        <w:rPr>
          <w:rFonts w:ascii="Times New Roman" w:hAnsi="Times New Roman" w:cs="Times New Roman"/>
          <w:sz w:val="28"/>
          <w:szCs w:val="28"/>
        </w:rPr>
        <w:t>6</w:t>
      </w:r>
      <w:r w:rsidR="00D07800" w:rsidRPr="00717B52">
        <w:rPr>
          <w:rFonts w:ascii="Times New Roman" w:hAnsi="Times New Roman" w:cs="Times New Roman"/>
          <w:sz w:val="28"/>
          <w:szCs w:val="28"/>
        </w:rPr>
        <w:t>) статью 6-3 изложить в следующей редакции:</w:t>
      </w:r>
    </w:p>
    <w:p w:rsidR="00717B52" w:rsidRDefault="00D07800" w:rsidP="000B24EF">
      <w:pPr>
        <w:pStyle w:val="a5"/>
        <w:widowControl w:val="0"/>
        <w:tabs>
          <w:tab w:val="left" w:pos="993"/>
        </w:tabs>
        <w:spacing w:after="0" w:line="240" w:lineRule="auto"/>
        <w:ind w:left="0" w:firstLine="851"/>
        <w:rPr>
          <w:rFonts w:ascii="Times New Roman" w:hAnsi="Times New Roman" w:cs="Times New Roman"/>
          <w:sz w:val="28"/>
          <w:szCs w:val="28"/>
        </w:rPr>
      </w:pPr>
      <w:r w:rsidRPr="00717B52">
        <w:rPr>
          <w:rFonts w:ascii="Times New Roman" w:hAnsi="Times New Roman" w:cs="Times New Roman"/>
          <w:sz w:val="28"/>
          <w:szCs w:val="28"/>
        </w:rPr>
        <w:t>«Статья 6-3. Государственная регистрация юридического</w:t>
      </w:r>
    </w:p>
    <w:p w:rsidR="00D07800" w:rsidRPr="00FC4F9D" w:rsidRDefault="00717B52" w:rsidP="000B24EF">
      <w:pPr>
        <w:pStyle w:val="a5"/>
        <w:widowControl w:val="0"/>
        <w:tabs>
          <w:tab w:val="left" w:pos="993"/>
        </w:tabs>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w:t>
      </w:r>
      <w:r w:rsidR="00D07800" w:rsidRPr="00717B52">
        <w:rPr>
          <w:rFonts w:ascii="Times New Roman" w:hAnsi="Times New Roman" w:cs="Times New Roman"/>
          <w:sz w:val="28"/>
          <w:szCs w:val="28"/>
        </w:rPr>
        <w:t xml:space="preserve"> лица, создаваемого путем реорганизации</w:t>
      </w:r>
    </w:p>
    <w:p w:rsidR="00D07800" w:rsidRPr="00FC4F9D" w:rsidRDefault="00D0780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Для государственной регистрации юридического лица, создаваемого путем реорганизации, в регистрирующий орган подаются:</w:t>
      </w:r>
    </w:p>
    <w:p w:rsidR="00D07800" w:rsidRPr="00FC4F9D" w:rsidRDefault="00D0780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заявление по форме, установленной Министерством юстиции Республики Казахстан;</w:t>
      </w:r>
    </w:p>
    <w:p w:rsidR="00D07800" w:rsidRPr="00FC4F9D" w:rsidRDefault="00D0780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2)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sidRPr="00717B52">
        <w:rPr>
          <w:rFonts w:ascii="Times New Roman" w:hAnsi="Times New Roman" w:cs="Times New Roman"/>
          <w:sz w:val="28"/>
          <w:szCs w:val="28"/>
        </w:rPr>
        <w:t>законами</w:t>
      </w:r>
      <w:r w:rsidRPr="00FC4F9D">
        <w:rPr>
          <w:rFonts w:ascii="Times New Roman" w:hAnsi="Times New Roman" w:cs="Times New Roman"/>
          <w:sz w:val="28"/>
          <w:szCs w:val="28"/>
        </w:rPr>
        <w:t xml:space="preserve"> Республики Казахстан;</w:t>
      </w:r>
    </w:p>
    <w:p w:rsidR="00D07800" w:rsidRPr="00FC4F9D" w:rsidRDefault="00D0780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3) при слиянии, присоединении, преобразовании </w:t>
      </w:r>
      <w:r w:rsidR="00F9325E" w:rsidRPr="00FC4F9D">
        <w:rPr>
          <w:rFonts w:ascii="Times New Roman" w:hAnsi="Times New Roman" w:cs="Times New Roman"/>
          <w:sz w:val="28"/>
          <w:szCs w:val="28"/>
        </w:rPr>
        <w:t>–</w:t>
      </w:r>
      <w:r w:rsidRPr="00FC4F9D">
        <w:rPr>
          <w:rFonts w:ascii="Times New Roman" w:hAnsi="Times New Roman" w:cs="Times New Roman"/>
          <w:sz w:val="28"/>
          <w:szCs w:val="28"/>
        </w:rPr>
        <w:t xml:space="preserve"> передаточный акт, при разделении, выделении </w:t>
      </w:r>
      <w:r w:rsidR="00F9325E" w:rsidRPr="00FC4F9D">
        <w:rPr>
          <w:rFonts w:ascii="Times New Roman" w:hAnsi="Times New Roman" w:cs="Times New Roman"/>
          <w:sz w:val="28"/>
          <w:szCs w:val="28"/>
        </w:rPr>
        <w:t>–</w:t>
      </w:r>
      <w:r w:rsidRPr="00FC4F9D">
        <w:rPr>
          <w:rFonts w:ascii="Times New Roman" w:hAnsi="Times New Roman" w:cs="Times New Roman"/>
          <w:sz w:val="28"/>
          <w:szCs w:val="28"/>
        </w:rPr>
        <w:t xml:space="preserve">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rsidR="009651F2" w:rsidRPr="00FC4F9D" w:rsidRDefault="00D0780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4) документ, подтверждающий письменное уведомление кредиторов о реорганизации юридического лица;</w:t>
      </w:r>
    </w:p>
    <w:p w:rsidR="009651F2" w:rsidRPr="002B6414" w:rsidRDefault="00D0780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 xml:space="preserve">5) </w:t>
      </w:r>
      <w:r w:rsidR="009651F2" w:rsidRPr="002B6414">
        <w:rPr>
          <w:rFonts w:ascii="Times New Roman" w:hAnsi="Times New Roman" w:cs="Times New Roman"/>
          <w:sz w:val="28"/>
          <w:szCs w:val="28"/>
        </w:rPr>
        <w:t xml:space="preserve">документ, подтверждающий уплату в бюджет регистрационного сбора за прекращение деятельности реорганизованного юридического лица, </w:t>
      </w:r>
      <w:r w:rsidR="00C0264A" w:rsidRPr="002B6414">
        <w:rPr>
          <w:rFonts w:ascii="Times New Roman" w:hAnsi="Times New Roman" w:cs="Times New Roman"/>
          <w:sz w:val="28"/>
          <w:szCs w:val="28"/>
        </w:rPr>
        <w:t>являю</w:t>
      </w:r>
      <w:r w:rsidR="009651F2" w:rsidRPr="002B6414">
        <w:rPr>
          <w:rFonts w:ascii="Times New Roman" w:hAnsi="Times New Roman" w:cs="Times New Roman"/>
          <w:sz w:val="28"/>
          <w:szCs w:val="28"/>
        </w:rPr>
        <w:t>щегося некоммерческ</w:t>
      </w:r>
      <w:r w:rsidR="00C0264A" w:rsidRPr="002B6414">
        <w:rPr>
          <w:rFonts w:ascii="Times New Roman" w:hAnsi="Times New Roman" w:cs="Times New Roman"/>
          <w:sz w:val="28"/>
          <w:szCs w:val="28"/>
        </w:rPr>
        <w:t>ой</w:t>
      </w:r>
      <w:r w:rsidR="009651F2" w:rsidRPr="002B6414">
        <w:rPr>
          <w:rFonts w:ascii="Times New Roman" w:hAnsi="Times New Roman" w:cs="Times New Roman"/>
          <w:sz w:val="28"/>
          <w:szCs w:val="28"/>
        </w:rPr>
        <w:t xml:space="preserve"> организаци</w:t>
      </w:r>
      <w:r w:rsidR="00C0264A" w:rsidRPr="002B6414">
        <w:rPr>
          <w:rFonts w:ascii="Times New Roman" w:hAnsi="Times New Roman" w:cs="Times New Roman"/>
          <w:sz w:val="28"/>
          <w:szCs w:val="28"/>
        </w:rPr>
        <w:t>ей</w:t>
      </w:r>
      <w:r w:rsidR="00B34472" w:rsidRPr="002B6414">
        <w:rPr>
          <w:rFonts w:ascii="Times New Roman" w:hAnsi="Times New Roman" w:cs="Times New Roman"/>
          <w:sz w:val="28"/>
          <w:szCs w:val="28"/>
        </w:rPr>
        <w:t>;</w:t>
      </w:r>
    </w:p>
    <w:p w:rsidR="00D07800" w:rsidRPr="002B6414" w:rsidRDefault="00B3447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6) д</w:t>
      </w:r>
      <w:r w:rsidR="009651F2" w:rsidRPr="002B6414">
        <w:rPr>
          <w:rFonts w:ascii="Times New Roman" w:hAnsi="Times New Roman" w:cs="Times New Roman"/>
          <w:sz w:val="28"/>
          <w:szCs w:val="28"/>
        </w:rPr>
        <w:t xml:space="preserve">окумент, подтверждающий оплату в Государственную корпорацию «Правительство для граждан» за прекращение деятельности реорганизованного юридического лица, </w:t>
      </w:r>
      <w:r w:rsidR="00C0264A" w:rsidRPr="002B6414">
        <w:rPr>
          <w:rFonts w:ascii="Times New Roman" w:hAnsi="Times New Roman" w:cs="Times New Roman"/>
          <w:sz w:val="28"/>
          <w:szCs w:val="28"/>
        </w:rPr>
        <w:t>являющегося коммерческой организацией</w:t>
      </w:r>
      <w:r w:rsidR="00D07800" w:rsidRPr="002B6414">
        <w:rPr>
          <w:rFonts w:ascii="Times New Roman" w:hAnsi="Times New Roman" w:cs="Times New Roman"/>
          <w:sz w:val="28"/>
          <w:szCs w:val="28"/>
        </w:rPr>
        <w:t>.</w:t>
      </w:r>
      <w:r w:rsidR="000A7DE9" w:rsidRPr="002B6414">
        <w:rPr>
          <w:rFonts w:ascii="Times New Roman" w:hAnsi="Times New Roman" w:cs="Times New Roman"/>
          <w:sz w:val="28"/>
          <w:szCs w:val="28"/>
        </w:rPr>
        <w:t>»;</w:t>
      </w:r>
    </w:p>
    <w:p w:rsidR="00E7733A" w:rsidRPr="002B6414" w:rsidRDefault="00F9325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7</w:t>
      </w:r>
      <w:r w:rsidR="00E7733A" w:rsidRPr="002B6414">
        <w:rPr>
          <w:rFonts w:ascii="Times New Roman" w:hAnsi="Times New Roman" w:cs="Times New Roman"/>
          <w:sz w:val="28"/>
          <w:szCs w:val="28"/>
        </w:rPr>
        <w:t>) в части второй статьи 8 слова «(адреса всех помещений филиала банка, расположенных в пределах одной области, города республиканского значения, столицы)» исключить;</w:t>
      </w:r>
    </w:p>
    <w:p w:rsidR="00794866" w:rsidRPr="002B6414" w:rsidRDefault="00C23A3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8</w:t>
      </w:r>
      <w:r w:rsidR="00794866" w:rsidRPr="002B6414">
        <w:rPr>
          <w:rFonts w:ascii="Times New Roman" w:hAnsi="Times New Roman" w:cs="Times New Roman"/>
          <w:sz w:val="28"/>
          <w:szCs w:val="28"/>
        </w:rPr>
        <w:t>) стать</w:t>
      </w:r>
      <w:r w:rsidR="00F57D74" w:rsidRPr="002B6414">
        <w:rPr>
          <w:rFonts w:ascii="Times New Roman" w:hAnsi="Times New Roman" w:cs="Times New Roman"/>
          <w:sz w:val="28"/>
          <w:szCs w:val="28"/>
        </w:rPr>
        <w:t>и</w:t>
      </w:r>
      <w:r w:rsidR="00794866" w:rsidRPr="002B6414">
        <w:rPr>
          <w:rFonts w:ascii="Times New Roman" w:hAnsi="Times New Roman" w:cs="Times New Roman"/>
          <w:sz w:val="28"/>
          <w:szCs w:val="28"/>
        </w:rPr>
        <w:t xml:space="preserve"> 10</w:t>
      </w:r>
      <w:r w:rsidR="00F57D74" w:rsidRPr="002B6414">
        <w:rPr>
          <w:rFonts w:ascii="Times New Roman" w:hAnsi="Times New Roman" w:cs="Times New Roman"/>
          <w:sz w:val="28"/>
          <w:szCs w:val="28"/>
        </w:rPr>
        <w:t xml:space="preserve"> и 14</w:t>
      </w:r>
      <w:r w:rsidR="00794866" w:rsidRPr="002B6414">
        <w:rPr>
          <w:rFonts w:ascii="Times New Roman" w:hAnsi="Times New Roman" w:cs="Times New Roman"/>
          <w:sz w:val="28"/>
          <w:szCs w:val="28"/>
        </w:rPr>
        <w:t xml:space="preserve"> изложить в следующей редакции:</w:t>
      </w:r>
    </w:p>
    <w:p w:rsidR="00317C6B" w:rsidRPr="002B6414" w:rsidRDefault="0079486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«Статья 10. Уплата регистрационного сбора</w:t>
      </w:r>
    </w:p>
    <w:p w:rsidR="00317C6B" w:rsidRPr="002B6414" w:rsidRDefault="00317C6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При государственной регистрации (перерегистрации), государственной регистрации прекращения деятельности юридических лиц, учетной регистрации (перерегистрации), снятии с учетной регистрации</w:t>
      </w:r>
      <w:r w:rsidR="008F615D">
        <w:rPr>
          <w:rFonts w:ascii="Times New Roman" w:hAnsi="Times New Roman" w:cs="Times New Roman"/>
          <w:sz w:val="28"/>
          <w:szCs w:val="28"/>
        </w:rPr>
        <w:t xml:space="preserve">  </w:t>
      </w:r>
      <w:r w:rsidRPr="00FC4F9D">
        <w:rPr>
          <w:rFonts w:ascii="Times New Roman" w:hAnsi="Times New Roman" w:cs="Times New Roman"/>
          <w:b/>
          <w:sz w:val="28"/>
          <w:szCs w:val="28"/>
        </w:rPr>
        <w:t xml:space="preserve"> </w:t>
      </w:r>
      <w:r w:rsidRPr="00FC4F9D">
        <w:rPr>
          <w:rFonts w:ascii="Times New Roman" w:hAnsi="Times New Roman" w:cs="Times New Roman"/>
          <w:sz w:val="28"/>
          <w:szCs w:val="28"/>
        </w:rPr>
        <w:lastRenderedPageBreak/>
        <w:t xml:space="preserve">филиалов (представительств) взимается регистрационный сбор в порядке, определяемом Кодексом Республики Казахстан </w:t>
      </w:r>
      <w:r w:rsidR="0073329C" w:rsidRPr="00FC4F9D">
        <w:rPr>
          <w:rFonts w:ascii="Times New Roman" w:hAnsi="Times New Roman" w:cs="Times New Roman"/>
          <w:sz w:val="28"/>
          <w:szCs w:val="28"/>
        </w:rPr>
        <w:t>«</w:t>
      </w:r>
      <w:r w:rsidRPr="00FC4F9D">
        <w:rPr>
          <w:rFonts w:ascii="Times New Roman" w:hAnsi="Times New Roman" w:cs="Times New Roman"/>
          <w:sz w:val="28"/>
          <w:szCs w:val="28"/>
        </w:rPr>
        <w:t xml:space="preserve">О налогах и других </w:t>
      </w:r>
      <w:r w:rsidRPr="002B6414">
        <w:rPr>
          <w:rFonts w:ascii="Times New Roman" w:hAnsi="Times New Roman" w:cs="Times New Roman"/>
          <w:sz w:val="28"/>
          <w:szCs w:val="28"/>
        </w:rPr>
        <w:t>обязательных платежах в бюджет</w:t>
      </w:r>
      <w:r w:rsidR="0073329C" w:rsidRPr="002B6414">
        <w:rPr>
          <w:rFonts w:ascii="Times New Roman" w:hAnsi="Times New Roman" w:cs="Times New Roman"/>
          <w:sz w:val="28"/>
          <w:szCs w:val="28"/>
        </w:rPr>
        <w:t>»</w:t>
      </w:r>
      <w:r w:rsidRPr="002B6414">
        <w:rPr>
          <w:rFonts w:ascii="Times New Roman" w:hAnsi="Times New Roman" w:cs="Times New Roman"/>
          <w:sz w:val="28"/>
          <w:szCs w:val="28"/>
        </w:rPr>
        <w:t xml:space="preserve"> (Налоговый кодекс), за исключением юридических лиц, </w:t>
      </w:r>
      <w:r w:rsidR="002339BB" w:rsidRPr="002B6414">
        <w:rPr>
          <w:rFonts w:ascii="Times New Roman" w:hAnsi="Times New Roman" w:cs="Times New Roman"/>
          <w:sz w:val="28"/>
          <w:szCs w:val="28"/>
        </w:rPr>
        <w:t xml:space="preserve">являющихся коммерческими организациями, </w:t>
      </w:r>
      <w:r w:rsidR="008F615D">
        <w:rPr>
          <w:rFonts w:ascii="Times New Roman" w:hAnsi="Times New Roman" w:cs="Times New Roman"/>
          <w:sz w:val="28"/>
          <w:szCs w:val="28"/>
        </w:rPr>
        <w:t xml:space="preserve">их </w:t>
      </w:r>
      <w:r w:rsidRPr="002B6414">
        <w:rPr>
          <w:rFonts w:ascii="Times New Roman" w:hAnsi="Times New Roman" w:cs="Times New Roman"/>
          <w:sz w:val="28"/>
          <w:szCs w:val="28"/>
        </w:rPr>
        <w:t>филиалов и представительств.</w:t>
      </w:r>
    </w:p>
    <w:p w:rsidR="00317C6B" w:rsidRPr="002B6414" w:rsidRDefault="00317C6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 xml:space="preserve">Цены на услуги по государственной регистрации </w:t>
      </w:r>
      <w:r w:rsidR="00CD711E" w:rsidRPr="002B6414">
        <w:rPr>
          <w:rFonts w:ascii="Times New Roman" w:hAnsi="Times New Roman"/>
          <w:sz w:val="28"/>
          <w:szCs w:val="28"/>
        </w:rPr>
        <w:t xml:space="preserve">юридических лиц, являющихся коммерческими организациями, и учетной регистрации </w:t>
      </w:r>
      <w:r w:rsidR="008F615D">
        <w:rPr>
          <w:rFonts w:ascii="Times New Roman" w:hAnsi="Times New Roman"/>
          <w:sz w:val="28"/>
          <w:szCs w:val="28"/>
        </w:rPr>
        <w:t xml:space="preserve">их </w:t>
      </w:r>
      <w:r w:rsidR="00CD711E" w:rsidRPr="002B6414">
        <w:rPr>
          <w:rFonts w:ascii="Times New Roman" w:hAnsi="Times New Roman"/>
          <w:sz w:val="28"/>
          <w:szCs w:val="28"/>
        </w:rPr>
        <w:t>филиалов и представительств</w:t>
      </w:r>
      <w:r w:rsidRPr="002B6414">
        <w:rPr>
          <w:rFonts w:ascii="Times New Roman" w:hAnsi="Times New Roman" w:cs="Times New Roman"/>
          <w:sz w:val="28"/>
          <w:szCs w:val="28"/>
        </w:rPr>
        <w:t xml:space="preserve">, реализуемые регистрирующим органом, устанавливаются </w:t>
      </w:r>
      <w:r w:rsidR="009F1848" w:rsidRPr="002B6414">
        <w:rPr>
          <w:rFonts w:ascii="Times New Roman" w:hAnsi="Times New Roman" w:cs="Times New Roman"/>
          <w:sz w:val="28"/>
          <w:szCs w:val="28"/>
        </w:rPr>
        <w:t>уполномоченным органом</w:t>
      </w:r>
      <w:r w:rsidRPr="002B6414">
        <w:rPr>
          <w:rFonts w:ascii="Times New Roman" w:hAnsi="Times New Roman" w:cs="Times New Roman"/>
          <w:sz w:val="28"/>
          <w:szCs w:val="28"/>
        </w:rPr>
        <w:t xml:space="preserve">, определяемым решением Правительства Республики Казахстан из числа центральных государственных органов, по согласованию с </w:t>
      </w:r>
      <w:r w:rsidR="00C53D2F" w:rsidRPr="002B6414">
        <w:rPr>
          <w:rFonts w:ascii="Times New Roman" w:hAnsi="Times New Roman" w:cs="Times New Roman"/>
          <w:sz w:val="28"/>
          <w:szCs w:val="28"/>
        </w:rPr>
        <w:t>Министерством юстиции Республики Казахстан</w:t>
      </w:r>
      <w:r w:rsidRPr="002B6414">
        <w:rPr>
          <w:rFonts w:ascii="Times New Roman" w:hAnsi="Times New Roman" w:cs="Times New Roman"/>
          <w:sz w:val="28"/>
          <w:szCs w:val="28"/>
        </w:rPr>
        <w:t xml:space="preserve"> и антимонопольным органом.</w:t>
      </w:r>
    </w:p>
    <w:p w:rsidR="00203964" w:rsidRPr="002B6414" w:rsidRDefault="00317C6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 xml:space="preserve">Деятельность по государственной регистрации </w:t>
      </w:r>
      <w:r w:rsidR="00CD711E" w:rsidRPr="002B6414">
        <w:rPr>
          <w:rFonts w:ascii="Times New Roman" w:hAnsi="Times New Roman"/>
          <w:sz w:val="28"/>
          <w:szCs w:val="28"/>
        </w:rPr>
        <w:t xml:space="preserve">юридических лиц, являющихся коммерческими организациями, и учетной регистрации </w:t>
      </w:r>
      <w:r w:rsidR="008F615D">
        <w:rPr>
          <w:rFonts w:ascii="Times New Roman" w:hAnsi="Times New Roman"/>
          <w:sz w:val="28"/>
          <w:szCs w:val="28"/>
        </w:rPr>
        <w:t xml:space="preserve">их </w:t>
      </w:r>
      <w:r w:rsidR="00CD711E" w:rsidRPr="002B6414">
        <w:rPr>
          <w:rFonts w:ascii="Times New Roman" w:hAnsi="Times New Roman"/>
          <w:sz w:val="28"/>
          <w:szCs w:val="28"/>
        </w:rPr>
        <w:t>филиалов и представительств</w:t>
      </w:r>
      <w:r w:rsidRPr="002B6414">
        <w:rPr>
          <w:rFonts w:ascii="Times New Roman" w:hAnsi="Times New Roman" w:cs="Times New Roman"/>
          <w:sz w:val="28"/>
          <w:szCs w:val="28"/>
        </w:rPr>
        <w:t>, относится к государственной монополии.</w:t>
      </w:r>
      <w:r w:rsidR="00794866" w:rsidRPr="002B6414">
        <w:rPr>
          <w:rFonts w:ascii="Times New Roman" w:hAnsi="Times New Roman" w:cs="Times New Roman"/>
          <w:sz w:val="28"/>
          <w:szCs w:val="28"/>
        </w:rPr>
        <w:t>»</w:t>
      </w:r>
      <w:r w:rsidR="000B24EF" w:rsidRPr="002B6414">
        <w:rPr>
          <w:rFonts w:ascii="Times New Roman" w:hAnsi="Times New Roman" w:cs="Times New Roman"/>
          <w:sz w:val="28"/>
          <w:szCs w:val="28"/>
        </w:rPr>
        <w:t>;</w:t>
      </w:r>
    </w:p>
    <w:p w:rsidR="002B6414" w:rsidRDefault="002B6414" w:rsidP="000B24EF">
      <w:pPr>
        <w:pStyle w:val="a5"/>
        <w:widowControl w:val="0"/>
        <w:tabs>
          <w:tab w:val="left" w:pos="993"/>
        </w:tabs>
        <w:spacing w:after="0" w:line="240" w:lineRule="auto"/>
        <w:ind w:left="0" w:firstLine="851"/>
        <w:rPr>
          <w:rFonts w:ascii="Times New Roman" w:hAnsi="Times New Roman" w:cs="Times New Roman"/>
          <w:sz w:val="28"/>
          <w:szCs w:val="28"/>
        </w:rPr>
      </w:pPr>
    </w:p>
    <w:p w:rsidR="000B24EF" w:rsidRPr="002B6414" w:rsidRDefault="00193C0F" w:rsidP="000B24EF">
      <w:pPr>
        <w:pStyle w:val="a5"/>
        <w:widowControl w:val="0"/>
        <w:tabs>
          <w:tab w:val="left" w:pos="993"/>
        </w:tabs>
        <w:spacing w:after="0" w:line="240" w:lineRule="auto"/>
        <w:ind w:left="0" w:firstLine="851"/>
        <w:rPr>
          <w:rFonts w:ascii="Times New Roman" w:hAnsi="Times New Roman" w:cs="Times New Roman"/>
          <w:sz w:val="28"/>
          <w:szCs w:val="28"/>
        </w:rPr>
      </w:pPr>
      <w:r w:rsidRPr="002B6414">
        <w:rPr>
          <w:rFonts w:ascii="Times New Roman" w:hAnsi="Times New Roman" w:cs="Times New Roman"/>
          <w:sz w:val="28"/>
          <w:szCs w:val="28"/>
        </w:rPr>
        <w:t xml:space="preserve">«Статья 14. Государственная перерегистрация юридического лица, </w:t>
      </w:r>
    </w:p>
    <w:p w:rsidR="00193C0F" w:rsidRPr="002B6414" w:rsidRDefault="000B24EF" w:rsidP="000B24EF">
      <w:pPr>
        <w:pStyle w:val="a5"/>
        <w:widowControl w:val="0"/>
        <w:tabs>
          <w:tab w:val="left" w:pos="993"/>
        </w:tabs>
        <w:spacing w:after="0" w:line="240" w:lineRule="auto"/>
        <w:ind w:left="0" w:firstLine="851"/>
        <w:rPr>
          <w:rFonts w:ascii="Times New Roman" w:hAnsi="Times New Roman" w:cs="Times New Roman"/>
          <w:sz w:val="28"/>
          <w:szCs w:val="28"/>
        </w:rPr>
      </w:pPr>
      <w:r w:rsidRPr="002B6414">
        <w:rPr>
          <w:rFonts w:ascii="Times New Roman" w:hAnsi="Times New Roman" w:cs="Times New Roman"/>
          <w:sz w:val="28"/>
          <w:szCs w:val="28"/>
        </w:rPr>
        <w:t xml:space="preserve"> </w:t>
      </w:r>
      <w:r w:rsidR="00193C0F" w:rsidRPr="002B6414">
        <w:rPr>
          <w:rFonts w:ascii="Times New Roman" w:hAnsi="Times New Roman" w:cs="Times New Roman"/>
          <w:sz w:val="28"/>
          <w:szCs w:val="28"/>
        </w:rPr>
        <w:t xml:space="preserve">                    учетная перерегистра</w:t>
      </w:r>
      <w:r w:rsidRPr="002B6414">
        <w:rPr>
          <w:rFonts w:ascii="Times New Roman" w:hAnsi="Times New Roman" w:cs="Times New Roman"/>
          <w:sz w:val="28"/>
          <w:szCs w:val="28"/>
        </w:rPr>
        <w:t>ция филиала (представительства)</w:t>
      </w:r>
    </w:p>
    <w:p w:rsidR="00193C0F" w:rsidRPr="00FC4F9D" w:rsidRDefault="00193C0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В случаях, предусмотренных законами Республики Казахстан, юридическое лицо, филиал (представительство) подлежат государственной</w:t>
      </w:r>
      <w:r w:rsidRPr="00FC4F9D">
        <w:rPr>
          <w:rFonts w:ascii="Times New Roman" w:hAnsi="Times New Roman" w:cs="Times New Roman"/>
          <w:sz w:val="28"/>
          <w:szCs w:val="28"/>
        </w:rPr>
        <w:t xml:space="preserve"> (учетной) перерегистрации.</w:t>
      </w:r>
    </w:p>
    <w:p w:rsidR="00193C0F" w:rsidRPr="00FC4F9D" w:rsidRDefault="00193C0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При этом в регистрирующий орган представляются:</w:t>
      </w:r>
    </w:p>
    <w:p w:rsidR="00193C0F" w:rsidRPr="00FC4F9D" w:rsidRDefault="00193C0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заявление по форме, установленной Министерством юстиции Республики Казахстан;</w:t>
      </w:r>
    </w:p>
    <w:p w:rsidR="00193C0F" w:rsidRPr="00FC4F9D" w:rsidRDefault="00193C0F" w:rsidP="00DA08FC">
      <w:pPr>
        <w:pStyle w:val="a5"/>
        <w:widowControl w:val="0"/>
        <w:tabs>
          <w:tab w:val="left" w:pos="993"/>
        </w:tabs>
        <w:spacing w:after="0" w:line="240" w:lineRule="auto"/>
        <w:ind w:left="0" w:firstLine="851"/>
        <w:jc w:val="both"/>
        <w:rPr>
          <w:rFonts w:ascii="Times New Roman" w:hAnsi="Times New Roman" w:cs="Times New Roman"/>
          <w:b/>
          <w:sz w:val="28"/>
          <w:szCs w:val="28"/>
        </w:rPr>
      </w:pPr>
      <w:r w:rsidRPr="00FC4F9D">
        <w:rPr>
          <w:rFonts w:ascii="Times New Roman" w:hAnsi="Times New Roman" w:cs="Times New Roman"/>
          <w:sz w:val="28"/>
          <w:szCs w:val="28"/>
        </w:rPr>
        <w:t>2)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в случае, если юридическое лицо является субъектом частного предпринимательства</w:t>
      </w:r>
      <w:r w:rsidR="00BF5BCD" w:rsidRPr="00FC4F9D">
        <w:rPr>
          <w:rFonts w:ascii="Times New Roman" w:hAnsi="Times New Roman" w:cs="Times New Roman"/>
          <w:sz w:val="28"/>
          <w:szCs w:val="28"/>
        </w:rPr>
        <w:t>,</w:t>
      </w:r>
      <w:r w:rsidRPr="00FC4F9D">
        <w:rPr>
          <w:rFonts w:ascii="Times New Roman" w:hAnsi="Times New Roman" w:cs="Times New Roman"/>
          <w:sz w:val="28"/>
          <w:szCs w:val="28"/>
        </w:rPr>
        <w:t xml:space="preserve"> скрепление документов печатью не требуется</w:t>
      </w:r>
      <w:r w:rsidR="00634697" w:rsidRPr="00FC4F9D">
        <w:rPr>
          <w:rFonts w:ascii="Times New Roman" w:hAnsi="Times New Roman" w:cs="Times New Roman"/>
          <w:b/>
          <w:sz w:val="28"/>
          <w:szCs w:val="28"/>
        </w:rPr>
        <w:t>;</w:t>
      </w:r>
    </w:p>
    <w:p w:rsidR="00193C0F" w:rsidRPr="00FC4F9D" w:rsidRDefault="00193C0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3) три экземпляра учредительных документов (положений) с внесенными изменениями и дополнениями для юридического лица, не относящегося к субъекту частного предпринимательства, а также акционерного общества, их филиалов (представительств);</w:t>
      </w:r>
    </w:p>
    <w:p w:rsidR="009651F2" w:rsidRPr="00FC4F9D" w:rsidRDefault="00193C0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4) подлинники прежних учредительных документов юридического лица, не относящегося к субъекту частного предпринимательства, а также акционерного общества, положений об их филиалах (представительствах);</w:t>
      </w:r>
    </w:p>
    <w:p w:rsidR="009651F2" w:rsidRPr="002B6414" w:rsidRDefault="009651F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5) документ, подтверждающи</w:t>
      </w:r>
      <w:r w:rsidR="0073329C" w:rsidRPr="002B6414">
        <w:rPr>
          <w:rFonts w:ascii="Times New Roman" w:hAnsi="Times New Roman" w:cs="Times New Roman"/>
          <w:sz w:val="28"/>
          <w:szCs w:val="28"/>
        </w:rPr>
        <w:t>й</w:t>
      </w:r>
      <w:r w:rsidRPr="002B6414">
        <w:rPr>
          <w:rFonts w:ascii="Times New Roman" w:hAnsi="Times New Roman" w:cs="Times New Roman"/>
          <w:sz w:val="28"/>
          <w:szCs w:val="28"/>
        </w:rPr>
        <w:t xml:space="preserve"> уплату в бюджет регистрационного сбора за государственную перерегистрацию юридического лица</w:t>
      </w:r>
      <w:r w:rsidR="00C30948" w:rsidRPr="002B6414">
        <w:rPr>
          <w:rFonts w:ascii="Times New Roman" w:hAnsi="Times New Roman" w:cs="Times New Roman"/>
          <w:sz w:val="28"/>
          <w:szCs w:val="28"/>
        </w:rPr>
        <w:t>,</w:t>
      </w:r>
      <w:r w:rsidR="00913159" w:rsidRPr="002B6414">
        <w:rPr>
          <w:rFonts w:ascii="Times New Roman" w:hAnsi="Times New Roman" w:cs="Times New Roman"/>
          <w:sz w:val="28"/>
          <w:szCs w:val="28"/>
        </w:rPr>
        <w:t xml:space="preserve"> являющегося некоммерческой организацией,</w:t>
      </w:r>
      <w:r w:rsidRPr="002B6414">
        <w:rPr>
          <w:rFonts w:ascii="Times New Roman" w:hAnsi="Times New Roman" w:cs="Times New Roman"/>
          <w:sz w:val="28"/>
          <w:szCs w:val="28"/>
        </w:rPr>
        <w:t xml:space="preserve"> или учетную перерегистрацию </w:t>
      </w:r>
      <w:r w:rsidR="008F615D">
        <w:rPr>
          <w:rFonts w:ascii="Times New Roman" w:hAnsi="Times New Roman" w:cs="Times New Roman"/>
          <w:sz w:val="28"/>
          <w:szCs w:val="28"/>
        </w:rPr>
        <w:t>его</w:t>
      </w:r>
      <w:r w:rsidR="008F615D" w:rsidRPr="002B6414">
        <w:rPr>
          <w:rFonts w:ascii="Times New Roman" w:hAnsi="Times New Roman" w:cs="Times New Roman"/>
          <w:sz w:val="28"/>
          <w:szCs w:val="28"/>
        </w:rPr>
        <w:t xml:space="preserve"> </w:t>
      </w:r>
      <w:r w:rsidRPr="002B6414">
        <w:rPr>
          <w:rFonts w:ascii="Times New Roman" w:hAnsi="Times New Roman" w:cs="Times New Roman"/>
          <w:sz w:val="28"/>
          <w:szCs w:val="28"/>
        </w:rPr>
        <w:t>филиала (представительства)</w:t>
      </w:r>
      <w:r w:rsidR="00563393" w:rsidRPr="002B6414">
        <w:rPr>
          <w:rFonts w:ascii="Times New Roman" w:hAnsi="Times New Roman" w:cs="Times New Roman"/>
          <w:sz w:val="28"/>
          <w:szCs w:val="28"/>
        </w:rPr>
        <w:t>;</w:t>
      </w:r>
    </w:p>
    <w:p w:rsidR="002B6414" w:rsidRDefault="002B641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2B6414" w:rsidRDefault="002B641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193C0F" w:rsidRPr="002B6414" w:rsidRDefault="00B3447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6) д</w:t>
      </w:r>
      <w:r w:rsidR="009651F2" w:rsidRPr="002B6414">
        <w:rPr>
          <w:rFonts w:ascii="Times New Roman" w:hAnsi="Times New Roman" w:cs="Times New Roman"/>
          <w:sz w:val="28"/>
          <w:szCs w:val="28"/>
        </w:rPr>
        <w:t>окумент, подтверждающий оплату в Государственную корпорацию «Правительство для граждан» за государственную перерегистрацию юридического лица</w:t>
      </w:r>
      <w:r w:rsidR="00C30948" w:rsidRPr="002B6414">
        <w:rPr>
          <w:rFonts w:ascii="Times New Roman" w:hAnsi="Times New Roman" w:cs="Times New Roman"/>
          <w:sz w:val="28"/>
          <w:szCs w:val="28"/>
        </w:rPr>
        <w:t>,</w:t>
      </w:r>
      <w:r w:rsidR="00913159" w:rsidRPr="002B6414">
        <w:rPr>
          <w:rFonts w:ascii="Times New Roman" w:hAnsi="Times New Roman" w:cs="Times New Roman"/>
          <w:sz w:val="28"/>
          <w:szCs w:val="28"/>
        </w:rPr>
        <w:t xml:space="preserve"> являющегося коммерческой организацией,</w:t>
      </w:r>
      <w:r w:rsidR="009651F2" w:rsidRPr="002B6414">
        <w:rPr>
          <w:rFonts w:ascii="Times New Roman" w:hAnsi="Times New Roman" w:cs="Times New Roman"/>
          <w:sz w:val="28"/>
          <w:szCs w:val="28"/>
        </w:rPr>
        <w:t xml:space="preserve"> или учетную перерегистрацию </w:t>
      </w:r>
      <w:r w:rsidR="008F615D">
        <w:rPr>
          <w:rFonts w:ascii="Times New Roman" w:hAnsi="Times New Roman" w:cs="Times New Roman"/>
          <w:sz w:val="28"/>
          <w:szCs w:val="28"/>
        </w:rPr>
        <w:t xml:space="preserve">его </w:t>
      </w:r>
      <w:r w:rsidR="009651F2" w:rsidRPr="002B6414">
        <w:rPr>
          <w:rFonts w:ascii="Times New Roman" w:hAnsi="Times New Roman" w:cs="Times New Roman"/>
          <w:sz w:val="28"/>
          <w:szCs w:val="28"/>
        </w:rPr>
        <w:t>филиала (представительства)</w:t>
      </w:r>
      <w:r w:rsidR="00193C0F" w:rsidRPr="002B6414">
        <w:rPr>
          <w:rFonts w:ascii="Times New Roman" w:hAnsi="Times New Roman" w:cs="Times New Roman"/>
          <w:sz w:val="28"/>
          <w:szCs w:val="28"/>
        </w:rPr>
        <w:t>.</w:t>
      </w:r>
      <w:r w:rsidR="00BF5BCD" w:rsidRPr="002B6414">
        <w:rPr>
          <w:rFonts w:ascii="Times New Roman" w:hAnsi="Times New Roman" w:cs="Times New Roman"/>
          <w:sz w:val="28"/>
          <w:szCs w:val="28"/>
        </w:rPr>
        <w:t>»;</w:t>
      </w:r>
    </w:p>
    <w:p w:rsidR="00F9325E" w:rsidRPr="002B6414" w:rsidRDefault="003B715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9</w:t>
      </w:r>
      <w:r w:rsidR="003D5E42" w:rsidRPr="002B6414">
        <w:rPr>
          <w:rFonts w:ascii="Times New Roman" w:hAnsi="Times New Roman" w:cs="Times New Roman"/>
          <w:sz w:val="28"/>
          <w:szCs w:val="28"/>
        </w:rPr>
        <w:t xml:space="preserve">) </w:t>
      </w:r>
      <w:r w:rsidR="00F9325E" w:rsidRPr="002B6414">
        <w:rPr>
          <w:rFonts w:ascii="Times New Roman" w:hAnsi="Times New Roman" w:cs="Times New Roman"/>
          <w:sz w:val="28"/>
          <w:szCs w:val="28"/>
        </w:rPr>
        <w:t>в статье 16:</w:t>
      </w:r>
    </w:p>
    <w:p w:rsidR="002123E8" w:rsidRPr="002B6414" w:rsidRDefault="00F9325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част</w:t>
      </w:r>
      <w:r w:rsidR="00C30948" w:rsidRPr="002B6414">
        <w:rPr>
          <w:rFonts w:ascii="Times New Roman" w:hAnsi="Times New Roman" w:cs="Times New Roman"/>
          <w:sz w:val="28"/>
          <w:szCs w:val="28"/>
        </w:rPr>
        <w:t>и</w:t>
      </w:r>
      <w:r w:rsidRPr="002B6414">
        <w:rPr>
          <w:rFonts w:ascii="Times New Roman" w:hAnsi="Times New Roman" w:cs="Times New Roman"/>
          <w:sz w:val="28"/>
          <w:szCs w:val="28"/>
        </w:rPr>
        <w:t xml:space="preserve"> первую </w:t>
      </w:r>
      <w:r w:rsidR="00C30948" w:rsidRPr="002B6414">
        <w:rPr>
          <w:rFonts w:ascii="Times New Roman" w:hAnsi="Times New Roman" w:cs="Times New Roman"/>
          <w:sz w:val="28"/>
          <w:szCs w:val="28"/>
        </w:rPr>
        <w:t xml:space="preserve">и четвертую </w:t>
      </w:r>
      <w:r w:rsidRPr="002B6414">
        <w:rPr>
          <w:rFonts w:ascii="Times New Roman" w:hAnsi="Times New Roman" w:cs="Times New Roman"/>
          <w:sz w:val="28"/>
          <w:szCs w:val="28"/>
        </w:rPr>
        <w:t>изложить в следующей редакции:</w:t>
      </w:r>
    </w:p>
    <w:p w:rsidR="002123E8" w:rsidRPr="002B6414" w:rsidRDefault="002123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«Для государственной регистрации прекращения деятельности юридического лица по основанию ликвидации представляются</w:t>
      </w:r>
      <w:r w:rsidR="007C4E7A" w:rsidRPr="002B6414">
        <w:rPr>
          <w:rFonts w:ascii="Times New Roman" w:hAnsi="Times New Roman" w:cs="Times New Roman"/>
          <w:sz w:val="28"/>
          <w:szCs w:val="28"/>
        </w:rPr>
        <w:t>:</w:t>
      </w:r>
    </w:p>
    <w:p w:rsidR="002123E8" w:rsidRPr="002B6414" w:rsidRDefault="002123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1) заявление о государственной регистрации ликвидации юридического лица по форме, установленной Министерством юстиции Республики Казахстан;</w:t>
      </w:r>
    </w:p>
    <w:p w:rsidR="002123E8" w:rsidRPr="00FC4F9D" w:rsidRDefault="002123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в случае, если юридическое лицо является субъектом частного предпринимательства</w:t>
      </w:r>
      <w:r w:rsidR="00BF5BCD" w:rsidRPr="002B6414">
        <w:rPr>
          <w:rFonts w:ascii="Times New Roman" w:hAnsi="Times New Roman" w:cs="Times New Roman"/>
          <w:sz w:val="28"/>
          <w:szCs w:val="28"/>
        </w:rPr>
        <w:t>,</w:t>
      </w:r>
      <w:r w:rsidRPr="002B6414">
        <w:rPr>
          <w:rFonts w:ascii="Times New Roman" w:hAnsi="Times New Roman" w:cs="Times New Roman"/>
          <w:sz w:val="28"/>
          <w:szCs w:val="28"/>
        </w:rPr>
        <w:t xml:space="preserve"> скрепление доку</w:t>
      </w:r>
      <w:r w:rsidRPr="00FC4F9D">
        <w:rPr>
          <w:rFonts w:ascii="Times New Roman" w:hAnsi="Times New Roman" w:cs="Times New Roman"/>
          <w:sz w:val="28"/>
          <w:szCs w:val="28"/>
        </w:rPr>
        <w:t>ментов печатью не требуется;</w:t>
      </w:r>
    </w:p>
    <w:p w:rsidR="002123E8" w:rsidRPr="002B6414" w:rsidRDefault="002123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 xml:space="preserve">3) документ, подтверждающий публикацию в официальных печатных изданиях Министерства юстиции </w:t>
      </w:r>
      <w:r w:rsidR="00CB495F" w:rsidRPr="002B6414">
        <w:rPr>
          <w:rFonts w:ascii="Times New Roman" w:hAnsi="Times New Roman" w:cs="Times New Roman"/>
          <w:sz w:val="28"/>
          <w:szCs w:val="28"/>
        </w:rPr>
        <w:t xml:space="preserve">Республики Казахстан </w:t>
      </w:r>
      <w:r w:rsidRPr="002B6414">
        <w:rPr>
          <w:rFonts w:ascii="Times New Roman" w:hAnsi="Times New Roman" w:cs="Times New Roman"/>
          <w:sz w:val="28"/>
          <w:szCs w:val="28"/>
        </w:rPr>
        <w:t>информации о ликвидации юридического лица, порядке и сроках заявления претензий кредиторами;</w:t>
      </w:r>
    </w:p>
    <w:p w:rsidR="002123E8" w:rsidRPr="002B6414" w:rsidRDefault="008D67A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4</w:t>
      </w:r>
      <w:r w:rsidR="002123E8" w:rsidRPr="002B6414">
        <w:rPr>
          <w:rFonts w:ascii="Times New Roman" w:hAnsi="Times New Roman" w:cs="Times New Roman"/>
          <w:sz w:val="28"/>
          <w:szCs w:val="28"/>
        </w:rPr>
        <w:t xml:space="preserve">) свидетельство об аннулировании облигаций и (или) акций и (или) отчет об итогах погашения облигаций либо письмо </w:t>
      </w:r>
      <w:r w:rsidR="00702891" w:rsidRPr="002B6414">
        <w:rPr>
          <w:rFonts w:ascii="Times New Roman" w:hAnsi="Times New Roman" w:cs="Times New Roman"/>
          <w:sz w:val="28"/>
          <w:szCs w:val="28"/>
        </w:rPr>
        <w:t>Национального Банка Республики Казахстан об отсутствии зарегистрированных в Национальном Банке Республики Казахстан</w:t>
      </w:r>
      <w:r w:rsidR="002123E8" w:rsidRPr="002B6414">
        <w:rPr>
          <w:rFonts w:ascii="Times New Roman" w:hAnsi="Times New Roman" w:cs="Times New Roman"/>
          <w:sz w:val="28"/>
          <w:szCs w:val="28"/>
        </w:rPr>
        <w:t xml:space="preserve"> выпусков акций и (или) облигаций;</w:t>
      </w:r>
    </w:p>
    <w:p w:rsidR="009651F2" w:rsidRPr="002B6414" w:rsidRDefault="008D67A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5</w:t>
      </w:r>
      <w:r w:rsidR="002123E8" w:rsidRPr="002B6414">
        <w:rPr>
          <w:rFonts w:ascii="Times New Roman" w:hAnsi="Times New Roman" w:cs="Times New Roman"/>
          <w:sz w:val="28"/>
          <w:szCs w:val="28"/>
        </w:rPr>
        <w:t>) документ об уничтожении печати юридического лица (при ее наличии);</w:t>
      </w:r>
    </w:p>
    <w:p w:rsidR="009651F2" w:rsidRPr="002B6414" w:rsidRDefault="008D67A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6</w:t>
      </w:r>
      <w:r w:rsidR="009651F2" w:rsidRPr="002B6414">
        <w:rPr>
          <w:rFonts w:ascii="Times New Roman" w:hAnsi="Times New Roman" w:cs="Times New Roman"/>
          <w:sz w:val="28"/>
          <w:szCs w:val="28"/>
        </w:rPr>
        <w:t xml:space="preserve">) документ, подтверждающий уплату в бюджет регистрационного сбора за государственную регистрацию прекращения деятельности юридического лица, </w:t>
      </w:r>
      <w:r w:rsidR="00E41E3F" w:rsidRPr="002B6414">
        <w:rPr>
          <w:rFonts w:ascii="Times New Roman" w:hAnsi="Times New Roman" w:cs="Times New Roman"/>
          <w:sz w:val="28"/>
          <w:szCs w:val="28"/>
        </w:rPr>
        <w:t>являющегося некоммерческой организацией</w:t>
      </w:r>
      <w:r w:rsidR="00563393" w:rsidRPr="002B6414">
        <w:rPr>
          <w:rFonts w:ascii="Times New Roman" w:hAnsi="Times New Roman" w:cs="Times New Roman"/>
          <w:sz w:val="28"/>
          <w:szCs w:val="28"/>
        </w:rPr>
        <w:t>;</w:t>
      </w:r>
    </w:p>
    <w:p w:rsidR="003D5E42" w:rsidRPr="002B6414" w:rsidRDefault="0056339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7) д</w:t>
      </w:r>
      <w:r w:rsidR="009651F2" w:rsidRPr="002B6414">
        <w:rPr>
          <w:rFonts w:ascii="Times New Roman" w:hAnsi="Times New Roman" w:cs="Times New Roman"/>
          <w:sz w:val="28"/>
          <w:szCs w:val="28"/>
        </w:rPr>
        <w:t xml:space="preserve">окумент, подтверждающий оплату в Государственную корпорацию «Правительство для граждан» за государственную регистрацию прекращения деятельности юридического лица, </w:t>
      </w:r>
      <w:r w:rsidR="00E41E3F" w:rsidRPr="002B6414">
        <w:rPr>
          <w:rFonts w:ascii="Times New Roman" w:hAnsi="Times New Roman" w:cs="Times New Roman"/>
          <w:sz w:val="28"/>
          <w:szCs w:val="28"/>
        </w:rPr>
        <w:t>являющегося коммерческой организацией</w:t>
      </w:r>
      <w:r w:rsidR="009651F2" w:rsidRPr="002B6414">
        <w:rPr>
          <w:rFonts w:ascii="Times New Roman" w:hAnsi="Times New Roman" w:cs="Times New Roman"/>
          <w:sz w:val="28"/>
          <w:szCs w:val="28"/>
        </w:rPr>
        <w:t>, за исключением юридических лиц, являющихся субъектами малого и среднего предпринимательств</w:t>
      </w:r>
      <w:r w:rsidR="008D67AA" w:rsidRPr="002B6414">
        <w:rPr>
          <w:rFonts w:ascii="Times New Roman" w:hAnsi="Times New Roman" w:cs="Times New Roman"/>
          <w:sz w:val="28"/>
          <w:szCs w:val="28"/>
        </w:rPr>
        <w:t>а</w:t>
      </w:r>
      <w:r w:rsidR="009651F2" w:rsidRPr="002B6414">
        <w:rPr>
          <w:rFonts w:ascii="Times New Roman" w:hAnsi="Times New Roman" w:cs="Times New Roman"/>
          <w:sz w:val="28"/>
          <w:szCs w:val="28"/>
        </w:rPr>
        <w:t>.</w:t>
      </w:r>
      <w:r w:rsidR="003D5E42" w:rsidRPr="002B6414">
        <w:rPr>
          <w:rFonts w:ascii="Times New Roman" w:hAnsi="Times New Roman" w:cs="Times New Roman"/>
          <w:sz w:val="28"/>
          <w:szCs w:val="28"/>
        </w:rPr>
        <w:t>»;</w:t>
      </w:r>
    </w:p>
    <w:p w:rsidR="00A54D42" w:rsidRPr="00FC4F9D" w:rsidRDefault="00A54D4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«Для государственной регистрации прекращения</w:t>
      </w:r>
      <w:r w:rsidRPr="00FC4F9D">
        <w:rPr>
          <w:rFonts w:ascii="Times New Roman" w:hAnsi="Times New Roman" w:cs="Times New Roman"/>
          <w:sz w:val="28"/>
          <w:szCs w:val="28"/>
        </w:rPr>
        <w:t xml:space="preserve"> деятельности государственного предприятия, приватизированного как имущественный комплекс, покупателем представляются:</w:t>
      </w:r>
    </w:p>
    <w:p w:rsidR="00A54D42" w:rsidRPr="00FC4F9D" w:rsidRDefault="00A54D4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заявление о государственной регистрации по форме, установленной Министерством юстиции Республики Казахстан;</w:t>
      </w:r>
    </w:p>
    <w:p w:rsidR="00A54D42" w:rsidRPr="00FC4F9D" w:rsidRDefault="00A54D4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rsidR="00A54D42" w:rsidRPr="00FC4F9D" w:rsidRDefault="00A54D4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lastRenderedPageBreak/>
        <w:t>3) копия договора купли-продажи имущественного комплекса государственного предприятия;</w:t>
      </w:r>
    </w:p>
    <w:p w:rsidR="00A54D42" w:rsidRPr="00FC4F9D" w:rsidRDefault="00A54D4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4) копия передаточного акта государственного предприятия;</w:t>
      </w:r>
    </w:p>
    <w:p w:rsidR="00A54D42" w:rsidRPr="002B6414" w:rsidRDefault="00A54D4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5) документ, подтверждающий оплату за государственную регистрацию юридического лица или учетную регистрацию филиала (представительства).»;</w:t>
      </w:r>
    </w:p>
    <w:p w:rsidR="002B52EC" w:rsidRPr="002B6414" w:rsidRDefault="002B52E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 xml:space="preserve">дополнить частью десятой следующего содержания: </w:t>
      </w:r>
    </w:p>
    <w:p w:rsidR="00F45271" w:rsidRPr="002B6414" w:rsidRDefault="00F4527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w:t>
      </w:r>
      <w:r w:rsidR="0058342A" w:rsidRPr="002B6414">
        <w:rPr>
          <w:rFonts w:ascii="Times New Roman" w:hAnsi="Times New Roman" w:cs="Times New Roman"/>
          <w:sz w:val="28"/>
          <w:szCs w:val="28"/>
        </w:rPr>
        <w:t xml:space="preserve">Деятельность юридических лиц, их филиалов (представительств), подлежит прекращению в принудительном порядке при одновременном соответствии следующим условиям: не обратившиеся в порядке, </w:t>
      </w:r>
      <w:r w:rsidR="00DD10C0" w:rsidRPr="002B6414">
        <w:rPr>
          <w:rFonts w:ascii="Times New Roman" w:hAnsi="Times New Roman" w:cs="Times New Roman"/>
          <w:sz w:val="28"/>
          <w:szCs w:val="28"/>
        </w:rPr>
        <w:t>опреде</w:t>
      </w:r>
      <w:r w:rsidR="0058342A" w:rsidRPr="002B6414">
        <w:rPr>
          <w:rFonts w:ascii="Times New Roman" w:hAnsi="Times New Roman" w:cs="Times New Roman"/>
          <w:sz w:val="28"/>
          <w:szCs w:val="28"/>
        </w:rPr>
        <w:t>ленном Правительством Республики Казахстан, в регистрирующий орган для формирования бизнес-идентификационного номера;</w:t>
      </w:r>
      <w:r w:rsidR="00DD10C0" w:rsidRPr="002B6414">
        <w:rPr>
          <w:rFonts w:ascii="Times New Roman" w:hAnsi="Times New Roman" w:cs="Times New Roman"/>
          <w:sz w:val="28"/>
          <w:szCs w:val="28"/>
        </w:rPr>
        <w:t xml:space="preserve"> </w:t>
      </w:r>
      <w:r w:rsidR="0058342A" w:rsidRPr="002B6414">
        <w:rPr>
          <w:rFonts w:ascii="Times New Roman" w:hAnsi="Times New Roman" w:cs="Times New Roman"/>
          <w:sz w:val="28"/>
          <w:szCs w:val="28"/>
        </w:rPr>
        <w:t xml:space="preserve">не зарегистрированные в органах государственных доходов в качестве налогоплательщиков. Прекращение деятельности в принудительном порядке производится в судебном порядке по заявлению органа, осуществляющего государственную регистрацию юридических лиц. Исключение из </w:t>
      </w:r>
      <w:r w:rsidR="00DB39DB" w:rsidRPr="002B6414">
        <w:rPr>
          <w:rFonts w:ascii="Times New Roman" w:hAnsi="Times New Roman" w:cs="Times New Roman"/>
          <w:sz w:val="28"/>
          <w:szCs w:val="28"/>
        </w:rPr>
        <w:t>Н</w:t>
      </w:r>
      <w:r w:rsidR="0058342A" w:rsidRPr="002B6414">
        <w:rPr>
          <w:rFonts w:ascii="Times New Roman" w:hAnsi="Times New Roman" w:cs="Times New Roman"/>
          <w:sz w:val="28"/>
          <w:szCs w:val="28"/>
        </w:rPr>
        <w:t>ационального реестра бизнес-идентификационных номеров юридических лиц производится на основании решения суда</w:t>
      </w:r>
      <w:r w:rsidR="00BE3760" w:rsidRPr="002B6414">
        <w:rPr>
          <w:rFonts w:ascii="Times New Roman" w:hAnsi="Times New Roman" w:cs="Times New Roman"/>
          <w:sz w:val="28"/>
          <w:szCs w:val="28"/>
        </w:rPr>
        <w:t xml:space="preserve"> о принудительной ликвидации</w:t>
      </w:r>
      <w:r w:rsidR="0058342A" w:rsidRPr="002B6414">
        <w:rPr>
          <w:rFonts w:ascii="Times New Roman" w:hAnsi="Times New Roman" w:cs="Times New Roman"/>
          <w:sz w:val="28"/>
          <w:szCs w:val="28"/>
        </w:rPr>
        <w:t>, вступившего в законную силу.</w:t>
      </w:r>
      <w:r w:rsidRPr="002B6414">
        <w:rPr>
          <w:rFonts w:ascii="Times New Roman" w:hAnsi="Times New Roman" w:cs="Times New Roman"/>
          <w:sz w:val="28"/>
          <w:szCs w:val="28"/>
        </w:rPr>
        <w:t>»;</w:t>
      </w:r>
    </w:p>
    <w:p w:rsidR="002123E8" w:rsidRPr="00FC4F9D" w:rsidRDefault="002123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1</w:t>
      </w:r>
      <w:r w:rsidR="003B7158" w:rsidRPr="002B6414">
        <w:rPr>
          <w:rFonts w:ascii="Times New Roman" w:hAnsi="Times New Roman" w:cs="Times New Roman"/>
          <w:sz w:val="28"/>
          <w:szCs w:val="28"/>
        </w:rPr>
        <w:t>0</w:t>
      </w:r>
      <w:r w:rsidRPr="002B6414">
        <w:rPr>
          <w:rFonts w:ascii="Times New Roman" w:hAnsi="Times New Roman" w:cs="Times New Roman"/>
          <w:sz w:val="28"/>
          <w:szCs w:val="28"/>
        </w:rPr>
        <w:t>)</w:t>
      </w:r>
      <w:r w:rsidRPr="00FC4F9D">
        <w:rPr>
          <w:rFonts w:ascii="Times New Roman" w:hAnsi="Times New Roman" w:cs="Times New Roman"/>
          <w:sz w:val="28"/>
          <w:szCs w:val="28"/>
        </w:rPr>
        <w:t xml:space="preserve"> статью 16-1</w:t>
      </w:r>
      <w:r w:rsidRPr="00FC4F9D">
        <w:t xml:space="preserve"> </w:t>
      </w:r>
      <w:r w:rsidRPr="00FC4F9D">
        <w:rPr>
          <w:rFonts w:ascii="Times New Roman" w:hAnsi="Times New Roman" w:cs="Times New Roman"/>
          <w:sz w:val="28"/>
          <w:szCs w:val="28"/>
        </w:rPr>
        <w:t>изложить в следующей редакции:</w:t>
      </w:r>
    </w:p>
    <w:p w:rsidR="00C55ADE" w:rsidRPr="00FC4F9D" w:rsidRDefault="002123E8" w:rsidP="00C55ADE">
      <w:pPr>
        <w:pStyle w:val="a5"/>
        <w:widowControl w:val="0"/>
        <w:tabs>
          <w:tab w:val="left" w:pos="993"/>
        </w:tabs>
        <w:spacing w:after="0" w:line="240" w:lineRule="auto"/>
        <w:ind w:left="0" w:firstLine="851"/>
        <w:rPr>
          <w:rFonts w:ascii="Times New Roman" w:hAnsi="Times New Roman" w:cs="Times New Roman"/>
          <w:sz w:val="28"/>
          <w:szCs w:val="28"/>
        </w:rPr>
      </w:pPr>
      <w:r w:rsidRPr="00FC4F9D">
        <w:rPr>
          <w:rFonts w:ascii="Times New Roman" w:hAnsi="Times New Roman" w:cs="Times New Roman"/>
          <w:sz w:val="28"/>
          <w:szCs w:val="28"/>
        </w:rPr>
        <w:t xml:space="preserve">«Статья 16-1. Снятие с учетной регистрации филиала   </w:t>
      </w:r>
    </w:p>
    <w:p w:rsidR="002123E8" w:rsidRPr="00FC4F9D" w:rsidRDefault="002123E8" w:rsidP="00C55ADE">
      <w:pPr>
        <w:pStyle w:val="a5"/>
        <w:widowControl w:val="0"/>
        <w:tabs>
          <w:tab w:val="left" w:pos="993"/>
        </w:tabs>
        <w:spacing w:after="0" w:line="240" w:lineRule="auto"/>
        <w:ind w:left="0" w:firstLine="851"/>
        <w:rPr>
          <w:rFonts w:ascii="Times New Roman" w:hAnsi="Times New Roman" w:cs="Times New Roman"/>
          <w:sz w:val="28"/>
          <w:szCs w:val="28"/>
        </w:rPr>
      </w:pPr>
      <w:r w:rsidRPr="00FC4F9D">
        <w:rPr>
          <w:rFonts w:ascii="Times New Roman" w:hAnsi="Times New Roman" w:cs="Times New Roman"/>
          <w:sz w:val="28"/>
          <w:szCs w:val="28"/>
        </w:rPr>
        <w:t xml:space="preserve">                     </w:t>
      </w:r>
      <w:r w:rsidR="007931A6" w:rsidRPr="00FC4F9D">
        <w:rPr>
          <w:rFonts w:ascii="Times New Roman" w:hAnsi="Times New Roman" w:cs="Times New Roman"/>
          <w:sz w:val="28"/>
          <w:szCs w:val="28"/>
        </w:rPr>
        <w:t xml:space="preserve">   </w:t>
      </w:r>
      <w:r w:rsidRPr="00FC4F9D">
        <w:rPr>
          <w:rFonts w:ascii="Times New Roman" w:hAnsi="Times New Roman" w:cs="Times New Roman"/>
          <w:sz w:val="28"/>
          <w:szCs w:val="28"/>
        </w:rPr>
        <w:t>(представительства) юридического лица</w:t>
      </w:r>
    </w:p>
    <w:p w:rsidR="002123E8" w:rsidRPr="00FC4F9D" w:rsidRDefault="002123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Филиал (представительство) подлежит снятию с учетной регистрации на основании:</w:t>
      </w:r>
    </w:p>
    <w:p w:rsidR="002123E8" w:rsidRPr="00FC4F9D" w:rsidRDefault="002123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заявления юридического лица о прекращении деятельности филиала (представительства) по форме, установленной Министерством юстиции Республики Казахстан;</w:t>
      </w:r>
    </w:p>
    <w:p w:rsidR="009651F2" w:rsidRPr="00FC4F9D" w:rsidRDefault="002123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положения о филиале (представительстве);</w:t>
      </w:r>
    </w:p>
    <w:p w:rsidR="009651F2" w:rsidRPr="002B6414" w:rsidRDefault="009651F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3) документа, подтверждающ</w:t>
      </w:r>
      <w:r w:rsidR="00285B1C" w:rsidRPr="002B6414">
        <w:rPr>
          <w:rFonts w:ascii="Times New Roman" w:hAnsi="Times New Roman" w:cs="Times New Roman"/>
          <w:sz w:val="28"/>
          <w:szCs w:val="28"/>
        </w:rPr>
        <w:t>его</w:t>
      </w:r>
      <w:r w:rsidRPr="002B6414">
        <w:rPr>
          <w:rFonts w:ascii="Times New Roman" w:hAnsi="Times New Roman" w:cs="Times New Roman"/>
          <w:sz w:val="28"/>
          <w:szCs w:val="28"/>
        </w:rPr>
        <w:t xml:space="preserve"> уплату в бюджет регистрационного сбора за снятие с учетной регистрации филиала (представительства)</w:t>
      </w:r>
      <w:r w:rsidR="0036151B" w:rsidRPr="002B6414">
        <w:rPr>
          <w:rFonts w:ascii="Times New Roman" w:hAnsi="Times New Roman" w:cs="Times New Roman"/>
          <w:sz w:val="28"/>
          <w:szCs w:val="28"/>
        </w:rPr>
        <w:t xml:space="preserve"> юридического лица</w:t>
      </w:r>
      <w:r w:rsidRPr="002B6414">
        <w:rPr>
          <w:rFonts w:ascii="Times New Roman" w:hAnsi="Times New Roman" w:cs="Times New Roman"/>
          <w:sz w:val="28"/>
          <w:szCs w:val="28"/>
        </w:rPr>
        <w:t xml:space="preserve">, </w:t>
      </w:r>
      <w:r w:rsidR="0036151B" w:rsidRPr="002B6414">
        <w:rPr>
          <w:rFonts w:ascii="Times New Roman" w:hAnsi="Times New Roman" w:cs="Times New Roman"/>
          <w:sz w:val="28"/>
          <w:szCs w:val="28"/>
        </w:rPr>
        <w:t>являющего</w:t>
      </w:r>
      <w:r w:rsidRPr="002B6414">
        <w:rPr>
          <w:rFonts w:ascii="Times New Roman" w:hAnsi="Times New Roman" w:cs="Times New Roman"/>
          <w:sz w:val="28"/>
          <w:szCs w:val="28"/>
        </w:rPr>
        <w:t>ся некоммерческ</w:t>
      </w:r>
      <w:r w:rsidR="0036151B" w:rsidRPr="002B6414">
        <w:rPr>
          <w:rFonts w:ascii="Times New Roman" w:hAnsi="Times New Roman" w:cs="Times New Roman"/>
          <w:sz w:val="28"/>
          <w:szCs w:val="28"/>
        </w:rPr>
        <w:t>ой</w:t>
      </w:r>
      <w:r w:rsidRPr="002B6414">
        <w:rPr>
          <w:rFonts w:ascii="Times New Roman" w:hAnsi="Times New Roman" w:cs="Times New Roman"/>
          <w:sz w:val="28"/>
          <w:szCs w:val="28"/>
        </w:rPr>
        <w:t xml:space="preserve"> организаци</w:t>
      </w:r>
      <w:r w:rsidR="0036151B" w:rsidRPr="002B6414">
        <w:rPr>
          <w:rFonts w:ascii="Times New Roman" w:hAnsi="Times New Roman" w:cs="Times New Roman"/>
          <w:sz w:val="28"/>
          <w:szCs w:val="28"/>
        </w:rPr>
        <w:t>ей</w:t>
      </w:r>
      <w:r w:rsidR="00285B1C" w:rsidRPr="002B6414">
        <w:rPr>
          <w:rFonts w:ascii="Times New Roman" w:hAnsi="Times New Roman" w:cs="Times New Roman"/>
          <w:sz w:val="28"/>
          <w:szCs w:val="28"/>
        </w:rPr>
        <w:t>;</w:t>
      </w:r>
    </w:p>
    <w:p w:rsidR="009651F2" w:rsidRPr="002B6414" w:rsidRDefault="00285B1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4)</w:t>
      </w:r>
      <w:r w:rsidR="009651F2" w:rsidRPr="002B6414">
        <w:rPr>
          <w:rFonts w:ascii="Times New Roman" w:hAnsi="Times New Roman" w:cs="Times New Roman"/>
          <w:sz w:val="28"/>
          <w:szCs w:val="28"/>
        </w:rPr>
        <w:t xml:space="preserve"> документа, подтверждающ</w:t>
      </w:r>
      <w:r w:rsidRPr="002B6414">
        <w:rPr>
          <w:rFonts w:ascii="Times New Roman" w:hAnsi="Times New Roman" w:cs="Times New Roman"/>
          <w:sz w:val="28"/>
          <w:szCs w:val="28"/>
        </w:rPr>
        <w:t>его</w:t>
      </w:r>
      <w:r w:rsidR="009651F2" w:rsidRPr="002B6414">
        <w:rPr>
          <w:rFonts w:ascii="Times New Roman" w:hAnsi="Times New Roman" w:cs="Times New Roman"/>
          <w:sz w:val="28"/>
          <w:szCs w:val="28"/>
        </w:rPr>
        <w:t xml:space="preserve"> оплату в Государственную корпорацию «Правительство для граждан» за снятие с учетной регистрации филиала (представительства)</w:t>
      </w:r>
      <w:r w:rsidR="0036151B" w:rsidRPr="002B6414">
        <w:rPr>
          <w:rFonts w:ascii="Times New Roman" w:hAnsi="Times New Roman" w:cs="Times New Roman"/>
          <w:sz w:val="28"/>
          <w:szCs w:val="28"/>
        </w:rPr>
        <w:t xml:space="preserve"> юридического лица, являющегося коммерческой организацией</w:t>
      </w:r>
      <w:r w:rsidR="009651F2" w:rsidRPr="002B6414">
        <w:rPr>
          <w:rFonts w:ascii="Times New Roman" w:hAnsi="Times New Roman" w:cs="Times New Roman"/>
          <w:sz w:val="28"/>
          <w:szCs w:val="28"/>
        </w:rPr>
        <w:t>.</w:t>
      </w:r>
    </w:p>
    <w:p w:rsidR="002123E8" w:rsidRPr="00FC4F9D" w:rsidRDefault="002123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задолженности, учет по которым ведется в органах государственных доходов, по прекращающему деятельность филиалу (представительству) иностранного юридического лица либо отказывают в представлении указанных сведений о задолженности в случае неисполнения таким филиалом (представительством) иностранного юридического лица обязательств в порядке, определенном Кодексом Республики Казахстан</w:t>
      </w:r>
      <w:r w:rsidR="002B6414">
        <w:rPr>
          <w:rFonts w:ascii="Times New Roman" w:hAnsi="Times New Roman" w:cs="Times New Roman"/>
          <w:sz w:val="28"/>
          <w:szCs w:val="28"/>
        </w:rPr>
        <w:br/>
      </w:r>
      <w:r w:rsidR="00285B1C" w:rsidRPr="00543C50">
        <w:rPr>
          <w:rFonts w:ascii="Times New Roman" w:hAnsi="Times New Roman" w:cs="Times New Roman"/>
          <w:sz w:val="28"/>
          <w:szCs w:val="28"/>
        </w:rPr>
        <w:lastRenderedPageBreak/>
        <w:t>«</w:t>
      </w:r>
      <w:r w:rsidRPr="00FC4F9D">
        <w:rPr>
          <w:rFonts w:ascii="Times New Roman" w:hAnsi="Times New Roman" w:cs="Times New Roman"/>
          <w:sz w:val="28"/>
          <w:szCs w:val="28"/>
        </w:rPr>
        <w:t>О налогах и других обязательных платежах в бюджет</w:t>
      </w:r>
      <w:r w:rsidR="00285B1C" w:rsidRPr="00543C50">
        <w:rPr>
          <w:rFonts w:ascii="Times New Roman" w:hAnsi="Times New Roman" w:cs="Times New Roman"/>
          <w:sz w:val="28"/>
          <w:szCs w:val="28"/>
        </w:rPr>
        <w:t>»</w:t>
      </w:r>
      <w:r w:rsidRPr="00FC4F9D">
        <w:rPr>
          <w:rFonts w:ascii="Times New Roman" w:hAnsi="Times New Roman" w:cs="Times New Roman"/>
          <w:sz w:val="28"/>
          <w:szCs w:val="28"/>
        </w:rPr>
        <w:t xml:space="preserve"> (Налоговый кодекс) и Кодексом Республики Казахстан </w:t>
      </w:r>
      <w:r w:rsidR="00285B1C" w:rsidRPr="00543C50">
        <w:rPr>
          <w:rFonts w:ascii="Times New Roman" w:hAnsi="Times New Roman" w:cs="Times New Roman"/>
          <w:sz w:val="28"/>
          <w:szCs w:val="28"/>
        </w:rPr>
        <w:t>«</w:t>
      </w:r>
      <w:r w:rsidRPr="00FC4F9D">
        <w:rPr>
          <w:rFonts w:ascii="Times New Roman" w:hAnsi="Times New Roman" w:cs="Times New Roman"/>
          <w:sz w:val="28"/>
          <w:szCs w:val="28"/>
        </w:rPr>
        <w:t>О таможенном регулировании в Республике Казахстан</w:t>
      </w:r>
      <w:r w:rsidR="00285B1C" w:rsidRPr="00543C50">
        <w:rPr>
          <w:rFonts w:ascii="Times New Roman" w:hAnsi="Times New Roman" w:cs="Times New Roman"/>
          <w:sz w:val="28"/>
          <w:szCs w:val="28"/>
        </w:rPr>
        <w:t>»</w:t>
      </w:r>
      <w:r w:rsidRPr="00FC4F9D">
        <w:rPr>
          <w:rFonts w:ascii="Times New Roman" w:hAnsi="Times New Roman" w:cs="Times New Roman"/>
          <w:sz w:val="28"/>
          <w:szCs w:val="28"/>
        </w:rPr>
        <w:t>.</w:t>
      </w:r>
    </w:p>
    <w:p w:rsidR="002123E8" w:rsidRPr="00FC4F9D" w:rsidRDefault="002123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Снятие с учетной регистрации филиала (представительства) юридического лица, в отношении которого судом вынесено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w:t>
      </w:r>
    </w:p>
    <w:p w:rsidR="002123E8" w:rsidRPr="002B6414" w:rsidRDefault="002123E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Снятие с учетной регистрации филиала (представительства) юридического лица, в отношении которого судом вынесено решение о принудительной ликвидации, осуществляется на основании такого решения</w:t>
      </w:r>
      <w:r w:rsidR="00CB495F" w:rsidRPr="002B6414">
        <w:rPr>
          <w:rFonts w:ascii="Times New Roman" w:hAnsi="Times New Roman" w:cs="Times New Roman"/>
          <w:sz w:val="28"/>
          <w:szCs w:val="28"/>
        </w:rPr>
        <w:t>,</w:t>
      </w:r>
      <w:r w:rsidRPr="002B6414">
        <w:rPr>
          <w:rFonts w:ascii="Times New Roman" w:hAnsi="Times New Roman" w:cs="Times New Roman"/>
          <w:sz w:val="28"/>
          <w:szCs w:val="28"/>
        </w:rPr>
        <w:t xml:space="preserve"> </w:t>
      </w:r>
      <w:r w:rsidR="00CB495F" w:rsidRPr="002B6414">
        <w:rPr>
          <w:rFonts w:ascii="Times New Roman" w:hAnsi="Times New Roman" w:cs="Times New Roman"/>
          <w:sz w:val="28"/>
          <w:szCs w:val="28"/>
        </w:rPr>
        <w:t xml:space="preserve">вступившего в законную силу, </w:t>
      </w:r>
      <w:r w:rsidRPr="002B6414">
        <w:rPr>
          <w:rFonts w:ascii="Times New Roman" w:hAnsi="Times New Roman" w:cs="Times New Roman"/>
          <w:sz w:val="28"/>
          <w:szCs w:val="28"/>
        </w:rPr>
        <w:t>с приложением</w:t>
      </w:r>
      <w:r w:rsidR="00CE1195" w:rsidRPr="002B6414">
        <w:rPr>
          <w:rFonts w:ascii="Times New Roman" w:hAnsi="Times New Roman" w:cs="Times New Roman"/>
          <w:sz w:val="28"/>
          <w:szCs w:val="28"/>
        </w:rPr>
        <w:t xml:space="preserve"> </w:t>
      </w:r>
      <w:r w:rsidRPr="002B6414">
        <w:rPr>
          <w:rFonts w:ascii="Times New Roman" w:hAnsi="Times New Roman" w:cs="Times New Roman"/>
          <w:sz w:val="28"/>
          <w:szCs w:val="28"/>
        </w:rPr>
        <w:t>положения о филиале (представительстве)</w:t>
      </w:r>
      <w:r w:rsidR="00CE1195" w:rsidRPr="002B6414">
        <w:rPr>
          <w:rFonts w:ascii="Times New Roman" w:hAnsi="Times New Roman" w:cs="Times New Roman"/>
          <w:sz w:val="28"/>
          <w:szCs w:val="28"/>
        </w:rPr>
        <w:t>.</w:t>
      </w:r>
      <w:r w:rsidRPr="002B6414">
        <w:rPr>
          <w:rFonts w:ascii="Times New Roman" w:hAnsi="Times New Roman" w:cs="Times New Roman"/>
          <w:sz w:val="28"/>
          <w:szCs w:val="28"/>
        </w:rPr>
        <w:t>».</w:t>
      </w:r>
    </w:p>
    <w:p w:rsidR="00845D74" w:rsidRPr="00FC4F9D" w:rsidRDefault="00845D7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FB2D61" w:rsidRPr="00FC4F9D" w:rsidRDefault="00FB2D6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2B6414">
        <w:rPr>
          <w:rFonts w:ascii="Times New Roman" w:hAnsi="Times New Roman" w:cs="Times New Roman"/>
          <w:sz w:val="28"/>
          <w:szCs w:val="28"/>
        </w:rPr>
        <w:t>1</w:t>
      </w:r>
      <w:r w:rsidR="00845D74" w:rsidRPr="002B6414">
        <w:rPr>
          <w:rFonts w:ascii="Times New Roman" w:hAnsi="Times New Roman" w:cs="Times New Roman"/>
          <w:sz w:val="28"/>
          <w:szCs w:val="28"/>
        </w:rPr>
        <w:t>3</w:t>
      </w:r>
      <w:r w:rsidRPr="002B6414">
        <w:rPr>
          <w:rFonts w:ascii="Times New Roman" w:hAnsi="Times New Roman" w:cs="Times New Roman"/>
          <w:sz w:val="28"/>
          <w:szCs w:val="28"/>
        </w:rPr>
        <w:t>.</w:t>
      </w:r>
      <w:r w:rsidRPr="00FC4F9D">
        <w:rPr>
          <w:rFonts w:ascii="Times New Roman" w:hAnsi="Times New Roman" w:cs="Times New Roman"/>
          <w:sz w:val="28"/>
          <w:szCs w:val="28"/>
        </w:rPr>
        <w:t xml:space="preserve"> </w:t>
      </w:r>
      <w:r w:rsidR="00C55ADE" w:rsidRPr="00FC4F9D">
        <w:rPr>
          <w:rFonts w:ascii="Times New Roman" w:hAnsi="Times New Roman" w:cs="Times New Roman"/>
          <w:sz w:val="28"/>
          <w:szCs w:val="28"/>
        </w:rPr>
        <w:t xml:space="preserve">В </w:t>
      </w:r>
      <w:r w:rsidRPr="00FC4F9D">
        <w:rPr>
          <w:rFonts w:ascii="Times New Roman" w:hAnsi="Times New Roman" w:cs="Times New Roman"/>
          <w:sz w:val="28"/>
          <w:szCs w:val="28"/>
        </w:rPr>
        <w:t>Закон Республики Казахстан от 2 мая 1995 года «О хозяйственных товариществах» (</w:t>
      </w:r>
      <w:r w:rsidR="00E10A1D" w:rsidRPr="00FC4F9D">
        <w:rPr>
          <w:rFonts w:ascii="Times New Roman" w:hAnsi="Times New Roman" w:cs="Times New Roman"/>
          <w:sz w:val="28"/>
          <w:szCs w:val="28"/>
        </w:rPr>
        <w:t>Ведомости Верховного Совета Республики Казахстан,       1995 г., № 7, ст.49; № 15-16, ст.109; Ведомости Парламента Республики Казахстан,  1996 г., № 14, ст.274; № 19, ст.370; 1997 г., № 12, ст.183, 184;            № 13-14, ст.205, 210; 1998 г., № 5-6, ст.50; № 17-18, ст.224; 2003 г., № 11, ст.56; № 24, ст.178; 2007 г., № 4, ст.28; 2008 г., № 12, ст.52; № 13-14, ст.56; 2010 г., № 1-2, ст.2; № 5, ст.23; 2011 г., № 5, ст.43; № 6, ст.50; № 24, ст.196; 2012 г.,      № 21-22, ст.124; 2013 г., № 10-11, ст.56; 2014 г., № 4-5, ст.24; № 14, ст.84;      2017 г., № 4, ст.7</w:t>
      </w:r>
      <w:r w:rsidRPr="00FC4F9D">
        <w:rPr>
          <w:rFonts w:ascii="Times New Roman" w:hAnsi="Times New Roman" w:cs="Times New Roman"/>
          <w:sz w:val="28"/>
          <w:szCs w:val="28"/>
        </w:rPr>
        <w:t>):</w:t>
      </w:r>
    </w:p>
    <w:p w:rsidR="00FB2D61" w:rsidRPr="00FC4F9D" w:rsidRDefault="000036D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пункт 8 статьи 9 изложить в следующей редакции:</w:t>
      </w:r>
    </w:p>
    <w:p w:rsidR="00A840B1" w:rsidRPr="00FC4F9D" w:rsidRDefault="000036D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«8. </w:t>
      </w:r>
      <w:r w:rsidR="00872B2D" w:rsidRPr="00FC4F9D">
        <w:rPr>
          <w:rFonts w:ascii="Times New Roman" w:hAnsi="Times New Roman" w:cs="Times New Roman"/>
          <w:sz w:val="28"/>
          <w:szCs w:val="28"/>
        </w:rPr>
        <w:t>При ликвидации хозяйственного товарищества в Государственную корпораци</w:t>
      </w:r>
      <w:r w:rsidR="007931A6" w:rsidRPr="00FC4F9D">
        <w:rPr>
          <w:rFonts w:ascii="Times New Roman" w:hAnsi="Times New Roman" w:cs="Times New Roman"/>
          <w:sz w:val="28"/>
          <w:szCs w:val="28"/>
        </w:rPr>
        <w:t xml:space="preserve">ю «Правительство для граждан» </w:t>
      </w:r>
      <w:r w:rsidR="00872B2D" w:rsidRPr="00FC4F9D">
        <w:rPr>
          <w:rFonts w:ascii="Times New Roman" w:hAnsi="Times New Roman" w:cs="Times New Roman"/>
          <w:sz w:val="28"/>
          <w:szCs w:val="28"/>
        </w:rPr>
        <w:t>представляется</w:t>
      </w:r>
      <w:r w:rsidR="00543C50">
        <w:rPr>
          <w:rFonts w:ascii="Times New Roman" w:hAnsi="Times New Roman" w:cs="Times New Roman"/>
          <w:sz w:val="28"/>
          <w:szCs w:val="28"/>
        </w:rPr>
        <w:br/>
      </w:r>
      <w:r w:rsidR="00872B2D" w:rsidRPr="00FC4F9D">
        <w:rPr>
          <w:rFonts w:ascii="Times New Roman" w:hAnsi="Times New Roman" w:cs="Times New Roman"/>
          <w:sz w:val="28"/>
          <w:szCs w:val="28"/>
        </w:rPr>
        <w:t>ликвидационный баланс, на основании которого в Национальный реестр бизнес-идентификационных номеров вносится соответствующая запись о ликвидации товарищества</w:t>
      </w:r>
      <w:r w:rsidR="00D3654D" w:rsidRPr="00FC4F9D">
        <w:rPr>
          <w:rFonts w:ascii="Times New Roman" w:hAnsi="Times New Roman" w:cs="Times New Roman"/>
          <w:sz w:val="28"/>
          <w:szCs w:val="28"/>
        </w:rPr>
        <w:t>.».</w:t>
      </w:r>
    </w:p>
    <w:p w:rsidR="008247A0" w:rsidRPr="00FC4F9D" w:rsidRDefault="008247A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8247A0" w:rsidRPr="00FC4F9D" w:rsidRDefault="00377E60"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14</w:t>
      </w:r>
      <w:r w:rsidR="008247A0" w:rsidRPr="002B6414">
        <w:rPr>
          <w:rFonts w:ascii="Times New Roman" w:hAnsi="Times New Roman" w:cs="Times New Roman"/>
          <w:sz w:val="28"/>
          <w:szCs w:val="28"/>
        </w:rPr>
        <w:t>.</w:t>
      </w:r>
      <w:r w:rsidR="008247A0" w:rsidRPr="00FC4F9D">
        <w:rPr>
          <w:rFonts w:ascii="Times New Roman" w:hAnsi="Times New Roman" w:cs="Times New Roman"/>
          <w:sz w:val="28"/>
          <w:szCs w:val="28"/>
        </w:rPr>
        <w:t xml:space="preserve"> В Закон Республики Казахстан от 31 августа 1995 года «О банках и банковской деятельности в Республике Казахстан» (</w:t>
      </w:r>
      <w:r w:rsidR="00E10A1D" w:rsidRPr="00FC4F9D">
        <w:rPr>
          <w:rFonts w:ascii="Times New Roman" w:hAnsi="Times New Roman" w:cs="Times New Roman"/>
          <w:sz w:val="28"/>
          <w:szCs w:val="28"/>
        </w:rPr>
        <w:t xml:space="preserve">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w:t>
      </w:r>
      <w:r w:rsidR="00E10A1D" w:rsidRPr="00FC4F9D">
        <w:rPr>
          <w:rFonts w:ascii="Times New Roman" w:hAnsi="Times New Roman" w:cs="Times New Roman"/>
          <w:sz w:val="28"/>
          <w:szCs w:val="28"/>
        </w:rPr>
        <w:lastRenderedPageBreak/>
        <w:t>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21-III, ст.137; № 22-I, ст.140, 143; № 22-III, ст.149; № 22-V, ст.156; № 22-VI, ст.159; 2016 г., № 6, ст.45; № 7-II, ст.55; № 8-I, ст.65; № 12, ст.87; № 22, ст.116; № 24, ст.126;          2017 г., № 4, ст.7; № 9, ст.21; № 13, ст.45; № 21, ст.98; № 22-III, ст.109;                  № 23-III, ст.111; № 24, ст.115; 2018 г., № 10, ст.32; № 13, ст.41; № 14, ст.44;      № 15, ст.47</w:t>
      </w:r>
      <w:r w:rsidR="008247A0" w:rsidRPr="00FC4F9D">
        <w:rPr>
          <w:rFonts w:ascii="Times New Roman" w:hAnsi="Times New Roman" w:cs="Times New Roman"/>
          <w:sz w:val="28"/>
          <w:szCs w:val="28"/>
        </w:rPr>
        <w:t>):</w:t>
      </w:r>
    </w:p>
    <w:p w:rsidR="008247A0" w:rsidRPr="00FC4F9D" w:rsidRDefault="008247A0" w:rsidP="00DA08FC">
      <w:pPr>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1) пункт 2 статьи 1 изложить в следующей редакции:</w:t>
      </w:r>
    </w:p>
    <w:p w:rsidR="008247A0" w:rsidRPr="002B6414" w:rsidRDefault="008247A0" w:rsidP="00DA08FC">
      <w:pPr>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«2. Официальный статус банка определяется государственной регистрацией юридического лица в качестве банка в </w:t>
      </w:r>
      <w:r w:rsidRPr="002B6414">
        <w:rPr>
          <w:rFonts w:ascii="Times New Roman" w:hAnsi="Times New Roman" w:cs="Times New Roman"/>
          <w:sz w:val="28"/>
          <w:szCs w:val="28"/>
        </w:rPr>
        <w:t>Государственн</w:t>
      </w:r>
      <w:r w:rsidR="00377E60" w:rsidRPr="002B6414">
        <w:rPr>
          <w:rFonts w:ascii="Times New Roman" w:hAnsi="Times New Roman" w:cs="Times New Roman"/>
          <w:sz w:val="28"/>
          <w:szCs w:val="28"/>
        </w:rPr>
        <w:t>ой</w:t>
      </w:r>
      <w:r w:rsidRPr="002B6414">
        <w:rPr>
          <w:rFonts w:ascii="Times New Roman" w:hAnsi="Times New Roman" w:cs="Times New Roman"/>
          <w:sz w:val="28"/>
          <w:szCs w:val="28"/>
        </w:rPr>
        <w:t xml:space="preserve"> корпораци</w:t>
      </w:r>
      <w:r w:rsidR="00377E60" w:rsidRPr="002B6414">
        <w:rPr>
          <w:rFonts w:ascii="Times New Roman" w:hAnsi="Times New Roman" w:cs="Times New Roman"/>
          <w:sz w:val="28"/>
          <w:szCs w:val="28"/>
        </w:rPr>
        <w:t>и</w:t>
      </w:r>
      <w:r w:rsidRPr="002B6414">
        <w:rPr>
          <w:rFonts w:ascii="Times New Roman" w:hAnsi="Times New Roman" w:cs="Times New Roman"/>
          <w:sz w:val="28"/>
          <w:szCs w:val="28"/>
        </w:rPr>
        <w:t xml:space="preserve"> «Правительство для граждан» (далее </w:t>
      </w:r>
      <w:r w:rsidR="00C55ADE" w:rsidRPr="002B6414">
        <w:rPr>
          <w:rFonts w:ascii="Times New Roman" w:hAnsi="Times New Roman" w:cs="Times New Roman"/>
          <w:sz w:val="28"/>
          <w:szCs w:val="28"/>
        </w:rPr>
        <w:t>–</w:t>
      </w:r>
      <w:r w:rsidRPr="002B6414">
        <w:rPr>
          <w:rFonts w:ascii="Times New Roman" w:hAnsi="Times New Roman" w:cs="Times New Roman"/>
          <w:sz w:val="28"/>
          <w:szCs w:val="28"/>
        </w:rPr>
        <w:t xml:space="preserve"> Корпорация) и наличием лицензии Национального Банка Республики Казахстан на проведение банковских операций.»;</w:t>
      </w:r>
    </w:p>
    <w:p w:rsidR="008247A0" w:rsidRPr="002B6414" w:rsidRDefault="008247A0"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2) статью 25 изложить в следующей редакции:</w:t>
      </w:r>
    </w:p>
    <w:p w:rsidR="00377E60" w:rsidRPr="002B6414" w:rsidRDefault="00377E60" w:rsidP="00C55ADE">
      <w:pPr>
        <w:spacing w:after="0" w:line="240" w:lineRule="auto"/>
        <w:ind w:firstLine="851"/>
        <w:rPr>
          <w:rFonts w:ascii="Times New Roman" w:hAnsi="Times New Roman" w:cs="Times New Roman"/>
          <w:sz w:val="28"/>
          <w:szCs w:val="28"/>
        </w:rPr>
      </w:pPr>
      <w:r w:rsidRPr="002B6414">
        <w:rPr>
          <w:rFonts w:ascii="Times New Roman" w:hAnsi="Times New Roman" w:cs="Times New Roman"/>
          <w:sz w:val="28"/>
          <w:szCs w:val="28"/>
        </w:rPr>
        <w:t xml:space="preserve">«Статья 25. Государственная регистрация банка </w:t>
      </w:r>
    </w:p>
    <w:p w:rsidR="008247A0" w:rsidRPr="002B6414" w:rsidRDefault="008247A0"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Государственная регистрация банка осуществляется Корпорацией на основании разрешения уполномоченного органа на открытие банка и данных, подтверждающих согласование его учредительных документов с уполномоченным органом.</w:t>
      </w:r>
    </w:p>
    <w:p w:rsidR="008247A0" w:rsidRPr="002B6414" w:rsidRDefault="008247A0"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Учредители обязаны обратиться в Корпорацию для государственной регистрации банка в течение одного месяца со дня получения разрешения уполномочен</w:t>
      </w:r>
      <w:r w:rsidR="00C55ADE" w:rsidRPr="002B6414">
        <w:rPr>
          <w:rFonts w:ascii="Times New Roman" w:hAnsi="Times New Roman" w:cs="Times New Roman"/>
          <w:sz w:val="28"/>
          <w:szCs w:val="28"/>
        </w:rPr>
        <w:t>ного органа на открытие банка.»;</w:t>
      </w:r>
    </w:p>
    <w:p w:rsidR="00824A83" w:rsidRPr="002B6414" w:rsidRDefault="00824A83"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3) пункт 2-1 статьи 28 изложить в следующей редакции:</w:t>
      </w:r>
    </w:p>
    <w:p w:rsidR="008247A0" w:rsidRPr="002B6414" w:rsidRDefault="008247A0"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«2-1. После государственной регистрации изменений и (или) дополнений, вносимых в учредительные документы, требующих перерегистрации в Корпорации, банк в течение четырнадцати календарных дней с даты перерегистрации обязан представить в уполномоченный орган нотариально засвидетельствованную копию изменений и (или) дополнений в учредительные документы с отметкой и печатью Корпорации.</w:t>
      </w:r>
    </w:p>
    <w:p w:rsidR="008247A0" w:rsidRPr="00FC4F9D" w:rsidRDefault="008247A0"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В случае внесения изменений и (или) дополнений в учредительные</w:t>
      </w:r>
      <w:r w:rsidRPr="00FC4F9D">
        <w:rPr>
          <w:rFonts w:ascii="Times New Roman" w:hAnsi="Times New Roman" w:cs="Times New Roman"/>
          <w:sz w:val="28"/>
          <w:szCs w:val="28"/>
        </w:rPr>
        <w:t xml:space="preserve"> документы, не требующих перерегистрации, банк обязан в течение четырнадцати календарных дней с даты отметки Корпорации о приеме письма банка представить в уполномоченный орган копию данного письма банка, а также нотариально засвидетельствованную копию изменений и (или) дополнений в учредит</w:t>
      </w:r>
      <w:r w:rsidR="00C55ADE" w:rsidRPr="00FC4F9D">
        <w:rPr>
          <w:rFonts w:ascii="Times New Roman" w:hAnsi="Times New Roman" w:cs="Times New Roman"/>
          <w:sz w:val="28"/>
          <w:szCs w:val="28"/>
        </w:rPr>
        <w:t>ельные документы.»;</w:t>
      </w:r>
    </w:p>
    <w:p w:rsidR="008247A0" w:rsidRPr="002B6414" w:rsidRDefault="00AC46CC"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4</w:t>
      </w:r>
      <w:r w:rsidR="008247A0" w:rsidRPr="002B6414">
        <w:rPr>
          <w:rFonts w:ascii="Times New Roman" w:hAnsi="Times New Roman" w:cs="Times New Roman"/>
          <w:sz w:val="28"/>
          <w:szCs w:val="28"/>
        </w:rPr>
        <w:t>) в статье 29:</w:t>
      </w:r>
    </w:p>
    <w:p w:rsidR="0010227D" w:rsidRPr="002B6414" w:rsidRDefault="0010227D"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в пункте 2:</w:t>
      </w:r>
    </w:p>
    <w:p w:rsidR="002B6414" w:rsidRDefault="002B6414" w:rsidP="00DA08FC">
      <w:pPr>
        <w:spacing w:after="0" w:line="240" w:lineRule="auto"/>
        <w:ind w:firstLine="851"/>
        <w:jc w:val="both"/>
        <w:rPr>
          <w:rFonts w:ascii="Times New Roman" w:hAnsi="Times New Roman" w:cs="Times New Roman"/>
          <w:sz w:val="28"/>
          <w:szCs w:val="28"/>
        </w:rPr>
      </w:pPr>
    </w:p>
    <w:p w:rsidR="002B6414" w:rsidRDefault="002B6414" w:rsidP="00DA08FC">
      <w:pPr>
        <w:spacing w:after="0" w:line="240" w:lineRule="auto"/>
        <w:ind w:firstLine="851"/>
        <w:jc w:val="both"/>
        <w:rPr>
          <w:rFonts w:ascii="Times New Roman" w:hAnsi="Times New Roman" w:cs="Times New Roman"/>
          <w:sz w:val="28"/>
          <w:szCs w:val="28"/>
        </w:rPr>
      </w:pPr>
    </w:p>
    <w:p w:rsidR="008247A0" w:rsidRPr="002B6414" w:rsidRDefault="00824A83"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lastRenderedPageBreak/>
        <w:t>абзац первый изложить в следующей редакции:</w:t>
      </w:r>
    </w:p>
    <w:p w:rsidR="008247A0" w:rsidRPr="00543C50" w:rsidRDefault="008247A0" w:rsidP="00DA08FC">
      <w:pPr>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«2. Банк в течение тридцати рабочих дней с даты учетной регистрации своего филиала и представительства в Корпорации обязан письменно уведомить уполномоченный орган об их открытии с </w:t>
      </w:r>
      <w:r w:rsidRPr="00543C50">
        <w:rPr>
          <w:rFonts w:ascii="Times New Roman" w:hAnsi="Times New Roman" w:cs="Times New Roman"/>
          <w:sz w:val="28"/>
          <w:szCs w:val="28"/>
        </w:rPr>
        <w:t>приложением:</w:t>
      </w:r>
      <w:r w:rsidR="00824A83" w:rsidRPr="00543C50">
        <w:rPr>
          <w:rFonts w:ascii="Times New Roman" w:hAnsi="Times New Roman" w:cs="Times New Roman"/>
          <w:sz w:val="28"/>
          <w:szCs w:val="28"/>
        </w:rPr>
        <w:t>»;</w:t>
      </w:r>
    </w:p>
    <w:p w:rsidR="0010227D" w:rsidRPr="00543C50" w:rsidRDefault="0010227D" w:rsidP="0010227D">
      <w:pPr>
        <w:spacing w:after="0" w:line="240" w:lineRule="auto"/>
        <w:ind w:firstLine="851"/>
        <w:jc w:val="both"/>
        <w:rPr>
          <w:rFonts w:ascii="Times New Roman" w:hAnsi="Times New Roman" w:cs="Times New Roman"/>
          <w:sz w:val="28"/>
          <w:szCs w:val="28"/>
        </w:rPr>
      </w:pPr>
      <w:r w:rsidRPr="00543C50">
        <w:rPr>
          <w:rFonts w:ascii="Times New Roman" w:hAnsi="Times New Roman" w:cs="Times New Roman"/>
          <w:sz w:val="28"/>
          <w:szCs w:val="28"/>
        </w:rPr>
        <w:t>подпункт 2) изложить в следующей редакции:</w:t>
      </w:r>
    </w:p>
    <w:p w:rsidR="008247A0" w:rsidRPr="002B6414" w:rsidRDefault="00824A83" w:rsidP="0010227D">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w:t>
      </w:r>
      <w:r w:rsidR="008247A0" w:rsidRPr="002B6414">
        <w:rPr>
          <w:rFonts w:ascii="Times New Roman" w:hAnsi="Times New Roman" w:cs="Times New Roman"/>
          <w:sz w:val="28"/>
          <w:szCs w:val="28"/>
        </w:rPr>
        <w:t>2) нотариально засвидетельствованной копии положения о филиале или представительстве с отметкой и печатью Корпорации</w:t>
      </w:r>
      <w:r w:rsidR="005F413B" w:rsidRPr="002B6414">
        <w:rPr>
          <w:rFonts w:ascii="Times New Roman" w:hAnsi="Times New Roman" w:cs="Times New Roman"/>
          <w:sz w:val="28"/>
          <w:szCs w:val="28"/>
        </w:rPr>
        <w:t>;</w:t>
      </w:r>
      <w:r w:rsidR="008247A0" w:rsidRPr="002B6414">
        <w:rPr>
          <w:rFonts w:ascii="Times New Roman" w:hAnsi="Times New Roman" w:cs="Times New Roman"/>
          <w:sz w:val="28"/>
          <w:szCs w:val="28"/>
        </w:rPr>
        <w:t>»;</w:t>
      </w:r>
    </w:p>
    <w:p w:rsidR="00AC46CC" w:rsidRPr="002B6414" w:rsidRDefault="00AC46CC"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 xml:space="preserve">пункты 6 и 8 изложить в следующей редакции: </w:t>
      </w:r>
    </w:p>
    <w:p w:rsidR="008247A0" w:rsidRPr="002B6414" w:rsidRDefault="008247A0" w:rsidP="00DA08FC">
      <w:pPr>
        <w:spacing w:after="0" w:line="240" w:lineRule="auto"/>
        <w:ind w:firstLine="851"/>
        <w:jc w:val="both"/>
        <w:rPr>
          <w:rFonts w:ascii="Times New Roman" w:hAnsi="Times New Roman"/>
          <w:sz w:val="28"/>
          <w:szCs w:val="28"/>
        </w:rPr>
      </w:pPr>
      <w:r w:rsidRPr="002B6414">
        <w:rPr>
          <w:rFonts w:ascii="Times New Roman" w:hAnsi="Times New Roman"/>
          <w:sz w:val="28"/>
          <w:szCs w:val="28"/>
        </w:rPr>
        <w:t xml:space="preserve">«6. Обязательными условиями открытия банком филиалов, увеличения количества дополнительных помещений действующих филиалов, в том числе находящихся по нескольким адресам, являются неприменение уполномоченным органом к банку в течение трех месяцев, предшествующих дате учетной регистрации филиала в Корпорации или дате отметки Корпорации  о приеме письма банка о внесении дополнений в положение о филиале в части увеличения количества дополнительных помещений действующего филиала банка, в том числе находящихся по нескольким адресам, </w:t>
      </w:r>
      <w:r w:rsidR="00203043" w:rsidRPr="002B6414">
        <w:rPr>
          <w:rFonts w:ascii="Times New Roman" w:hAnsi="Times New Roman"/>
          <w:sz w:val="28"/>
          <w:szCs w:val="28"/>
        </w:rPr>
        <w:t>санкции, предусмотренной подпунктом 1) пункта 1 статьи 47-2 настоящего Закона, а также административных взысканий за административные правонарушения, предусмотренные частями шестой, восьмой статьи 213, частью первой статьи 227 Кодекса Республики Казахстан об административных правонарушениях</w:t>
      </w:r>
      <w:r w:rsidRPr="002B6414">
        <w:rPr>
          <w:rFonts w:ascii="Times New Roman" w:hAnsi="Times New Roman"/>
          <w:sz w:val="28"/>
          <w:szCs w:val="28"/>
        </w:rPr>
        <w:t>.»;</w:t>
      </w:r>
    </w:p>
    <w:p w:rsidR="008247A0" w:rsidRPr="002B6414" w:rsidRDefault="008247A0"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w:t>
      </w:r>
      <w:r w:rsidR="00BA3537" w:rsidRPr="002B6414">
        <w:rPr>
          <w:rFonts w:ascii="Times New Roman" w:hAnsi="Times New Roman" w:cs="Times New Roman"/>
          <w:sz w:val="28"/>
          <w:szCs w:val="28"/>
        </w:rPr>
        <w:t>8. При внесении изменений и (или) дополнений в положени</w:t>
      </w:r>
      <w:r w:rsidR="00DB39DB" w:rsidRPr="002B6414">
        <w:rPr>
          <w:rFonts w:ascii="Times New Roman" w:hAnsi="Times New Roman" w:cs="Times New Roman"/>
          <w:sz w:val="28"/>
          <w:szCs w:val="28"/>
        </w:rPr>
        <w:t>я</w:t>
      </w:r>
      <w:r w:rsidR="00BA3537" w:rsidRPr="002B6414">
        <w:rPr>
          <w:rFonts w:ascii="Times New Roman" w:hAnsi="Times New Roman" w:cs="Times New Roman"/>
          <w:sz w:val="28"/>
          <w:szCs w:val="28"/>
        </w:rPr>
        <w:t xml:space="preserve"> о филиале, представительстве, требующих учетной перерегистрации в Корпорации, банк</w:t>
      </w:r>
      <w:r w:rsidR="00DB39DB" w:rsidRPr="002B6414">
        <w:rPr>
          <w:rFonts w:ascii="Times New Roman" w:hAnsi="Times New Roman" w:cs="Times New Roman"/>
          <w:sz w:val="28"/>
          <w:szCs w:val="28"/>
        </w:rPr>
        <w:t xml:space="preserve"> – </w:t>
      </w:r>
      <w:r w:rsidR="00BA3537" w:rsidRPr="002B6414">
        <w:rPr>
          <w:rFonts w:ascii="Times New Roman" w:hAnsi="Times New Roman" w:cs="Times New Roman"/>
          <w:sz w:val="28"/>
          <w:szCs w:val="28"/>
        </w:rPr>
        <w:t>резидент Республики Казахстан обязан в течение тридцати рабочих дней с даты учетной перерегистрации в Корпорации</w:t>
      </w:r>
      <w:r w:rsidR="00BA3537" w:rsidRPr="00FC4F9D">
        <w:rPr>
          <w:rFonts w:ascii="Times New Roman" w:hAnsi="Times New Roman" w:cs="Times New Roman"/>
          <w:b/>
          <w:sz w:val="28"/>
          <w:szCs w:val="28"/>
        </w:rPr>
        <w:t xml:space="preserve"> </w:t>
      </w:r>
      <w:r w:rsidR="00BA3537" w:rsidRPr="002B6414">
        <w:rPr>
          <w:rFonts w:ascii="Times New Roman" w:hAnsi="Times New Roman" w:cs="Times New Roman"/>
          <w:sz w:val="28"/>
          <w:szCs w:val="28"/>
        </w:rPr>
        <w:t>представить в уполномоченный орган нотариально засвидетельствованную копию изменений и (или) дополнений в положени</w:t>
      </w:r>
      <w:r w:rsidR="00C11FAF" w:rsidRPr="002B6414">
        <w:rPr>
          <w:rFonts w:ascii="Times New Roman" w:hAnsi="Times New Roman" w:cs="Times New Roman"/>
          <w:sz w:val="28"/>
          <w:szCs w:val="28"/>
        </w:rPr>
        <w:t>я</w:t>
      </w:r>
      <w:r w:rsidR="00BA3537" w:rsidRPr="002B6414">
        <w:rPr>
          <w:rFonts w:ascii="Times New Roman" w:hAnsi="Times New Roman" w:cs="Times New Roman"/>
          <w:sz w:val="28"/>
          <w:szCs w:val="28"/>
        </w:rPr>
        <w:t xml:space="preserve"> о филиале, представительстве.</w:t>
      </w:r>
    </w:p>
    <w:p w:rsidR="008247A0" w:rsidRPr="002B6414" w:rsidRDefault="008247A0"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При внесении изменений и (или) дополнений в положени</w:t>
      </w:r>
      <w:r w:rsidR="00C11FAF" w:rsidRPr="002B6414">
        <w:rPr>
          <w:rFonts w:ascii="Times New Roman" w:hAnsi="Times New Roman" w:cs="Times New Roman"/>
          <w:sz w:val="28"/>
          <w:szCs w:val="28"/>
        </w:rPr>
        <w:t xml:space="preserve">я </w:t>
      </w:r>
      <w:r w:rsidRPr="002B6414">
        <w:rPr>
          <w:rFonts w:ascii="Times New Roman" w:hAnsi="Times New Roman" w:cs="Times New Roman"/>
          <w:sz w:val="28"/>
          <w:szCs w:val="28"/>
        </w:rPr>
        <w:t>о филиале, представительстве, не требующих учетной перерегистрации в Корпорации, банк</w:t>
      </w:r>
      <w:r w:rsidR="00C11FAF" w:rsidRPr="002B6414">
        <w:rPr>
          <w:rFonts w:ascii="Times New Roman" w:hAnsi="Times New Roman" w:cs="Times New Roman"/>
          <w:sz w:val="28"/>
          <w:szCs w:val="28"/>
        </w:rPr>
        <w:t xml:space="preserve"> – </w:t>
      </w:r>
      <w:r w:rsidRPr="002B6414">
        <w:rPr>
          <w:rFonts w:ascii="Times New Roman" w:hAnsi="Times New Roman" w:cs="Times New Roman"/>
          <w:sz w:val="28"/>
          <w:szCs w:val="28"/>
        </w:rPr>
        <w:t xml:space="preserve">резидент Республики Казахстан обязан в течение тридцати рабочих дней с даты отметки </w:t>
      </w:r>
      <w:r w:rsidR="00BA3537" w:rsidRPr="002B6414">
        <w:rPr>
          <w:rFonts w:ascii="Times New Roman" w:hAnsi="Times New Roman" w:cs="Times New Roman"/>
          <w:sz w:val="28"/>
          <w:szCs w:val="28"/>
        </w:rPr>
        <w:t xml:space="preserve">Корпорации </w:t>
      </w:r>
      <w:r w:rsidRPr="002B6414">
        <w:rPr>
          <w:rFonts w:ascii="Times New Roman" w:hAnsi="Times New Roman" w:cs="Times New Roman"/>
          <w:sz w:val="28"/>
          <w:szCs w:val="28"/>
        </w:rPr>
        <w:t>о приеме письма банка представить в уполномоченный орган копию указанного письма банка, нотариально засвидетельствованные копии изменений и (или) дополнений в положени</w:t>
      </w:r>
      <w:r w:rsidR="00C11FAF" w:rsidRPr="002B6414">
        <w:rPr>
          <w:rFonts w:ascii="Times New Roman" w:hAnsi="Times New Roman" w:cs="Times New Roman"/>
          <w:sz w:val="28"/>
          <w:szCs w:val="28"/>
        </w:rPr>
        <w:t>я</w:t>
      </w:r>
      <w:r w:rsidRPr="002B6414">
        <w:rPr>
          <w:rFonts w:ascii="Times New Roman" w:hAnsi="Times New Roman" w:cs="Times New Roman"/>
          <w:sz w:val="28"/>
          <w:szCs w:val="28"/>
        </w:rPr>
        <w:t xml:space="preserve"> о филиале, представительстве.»;</w:t>
      </w:r>
    </w:p>
    <w:p w:rsidR="008301AE" w:rsidRPr="002B6414" w:rsidRDefault="008301AE"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в пункте 11:</w:t>
      </w:r>
    </w:p>
    <w:p w:rsidR="008247A0" w:rsidRPr="002B6414" w:rsidRDefault="00EB5759"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абзац первый изложить в следующей редакции:</w:t>
      </w:r>
    </w:p>
    <w:p w:rsidR="008247A0" w:rsidRPr="002B6414" w:rsidRDefault="008247A0"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«11. Представительство банка-нерезидента Республики Казахстан в течение тридцати рабочих дней с даты учетной регистрации в Корпорации должно письменно уведомить уполномоченный орган об открытии с приложением:</w:t>
      </w:r>
      <w:r w:rsidR="00EB5759" w:rsidRPr="002B6414">
        <w:rPr>
          <w:rFonts w:ascii="Times New Roman" w:hAnsi="Times New Roman" w:cs="Times New Roman"/>
          <w:sz w:val="28"/>
          <w:szCs w:val="28"/>
        </w:rPr>
        <w:t>»;</w:t>
      </w:r>
    </w:p>
    <w:p w:rsidR="008301AE" w:rsidRPr="002B6414" w:rsidRDefault="008301AE" w:rsidP="008301AE">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подпункт 2) изложить в следующей редакции:</w:t>
      </w:r>
    </w:p>
    <w:p w:rsidR="008247A0" w:rsidRPr="002B6414" w:rsidRDefault="00EB5759" w:rsidP="008301AE">
      <w:pPr>
        <w:spacing w:after="0" w:line="240" w:lineRule="auto"/>
        <w:ind w:firstLine="851"/>
        <w:jc w:val="both"/>
        <w:rPr>
          <w:rFonts w:ascii="Times New Roman" w:hAnsi="Times New Roman" w:cs="Times New Roman"/>
          <w:sz w:val="28"/>
          <w:szCs w:val="28"/>
        </w:rPr>
      </w:pPr>
      <w:r w:rsidRPr="00543C50">
        <w:rPr>
          <w:rFonts w:ascii="Times New Roman" w:hAnsi="Times New Roman" w:cs="Times New Roman"/>
          <w:sz w:val="28"/>
          <w:szCs w:val="28"/>
        </w:rPr>
        <w:t>«</w:t>
      </w:r>
      <w:r w:rsidR="008247A0" w:rsidRPr="00FC4F9D">
        <w:rPr>
          <w:rFonts w:ascii="Times New Roman" w:hAnsi="Times New Roman" w:cs="Times New Roman"/>
          <w:sz w:val="28"/>
          <w:szCs w:val="28"/>
        </w:rPr>
        <w:t xml:space="preserve">2) нотариально засвидетельствованной копии положения о представительстве с отметкой и </w:t>
      </w:r>
      <w:r w:rsidR="008247A0" w:rsidRPr="002B6414">
        <w:rPr>
          <w:rFonts w:ascii="Times New Roman" w:hAnsi="Times New Roman" w:cs="Times New Roman"/>
          <w:sz w:val="28"/>
          <w:szCs w:val="28"/>
        </w:rPr>
        <w:t>печатью Корпораци</w:t>
      </w:r>
      <w:r w:rsidR="005C7DCE" w:rsidRPr="002B6414">
        <w:rPr>
          <w:rFonts w:ascii="Times New Roman" w:hAnsi="Times New Roman" w:cs="Times New Roman"/>
          <w:sz w:val="28"/>
          <w:szCs w:val="28"/>
        </w:rPr>
        <w:t>и</w:t>
      </w:r>
      <w:r w:rsidR="00C11FAF" w:rsidRPr="002B6414">
        <w:rPr>
          <w:rFonts w:ascii="Times New Roman" w:hAnsi="Times New Roman" w:cs="Times New Roman"/>
          <w:sz w:val="28"/>
          <w:szCs w:val="28"/>
        </w:rPr>
        <w:t>;</w:t>
      </w:r>
      <w:r w:rsidR="008247A0" w:rsidRPr="002B6414">
        <w:rPr>
          <w:rFonts w:ascii="Times New Roman" w:hAnsi="Times New Roman" w:cs="Times New Roman"/>
          <w:sz w:val="28"/>
          <w:szCs w:val="28"/>
        </w:rPr>
        <w:t>»;</w:t>
      </w:r>
    </w:p>
    <w:p w:rsidR="00EB5759" w:rsidRPr="002B6414" w:rsidRDefault="00EB5759"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lastRenderedPageBreak/>
        <w:t xml:space="preserve">пункты 13 и 14 изложить в следующей редакции: </w:t>
      </w:r>
    </w:p>
    <w:p w:rsidR="008247A0" w:rsidRPr="00FC4F9D" w:rsidRDefault="008247A0" w:rsidP="00DA08FC">
      <w:pPr>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«13. Представительство банка</w:t>
      </w:r>
      <w:r w:rsidR="00C11FAF" w:rsidRPr="00FC4F9D">
        <w:rPr>
          <w:rFonts w:ascii="Times New Roman" w:hAnsi="Times New Roman" w:cs="Times New Roman"/>
          <w:sz w:val="28"/>
          <w:szCs w:val="28"/>
        </w:rPr>
        <w:t xml:space="preserve"> – </w:t>
      </w:r>
      <w:r w:rsidRPr="00FC4F9D">
        <w:rPr>
          <w:rFonts w:ascii="Times New Roman" w:hAnsi="Times New Roman" w:cs="Times New Roman"/>
          <w:sz w:val="28"/>
          <w:szCs w:val="28"/>
        </w:rPr>
        <w:t>нерезидента Республики Казахстан обязано в течение тридцати рабочих дней с даты учетной регистрации (перерегистрации) в Корпорации уведомить уполномоченный орган о внесении изменений и (или) дополнений в положение о представительстве с приложением нотариально засвидетельствованных копий этих документов.</w:t>
      </w:r>
    </w:p>
    <w:p w:rsidR="008247A0" w:rsidRPr="00FC4F9D" w:rsidRDefault="008247A0" w:rsidP="00DA08FC">
      <w:pPr>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В случае внесения изменений и (или) дополнений в положение о представительстве, не требующих перерегистрации, представительство</w:t>
      </w:r>
      <w:r w:rsidR="002B6414">
        <w:rPr>
          <w:rFonts w:ascii="Times New Roman" w:hAnsi="Times New Roman" w:cs="Times New Roman"/>
          <w:sz w:val="28"/>
          <w:szCs w:val="28"/>
        </w:rPr>
        <w:br/>
      </w:r>
      <w:r w:rsidRPr="00FC4F9D">
        <w:rPr>
          <w:rFonts w:ascii="Times New Roman" w:hAnsi="Times New Roman" w:cs="Times New Roman"/>
          <w:sz w:val="28"/>
          <w:szCs w:val="28"/>
        </w:rPr>
        <w:t>банка</w:t>
      </w:r>
      <w:r w:rsidR="00C11FAF" w:rsidRPr="00FC4F9D">
        <w:rPr>
          <w:rFonts w:ascii="Times New Roman" w:hAnsi="Times New Roman" w:cs="Times New Roman"/>
          <w:sz w:val="28"/>
          <w:szCs w:val="28"/>
        </w:rPr>
        <w:t xml:space="preserve"> – </w:t>
      </w:r>
      <w:r w:rsidRPr="00FC4F9D">
        <w:rPr>
          <w:rFonts w:ascii="Times New Roman" w:hAnsi="Times New Roman" w:cs="Times New Roman"/>
          <w:sz w:val="28"/>
          <w:szCs w:val="28"/>
        </w:rPr>
        <w:t>нерезидента Республики Казахстан обязано в течение тридцати рабочих дней с даты отметки Корпорации о приеме письма представительства банка</w:t>
      </w:r>
      <w:r w:rsidR="000D6C0C">
        <w:rPr>
          <w:rFonts w:ascii="Times New Roman" w:hAnsi="Times New Roman" w:cs="Times New Roman"/>
          <w:sz w:val="28"/>
          <w:szCs w:val="28"/>
        </w:rPr>
        <w:t xml:space="preserve"> </w:t>
      </w:r>
      <w:r w:rsidR="000D6C0C" w:rsidRPr="00FC4F9D">
        <w:rPr>
          <w:rFonts w:ascii="Times New Roman" w:hAnsi="Times New Roman" w:cs="Times New Roman"/>
          <w:sz w:val="28"/>
          <w:szCs w:val="28"/>
        </w:rPr>
        <w:t>–</w:t>
      </w:r>
      <w:r w:rsidR="000D6C0C">
        <w:rPr>
          <w:rFonts w:ascii="Times New Roman" w:hAnsi="Times New Roman" w:cs="Times New Roman"/>
          <w:sz w:val="28"/>
          <w:szCs w:val="28"/>
        </w:rPr>
        <w:t xml:space="preserve"> </w:t>
      </w:r>
      <w:r w:rsidRPr="00FC4F9D">
        <w:rPr>
          <w:rFonts w:ascii="Times New Roman" w:hAnsi="Times New Roman" w:cs="Times New Roman"/>
          <w:sz w:val="28"/>
          <w:szCs w:val="28"/>
        </w:rPr>
        <w:t>нерезидента Республики Казахстан представить в уполномоченный орган копию указанного письма представительства банка</w:t>
      </w:r>
      <w:r w:rsidR="00C11FAF" w:rsidRPr="00FC4F9D">
        <w:rPr>
          <w:rFonts w:ascii="Times New Roman" w:hAnsi="Times New Roman" w:cs="Times New Roman"/>
          <w:sz w:val="28"/>
          <w:szCs w:val="28"/>
        </w:rPr>
        <w:t xml:space="preserve"> – </w:t>
      </w:r>
      <w:r w:rsidRPr="00FC4F9D">
        <w:rPr>
          <w:rFonts w:ascii="Times New Roman" w:hAnsi="Times New Roman" w:cs="Times New Roman"/>
          <w:sz w:val="28"/>
          <w:szCs w:val="28"/>
        </w:rPr>
        <w:t>нерезидента Республики Казахстан, нотариально засвидетельствованные копии изменений и (или) дополнений в положение о представительстве.</w:t>
      </w:r>
    </w:p>
    <w:p w:rsidR="008247A0" w:rsidRPr="002B6414" w:rsidRDefault="008247A0" w:rsidP="00DA08FC">
      <w:pPr>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14. Банк в течение тридцати рабочих дней с даты снятия с учетной регистрации своего филиала и (или) представительства в Корпорации (соответствующего регистрирующего органа государства </w:t>
      </w:r>
      <w:r w:rsidR="00EB5759" w:rsidRPr="00FC4F9D">
        <w:rPr>
          <w:rFonts w:ascii="Times New Roman" w:hAnsi="Times New Roman" w:cs="Times New Roman"/>
          <w:sz w:val="28"/>
          <w:szCs w:val="28"/>
        </w:rPr>
        <w:t>–</w:t>
      </w:r>
      <w:r w:rsidRPr="00FC4F9D">
        <w:rPr>
          <w:rFonts w:ascii="Times New Roman" w:hAnsi="Times New Roman" w:cs="Times New Roman"/>
          <w:sz w:val="28"/>
          <w:szCs w:val="28"/>
        </w:rPr>
        <w:t xml:space="preserve"> при прекращении деятельности филиала или представительства за пределами Республики Казахстан) должен письменно уведомить уполномоченный орган о прекращении их деятельности с приложением нотариально засвидетельствованной копии документа </w:t>
      </w:r>
      <w:r w:rsidRPr="002B6414">
        <w:rPr>
          <w:rFonts w:ascii="Times New Roman" w:hAnsi="Times New Roman" w:cs="Times New Roman"/>
          <w:sz w:val="28"/>
          <w:szCs w:val="28"/>
        </w:rPr>
        <w:t>Корпорации</w:t>
      </w:r>
      <w:r w:rsidR="003A2547" w:rsidRPr="002B6414">
        <w:rPr>
          <w:rFonts w:ascii="Times New Roman" w:hAnsi="Times New Roman" w:cs="Times New Roman"/>
          <w:sz w:val="28"/>
          <w:szCs w:val="28"/>
        </w:rPr>
        <w:t xml:space="preserve"> (соответствующего регистрирующего органа государства – при прекращении деятельности филиала или представительства за пределами Республики Казахстан)</w:t>
      </w:r>
      <w:r w:rsidRPr="002B6414">
        <w:rPr>
          <w:rFonts w:ascii="Times New Roman" w:hAnsi="Times New Roman" w:cs="Times New Roman"/>
          <w:sz w:val="28"/>
          <w:szCs w:val="28"/>
        </w:rPr>
        <w:t>, подтверждающего снятие с учетной регистрации филиала и (или) представительства банка.»;</w:t>
      </w:r>
    </w:p>
    <w:p w:rsidR="00F135D2" w:rsidRPr="002B6414" w:rsidRDefault="00F135D2"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 xml:space="preserve">5) </w:t>
      </w:r>
      <w:r w:rsidR="00FE35E2" w:rsidRPr="002B6414">
        <w:rPr>
          <w:rFonts w:ascii="Times New Roman" w:hAnsi="Times New Roman" w:cs="Times New Roman"/>
          <w:sz w:val="28"/>
          <w:szCs w:val="28"/>
        </w:rPr>
        <w:t xml:space="preserve">пункт 1-2 </w:t>
      </w:r>
      <w:r w:rsidRPr="002B6414">
        <w:rPr>
          <w:rFonts w:ascii="Times New Roman" w:hAnsi="Times New Roman" w:cs="Times New Roman"/>
          <w:sz w:val="28"/>
          <w:szCs w:val="28"/>
        </w:rPr>
        <w:t>стать</w:t>
      </w:r>
      <w:r w:rsidR="00FE35E2" w:rsidRPr="002B6414">
        <w:rPr>
          <w:rFonts w:ascii="Times New Roman" w:hAnsi="Times New Roman" w:cs="Times New Roman"/>
          <w:sz w:val="28"/>
          <w:szCs w:val="28"/>
        </w:rPr>
        <w:t>и</w:t>
      </w:r>
      <w:r w:rsidRPr="002B6414">
        <w:rPr>
          <w:rFonts w:ascii="Times New Roman" w:hAnsi="Times New Roman" w:cs="Times New Roman"/>
          <w:sz w:val="28"/>
          <w:szCs w:val="28"/>
        </w:rPr>
        <w:t xml:space="preserve"> 38 </w:t>
      </w:r>
      <w:r w:rsidR="00FE35E2" w:rsidRPr="002B6414">
        <w:rPr>
          <w:rFonts w:ascii="Times New Roman" w:hAnsi="Times New Roman" w:cs="Times New Roman"/>
          <w:sz w:val="28"/>
          <w:szCs w:val="28"/>
        </w:rPr>
        <w:t>изложить в следующей редакции:</w:t>
      </w:r>
    </w:p>
    <w:p w:rsidR="00F135D2" w:rsidRPr="002B6414" w:rsidRDefault="00F135D2"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 xml:space="preserve">«1-2. Банки и организации, осуществляющие отдельные виды банковских операций, для предоставления органам государственных доходов информации по текущим счетам, открытым для учета налога на добавленную стоимость, осуществляют взаимодействие своих информационных систем с информационной системой </w:t>
      </w:r>
      <w:r w:rsidR="004B4327" w:rsidRPr="002B6414">
        <w:rPr>
          <w:rFonts w:ascii="Times New Roman" w:hAnsi="Times New Roman" w:cs="Times New Roman"/>
          <w:sz w:val="28"/>
          <w:szCs w:val="28"/>
        </w:rPr>
        <w:t xml:space="preserve">органов </w:t>
      </w:r>
      <w:r w:rsidRPr="002B6414">
        <w:rPr>
          <w:rFonts w:ascii="Times New Roman" w:hAnsi="Times New Roman" w:cs="Times New Roman"/>
          <w:sz w:val="28"/>
          <w:szCs w:val="28"/>
        </w:rPr>
        <w:t>государственн</w:t>
      </w:r>
      <w:r w:rsidR="004B4327" w:rsidRPr="002B6414">
        <w:rPr>
          <w:rFonts w:ascii="Times New Roman" w:hAnsi="Times New Roman" w:cs="Times New Roman"/>
          <w:sz w:val="28"/>
          <w:szCs w:val="28"/>
        </w:rPr>
        <w:t>ых доходов</w:t>
      </w:r>
      <w:r w:rsidRPr="002B6414">
        <w:rPr>
          <w:rFonts w:ascii="Times New Roman" w:hAnsi="Times New Roman" w:cs="Times New Roman"/>
          <w:sz w:val="28"/>
          <w:szCs w:val="28"/>
        </w:rPr>
        <w:t xml:space="preserve">, в порядке, </w:t>
      </w:r>
      <w:r w:rsidR="00203043" w:rsidRPr="002B6414">
        <w:rPr>
          <w:rFonts w:ascii="Times New Roman" w:hAnsi="Times New Roman" w:cs="Times New Roman"/>
          <w:sz w:val="28"/>
          <w:szCs w:val="28"/>
        </w:rPr>
        <w:t>определенном</w:t>
      </w:r>
      <w:r w:rsidRPr="002B6414">
        <w:rPr>
          <w:rFonts w:ascii="Times New Roman" w:hAnsi="Times New Roman" w:cs="Times New Roman"/>
          <w:sz w:val="28"/>
          <w:szCs w:val="28"/>
        </w:rPr>
        <w:t xml:space="preserve"> уполномоченным органом в сфере информатизации.»;</w:t>
      </w:r>
    </w:p>
    <w:p w:rsidR="00F135D2" w:rsidRPr="002B6414" w:rsidRDefault="00F135D2"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6) в пункте 8 статьи 48-1 слова «органом юстиции» заменить словом «Корпорацией»;</w:t>
      </w:r>
    </w:p>
    <w:p w:rsidR="008247A0" w:rsidRPr="002B6414" w:rsidRDefault="00F135D2"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7</w:t>
      </w:r>
      <w:r w:rsidR="008247A0" w:rsidRPr="002B6414">
        <w:rPr>
          <w:rFonts w:ascii="Times New Roman" w:hAnsi="Times New Roman" w:cs="Times New Roman"/>
          <w:sz w:val="28"/>
          <w:szCs w:val="28"/>
        </w:rPr>
        <w:t xml:space="preserve">) подпункт 12) </w:t>
      </w:r>
      <w:r w:rsidRPr="002B6414">
        <w:rPr>
          <w:rFonts w:ascii="Times New Roman" w:hAnsi="Times New Roman" w:cs="Times New Roman"/>
          <w:sz w:val="28"/>
          <w:szCs w:val="28"/>
        </w:rPr>
        <w:t xml:space="preserve">пункта 2 </w:t>
      </w:r>
      <w:r w:rsidR="008247A0" w:rsidRPr="002B6414">
        <w:rPr>
          <w:rFonts w:ascii="Times New Roman" w:hAnsi="Times New Roman" w:cs="Times New Roman"/>
          <w:sz w:val="28"/>
          <w:szCs w:val="28"/>
        </w:rPr>
        <w:t xml:space="preserve">статьи </w:t>
      </w:r>
      <w:r w:rsidR="008247A0" w:rsidRPr="002B6414">
        <w:rPr>
          <w:rFonts w:ascii="Times New Roman" w:hAnsi="Times New Roman"/>
          <w:bCs/>
          <w:sz w:val="28"/>
          <w:szCs w:val="28"/>
        </w:rPr>
        <w:t>52-15</w:t>
      </w:r>
      <w:r w:rsidR="008247A0" w:rsidRPr="002B6414">
        <w:rPr>
          <w:rFonts w:ascii="Times New Roman" w:hAnsi="Times New Roman"/>
          <w:bCs/>
          <w:sz w:val="24"/>
          <w:szCs w:val="24"/>
        </w:rPr>
        <w:t xml:space="preserve"> </w:t>
      </w:r>
      <w:r w:rsidR="008247A0" w:rsidRPr="002B6414">
        <w:rPr>
          <w:rFonts w:ascii="Times New Roman" w:hAnsi="Times New Roman" w:cs="Times New Roman"/>
          <w:sz w:val="28"/>
          <w:szCs w:val="28"/>
        </w:rPr>
        <w:t>изложить в следующей редакции:</w:t>
      </w:r>
    </w:p>
    <w:p w:rsidR="008247A0" w:rsidRPr="000D6C0C" w:rsidRDefault="008247A0" w:rsidP="00DA08FC">
      <w:pPr>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«12) обращение в Корпорацию для государственной перерегистрации банка в исламский </w:t>
      </w:r>
      <w:r w:rsidRPr="000D6C0C">
        <w:rPr>
          <w:rFonts w:ascii="Times New Roman" w:hAnsi="Times New Roman" w:cs="Times New Roman"/>
          <w:sz w:val="28"/>
          <w:szCs w:val="28"/>
        </w:rPr>
        <w:t>банк</w:t>
      </w:r>
      <w:r w:rsidR="00322B67" w:rsidRPr="000D6C0C">
        <w:rPr>
          <w:rFonts w:ascii="Times New Roman" w:hAnsi="Times New Roman" w:cs="Times New Roman"/>
          <w:sz w:val="28"/>
          <w:szCs w:val="28"/>
        </w:rPr>
        <w:t>;</w:t>
      </w:r>
      <w:r w:rsidRPr="000D6C0C">
        <w:rPr>
          <w:rFonts w:ascii="Times New Roman" w:hAnsi="Times New Roman" w:cs="Times New Roman"/>
          <w:sz w:val="28"/>
          <w:szCs w:val="28"/>
        </w:rPr>
        <w:t>»</w:t>
      </w:r>
      <w:r w:rsidR="00F135D2" w:rsidRPr="000D6C0C">
        <w:rPr>
          <w:rFonts w:ascii="Times New Roman" w:hAnsi="Times New Roman" w:cs="Times New Roman"/>
          <w:sz w:val="28"/>
          <w:szCs w:val="28"/>
        </w:rPr>
        <w:t>;</w:t>
      </w:r>
    </w:p>
    <w:p w:rsidR="008247A0" w:rsidRPr="000D6C0C" w:rsidRDefault="00251375" w:rsidP="00DA08FC">
      <w:pPr>
        <w:spacing w:after="0" w:line="240" w:lineRule="auto"/>
        <w:ind w:firstLine="851"/>
        <w:jc w:val="both"/>
        <w:rPr>
          <w:rFonts w:ascii="Times New Roman" w:hAnsi="Times New Roman" w:cs="Times New Roman"/>
          <w:sz w:val="28"/>
          <w:szCs w:val="28"/>
        </w:rPr>
      </w:pPr>
      <w:r w:rsidRPr="000D6C0C">
        <w:rPr>
          <w:rFonts w:ascii="Times New Roman" w:hAnsi="Times New Roman" w:cs="Times New Roman"/>
          <w:sz w:val="28"/>
          <w:szCs w:val="28"/>
        </w:rPr>
        <w:t>8</w:t>
      </w:r>
      <w:r w:rsidR="008247A0" w:rsidRPr="000D6C0C">
        <w:rPr>
          <w:rFonts w:ascii="Times New Roman" w:hAnsi="Times New Roman" w:cs="Times New Roman"/>
          <w:sz w:val="28"/>
          <w:szCs w:val="28"/>
        </w:rPr>
        <w:t>) в статье 52-17:</w:t>
      </w:r>
    </w:p>
    <w:p w:rsidR="00F135D2" w:rsidRPr="002B6414" w:rsidRDefault="00F135D2"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в заголовке слова «органах юстиции» заменить словом «Корпорации»;</w:t>
      </w:r>
    </w:p>
    <w:p w:rsidR="008247A0" w:rsidRPr="002B6414" w:rsidRDefault="006C72DD" w:rsidP="00DA08FC">
      <w:pPr>
        <w:spacing w:after="0" w:line="240" w:lineRule="auto"/>
        <w:ind w:firstLine="851"/>
        <w:jc w:val="both"/>
        <w:rPr>
          <w:rFonts w:ascii="Times New Roman" w:hAnsi="Times New Roman" w:cs="Times New Roman"/>
          <w:sz w:val="28"/>
          <w:szCs w:val="28"/>
        </w:rPr>
      </w:pPr>
      <w:r w:rsidRPr="002B6414">
        <w:rPr>
          <w:rFonts w:ascii="Times New Roman" w:hAnsi="Times New Roman" w:cs="Times New Roman"/>
          <w:sz w:val="28"/>
          <w:szCs w:val="28"/>
        </w:rPr>
        <w:t xml:space="preserve">часть первую </w:t>
      </w:r>
      <w:r w:rsidR="008247A0" w:rsidRPr="002B6414">
        <w:rPr>
          <w:rFonts w:ascii="Times New Roman" w:hAnsi="Times New Roman" w:cs="Times New Roman"/>
          <w:sz w:val="28"/>
          <w:szCs w:val="28"/>
        </w:rPr>
        <w:t>пункт</w:t>
      </w:r>
      <w:r w:rsidRPr="002B6414">
        <w:rPr>
          <w:rFonts w:ascii="Times New Roman" w:hAnsi="Times New Roman" w:cs="Times New Roman"/>
          <w:sz w:val="28"/>
          <w:szCs w:val="28"/>
        </w:rPr>
        <w:t>а</w:t>
      </w:r>
      <w:r w:rsidR="008247A0" w:rsidRPr="002B6414">
        <w:rPr>
          <w:rFonts w:ascii="Times New Roman" w:hAnsi="Times New Roman" w:cs="Times New Roman"/>
          <w:sz w:val="28"/>
          <w:szCs w:val="28"/>
        </w:rPr>
        <w:t xml:space="preserve"> 4 изложить в следующей редакции:</w:t>
      </w:r>
    </w:p>
    <w:p w:rsidR="008247A0" w:rsidRPr="00FC4F9D" w:rsidRDefault="008247A0" w:rsidP="00DA08FC">
      <w:pPr>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«4. После одобрения уполномоченным органом отчета, указанного в пункте 1 настоящей статьи, банк обязан в течение тридцати календарных дней обратиться в Корпорацию для государственной перерегистрации банка.»;</w:t>
      </w:r>
    </w:p>
    <w:p w:rsidR="008247A0" w:rsidRPr="00C2637A" w:rsidRDefault="00251375" w:rsidP="00DA08FC">
      <w:pPr>
        <w:spacing w:after="0" w:line="240" w:lineRule="auto"/>
        <w:ind w:firstLine="851"/>
        <w:jc w:val="both"/>
        <w:rPr>
          <w:rFonts w:ascii="Times New Roman" w:hAnsi="Times New Roman" w:cs="Times New Roman"/>
          <w:sz w:val="28"/>
          <w:szCs w:val="28"/>
        </w:rPr>
      </w:pPr>
      <w:r w:rsidRPr="00C2637A">
        <w:rPr>
          <w:rFonts w:ascii="Times New Roman" w:hAnsi="Times New Roman" w:cs="Times New Roman"/>
          <w:sz w:val="28"/>
          <w:szCs w:val="28"/>
        </w:rPr>
        <w:lastRenderedPageBreak/>
        <w:t xml:space="preserve">абзац первый </w:t>
      </w:r>
      <w:r w:rsidR="008247A0" w:rsidRPr="00C2637A">
        <w:rPr>
          <w:rFonts w:ascii="Times New Roman" w:hAnsi="Times New Roman" w:cs="Times New Roman"/>
          <w:sz w:val="28"/>
          <w:szCs w:val="28"/>
        </w:rPr>
        <w:t>пункта 5 изложить в следующей редакции:</w:t>
      </w:r>
    </w:p>
    <w:p w:rsidR="008247A0" w:rsidRPr="00C2637A" w:rsidRDefault="008247A0" w:rsidP="00DA08FC">
      <w:pPr>
        <w:spacing w:after="0" w:line="240" w:lineRule="auto"/>
        <w:ind w:firstLine="851"/>
        <w:jc w:val="both"/>
        <w:rPr>
          <w:rFonts w:ascii="Times New Roman" w:hAnsi="Times New Roman" w:cs="Times New Roman"/>
          <w:sz w:val="28"/>
          <w:szCs w:val="28"/>
        </w:rPr>
      </w:pPr>
      <w:r w:rsidRPr="00C2637A">
        <w:rPr>
          <w:rFonts w:ascii="Times New Roman" w:hAnsi="Times New Roman" w:cs="Times New Roman"/>
          <w:sz w:val="28"/>
          <w:szCs w:val="28"/>
        </w:rPr>
        <w:t>«5. Банк обязан в течение тридцати календарных дней с даты государственной перерегистрации в Корпорации, но не позднее тридцати рабочих дней до окончания срока конвертации, указанного в разрешении уполномоченного органа, обратиться в уполномоченный орган с заявлением:»</w:t>
      </w:r>
      <w:r w:rsidR="00322B67" w:rsidRPr="00C2637A">
        <w:rPr>
          <w:rFonts w:ascii="Times New Roman" w:hAnsi="Times New Roman" w:cs="Times New Roman"/>
          <w:sz w:val="28"/>
          <w:szCs w:val="28"/>
        </w:rPr>
        <w:t>;</w:t>
      </w:r>
    </w:p>
    <w:p w:rsidR="006C0987" w:rsidRPr="00C2637A" w:rsidRDefault="00251375" w:rsidP="00DA08FC">
      <w:pPr>
        <w:spacing w:after="0" w:line="240" w:lineRule="auto"/>
        <w:ind w:firstLine="851"/>
        <w:jc w:val="both"/>
        <w:rPr>
          <w:rFonts w:ascii="Times New Roman" w:hAnsi="Times New Roman" w:cs="Times New Roman"/>
          <w:sz w:val="28"/>
          <w:szCs w:val="28"/>
        </w:rPr>
      </w:pPr>
      <w:r w:rsidRPr="00C2637A">
        <w:rPr>
          <w:rFonts w:ascii="Times New Roman" w:hAnsi="Times New Roman" w:cs="Times New Roman"/>
          <w:sz w:val="28"/>
          <w:szCs w:val="28"/>
        </w:rPr>
        <w:t>9</w:t>
      </w:r>
      <w:r w:rsidR="008247A0" w:rsidRPr="00C2637A">
        <w:rPr>
          <w:rFonts w:ascii="Times New Roman" w:hAnsi="Times New Roman" w:cs="Times New Roman"/>
          <w:sz w:val="28"/>
          <w:szCs w:val="28"/>
        </w:rPr>
        <w:t xml:space="preserve">) </w:t>
      </w:r>
      <w:r w:rsidR="006C0987" w:rsidRPr="00C2637A">
        <w:rPr>
          <w:rFonts w:ascii="Times New Roman" w:hAnsi="Times New Roman" w:cs="Times New Roman"/>
          <w:sz w:val="28"/>
          <w:szCs w:val="28"/>
        </w:rPr>
        <w:t>в статье 69:</w:t>
      </w:r>
    </w:p>
    <w:p w:rsidR="008247A0" w:rsidRPr="00C2637A" w:rsidRDefault="008247A0" w:rsidP="00DA08FC">
      <w:pPr>
        <w:spacing w:after="0" w:line="240" w:lineRule="auto"/>
        <w:ind w:firstLine="851"/>
        <w:jc w:val="both"/>
        <w:rPr>
          <w:rFonts w:ascii="Times New Roman" w:hAnsi="Times New Roman" w:cs="Times New Roman"/>
          <w:sz w:val="28"/>
          <w:szCs w:val="28"/>
        </w:rPr>
      </w:pPr>
      <w:r w:rsidRPr="00C2637A">
        <w:rPr>
          <w:rFonts w:ascii="Times New Roman" w:hAnsi="Times New Roman" w:cs="Times New Roman"/>
          <w:sz w:val="28"/>
          <w:szCs w:val="28"/>
        </w:rPr>
        <w:t>пункт 5 изложить в следующей редакции:</w:t>
      </w:r>
    </w:p>
    <w:p w:rsidR="008247A0" w:rsidRPr="00C2637A" w:rsidRDefault="008247A0" w:rsidP="00DA08FC">
      <w:pPr>
        <w:spacing w:after="0" w:line="240" w:lineRule="auto"/>
        <w:ind w:firstLine="851"/>
        <w:jc w:val="both"/>
        <w:rPr>
          <w:rFonts w:ascii="Times New Roman" w:hAnsi="Times New Roman" w:cs="Times New Roman"/>
          <w:sz w:val="28"/>
          <w:szCs w:val="28"/>
        </w:rPr>
      </w:pPr>
      <w:r w:rsidRPr="00C2637A">
        <w:rPr>
          <w:rFonts w:ascii="Times New Roman" w:hAnsi="Times New Roman" w:cs="Times New Roman"/>
          <w:sz w:val="28"/>
          <w:szCs w:val="28"/>
        </w:rPr>
        <w:t>«5. После получения разрешения на добровольную ликвидацию банк обязан опубликовать информацию об этом в периодических печатных изданиях, распространяемых на всей территории Республики Казахстан.</w:t>
      </w:r>
      <w:r w:rsidR="006C0987" w:rsidRPr="00C2637A">
        <w:rPr>
          <w:rFonts w:ascii="Times New Roman" w:hAnsi="Times New Roman" w:cs="Times New Roman"/>
          <w:sz w:val="28"/>
          <w:szCs w:val="28"/>
        </w:rPr>
        <w:t>»;</w:t>
      </w:r>
    </w:p>
    <w:p w:rsidR="006C0987" w:rsidRPr="00C2637A" w:rsidRDefault="006C0987" w:rsidP="00DA08FC">
      <w:pPr>
        <w:spacing w:after="0" w:line="240" w:lineRule="auto"/>
        <w:ind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часть первую пункта 6 изложить в следующей редакции: </w:t>
      </w:r>
    </w:p>
    <w:p w:rsidR="008247A0" w:rsidRPr="00C2637A" w:rsidRDefault="006C0987" w:rsidP="00DA08FC">
      <w:pPr>
        <w:spacing w:after="0" w:line="240" w:lineRule="auto"/>
        <w:ind w:firstLine="851"/>
        <w:jc w:val="both"/>
        <w:rPr>
          <w:rFonts w:ascii="Times New Roman" w:hAnsi="Times New Roman" w:cs="Times New Roman"/>
          <w:sz w:val="28"/>
          <w:szCs w:val="28"/>
        </w:rPr>
      </w:pPr>
      <w:r w:rsidRPr="00C2637A">
        <w:rPr>
          <w:rFonts w:ascii="Times New Roman" w:hAnsi="Times New Roman" w:cs="Times New Roman"/>
          <w:sz w:val="28"/>
          <w:szCs w:val="28"/>
        </w:rPr>
        <w:t>«</w:t>
      </w:r>
      <w:r w:rsidR="008247A0" w:rsidRPr="00C2637A">
        <w:rPr>
          <w:rFonts w:ascii="Times New Roman" w:hAnsi="Times New Roman" w:cs="Times New Roman"/>
          <w:sz w:val="28"/>
          <w:szCs w:val="28"/>
        </w:rPr>
        <w:t>6. Ликвидационная комиссия обязана в семидневный срок после утверждения ликвидационного баланса и отчета о ликвидации банка представить их в Корпорацию и уполномоченный орган.»</w:t>
      </w:r>
      <w:r w:rsidR="00251375" w:rsidRPr="00C2637A">
        <w:rPr>
          <w:rFonts w:ascii="Times New Roman" w:hAnsi="Times New Roman" w:cs="Times New Roman"/>
          <w:sz w:val="28"/>
          <w:szCs w:val="28"/>
        </w:rPr>
        <w:t>;</w:t>
      </w:r>
    </w:p>
    <w:p w:rsidR="008247A0" w:rsidRPr="00C2637A" w:rsidRDefault="00251375" w:rsidP="00DA08FC">
      <w:pPr>
        <w:spacing w:after="0" w:line="240" w:lineRule="auto"/>
        <w:ind w:firstLine="851"/>
        <w:jc w:val="both"/>
        <w:rPr>
          <w:rFonts w:ascii="Times New Roman" w:hAnsi="Times New Roman" w:cs="Times New Roman"/>
          <w:sz w:val="28"/>
          <w:szCs w:val="28"/>
        </w:rPr>
      </w:pPr>
      <w:r w:rsidRPr="00C2637A">
        <w:rPr>
          <w:rFonts w:ascii="Times New Roman" w:hAnsi="Times New Roman" w:cs="Times New Roman"/>
          <w:sz w:val="28"/>
          <w:szCs w:val="28"/>
        </w:rPr>
        <w:t>10</w:t>
      </w:r>
      <w:r w:rsidR="008247A0" w:rsidRPr="00C2637A">
        <w:rPr>
          <w:rFonts w:ascii="Times New Roman" w:hAnsi="Times New Roman" w:cs="Times New Roman"/>
          <w:sz w:val="28"/>
          <w:szCs w:val="28"/>
        </w:rPr>
        <w:t xml:space="preserve">) </w:t>
      </w:r>
      <w:r w:rsidR="00494EA1" w:rsidRPr="00C2637A">
        <w:rPr>
          <w:rFonts w:ascii="Times New Roman" w:hAnsi="Times New Roman" w:cs="Times New Roman"/>
          <w:sz w:val="28"/>
          <w:szCs w:val="28"/>
        </w:rPr>
        <w:t>части треть</w:t>
      </w:r>
      <w:r w:rsidR="003B7158" w:rsidRPr="00C2637A">
        <w:rPr>
          <w:rFonts w:ascii="Times New Roman" w:hAnsi="Times New Roman" w:cs="Times New Roman"/>
          <w:sz w:val="28"/>
          <w:szCs w:val="28"/>
        </w:rPr>
        <w:t>ю</w:t>
      </w:r>
      <w:r w:rsidR="00494EA1" w:rsidRPr="00C2637A">
        <w:rPr>
          <w:rFonts w:ascii="Times New Roman" w:hAnsi="Times New Roman" w:cs="Times New Roman"/>
          <w:sz w:val="28"/>
          <w:szCs w:val="28"/>
        </w:rPr>
        <w:t xml:space="preserve"> и четверт</w:t>
      </w:r>
      <w:r w:rsidR="003B7158" w:rsidRPr="00C2637A">
        <w:rPr>
          <w:rFonts w:ascii="Times New Roman" w:hAnsi="Times New Roman" w:cs="Times New Roman"/>
          <w:sz w:val="28"/>
          <w:szCs w:val="28"/>
        </w:rPr>
        <w:t>ую</w:t>
      </w:r>
      <w:r w:rsidR="00494EA1" w:rsidRPr="00C2637A">
        <w:rPr>
          <w:rFonts w:ascii="Times New Roman" w:hAnsi="Times New Roman" w:cs="Times New Roman"/>
          <w:sz w:val="28"/>
          <w:szCs w:val="28"/>
        </w:rPr>
        <w:t xml:space="preserve"> </w:t>
      </w:r>
      <w:r w:rsidR="008247A0" w:rsidRPr="00C2637A">
        <w:rPr>
          <w:rFonts w:ascii="Times New Roman" w:hAnsi="Times New Roman" w:cs="Times New Roman"/>
          <w:sz w:val="28"/>
          <w:szCs w:val="28"/>
        </w:rPr>
        <w:t>пункт</w:t>
      </w:r>
      <w:r w:rsidR="00494EA1" w:rsidRPr="00C2637A">
        <w:rPr>
          <w:rFonts w:ascii="Times New Roman" w:hAnsi="Times New Roman" w:cs="Times New Roman"/>
          <w:sz w:val="28"/>
          <w:szCs w:val="28"/>
        </w:rPr>
        <w:t>а</w:t>
      </w:r>
      <w:r w:rsidR="008247A0" w:rsidRPr="00C2637A">
        <w:rPr>
          <w:rFonts w:ascii="Times New Roman" w:hAnsi="Times New Roman" w:cs="Times New Roman"/>
          <w:sz w:val="28"/>
          <w:szCs w:val="28"/>
        </w:rPr>
        <w:t xml:space="preserve"> 7 статьи 73 </w:t>
      </w:r>
      <w:r w:rsidR="003B7158" w:rsidRPr="00C2637A">
        <w:rPr>
          <w:rFonts w:ascii="Times New Roman" w:hAnsi="Times New Roman" w:cs="Times New Roman"/>
          <w:sz w:val="28"/>
          <w:szCs w:val="28"/>
        </w:rPr>
        <w:t xml:space="preserve">слова </w:t>
      </w:r>
      <w:r w:rsidR="008247A0" w:rsidRPr="00C2637A">
        <w:rPr>
          <w:rFonts w:ascii="Times New Roman" w:hAnsi="Times New Roman" w:cs="Times New Roman"/>
          <w:sz w:val="28"/>
          <w:szCs w:val="28"/>
        </w:rPr>
        <w:t xml:space="preserve">изложить в следующей редакции: </w:t>
      </w:r>
    </w:p>
    <w:p w:rsidR="008247A0" w:rsidRPr="00C2637A" w:rsidRDefault="008247A0" w:rsidP="00DA08FC">
      <w:pPr>
        <w:spacing w:after="0" w:line="240" w:lineRule="auto"/>
        <w:ind w:firstLine="851"/>
        <w:jc w:val="both"/>
        <w:rPr>
          <w:rFonts w:ascii="Times New Roman" w:hAnsi="Times New Roman" w:cs="Times New Roman"/>
          <w:sz w:val="28"/>
          <w:szCs w:val="28"/>
        </w:rPr>
      </w:pPr>
      <w:r w:rsidRPr="00C2637A">
        <w:rPr>
          <w:rFonts w:ascii="Times New Roman" w:hAnsi="Times New Roman" w:cs="Times New Roman"/>
          <w:sz w:val="28"/>
          <w:szCs w:val="28"/>
        </w:rPr>
        <w:t>«Ликвидационная комиссия направляет копию определения суда в Корпорацию и уполномоченному органу.</w:t>
      </w:r>
    </w:p>
    <w:p w:rsidR="008247A0" w:rsidRPr="00FC4F9D" w:rsidRDefault="008247A0" w:rsidP="00DA08FC">
      <w:pPr>
        <w:spacing w:after="0" w:line="240" w:lineRule="auto"/>
        <w:ind w:firstLine="851"/>
        <w:jc w:val="both"/>
        <w:rPr>
          <w:rFonts w:ascii="Times New Roman" w:hAnsi="Times New Roman" w:cs="Times New Roman"/>
          <w:sz w:val="28"/>
          <w:szCs w:val="28"/>
        </w:rPr>
      </w:pPr>
      <w:r w:rsidRPr="00C2637A">
        <w:rPr>
          <w:rFonts w:ascii="Times New Roman" w:hAnsi="Times New Roman" w:cs="Times New Roman"/>
          <w:sz w:val="28"/>
          <w:szCs w:val="28"/>
        </w:rPr>
        <w:t>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w:t>
      </w:r>
      <w:r w:rsidRPr="00FC4F9D">
        <w:rPr>
          <w:rFonts w:ascii="Times New Roman" w:hAnsi="Times New Roman" w:cs="Times New Roman"/>
          <w:sz w:val="28"/>
          <w:szCs w:val="28"/>
        </w:rPr>
        <w:t xml:space="preserve"> – в уполномоченный орган.».</w:t>
      </w:r>
    </w:p>
    <w:p w:rsidR="008247A0" w:rsidRPr="00FC4F9D" w:rsidRDefault="008247A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0036D7" w:rsidRPr="00FC4F9D" w:rsidRDefault="000036D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1</w:t>
      </w:r>
      <w:r w:rsidR="00924648" w:rsidRPr="00C2637A">
        <w:rPr>
          <w:rFonts w:ascii="Times New Roman" w:hAnsi="Times New Roman" w:cs="Times New Roman"/>
          <w:sz w:val="28"/>
          <w:szCs w:val="28"/>
        </w:rPr>
        <w:t>5</w:t>
      </w:r>
      <w:r w:rsidRPr="00C2637A">
        <w:rPr>
          <w:rFonts w:ascii="Times New Roman" w:hAnsi="Times New Roman" w:cs="Times New Roman"/>
          <w:sz w:val="28"/>
          <w:szCs w:val="28"/>
        </w:rPr>
        <w:t>.</w:t>
      </w:r>
      <w:r w:rsidRPr="00FC4F9D">
        <w:rPr>
          <w:rFonts w:ascii="Times New Roman" w:hAnsi="Times New Roman" w:cs="Times New Roman"/>
          <w:sz w:val="28"/>
          <w:szCs w:val="28"/>
        </w:rPr>
        <w:t xml:space="preserve"> В Закон Республики Казахстан от 22 апреля 1998 года </w:t>
      </w:r>
      <w:r w:rsidRPr="00FC4F9D">
        <w:rPr>
          <w:rFonts w:ascii="Times New Roman" w:hAnsi="Times New Roman" w:cs="Times New Roman"/>
          <w:sz w:val="28"/>
          <w:szCs w:val="28"/>
        </w:rPr>
        <w:br/>
        <w:t>«О товариществах с ограниченной и дополнительной ответственностью» (</w:t>
      </w:r>
      <w:r w:rsidR="00E10A1D" w:rsidRPr="00FC4F9D">
        <w:rPr>
          <w:rFonts w:ascii="Times New Roman" w:hAnsi="Times New Roman" w:cs="Times New Roman"/>
          <w:sz w:val="28"/>
          <w:szCs w:val="28"/>
        </w:rPr>
        <w:t>Ведомости Парламента Республики Казахстан, 1998 г., № 5-6, ст.49; 1999 г.,      № 20, ст.727; 2002 г., № 10, ст.102; 2003 г., № 11, ст.56; № 24, ст.178; 2004 г.,        № 5, ст.30; 2005 г., № 14, ст.58; 2006 г., № 3, ст.22; № 4, ст.24, 25; № 8, ст.45;      2007 г., № 4, ст.28; № 20, ст.153; 2008 г., № 13-14, ст.56; 2009 г., № 2-3, ст.16; 2010 г., № 1-2, ст.2; 2011 г., № 1, ст.9; № 5, ст.43; № 6, ст.50; № 24, ст.196;           2012 г., № 2, ст.15; № 21-22, ст.124; 2014 г., № 4-5, ст.24; № 23, ст.143; 2015 г.,     № 20-VII, ст.117; № 22-VI, ст.159; 2016 г., № 6, ст.45; № 8-II, ст.70; 2017 г.,      № 4, ст.7; 2018 г., № 10, ст.32; № 13, ст.41</w:t>
      </w:r>
      <w:r w:rsidRPr="00FC4F9D">
        <w:rPr>
          <w:rFonts w:ascii="Times New Roman" w:hAnsi="Times New Roman" w:cs="Times New Roman"/>
          <w:sz w:val="28"/>
          <w:szCs w:val="28"/>
        </w:rPr>
        <w:t>):</w:t>
      </w:r>
    </w:p>
    <w:p w:rsidR="007A4E00" w:rsidRPr="00FC4F9D" w:rsidRDefault="000036D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 </w:t>
      </w:r>
      <w:r w:rsidR="007A4E00" w:rsidRPr="00FC4F9D">
        <w:rPr>
          <w:rFonts w:ascii="Times New Roman" w:hAnsi="Times New Roman" w:cs="Times New Roman"/>
          <w:sz w:val="28"/>
          <w:szCs w:val="28"/>
        </w:rPr>
        <w:t xml:space="preserve">пункт 4 </w:t>
      </w:r>
      <w:r w:rsidR="00613234" w:rsidRPr="00FC4F9D">
        <w:rPr>
          <w:rFonts w:ascii="Times New Roman" w:hAnsi="Times New Roman" w:cs="Times New Roman"/>
          <w:sz w:val="28"/>
          <w:szCs w:val="28"/>
        </w:rPr>
        <w:t xml:space="preserve">статьи 14 </w:t>
      </w:r>
      <w:r w:rsidR="007A4E00" w:rsidRPr="00FC4F9D">
        <w:rPr>
          <w:rFonts w:ascii="Times New Roman" w:hAnsi="Times New Roman" w:cs="Times New Roman"/>
          <w:sz w:val="28"/>
          <w:szCs w:val="28"/>
        </w:rPr>
        <w:t>изложить в следующей редакции:</w:t>
      </w:r>
    </w:p>
    <w:p w:rsidR="007A4E00" w:rsidRPr="00FC4F9D" w:rsidRDefault="007A4E0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«4. Учредительный договор товарищества с ограниченной ответственностью входит в состав документов, представляющих собой коммерческую тайну, если иное не предусмотрено учредительным договором и подлежит предъявлению государственным и иным официальным органам, а также третьим лицам только по решению органов товарищества либо в случаях, установленных </w:t>
      </w:r>
      <w:r w:rsidRPr="00C2637A">
        <w:rPr>
          <w:rFonts w:ascii="Times New Roman" w:hAnsi="Times New Roman" w:cs="Times New Roman"/>
          <w:sz w:val="28"/>
          <w:szCs w:val="28"/>
        </w:rPr>
        <w:t>законами</w:t>
      </w:r>
      <w:r w:rsidR="006B6647" w:rsidRPr="00C2637A">
        <w:rPr>
          <w:rFonts w:ascii="Times New Roman" w:hAnsi="Times New Roman" w:cs="Times New Roman"/>
          <w:sz w:val="28"/>
          <w:szCs w:val="28"/>
        </w:rPr>
        <w:t xml:space="preserve"> Республики Казахстан</w:t>
      </w:r>
      <w:r w:rsidRPr="00C2637A">
        <w:rPr>
          <w:rFonts w:ascii="Times New Roman" w:hAnsi="Times New Roman" w:cs="Times New Roman"/>
          <w:sz w:val="28"/>
          <w:szCs w:val="28"/>
        </w:rPr>
        <w:t>.</w:t>
      </w:r>
      <w:r w:rsidRPr="00FC4F9D">
        <w:rPr>
          <w:rFonts w:ascii="Times New Roman" w:hAnsi="Times New Roman" w:cs="Times New Roman"/>
          <w:sz w:val="28"/>
          <w:szCs w:val="28"/>
        </w:rPr>
        <w:t xml:space="preserve"> </w:t>
      </w:r>
    </w:p>
    <w:p w:rsidR="00102F12" w:rsidRPr="00C2637A" w:rsidRDefault="007A4E00" w:rsidP="00DA08FC">
      <w:pPr>
        <w:pStyle w:val="a5"/>
        <w:widowControl w:val="0"/>
        <w:tabs>
          <w:tab w:val="left" w:pos="993"/>
          <w:tab w:val="left" w:pos="1134"/>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Представлени</w:t>
      </w:r>
      <w:r w:rsidR="00D03991" w:rsidRPr="00FD1323">
        <w:rPr>
          <w:rFonts w:ascii="Times New Roman" w:hAnsi="Times New Roman" w:cs="Times New Roman"/>
          <w:sz w:val="28"/>
          <w:szCs w:val="28"/>
        </w:rPr>
        <w:t>е</w:t>
      </w:r>
      <w:r w:rsidRPr="00FC4F9D">
        <w:rPr>
          <w:rFonts w:ascii="Times New Roman" w:hAnsi="Times New Roman" w:cs="Times New Roman"/>
          <w:sz w:val="28"/>
          <w:szCs w:val="28"/>
        </w:rPr>
        <w:t xml:space="preserve"> учредительного договора </w:t>
      </w:r>
      <w:r w:rsidR="001A154B" w:rsidRPr="00FC4F9D">
        <w:rPr>
          <w:rFonts w:ascii="Times New Roman" w:hAnsi="Times New Roman" w:cs="Times New Roman"/>
          <w:sz w:val="28"/>
          <w:szCs w:val="28"/>
        </w:rPr>
        <w:t>в Государственную корпорацию «Правительство для граждан»</w:t>
      </w:r>
      <w:r w:rsidRPr="00FC4F9D">
        <w:rPr>
          <w:rFonts w:ascii="Times New Roman" w:hAnsi="Times New Roman" w:cs="Times New Roman"/>
          <w:sz w:val="28"/>
          <w:szCs w:val="28"/>
        </w:rPr>
        <w:t xml:space="preserve"> при государственной регистрации не </w:t>
      </w:r>
      <w:r w:rsidRPr="00C2637A">
        <w:rPr>
          <w:rFonts w:ascii="Times New Roman" w:hAnsi="Times New Roman" w:cs="Times New Roman"/>
          <w:sz w:val="28"/>
          <w:szCs w:val="28"/>
        </w:rPr>
        <w:t>требуется.»;</w:t>
      </w:r>
    </w:p>
    <w:p w:rsidR="00A3259C" w:rsidRPr="00C2637A" w:rsidRDefault="0092464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lastRenderedPageBreak/>
        <w:t>2</w:t>
      </w:r>
      <w:r w:rsidR="007A4E00" w:rsidRPr="00C2637A">
        <w:rPr>
          <w:rFonts w:ascii="Times New Roman" w:hAnsi="Times New Roman" w:cs="Times New Roman"/>
          <w:sz w:val="28"/>
          <w:szCs w:val="28"/>
        </w:rPr>
        <w:t xml:space="preserve">) </w:t>
      </w:r>
      <w:r w:rsidRPr="00C2637A">
        <w:rPr>
          <w:rFonts w:ascii="Times New Roman" w:hAnsi="Times New Roman" w:cs="Times New Roman"/>
          <w:sz w:val="28"/>
          <w:szCs w:val="28"/>
        </w:rPr>
        <w:t>пункты 2 и 5 статьи 19 изложить в следующей редакции:</w:t>
      </w:r>
    </w:p>
    <w:p w:rsidR="000C4CFD" w:rsidRPr="00C2637A" w:rsidRDefault="007A4E00"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«2. Государственная регистрация товарищества с ограниченной </w:t>
      </w:r>
      <w:r w:rsidR="007931A6" w:rsidRPr="00C2637A">
        <w:rPr>
          <w:rFonts w:ascii="Times New Roman" w:hAnsi="Times New Roman" w:cs="Times New Roman"/>
          <w:sz w:val="28"/>
          <w:szCs w:val="28"/>
        </w:rPr>
        <w:t xml:space="preserve">ответственностью осуществляется </w:t>
      </w:r>
      <w:r w:rsidRPr="00C2637A">
        <w:rPr>
          <w:rFonts w:ascii="Times New Roman" w:hAnsi="Times New Roman" w:cs="Times New Roman"/>
          <w:sz w:val="28"/>
          <w:szCs w:val="28"/>
        </w:rPr>
        <w:t>Государственн</w:t>
      </w:r>
      <w:r w:rsidR="007931A6" w:rsidRPr="00C2637A">
        <w:rPr>
          <w:rFonts w:ascii="Times New Roman" w:hAnsi="Times New Roman" w:cs="Times New Roman"/>
          <w:sz w:val="28"/>
          <w:szCs w:val="28"/>
        </w:rPr>
        <w:t>ой</w:t>
      </w:r>
      <w:r w:rsidRPr="00C2637A">
        <w:rPr>
          <w:rFonts w:ascii="Times New Roman" w:hAnsi="Times New Roman" w:cs="Times New Roman"/>
          <w:sz w:val="28"/>
          <w:szCs w:val="28"/>
        </w:rPr>
        <w:t xml:space="preserve"> корпораци</w:t>
      </w:r>
      <w:r w:rsidR="007931A6" w:rsidRPr="00C2637A">
        <w:rPr>
          <w:rFonts w:ascii="Times New Roman" w:hAnsi="Times New Roman" w:cs="Times New Roman"/>
          <w:sz w:val="28"/>
          <w:szCs w:val="28"/>
        </w:rPr>
        <w:t xml:space="preserve">ей </w:t>
      </w:r>
      <w:r w:rsidRPr="00C2637A">
        <w:rPr>
          <w:rFonts w:ascii="Times New Roman" w:hAnsi="Times New Roman" w:cs="Times New Roman"/>
          <w:sz w:val="28"/>
          <w:szCs w:val="28"/>
        </w:rPr>
        <w:t xml:space="preserve">«Правительство для граждан» в порядке, </w:t>
      </w:r>
      <w:r w:rsidR="00D03991" w:rsidRPr="00C2637A">
        <w:rPr>
          <w:rFonts w:ascii="Times New Roman" w:hAnsi="Times New Roman" w:cs="Times New Roman"/>
          <w:sz w:val="28"/>
          <w:szCs w:val="28"/>
        </w:rPr>
        <w:t>установленн</w:t>
      </w:r>
      <w:r w:rsidRPr="00C2637A">
        <w:rPr>
          <w:rFonts w:ascii="Times New Roman" w:hAnsi="Times New Roman" w:cs="Times New Roman"/>
          <w:sz w:val="28"/>
          <w:szCs w:val="28"/>
        </w:rPr>
        <w:t>ом законодательством Республики Казахстан о государственной регистрации юридических лиц и учетной регистрации филиалов и представительств.»;</w:t>
      </w:r>
    </w:p>
    <w:p w:rsidR="000C4CFD" w:rsidRPr="00C2637A" w:rsidRDefault="007A4E0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«5. В случае если учредители товарищества приняли решение осуществлять свою деятельность на основе </w:t>
      </w:r>
      <w:r w:rsidR="00D03991" w:rsidRPr="00C2637A">
        <w:rPr>
          <w:rFonts w:ascii="Times New Roman" w:hAnsi="Times New Roman" w:cs="Times New Roman"/>
          <w:sz w:val="28"/>
          <w:szCs w:val="28"/>
        </w:rPr>
        <w:t>т</w:t>
      </w:r>
      <w:r w:rsidRPr="00C2637A">
        <w:rPr>
          <w:rFonts w:ascii="Times New Roman" w:hAnsi="Times New Roman" w:cs="Times New Roman"/>
          <w:sz w:val="28"/>
          <w:szCs w:val="28"/>
        </w:rPr>
        <w:t xml:space="preserve">ипового устава товарищества с ограниченной ответственностью, то </w:t>
      </w:r>
      <w:r w:rsidR="007931A6" w:rsidRPr="00C2637A">
        <w:rPr>
          <w:rFonts w:ascii="Times New Roman" w:hAnsi="Times New Roman" w:cs="Times New Roman"/>
          <w:sz w:val="28"/>
          <w:szCs w:val="28"/>
        </w:rPr>
        <w:t xml:space="preserve">в Государственную корпорацию «Правительство для граждан» </w:t>
      </w:r>
      <w:r w:rsidRPr="00C2637A">
        <w:rPr>
          <w:rFonts w:ascii="Times New Roman" w:hAnsi="Times New Roman" w:cs="Times New Roman"/>
          <w:sz w:val="28"/>
          <w:szCs w:val="28"/>
        </w:rPr>
        <w:t>представляется заявление по форме, установленной Министерством юстиции Республики Казахстан.»</w:t>
      </w:r>
      <w:r w:rsidR="00924648" w:rsidRPr="00C2637A">
        <w:rPr>
          <w:rFonts w:ascii="Times New Roman" w:hAnsi="Times New Roman" w:cs="Times New Roman"/>
          <w:sz w:val="28"/>
          <w:szCs w:val="28"/>
        </w:rPr>
        <w:t>.</w:t>
      </w:r>
    </w:p>
    <w:p w:rsidR="001D1C98" w:rsidRPr="00C2637A" w:rsidRDefault="001D1C9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D76D1B" w:rsidRPr="00C2637A" w:rsidRDefault="001D1C9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1</w:t>
      </w:r>
      <w:r w:rsidR="00924648" w:rsidRPr="00C2637A">
        <w:rPr>
          <w:rFonts w:ascii="Times New Roman" w:hAnsi="Times New Roman" w:cs="Times New Roman"/>
          <w:sz w:val="28"/>
          <w:szCs w:val="28"/>
        </w:rPr>
        <w:t>6</w:t>
      </w:r>
      <w:r w:rsidRPr="00C2637A">
        <w:rPr>
          <w:rFonts w:ascii="Times New Roman" w:hAnsi="Times New Roman" w:cs="Times New Roman"/>
          <w:sz w:val="28"/>
          <w:szCs w:val="28"/>
        </w:rPr>
        <w:t xml:space="preserve">. </w:t>
      </w:r>
      <w:r w:rsidR="00D76D1B" w:rsidRPr="00C2637A">
        <w:rPr>
          <w:rFonts w:ascii="Times New Roman" w:hAnsi="Times New Roman" w:cs="Times New Roman"/>
          <w:sz w:val="28"/>
          <w:szCs w:val="28"/>
        </w:rPr>
        <w:t>В Закон Республики Казахстан от 30 июня 1998 года</w:t>
      </w:r>
      <w:r w:rsidR="00C2637A">
        <w:rPr>
          <w:rFonts w:ascii="Times New Roman" w:hAnsi="Times New Roman" w:cs="Times New Roman"/>
          <w:sz w:val="28"/>
          <w:szCs w:val="28"/>
        </w:rPr>
        <w:br/>
      </w:r>
      <w:r w:rsidR="00D76D1B" w:rsidRPr="00C2637A">
        <w:rPr>
          <w:rFonts w:ascii="Times New Roman" w:hAnsi="Times New Roman" w:cs="Times New Roman"/>
          <w:sz w:val="28"/>
          <w:szCs w:val="28"/>
        </w:rPr>
        <w:t>«О регистрации залога движимого имущества» (</w:t>
      </w:r>
      <w:r w:rsidR="00E10A1D" w:rsidRPr="00C2637A">
        <w:rPr>
          <w:rFonts w:ascii="Times New Roman" w:hAnsi="Times New Roman" w:cs="Times New Roman"/>
          <w:sz w:val="28"/>
          <w:szCs w:val="28"/>
        </w:rPr>
        <w:t>Ведомости Парламента</w:t>
      </w:r>
      <w:r w:rsidR="00E10A1D" w:rsidRPr="00FC4F9D">
        <w:rPr>
          <w:rFonts w:ascii="Times New Roman" w:hAnsi="Times New Roman" w:cs="Times New Roman"/>
          <w:sz w:val="28"/>
          <w:szCs w:val="28"/>
        </w:rPr>
        <w:t xml:space="preserve"> Республики Казахстан, 1998 г., № 13, ст.196; 2003 г., № 11, ст.67; 2004 г.,</w:t>
      </w:r>
      <w:r w:rsidR="00E10A1D" w:rsidRPr="00FC4F9D">
        <w:rPr>
          <w:rFonts w:ascii="Times New Roman" w:hAnsi="Times New Roman" w:cs="Times New Roman"/>
          <w:sz w:val="28"/>
          <w:szCs w:val="28"/>
        </w:rPr>
        <w:br/>
        <w:t>№ 23, ст.140; 2006 г., № 23, ст.141; 2009 г., № 19, ст.88; № 24, ст.134; 2011 г., № 3, ст.32; 2012 г., № 8, ст.64; № 14, ст.95; 2013 г., № 1, ст.3; 2014 г., № 11, ст.61; № 19-I, 19-II, ст.96; № 23, ст.143; 2015 г., № 8, ст.45; № 20-IV, ст.113;</w:t>
      </w:r>
      <w:r w:rsidR="00E10A1D" w:rsidRPr="00FC4F9D">
        <w:rPr>
          <w:rFonts w:ascii="Times New Roman" w:hAnsi="Times New Roman" w:cs="Times New Roman"/>
          <w:sz w:val="28"/>
          <w:szCs w:val="28"/>
        </w:rPr>
        <w:br/>
        <w:t>№ 22-II, ст.145; 2016 г., № 6, ст.45; 2017 г., № 4, ст.7; 2018 г., № 10, ст.32</w:t>
      </w:r>
      <w:r w:rsidR="00D76D1B" w:rsidRPr="00C2637A">
        <w:rPr>
          <w:rFonts w:ascii="Times New Roman" w:hAnsi="Times New Roman" w:cs="Times New Roman"/>
          <w:sz w:val="28"/>
          <w:szCs w:val="28"/>
        </w:rPr>
        <w:t>):</w:t>
      </w:r>
    </w:p>
    <w:p w:rsidR="004E5FA4" w:rsidRPr="00C2637A" w:rsidRDefault="004E5FA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1) </w:t>
      </w:r>
      <w:r w:rsidR="00D76D1B" w:rsidRPr="00C2637A">
        <w:rPr>
          <w:rFonts w:ascii="Times New Roman" w:hAnsi="Times New Roman" w:cs="Times New Roman"/>
          <w:sz w:val="28"/>
          <w:szCs w:val="28"/>
        </w:rPr>
        <w:t>подпункт 2) статьи 1 после слов «выдачу свидетельства о регистрации залога движимого имущества» дополнить словами «</w:t>
      </w:r>
      <w:r w:rsidR="008416FD">
        <w:rPr>
          <w:rFonts w:ascii="Times New Roman" w:hAnsi="Times New Roman" w:cs="Times New Roman"/>
          <w:sz w:val="28"/>
          <w:szCs w:val="28"/>
        </w:rPr>
        <w:t xml:space="preserve">, </w:t>
      </w:r>
      <w:r w:rsidR="00D76D1B" w:rsidRPr="00C2637A">
        <w:rPr>
          <w:rFonts w:ascii="Times New Roman" w:hAnsi="Times New Roman" w:cs="Times New Roman"/>
          <w:sz w:val="28"/>
          <w:szCs w:val="28"/>
        </w:rPr>
        <w:t>внесению изменени</w:t>
      </w:r>
      <w:r w:rsidRPr="00C2637A">
        <w:rPr>
          <w:rFonts w:ascii="Times New Roman" w:hAnsi="Times New Roman" w:cs="Times New Roman"/>
          <w:sz w:val="28"/>
          <w:szCs w:val="28"/>
        </w:rPr>
        <w:t>й</w:t>
      </w:r>
      <w:r w:rsidR="00D76D1B" w:rsidRPr="00C2637A">
        <w:rPr>
          <w:rFonts w:ascii="Times New Roman" w:hAnsi="Times New Roman" w:cs="Times New Roman"/>
          <w:sz w:val="28"/>
          <w:szCs w:val="28"/>
        </w:rPr>
        <w:t>, дополнений в договор залога, а также прекращению зарегистрированного залога»;</w:t>
      </w:r>
    </w:p>
    <w:p w:rsidR="004E5FA4" w:rsidRPr="00C2637A" w:rsidRDefault="004E5FA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2) в части первой пункта 5 статьи 10 слова «Залогодержатель после исполнения» заменить словами «Если по соглашению сторон залогового обязательства заявителем по снятию с регистрации залога движимого имущества является залогодержатель, последний после исполнения»;</w:t>
      </w:r>
    </w:p>
    <w:p w:rsidR="004E5FA4" w:rsidRPr="00C2637A" w:rsidRDefault="004E5FA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3) статью 17 дополнить пунктом 1-1 следующего содержания:  </w:t>
      </w:r>
    </w:p>
    <w:p w:rsidR="004E5FA4" w:rsidRPr="00C2637A" w:rsidRDefault="004E5FA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«1-1. При подаче заявления о прекращении зарегистрированного залога залогодателем посредством единого реестра залога движимого имущества регистрация прекращения залога осуществляется на основании заявления залогодержателя, подтверждающего исполнение залогодателем обязательств, обеспеченных залогом. При этом залогодержатель обязан направить </w:t>
      </w:r>
      <w:r w:rsidR="00D03991" w:rsidRPr="00C2637A">
        <w:rPr>
          <w:rFonts w:ascii="Times New Roman" w:hAnsi="Times New Roman" w:cs="Times New Roman"/>
          <w:sz w:val="28"/>
          <w:szCs w:val="28"/>
        </w:rPr>
        <w:t>д</w:t>
      </w:r>
      <w:r w:rsidRPr="00C2637A">
        <w:rPr>
          <w:rFonts w:ascii="Times New Roman" w:hAnsi="Times New Roman" w:cs="Times New Roman"/>
          <w:sz w:val="28"/>
          <w:szCs w:val="28"/>
        </w:rPr>
        <w:t>анное заявление посредством единого реестра залога движимого имущества не позднее двух рабочих дней с момента подачи залогодателем заявления о прекращении зарегистрированного залога.»;</w:t>
      </w:r>
    </w:p>
    <w:p w:rsidR="004E5FA4" w:rsidRPr="00C2637A" w:rsidRDefault="004E5FA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4) в статье 18:</w:t>
      </w:r>
    </w:p>
    <w:p w:rsidR="004E5FA4" w:rsidRPr="00C2637A" w:rsidRDefault="004E5FA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пункт 1 дополнить частью второй следующего содержания:  </w:t>
      </w:r>
    </w:p>
    <w:p w:rsidR="004E5FA4" w:rsidRPr="00C2637A" w:rsidRDefault="004E5FA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«Предоставление информации осуществляется с соблюдением норм, установленных Законом Республики Казахстан «О персональных данных и их защите»</w:t>
      </w:r>
      <w:r w:rsidR="00A67021" w:rsidRPr="00C2637A">
        <w:rPr>
          <w:rFonts w:ascii="Times New Roman" w:hAnsi="Times New Roman" w:cs="Times New Roman"/>
          <w:sz w:val="28"/>
          <w:szCs w:val="28"/>
        </w:rPr>
        <w:t>.»;</w:t>
      </w:r>
    </w:p>
    <w:p w:rsidR="004E5FA4" w:rsidRPr="00C2637A" w:rsidRDefault="004E5FA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часть вторую пункта 2 исключить.</w:t>
      </w:r>
    </w:p>
    <w:p w:rsidR="00D76D1B" w:rsidRPr="00FC4F9D" w:rsidRDefault="00D76D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F04EA7" w:rsidRPr="00FC4F9D" w:rsidRDefault="004E5FA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lastRenderedPageBreak/>
        <w:t>17.</w:t>
      </w:r>
      <w:r w:rsidRPr="00FC4F9D">
        <w:rPr>
          <w:rFonts w:ascii="Times New Roman" w:hAnsi="Times New Roman" w:cs="Times New Roman"/>
          <w:sz w:val="28"/>
          <w:szCs w:val="28"/>
        </w:rPr>
        <w:t xml:space="preserve"> </w:t>
      </w:r>
      <w:r w:rsidR="00F04EA7" w:rsidRPr="00FC4F9D">
        <w:rPr>
          <w:rFonts w:ascii="Times New Roman" w:hAnsi="Times New Roman" w:cs="Times New Roman"/>
          <w:sz w:val="28"/>
          <w:szCs w:val="28"/>
        </w:rPr>
        <w:t>В Закон Республики Казахстан от 23 июля 1999 года «О средствах массовой информации» (</w:t>
      </w:r>
      <w:r w:rsidR="00E10A1D" w:rsidRPr="00FC4F9D">
        <w:rPr>
          <w:rFonts w:ascii="Times New Roman" w:hAnsi="Times New Roman" w:cs="Times New Roman"/>
          <w:sz w:val="28"/>
          <w:szCs w:val="28"/>
        </w:rPr>
        <w:t>Ведомости Парламента Республики Казахстан,      1999 г., № 21, ст.771; 2001 г., № 10, ст.122; 2003 г., № 24, ст.175; 2005 г., № 13, ст.53; 2006 г., № 1, ст.5; № 3, ст.22; № 12, ст.77; 2007 г., № 12, ст.88; 2009 г.,</w:t>
      </w:r>
      <w:r w:rsidR="00E10A1D" w:rsidRPr="00FC4F9D">
        <w:rPr>
          <w:rFonts w:ascii="Times New Roman" w:hAnsi="Times New Roman" w:cs="Times New Roman"/>
          <w:sz w:val="28"/>
          <w:szCs w:val="28"/>
        </w:rPr>
        <w:br/>
        <w:t>№ 2-3, ст.7; № 15-16, ст.74; 2010 г., № 5, ст.23; № 22, ст.130; 2011 г., № 1, ст.2; № 11, ст.102; 2012 г., № 2, ст.13; № 3, ст.25; № 15, ст.97; 2013 г., № 1, ст.2;        № 10-11, ст.56; № 14, ст.75; 2014 г., № 2, ст.11; № 10, ст.52; № 14, ст.84;</w:t>
      </w:r>
      <w:r w:rsidR="00E10A1D" w:rsidRPr="00FC4F9D">
        <w:rPr>
          <w:rFonts w:ascii="Times New Roman" w:hAnsi="Times New Roman" w:cs="Times New Roman"/>
          <w:sz w:val="28"/>
          <w:szCs w:val="28"/>
        </w:rPr>
        <w:br/>
        <w:t>2015 г., № 20-IV, ст.113; № 22-V, ст.156; 2016 г., № 6, ст.45; № 23, ст.118;</w:t>
      </w:r>
      <w:r w:rsidR="00E10A1D" w:rsidRPr="00FC4F9D">
        <w:rPr>
          <w:rFonts w:ascii="Times New Roman" w:hAnsi="Times New Roman" w:cs="Times New Roman"/>
          <w:sz w:val="28"/>
          <w:szCs w:val="28"/>
        </w:rPr>
        <w:br/>
        <w:t>2017 г., № 9, ст.18; № 24, ст.115; 2018 г., № 10, ст.32; № 15, ст.46; Закон Республики Казахстан от 28 декабря 2018 года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и противодействия теневой экономике», опубликованный в газетах «Егемен Қазақстан» и «Казахстанская правда» 4 января 2019 г.; Закон Республики Казахстан от 8 января 2019 года «О внесении изменений и дополнений в некоторые законодательные акты Республики Казахстан по вопросам рекламы», опубликованный в газетах «Егемен Қазақстан» и «Казахстанская правда» 10 января 2019 г.</w:t>
      </w:r>
      <w:r w:rsidR="00F04EA7" w:rsidRPr="00FC4F9D">
        <w:rPr>
          <w:rFonts w:ascii="Times New Roman" w:hAnsi="Times New Roman" w:cs="Times New Roman"/>
          <w:sz w:val="28"/>
          <w:szCs w:val="28"/>
        </w:rPr>
        <w:t>):</w:t>
      </w:r>
    </w:p>
    <w:p w:rsidR="00F04EA7" w:rsidRPr="00FC4F9D" w:rsidRDefault="00F04EA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пункт 2 статьи 5 изложить в следующей редакции:</w:t>
      </w:r>
    </w:p>
    <w:p w:rsidR="00F04EA7" w:rsidRPr="00FC4F9D" w:rsidRDefault="00F04EA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«2. </w:t>
      </w:r>
      <w:r w:rsidRPr="00C2637A">
        <w:rPr>
          <w:rFonts w:ascii="Times New Roman" w:hAnsi="Times New Roman" w:cs="Times New Roman"/>
          <w:sz w:val="28"/>
          <w:szCs w:val="28"/>
        </w:rPr>
        <w:t>Запрещается иностран</w:t>
      </w:r>
      <w:r w:rsidR="00A67021" w:rsidRPr="00C2637A">
        <w:rPr>
          <w:rFonts w:ascii="Times New Roman" w:hAnsi="Times New Roman" w:cs="Times New Roman"/>
          <w:sz w:val="28"/>
          <w:szCs w:val="28"/>
        </w:rPr>
        <w:t xml:space="preserve">цам </w:t>
      </w:r>
      <w:r w:rsidRPr="00C2637A">
        <w:rPr>
          <w:rFonts w:ascii="Times New Roman" w:hAnsi="Times New Roman" w:cs="Times New Roman"/>
          <w:sz w:val="28"/>
          <w:szCs w:val="28"/>
        </w:rPr>
        <w:t xml:space="preserve">и </w:t>
      </w:r>
      <w:r w:rsidR="00FD3AD4" w:rsidRPr="00C2637A">
        <w:rPr>
          <w:rFonts w:ascii="Times New Roman" w:hAnsi="Times New Roman" w:cs="Times New Roman"/>
          <w:sz w:val="28"/>
          <w:szCs w:val="28"/>
        </w:rPr>
        <w:t>иностранным</w:t>
      </w:r>
      <w:r w:rsidR="00FD3AD4" w:rsidRPr="00FC4F9D">
        <w:rPr>
          <w:rFonts w:ascii="Times New Roman" w:hAnsi="Times New Roman" w:cs="Times New Roman"/>
          <w:sz w:val="28"/>
          <w:szCs w:val="28"/>
        </w:rPr>
        <w:t xml:space="preserve"> </w:t>
      </w:r>
      <w:r w:rsidRPr="00FC4F9D">
        <w:rPr>
          <w:rFonts w:ascii="Times New Roman" w:hAnsi="Times New Roman" w:cs="Times New Roman"/>
          <w:sz w:val="28"/>
          <w:szCs w:val="28"/>
        </w:rPr>
        <w:t xml:space="preserve">юридическим лицам, лицам без гражданства прямо и (или) косвенно владеть, пользоваться, распоряжаться и (или) управлять более 20 процентами акций (долей, паев) юридического лица – собственника средства массовой информации в Республике Казахстан или осуществляющего деятельность в этой сфере.   </w:t>
      </w:r>
    </w:p>
    <w:p w:rsidR="00F04EA7" w:rsidRPr="00FC4F9D" w:rsidRDefault="00F04EA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Положение части первой настоящего пункта не распространяется на интернет-ресурсы, предназначенные для электронной коммерции.».</w:t>
      </w:r>
    </w:p>
    <w:p w:rsidR="00F04EA7" w:rsidRPr="00FC4F9D" w:rsidRDefault="00F04EA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D474E1" w:rsidRPr="00C2637A" w:rsidRDefault="00D474E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18. В Закон Республики Казахстан от 18 декабря 2000 года</w:t>
      </w:r>
      <w:r w:rsidR="00C2637A">
        <w:rPr>
          <w:rFonts w:ascii="Times New Roman" w:hAnsi="Times New Roman" w:cs="Times New Roman"/>
          <w:sz w:val="28"/>
          <w:szCs w:val="28"/>
        </w:rPr>
        <w:br/>
      </w:r>
      <w:r w:rsidRPr="00C2637A">
        <w:rPr>
          <w:rFonts w:ascii="Times New Roman" w:hAnsi="Times New Roman" w:cs="Times New Roman"/>
          <w:sz w:val="28"/>
          <w:szCs w:val="28"/>
        </w:rPr>
        <w:t>«О страховой деятельности» (</w:t>
      </w:r>
      <w:r w:rsidR="00E10A1D" w:rsidRPr="00FC4F9D">
        <w:rPr>
          <w:rFonts w:ascii="Times New Roman" w:hAnsi="Times New Roman" w:cs="Times New Roman"/>
          <w:sz w:val="28"/>
          <w:szCs w:val="28"/>
        </w:rPr>
        <w:t>Ведомости Парламента Республики Казахстан, 2000 г., № 22, ст.406; 2003 г., № 11, ст.56; № 12, ст.85; № 15, ст.139; 2004 г.,</w:t>
      </w:r>
      <w:r w:rsidR="00E10A1D" w:rsidRPr="00FC4F9D">
        <w:rPr>
          <w:rFonts w:ascii="Times New Roman" w:hAnsi="Times New Roman" w:cs="Times New Roman"/>
          <w:sz w:val="28"/>
          <w:szCs w:val="28"/>
        </w:rPr>
        <w:br/>
        <w:t>№ 11-12, ст.66; 2005 г., № 14, ст.55, 58; № 23, ст.104; 2006 г., № 3, ст.22; № 4, ст.25; № 8, ст.45; № 13, ст.85; № 16, ст.99; 2007 г., № 2, ст.18; № 4, ст.28, 33; № 8, ст.52; № 18, ст.145; 2008 г., № 17-18, ст.72; № 20, ст.88; 2009 г., № 2-3, ст.18; № 17, ст.81; № 19, ст.88; № 24, ст.134; 2010 г., № 5, ст.23; № 17-18, ст.112; 2011 г., № 11, ст.102; № 12, ст.111; № 24, ст.196; 2012 г., № 2, ст.15; № 8, ст.64; № 13, ст.91; № 21-22, ст.124; № 23-24, ст.125; 2013 г., № 10-11, ст.56; 2014 г., № 4-5, ст.24; № 10, ст.52; № 11, ст.61; № 19-I, 19-II, ст.94; № 21, ст.122; № 22, ст.131; 2015 г., № 8, ст.45; № 15, ст.78; № 20-IV, ст.113; № 22-I, ст.143;</w:t>
      </w:r>
      <w:r w:rsidR="00E10A1D" w:rsidRPr="00FC4F9D">
        <w:rPr>
          <w:rFonts w:ascii="Times New Roman" w:hAnsi="Times New Roman" w:cs="Times New Roman"/>
          <w:sz w:val="28"/>
          <w:szCs w:val="28"/>
        </w:rPr>
        <w:br/>
        <w:t xml:space="preserve">№ 22-III, ст.149; № 22-V, ст.156; № 22-VI, ст.159; 2016 г., № 6, ст.45; 2017 г., № 4, ст.7; № 22-III, ст.109; 2018 г., № 1, ст.4; № 13, ст.41; № 14, </w:t>
      </w:r>
      <w:r w:rsidR="00E10A1D" w:rsidRPr="00C2637A">
        <w:rPr>
          <w:rFonts w:ascii="Times New Roman" w:hAnsi="Times New Roman" w:cs="Times New Roman"/>
          <w:sz w:val="28"/>
          <w:szCs w:val="28"/>
        </w:rPr>
        <w:t>ст.44</w:t>
      </w:r>
      <w:r w:rsidRPr="00C2637A">
        <w:rPr>
          <w:rFonts w:ascii="Times New Roman" w:hAnsi="Times New Roman" w:cs="Times New Roman"/>
          <w:sz w:val="28"/>
          <w:szCs w:val="28"/>
        </w:rPr>
        <w:t>):</w:t>
      </w:r>
    </w:p>
    <w:p w:rsidR="00D474E1" w:rsidRPr="00C2637A" w:rsidRDefault="00D474E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1) подпункт 2) пункта 2 статьи 5-1 изложить в следующей редакции: </w:t>
      </w:r>
    </w:p>
    <w:p w:rsidR="00C2637A" w:rsidRDefault="00C2637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C2637A" w:rsidRDefault="00C2637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D474E1" w:rsidRPr="00C2637A" w:rsidRDefault="00D474E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lastRenderedPageBreak/>
        <w:t>«2) резидентами Республики Казахстан в части рисков, связанных с услугами морского транспорта (за исключением судов, предоставляющих услуги каботажа), коммерческой авиации, услугами запуска и фрахта космических полетов (включая спутники), и связанными с ними услугами (перевозка товаров, страхование самих транспортных средств, перевозящих товары, и любой вытекающей из этого ответственности).»;</w:t>
      </w:r>
    </w:p>
    <w:p w:rsidR="00D474E1" w:rsidRPr="00C2637A" w:rsidRDefault="00D474E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2) подпункт 2) пункта 3 статьи 8 дополнить словами «и обязательного страхования туриста»;</w:t>
      </w:r>
    </w:p>
    <w:p w:rsidR="00D474E1" w:rsidRPr="00C2637A" w:rsidRDefault="00D474E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3) пункты 3 и 4 статьи 15 изложить в следующей редакции: </w:t>
      </w:r>
    </w:p>
    <w:p w:rsidR="00D474E1" w:rsidRPr="00C2637A" w:rsidRDefault="00D474E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«3. Посредническая деятельность по заключению договора страхования со страховой организацией </w:t>
      </w:r>
      <w:r w:rsidR="00584DDA" w:rsidRPr="00C2637A">
        <w:rPr>
          <w:rFonts w:ascii="Times New Roman" w:hAnsi="Times New Roman" w:cs="Times New Roman"/>
          <w:sz w:val="28"/>
          <w:szCs w:val="28"/>
        </w:rPr>
        <w:t>–</w:t>
      </w:r>
      <w:r w:rsidRPr="00C2637A">
        <w:rPr>
          <w:rFonts w:ascii="Times New Roman" w:hAnsi="Times New Roman" w:cs="Times New Roman"/>
          <w:sz w:val="28"/>
          <w:szCs w:val="28"/>
        </w:rPr>
        <w:t xml:space="preserve"> нерезидентом Республики Казахстан, за исключением договоров страхования гражданско-правовой ответственности владельцев автотранспортных средств, выезжающих за пределы Республики Казахстан, рисков, указанных в подпункте 2) пункта 2 статьи 5-1 настоящего Закона, на территории Республики Казахстан не допускается, если международными договорами, ратифицированными Республикой Казахстан, не предусмотрено иное. </w:t>
      </w:r>
    </w:p>
    <w:p w:rsidR="00D474E1" w:rsidRPr="00C2637A" w:rsidRDefault="00D474E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4. Посредническую деятельность по заключению на территории Республики Казахстан от имени страховой организации </w:t>
      </w:r>
      <w:r w:rsidR="00584DDA" w:rsidRPr="00C2637A">
        <w:rPr>
          <w:rFonts w:ascii="Times New Roman" w:hAnsi="Times New Roman" w:cs="Times New Roman"/>
          <w:sz w:val="28"/>
          <w:szCs w:val="28"/>
        </w:rPr>
        <w:t>–</w:t>
      </w:r>
      <w:r w:rsidRPr="00C2637A">
        <w:rPr>
          <w:rFonts w:ascii="Times New Roman" w:hAnsi="Times New Roman" w:cs="Times New Roman"/>
          <w:sz w:val="28"/>
          <w:szCs w:val="28"/>
        </w:rPr>
        <w:t xml:space="preserve"> нерезидента</w:t>
      </w:r>
      <w:r w:rsidRPr="00FC4F9D">
        <w:rPr>
          <w:rFonts w:ascii="Times New Roman" w:hAnsi="Times New Roman" w:cs="Times New Roman"/>
          <w:b/>
          <w:sz w:val="28"/>
          <w:szCs w:val="28"/>
        </w:rPr>
        <w:t xml:space="preserve"> </w:t>
      </w:r>
      <w:r w:rsidRPr="00C2637A">
        <w:rPr>
          <w:rFonts w:ascii="Times New Roman" w:hAnsi="Times New Roman" w:cs="Times New Roman"/>
          <w:sz w:val="28"/>
          <w:szCs w:val="28"/>
        </w:rPr>
        <w:t xml:space="preserve">Республики Казахстан договоров страхования гражданско-правовой ответственности владельцев автотранспортных средств, выезжающих за пределы Республики Казахстан, рисков, указанных в подпункте 2) пункта 2 статьи 5-1 настоящего Закона, также могут осуществлять страховые организации резиденты Республики Казахстан, имеющие лицензию уполномоченного органа с указанием соответствующего класса страхования, и страховые брокеры </w:t>
      </w:r>
      <w:r w:rsidR="00584DDA" w:rsidRPr="00C2637A">
        <w:rPr>
          <w:rFonts w:ascii="Times New Roman" w:hAnsi="Times New Roman" w:cs="Times New Roman"/>
          <w:sz w:val="28"/>
          <w:szCs w:val="28"/>
        </w:rPr>
        <w:t>–</w:t>
      </w:r>
      <w:r w:rsidRPr="00C2637A">
        <w:rPr>
          <w:rFonts w:ascii="Times New Roman" w:hAnsi="Times New Roman" w:cs="Times New Roman"/>
          <w:sz w:val="28"/>
          <w:szCs w:val="28"/>
        </w:rPr>
        <w:t xml:space="preserve"> резиденты Республики Казахстан при наличии соответствующего договора, заключенного с названной страховой организацией </w:t>
      </w:r>
      <w:r w:rsidR="00584DDA" w:rsidRPr="00C2637A">
        <w:rPr>
          <w:rFonts w:ascii="Times New Roman" w:hAnsi="Times New Roman" w:cs="Times New Roman"/>
          <w:sz w:val="28"/>
          <w:szCs w:val="28"/>
        </w:rPr>
        <w:t>–</w:t>
      </w:r>
      <w:r w:rsidRPr="00C2637A">
        <w:rPr>
          <w:rFonts w:ascii="Times New Roman" w:hAnsi="Times New Roman" w:cs="Times New Roman"/>
          <w:sz w:val="28"/>
          <w:szCs w:val="28"/>
        </w:rPr>
        <w:t xml:space="preserve"> нерезидентом Республики Казахстан.»;</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4) в пункте 2 статьи 22 слова «в органах юстиции» заменить словами «в Государственной корпорации «Правительство для граждан» (далее – Корпорация)»;</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5) в подпункте 3) статьи 29 слова «в органах юстиции» заменить словами «в Корпорации»;</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6) в статье 30:</w:t>
      </w:r>
    </w:p>
    <w:p w:rsidR="006B3310" w:rsidRPr="00C2637A" w:rsidRDefault="00584DD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в </w:t>
      </w:r>
      <w:r w:rsidR="006B3310" w:rsidRPr="00C2637A">
        <w:rPr>
          <w:rFonts w:ascii="Times New Roman" w:hAnsi="Times New Roman" w:cs="Times New Roman"/>
          <w:sz w:val="28"/>
          <w:szCs w:val="28"/>
        </w:rPr>
        <w:t>пункте 1 слова «осуществляется органами юстиции» заменить словами «осуществляется Корпорацией»;</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в пункте 2 слова «в органы юстиции» заменить словами</w:t>
      </w:r>
      <w:r w:rsidR="00C2637A">
        <w:rPr>
          <w:rFonts w:ascii="Times New Roman" w:hAnsi="Times New Roman" w:cs="Times New Roman"/>
          <w:sz w:val="28"/>
          <w:szCs w:val="28"/>
        </w:rPr>
        <w:br/>
      </w:r>
      <w:r w:rsidRPr="00C2637A">
        <w:rPr>
          <w:rFonts w:ascii="Times New Roman" w:hAnsi="Times New Roman" w:cs="Times New Roman"/>
          <w:sz w:val="28"/>
          <w:szCs w:val="28"/>
        </w:rPr>
        <w:t>«в Корпорацию»;</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7) статью 31 изложить в следующей редакции:</w:t>
      </w:r>
    </w:p>
    <w:p w:rsidR="00C2637A" w:rsidRDefault="006B3310" w:rsidP="00C2637A">
      <w:pPr>
        <w:pStyle w:val="a5"/>
        <w:widowControl w:val="0"/>
        <w:tabs>
          <w:tab w:val="left" w:pos="993"/>
        </w:tabs>
        <w:spacing w:after="0" w:line="240" w:lineRule="auto"/>
        <w:ind w:left="0" w:firstLine="851"/>
        <w:rPr>
          <w:rFonts w:ascii="Times New Roman" w:hAnsi="Times New Roman" w:cs="Times New Roman"/>
          <w:sz w:val="28"/>
          <w:szCs w:val="28"/>
        </w:rPr>
      </w:pPr>
      <w:r w:rsidRPr="00C2637A">
        <w:rPr>
          <w:rFonts w:ascii="Times New Roman" w:hAnsi="Times New Roman" w:cs="Times New Roman"/>
          <w:sz w:val="28"/>
          <w:szCs w:val="28"/>
        </w:rPr>
        <w:t xml:space="preserve">«Статья 31. Изменения и дополнения в учредительные документы </w:t>
      </w:r>
    </w:p>
    <w:p w:rsidR="006B3310" w:rsidRPr="00C2637A" w:rsidRDefault="00C2637A" w:rsidP="00C2637A">
      <w:pPr>
        <w:pStyle w:val="a5"/>
        <w:widowControl w:val="0"/>
        <w:tabs>
          <w:tab w:val="left" w:pos="993"/>
        </w:tabs>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w:t>
      </w:r>
      <w:r w:rsidR="006B3310" w:rsidRPr="00C2637A">
        <w:rPr>
          <w:rFonts w:ascii="Times New Roman" w:hAnsi="Times New Roman" w:cs="Times New Roman"/>
          <w:sz w:val="28"/>
          <w:szCs w:val="28"/>
        </w:rPr>
        <w:t>страховой (перестраховочной) организации</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После государственной регистрации изменений и (или) дополнений, вносимых в учредительные документы, требующих перерегистрации в </w:t>
      </w:r>
      <w:r w:rsidRPr="00C2637A">
        <w:rPr>
          <w:rFonts w:ascii="Times New Roman" w:hAnsi="Times New Roman" w:cs="Times New Roman"/>
          <w:sz w:val="28"/>
          <w:szCs w:val="28"/>
        </w:rPr>
        <w:lastRenderedPageBreak/>
        <w:t>Корпорации, страховая (перестраховочная) организация в течение четырнадцати календарных дней с даты перерегистрации обязана представить в уполномоченный орган копию изменений и (или) дополнений в учредительные документы.</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В случае внесения изменений и (или) дополнений в учредительные документы, не требующих перерегистрации, страховая (перестраховочная) организация обязана в течение четырнадцати календарных дней с даты отметки Корпорации о приеме письма страховой (перестраховочной) организации представить в уполномоченный орган копию указанного письма страховой (перестраховочной) организации, копию изменений и (или) дополнений в учредительные документы.»;</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8) в статье 33:</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в пункте 2:</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в абзаце первом слова «в органах юстиции» заменить словами</w:t>
      </w:r>
      <w:r w:rsidR="004703CA" w:rsidRPr="00C2637A">
        <w:rPr>
          <w:rFonts w:ascii="Times New Roman" w:hAnsi="Times New Roman" w:cs="Times New Roman"/>
          <w:sz w:val="28"/>
          <w:szCs w:val="28"/>
        </w:rPr>
        <w:br/>
      </w:r>
      <w:r w:rsidRPr="00C2637A">
        <w:rPr>
          <w:rFonts w:ascii="Times New Roman" w:hAnsi="Times New Roman" w:cs="Times New Roman"/>
          <w:sz w:val="28"/>
          <w:szCs w:val="28"/>
        </w:rPr>
        <w:t>«в Корпорации»;</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подпункт 1) изложить в следующей редакции: </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«1) копии положения о филиале или представительстве;»;</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в пункте 7 слова «в органах юстиции» заменить словами</w:t>
      </w:r>
      <w:r w:rsidR="000A6D89">
        <w:rPr>
          <w:rFonts w:ascii="Times New Roman" w:hAnsi="Times New Roman" w:cs="Times New Roman"/>
          <w:sz w:val="28"/>
          <w:szCs w:val="28"/>
        </w:rPr>
        <w:br/>
      </w:r>
      <w:r w:rsidRPr="00C2637A">
        <w:rPr>
          <w:rFonts w:ascii="Times New Roman" w:hAnsi="Times New Roman" w:cs="Times New Roman"/>
          <w:sz w:val="28"/>
          <w:szCs w:val="28"/>
        </w:rPr>
        <w:t>«в Корпорации»;</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пункт 9 изложить в следующей редакции: </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«9. При внесении изменений и (или) дополнений в положени</w:t>
      </w:r>
      <w:r w:rsidR="00584DDA" w:rsidRPr="00C2637A">
        <w:rPr>
          <w:rFonts w:ascii="Times New Roman" w:hAnsi="Times New Roman" w:cs="Times New Roman"/>
          <w:sz w:val="28"/>
          <w:szCs w:val="28"/>
        </w:rPr>
        <w:t>я</w:t>
      </w:r>
      <w:r w:rsidRPr="00C2637A">
        <w:rPr>
          <w:rFonts w:ascii="Times New Roman" w:hAnsi="Times New Roman" w:cs="Times New Roman"/>
          <w:sz w:val="28"/>
          <w:szCs w:val="28"/>
        </w:rPr>
        <w:t xml:space="preserve"> о филиале, представительстве, требующих учетной перерегистрации в Корпорации, страховая (перестраховочная) организация, страховой брокер, являющиеся резидентами Республики Казахстан, обязаны в течение тридцати рабочих дней с даты учетной перерегистрации в Корпорации представить в уполномоченный орган копию изменений и (или) дополнений в положени</w:t>
      </w:r>
      <w:r w:rsidR="00584DDA" w:rsidRPr="00C2637A">
        <w:rPr>
          <w:rFonts w:ascii="Times New Roman" w:hAnsi="Times New Roman" w:cs="Times New Roman"/>
          <w:sz w:val="28"/>
          <w:szCs w:val="28"/>
        </w:rPr>
        <w:t>я</w:t>
      </w:r>
      <w:r w:rsidRPr="00C2637A">
        <w:rPr>
          <w:rFonts w:ascii="Times New Roman" w:hAnsi="Times New Roman" w:cs="Times New Roman"/>
          <w:sz w:val="28"/>
          <w:szCs w:val="28"/>
        </w:rPr>
        <w:t xml:space="preserve"> о филиале, представительстве.</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При внесении изменений и (или) дополнений в положени</w:t>
      </w:r>
      <w:r w:rsidR="00584DDA" w:rsidRPr="00C2637A">
        <w:rPr>
          <w:rFonts w:ascii="Times New Roman" w:hAnsi="Times New Roman" w:cs="Times New Roman"/>
          <w:sz w:val="28"/>
          <w:szCs w:val="28"/>
        </w:rPr>
        <w:t>я</w:t>
      </w:r>
      <w:r w:rsidRPr="00C2637A">
        <w:rPr>
          <w:rFonts w:ascii="Times New Roman" w:hAnsi="Times New Roman" w:cs="Times New Roman"/>
          <w:sz w:val="28"/>
          <w:szCs w:val="28"/>
        </w:rPr>
        <w:t xml:space="preserve"> о филиале, представительстве, не требующих учетной перерегистрации в Корпорации, страховая (перестраховочная) организация, страховой брокер обязаны в течение тридцати рабочих дней с даты приема органом, уполномоченным на прием уведомления о внесенных изменениях и (или) дополнениях, документов страховой (перестраховочной) организации, страхового брокера, представить в уполномоченный орган документ, подтверждающий их принятие, копии изменений и (или) дополнений в положени</w:t>
      </w:r>
      <w:r w:rsidR="00584DDA" w:rsidRPr="00C2637A">
        <w:rPr>
          <w:rFonts w:ascii="Times New Roman" w:hAnsi="Times New Roman" w:cs="Times New Roman"/>
          <w:sz w:val="28"/>
          <w:szCs w:val="28"/>
        </w:rPr>
        <w:t>я</w:t>
      </w:r>
      <w:r w:rsidRPr="00C2637A">
        <w:rPr>
          <w:rFonts w:ascii="Times New Roman" w:hAnsi="Times New Roman" w:cs="Times New Roman"/>
          <w:sz w:val="28"/>
          <w:szCs w:val="28"/>
        </w:rPr>
        <w:t xml:space="preserve"> о филиале, представительстве.»;</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в пункте 12:</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в абзаце первом слова «в органах юстиции» заменить словами</w:t>
      </w:r>
      <w:r w:rsidR="004703CA" w:rsidRPr="00C2637A">
        <w:rPr>
          <w:rFonts w:ascii="Times New Roman" w:hAnsi="Times New Roman" w:cs="Times New Roman"/>
          <w:sz w:val="28"/>
          <w:szCs w:val="28"/>
        </w:rPr>
        <w:br/>
      </w:r>
      <w:r w:rsidRPr="00C2637A">
        <w:rPr>
          <w:rFonts w:ascii="Times New Roman" w:hAnsi="Times New Roman" w:cs="Times New Roman"/>
          <w:sz w:val="28"/>
          <w:szCs w:val="28"/>
        </w:rPr>
        <w:t>«в Корпорации»;</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подпункт 1) изложить в следующей редакции: </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«1) копии положения о представительстве;»;</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в части первой пункта 14 слова «в органах юстиции информировать уполномоченный орган о внесении изменений и (или)</w:t>
      </w:r>
      <w:r w:rsidRPr="00FC4F9D">
        <w:rPr>
          <w:rFonts w:ascii="Times New Roman" w:hAnsi="Times New Roman" w:cs="Times New Roman"/>
          <w:b/>
          <w:sz w:val="28"/>
          <w:szCs w:val="28"/>
        </w:rPr>
        <w:t xml:space="preserve"> </w:t>
      </w:r>
      <w:r w:rsidRPr="00C2637A">
        <w:rPr>
          <w:rFonts w:ascii="Times New Roman" w:hAnsi="Times New Roman" w:cs="Times New Roman"/>
          <w:sz w:val="28"/>
          <w:szCs w:val="28"/>
        </w:rPr>
        <w:t xml:space="preserve">дополнений в положение о представительстве с приложением нотариально </w:t>
      </w:r>
      <w:r w:rsidRPr="00C2637A">
        <w:rPr>
          <w:rFonts w:ascii="Times New Roman" w:hAnsi="Times New Roman" w:cs="Times New Roman"/>
          <w:sz w:val="28"/>
          <w:szCs w:val="28"/>
        </w:rPr>
        <w:lastRenderedPageBreak/>
        <w:t>засвидетельствованных копий» заменить словами «в Корпорации информировать уполномоченный орган о внесении изменений и (или) дополнений в положение о представительстве с приложением копий»;</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в пункте 15 слова «в органах юстиции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должны письменно информировать уполномоченный орган о прекращении их деятельности с приложением нотариально засвидетельствованной копии документа органа юстиции» заменить словами «в Корпорации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должны письменно информировать уполномоченный орган о прекращении их деятельности с приложением копии документа Корпорации</w:t>
      </w:r>
      <w:r w:rsidR="003A2547" w:rsidRPr="00C2637A">
        <w:rPr>
          <w:rFonts w:ascii="Times New Roman" w:hAnsi="Times New Roman" w:cs="Times New Roman"/>
          <w:sz w:val="28"/>
          <w:szCs w:val="28"/>
        </w:rPr>
        <w:t xml:space="preserve"> (соответствующего регистрирующего органа государства при прекращении деятельности филиала или представительства за пределами Республики Казахстан)</w:t>
      </w:r>
      <w:r w:rsidRPr="00C2637A">
        <w:rPr>
          <w:rFonts w:ascii="Times New Roman" w:hAnsi="Times New Roman" w:cs="Times New Roman"/>
          <w:sz w:val="28"/>
          <w:szCs w:val="28"/>
        </w:rPr>
        <w:t>»;</w:t>
      </w:r>
    </w:p>
    <w:p w:rsidR="00490C09" w:rsidRPr="00C2637A" w:rsidRDefault="00490C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9) в статье 37:</w:t>
      </w:r>
    </w:p>
    <w:p w:rsidR="006B3310" w:rsidRPr="00C2637A" w:rsidRDefault="006B33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в пункте 5 слова «с исключением данных классов страхования» заменить словами «и (или) видов деятельности с исключением данных</w:t>
      </w:r>
      <w:r w:rsidRPr="00FC4F9D">
        <w:rPr>
          <w:rFonts w:ascii="Times New Roman" w:hAnsi="Times New Roman" w:cs="Times New Roman"/>
          <w:b/>
          <w:sz w:val="28"/>
          <w:szCs w:val="28"/>
        </w:rPr>
        <w:t xml:space="preserve"> </w:t>
      </w:r>
      <w:r w:rsidRPr="00C2637A">
        <w:rPr>
          <w:rFonts w:ascii="Times New Roman" w:hAnsi="Times New Roman" w:cs="Times New Roman"/>
          <w:sz w:val="28"/>
          <w:szCs w:val="28"/>
        </w:rPr>
        <w:t>классов страхования и (или) видов деятельности»;</w:t>
      </w:r>
    </w:p>
    <w:p w:rsidR="00490C09" w:rsidRPr="00C2637A" w:rsidRDefault="00490C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в части первой пункта 5-1 слова «влечет запрет на заключение новых договоров страхования (перестрахования) по данным классам страхования» заменить словами «и (или) видов деятельности влечет запрет на заключение новых договоров страхования (перестрахования) по данным классам страхования и (или) видам деятельности»;</w:t>
      </w:r>
    </w:p>
    <w:p w:rsidR="00490C09" w:rsidRPr="00C2637A" w:rsidRDefault="00490C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10) пункт 1-1 статьи 55 дополнить словами «и (или) видам деятельности»;</w:t>
      </w:r>
    </w:p>
    <w:p w:rsidR="00490C09" w:rsidRPr="00C2637A" w:rsidRDefault="00490C0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11) в пункте 8 статьи 56 слова «органом юстиции» заменить словом «Корпорацией»;</w:t>
      </w:r>
    </w:p>
    <w:p w:rsidR="001F2FC4" w:rsidRPr="00C2637A" w:rsidRDefault="001F2FC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12) в пункте 7 статьи 67 слова «в органы юстиции» заменить словами «в Корпорацию»;</w:t>
      </w:r>
    </w:p>
    <w:p w:rsidR="001F2FC4" w:rsidRPr="00C2637A" w:rsidRDefault="001F2FC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13) части третью и четвертую пункта 5 статьи 70 изложить в следующей редакции:</w:t>
      </w:r>
    </w:p>
    <w:p w:rsidR="001F2FC4" w:rsidRPr="00C2637A" w:rsidRDefault="001F2FC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«Ликвидационная комиссия направляет копию определения суда </w:t>
      </w:r>
      <w:r w:rsidR="003A0D6F" w:rsidRPr="00C2637A">
        <w:rPr>
          <w:rFonts w:ascii="Times New Roman" w:hAnsi="Times New Roman" w:cs="Times New Roman"/>
          <w:sz w:val="28"/>
          <w:szCs w:val="28"/>
        </w:rPr>
        <w:t xml:space="preserve">в </w:t>
      </w:r>
      <w:r w:rsidRPr="00C2637A">
        <w:rPr>
          <w:rFonts w:ascii="Times New Roman" w:hAnsi="Times New Roman" w:cs="Times New Roman"/>
          <w:sz w:val="28"/>
          <w:szCs w:val="28"/>
        </w:rPr>
        <w:t>Корпораци</w:t>
      </w:r>
      <w:r w:rsidR="003A0D6F" w:rsidRPr="00C2637A">
        <w:rPr>
          <w:rFonts w:ascii="Times New Roman" w:hAnsi="Times New Roman" w:cs="Times New Roman"/>
          <w:sz w:val="28"/>
          <w:szCs w:val="28"/>
        </w:rPr>
        <w:t>ю</w:t>
      </w:r>
      <w:r w:rsidRPr="00C2637A">
        <w:rPr>
          <w:rFonts w:ascii="Times New Roman" w:hAnsi="Times New Roman" w:cs="Times New Roman"/>
          <w:sz w:val="28"/>
          <w:szCs w:val="28"/>
        </w:rPr>
        <w:t>, а также уполномоченн</w:t>
      </w:r>
      <w:r w:rsidR="003A0D6F" w:rsidRPr="00C2637A">
        <w:rPr>
          <w:rFonts w:ascii="Times New Roman" w:hAnsi="Times New Roman" w:cs="Times New Roman"/>
          <w:sz w:val="28"/>
          <w:szCs w:val="28"/>
        </w:rPr>
        <w:t>ый</w:t>
      </w:r>
      <w:r w:rsidRPr="00C2637A">
        <w:rPr>
          <w:rFonts w:ascii="Times New Roman" w:hAnsi="Times New Roman" w:cs="Times New Roman"/>
          <w:sz w:val="28"/>
          <w:szCs w:val="28"/>
        </w:rPr>
        <w:t xml:space="preserve"> орган.</w:t>
      </w:r>
    </w:p>
    <w:p w:rsidR="001F2FC4" w:rsidRPr="00C2637A" w:rsidRDefault="001F2FC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Ликвидационная комиссия обязана в течение тридцати календарных дней после утверждения ликвидационного баланса и отчета о ликвидации представить их </w:t>
      </w:r>
      <w:r w:rsidR="003A0D6F" w:rsidRPr="00C2637A">
        <w:rPr>
          <w:rFonts w:ascii="Times New Roman" w:hAnsi="Times New Roman" w:cs="Times New Roman"/>
          <w:sz w:val="28"/>
          <w:szCs w:val="28"/>
        </w:rPr>
        <w:t xml:space="preserve">в </w:t>
      </w:r>
      <w:r w:rsidRPr="00C2637A">
        <w:rPr>
          <w:rFonts w:ascii="Times New Roman" w:hAnsi="Times New Roman" w:cs="Times New Roman"/>
          <w:sz w:val="28"/>
          <w:szCs w:val="28"/>
        </w:rPr>
        <w:t>Корпораци</w:t>
      </w:r>
      <w:r w:rsidR="003A0D6F" w:rsidRPr="00C2637A">
        <w:rPr>
          <w:rFonts w:ascii="Times New Roman" w:hAnsi="Times New Roman" w:cs="Times New Roman"/>
          <w:sz w:val="28"/>
          <w:szCs w:val="28"/>
        </w:rPr>
        <w:t>ю</w:t>
      </w:r>
      <w:r w:rsidRPr="00C2637A">
        <w:rPr>
          <w:rFonts w:ascii="Times New Roman" w:hAnsi="Times New Roman" w:cs="Times New Roman"/>
          <w:sz w:val="28"/>
          <w:szCs w:val="28"/>
        </w:rPr>
        <w:t>, а копии указанных документов – в уполномоченный орган.».</w:t>
      </w:r>
    </w:p>
    <w:p w:rsidR="00D474E1" w:rsidRPr="00C2637A" w:rsidRDefault="00D474E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507440" w:rsidRPr="00FC4F9D" w:rsidRDefault="0050744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1</w:t>
      </w:r>
      <w:r w:rsidR="001F2FC4" w:rsidRPr="00C2637A">
        <w:rPr>
          <w:rFonts w:ascii="Times New Roman" w:hAnsi="Times New Roman" w:cs="Times New Roman"/>
          <w:sz w:val="28"/>
          <w:szCs w:val="28"/>
        </w:rPr>
        <w:t>9</w:t>
      </w:r>
      <w:r w:rsidRPr="00C2637A">
        <w:rPr>
          <w:rFonts w:ascii="Times New Roman" w:hAnsi="Times New Roman" w:cs="Times New Roman"/>
          <w:sz w:val="28"/>
          <w:szCs w:val="28"/>
        </w:rPr>
        <w:t>.</w:t>
      </w:r>
      <w:r w:rsidRPr="00FC4F9D">
        <w:rPr>
          <w:rFonts w:ascii="Times New Roman" w:hAnsi="Times New Roman" w:cs="Times New Roman"/>
          <w:sz w:val="28"/>
          <w:szCs w:val="28"/>
        </w:rPr>
        <w:t xml:space="preserve"> В Закон Республики Казахстан от 23 января 2001 года «О местном государственном управлении и самоуправлении в Республике Казахстан» (</w:t>
      </w:r>
      <w:r w:rsidR="00E10A1D" w:rsidRPr="00FC4F9D">
        <w:rPr>
          <w:rFonts w:ascii="Times New Roman" w:hAnsi="Times New Roman" w:cs="Times New Roman"/>
          <w:sz w:val="28"/>
          <w:szCs w:val="28"/>
        </w:rPr>
        <w:t xml:space="preserve">Ведомости Парламента Республики Казахстан, 2001 г., № 3, ст.17; № 9, ст.86;    </w:t>
      </w:r>
      <w:r w:rsidR="00E10A1D" w:rsidRPr="00FC4F9D">
        <w:rPr>
          <w:rFonts w:ascii="Times New Roman" w:hAnsi="Times New Roman" w:cs="Times New Roman"/>
          <w:sz w:val="28"/>
          <w:szCs w:val="28"/>
        </w:rPr>
        <w:lastRenderedPageBreak/>
        <w:t>№ 24, ст.338; 2002 г., № 10, ст.103; 2004 г., № 10, ст.56; № 17, ст.97; № 23, ст.142; № 24, ст.144; 2005 г., № 7-8, ст.23; 2006 г., № 1, ст.5; № 13, ст.86, 87;    № 15, ст.92, 95; № 16, ст.99; № 18, ст.113; № 23, ст.141; 2007 г., № 1, ст.4; № 2, ст.14; № 10, ст.69; № 12, ст.88; № 17, ст.139; № 20, ст.152; 2008 г., № 21, ст.97; № 23, ст.114, 124; 2009 г., № 2-3, ст.9; № 24, ст.133; 2010 г., № 1-2, ст.2; № 5, ст.23; № 7, ст.29, 32; № 24, ст.146; 2011 г., № 1, ст.3, 7; № 2, ст.28; № 6, ст.49; № 11, ст.102; № 13, ст.115; № 15, ст.118; № 16, ст.129; 2012 г., № 2, ст.11; № 3, ст.21; № 5, ст.35; № 8, ст.64; № 14, ст.92; № 23-24, ст.125; 2013 г., № 1, ст.2, 3; № 8, ст.50; № 9, ст.51; № 14, ст.72, 75; № 15, ст.81; № 20, ст.113; № 21-22, ст.115; 2014 г., № 2, ст.10; № 3, ст.21; № 7, ст.37; № 8, ст.49; № 10, ст.52; № 11, ст.67; № 12, ст.82; № 14, ст.84, 86; № 19-I, 19-II, ст.94, 96; № 21, ст.118, 122;    № 22, ст.131; 2015 г., № 9, ст.46; № 19-I, ст.101; № 19-II, ст.103; № 21-I, ст.121, 124, 125; № 21-II, ст.130, 132; № 22-I, ст.140; № 22-V, ст.154, 156, 158; 2016 г., № 6, cт.45; № 7-I, cт.47, 49; № 8-II, cт.72; № 23, ст.118; 2017 г., № 3, ст.6; № 8, ст.16; № 13, ст.45; № 15, ст.55; № 16, ст.56; 2018 г., № 12, ст.39; № 16, ст.56; № 21, ст.72; Закон Республики Казахстан от 26 декабря 2018 года «О внесении изменений и дополнений в некоторые законодательные акты Республики Казахстан по вопросам занятости населения», опубликованный в газетах «Егемен Қазақстан» и «Казахстанская правда» 28 декабря 2018 г.; Закон Республики Казахстан от 28 декабря 2018 года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и противодействия теневой экономике», опубликованный в газетах «Егемен Қазақстан» и «Казахстанская правда» 4 января 2019 г.; Закон Республики Казахстан от 8 января 2019 года «О внесении изменений и дополнений в некоторые законодательные акты Республики Казахстан по вопросам рекламы», опубликованный в газетах «Егемен Қазақстан» и «Казахстанская правда» 10 января 2019 г.</w:t>
      </w:r>
      <w:r w:rsidRPr="00FC4F9D">
        <w:rPr>
          <w:rFonts w:ascii="Times New Roman" w:hAnsi="Times New Roman" w:cs="Times New Roman"/>
          <w:sz w:val="28"/>
          <w:szCs w:val="28"/>
        </w:rPr>
        <w:t>):</w:t>
      </w:r>
    </w:p>
    <w:p w:rsidR="001F2B9F" w:rsidRPr="00FC4F9D" w:rsidRDefault="001F2B9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подпункт 4-4) пункта 1 статьи 27 изложить в следующей редакции:</w:t>
      </w:r>
    </w:p>
    <w:p w:rsidR="00507440" w:rsidRPr="00FC4F9D" w:rsidRDefault="001F2B9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«4-4) определяет и утверждает места и (или) маршруты размещения нестационарных торговых объектов;»;</w:t>
      </w:r>
    </w:p>
    <w:p w:rsidR="001F2B9F" w:rsidRPr="00FC4F9D" w:rsidRDefault="001F2B9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подпункт 4-2) пункта 1 статьи 31 изложить в следующей редакции:</w:t>
      </w:r>
    </w:p>
    <w:p w:rsidR="008B5369" w:rsidRPr="00FC4F9D" w:rsidRDefault="001F2B9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«4-2) определяет и утверждает места и (или) маршруты размещения нестационарных торговых объектов;».</w:t>
      </w:r>
    </w:p>
    <w:p w:rsidR="001F2FC4" w:rsidRPr="00C2637A" w:rsidRDefault="001F2FC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4F35C1" w:rsidRPr="000A6D89" w:rsidRDefault="004F35C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20. В Закон Республики Казахстан от 13 июня 2001 года «О туристской деятельности в Республике Казахстан» (</w:t>
      </w:r>
      <w:r w:rsidR="00217183" w:rsidRPr="00FC4F9D">
        <w:rPr>
          <w:rFonts w:ascii="Times New Roman" w:hAnsi="Times New Roman" w:cs="Times New Roman"/>
          <w:sz w:val="28"/>
          <w:szCs w:val="28"/>
        </w:rPr>
        <w:t xml:space="preserve">Ведомости Парламента Республики Казахстан, 2001 г., № 13-14, ст.175; 2002 г., № 4, ст.33; 2003 г., № 23, ст.168;    2004 г., № 23, ст.142; 2006 г., № 3, ст.22; 2007 г., № 2, ст.18; № 17, ст.139;            2008 г., № 13-14, ст.57; 2009 г., № 18, ст.84; 2010 г., № 5, ст.23; 2011 г., № 1, ст.2;  № 11, ст.102; № 12, ст.111; 2012 г., № 15, ст.97; 2013 г., № 14, ст.75;        2014 г., № 1, ст.4; № 7, ст.37; № 10, ст.52; № 19-І, 19-II, ст.96; № 23, ст.143; 2015 г., № 20-IV, ст.113; № 22-І, ст.143; № 22-II, ст.144; 2016 г., № 23, ст.118; </w:t>
      </w:r>
      <w:r w:rsidR="00217183" w:rsidRPr="00FC4F9D">
        <w:rPr>
          <w:rFonts w:ascii="Times New Roman" w:hAnsi="Times New Roman" w:cs="Times New Roman"/>
          <w:sz w:val="28"/>
          <w:szCs w:val="28"/>
        </w:rPr>
        <w:lastRenderedPageBreak/>
        <w:t>2017 г., № 12, ст.34; 2018 г., № 10, ст.32; № 13, ст.41; № 19, ст.62; Закон Республики Казахстан от 28 декабря 2018 года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и противодействия теневой экономике», опубликованный в газетах «Егемен Қазақстан» и «Казахстанская правда» 4 января 2019 г</w:t>
      </w:r>
      <w:r w:rsidR="00217183" w:rsidRPr="000A6D89">
        <w:rPr>
          <w:rFonts w:ascii="Times New Roman" w:hAnsi="Times New Roman" w:cs="Times New Roman"/>
          <w:sz w:val="28"/>
          <w:szCs w:val="28"/>
        </w:rPr>
        <w:t>.</w:t>
      </w:r>
      <w:r w:rsidRPr="000A6D89">
        <w:rPr>
          <w:rFonts w:ascii="Times New Roman" w:hAnsi="Times New Roman" w:cs="Times New Roman"/>
          <w:sz w:val="28"/>
          <w:szCs w:val="28"/>
        </w:rPr>
        <w:t>):</w:t>
      </w:r>
    </w:p>
    <w:p w:rsidR="004F35C1" w:rsidRPr="00C2637A" w:rsidRDefault="004F35C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в пункте 2 статьи 19 слова «органах юстиции» заменить словами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p>
    <w:p w:rsidR="004F35C1" w:rsidRPr="00C2637A" w:rsidRDefault="004F35C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8B5369" w:rsidRPr="00FC4F9D" w:rsidRDefault="004F35C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21</w:t>
      </w:r>
      <w:r w:rsidR="008B5369" w:rsidRPr="00C2637A">
        <w:rPr>
          <w:rFonts w:ascii="Times New Roman" w:hAnsi="Times New Roman" w:cs="Times New Roman"/>
          <w:sz w:val="28"/>
          <w:szCs w:val="28"/>
        </w:rPr>
        <w:t>.</w:t>
      </w:r>
      <w:r w:rsidR="008B5369" w:rsidRPr="00C2637A">
        <w:t xml:space="preserve"> </w:t>
      </w:r>
      <w:r w:rsidR="008B5369" w:rsidRPr="00FC4F9D">
        <w:rPr>
          <w:rFonts w:ascii="Times New Roman" w:hAnsi="Times New Roman" w:cs="Times New Roman"/>
          <w:sz w:val="28"/>
          <w:szCs w:val="28"/>
        </w:rPr>
        <w:t xml:space="preserve">В Закон Республики Казахстан от 16 июля 2001 года </w:t>
      </w:r>
      <w:r w:rsidR="008B5369" w:rsidRPr="00FC4F9D">
        <w:rPr>
          <w:rFonts w:ascii="Times New Roman" w:hAnsi="Times New Roman" w:cs="Times New Roman"/>
          <w:sz w:val="28"/>
          <w:szCs w:val="28"/>
        </w:rPr>
        <w:br/>
        <w:t>«Об архитектурной, градостроительной и строительной деятельности в Республике Казахстан» (</w:t>
      </w:r>
      <w:r w:rsidR="00217183" w:rsidRPr="00FC4F9D">
        <w:rPr>
          <w:rFonts w:ascii="Times New Roman" w:hAnsi="Times New Roman" w:cs="Times New Roman"/>
          <w:sz w:val="28"/>
          <w:szCs w:val="28"/>
        </w:rPr>
        <w:t>Ведомости Парламента Республики Казахстан,       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19-I,  19-II, ст.96; № 23, ст.143; 2015 г., № 19-I, ст.99, 101;             № 19-II, ст.103; № 20-IV, ст.113; № 21-I, ст.128; № 22-V, ст.156; № 23-II, ст.170; 2016 г., № 6, ст.45; № 7-II, ст.53; 2017 г., № 4, ст.7; № 14, ст.51; № 22-III, ст.109; 2018 г., № 10, ст.32; № 19, ст.62; Закон Республики Казахстан от 26 декабря 2018 года «О внесении изменений и дополнений в некоторые законодательные акты Республики Казахстан по вопросам государственных закупок и закупок субъектов квазигосударственного сектора», опубликованный в газетах «Егемен Қазақстан» и «Казахстанская правда» 28 декабря 2018 г.; Закон Республики Казахстан от  28 декабря 2018 года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и противодействия теневой экономике», опубликованный в газетах «Егемен Қазақстан» и «Казахстанская правда» 4 января 2019 г.</w:t>
      </w:r>
      <w:r w:rsidR="008B5369" w:rsidRPr="00FC4F9D">
        <w:rPr>
          <w:rFonts w:ascii="Times New Roman" w:hAnsi="Times New Roman" w:cs="Times New Roman"/>
          <w:sz w:val="28"/>
          <w:szCs w:val="28"/>
        </w:rPr>
        <w:t>):</w:t>
      </w:r>
    </w:p>
    <w:p w:rsidR="008B5369" w:rsidRPr="00FC4F9D" w:rsidRDefault="0037401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w:t>
      </w:r>
      <w:r w:rsidR="008B5369" w:rsidRPr="00FC4F9D">
        <w:rPr>
          <w:rFonts w:ascii="Times New Roman" w:hAnsi="Times New Roman" w:cs="Times New Roman"/>
          <w:sz w:val="28"/>
          <w:szCs w:val="28"/>
        </w:rPr>
        <w:t>)</w:t>
      </w:r>
      <w:r w:rsidR="008B5369" w:rsidRPr="00FC4F9D">
        <w:t xml:space="preserve"> </w:t>
      </w:r>
      <w:r w:rsidR="008B5369" w:rsidRPr="00FC4F9D">
        <w:rPr>
          <w:rFonts w:ascii="Times New Roman" w:hAnsi="Times New Roman" w:cs="Times New Roman"/>
          <w:sz w:val="28"/>
          <w:szCs w:val="28"/>
        </w:rPr>
        <w:t>подпункт 11) пункта 1 статьи 24 изложить в следующей редакции:</w:t>
      </w:r>
    </w:p>
    <w:p w:rsidR="008B5369" w:rsidRPr="00C2637A" w:rsidRDefault="008B536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«11) принятие решений о застройк</w:t>
      </w:r>
      <w:r w:rsidR="003C2580" w:rsidRPr="00C2637A">
        <w:rPr>
          <w:rFonts w:ascii="Times New Roman" w:hAnsi="Times New Roman" w:cs="Times New Roman"/>
          <w:sz w:val="28"/>
          <w:szCs w:val="28"/>
        </w:rPr>
        <w:t>е</w:t>
      </w:r>
      <w:r w:rsidRPr="00C2637A">
        <w:rPr>
          <w:rFonts w:ascii="Times New Roman" w:hAnsi="Times New Roman" w:cs="Times New Roman"/>
          <w:sz w:val="28"/>
          <w:szCs w:val="28"/>
        </w:rPr>
        <w:t xml:space="preserve"> территории, расширении, техническом перевооружении, модернизации, реконструкции</w:t>
      </w:r>
      <w:r w:rsidR="00244055" w:rsidRPr="00C2637A">
        <w:rPr>
          <w:rFonts w:ascii="Times New Roman" w:hAnsi="Times New Roman" w:cs="Times New Roman"/>
          <w:sz w:val="28"/>
          <w:szCs w:val="28"/>
        </w:rPr>
        <w:t xml:space="preserve"> (перепланировке, переоборудовании, перепрофилировании)</w:t>
      </w:r>
      <w:r w:rsidRPr="00C2637A">
        <w:rPr>
          <w:rFonts w:ascii="Times New Roman" w:hAnsi="Times New Roman" w:cs="Times New Roman"/>
          <w:sz w:val="28"/>
          <w:szCs w:val="28"/>
        </w:rPr>
        <w:t xml:space="preserve">,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w:t>
      </w:r>
      <w:r w:rsidR="00244055" w:rsidRPr="00C2637A">
        <w:rPr>
          <w:rFonts w:ascii="Times New Roman" w:hAnsi="Times New Roman" w:cs="Times New Roman"/>
          <w:sz w:val="28"/>
          <w:szCs w:val="28"/>
        </w:rPr>
        <w:t xml:space="preserve">объектов незавершенного </w:t>
      </w:r>
      <w:r w:rsidRPr="00C2637A">
        <w:rPr>
          <w:rFonts w:ascii="Times New Roman" w:hAnsi="Times New Roman" w:cs="Times New Roman"/>
          <w:sz w:val="28"/>
          <w:szCs w:val="28"/>
        </w:rPr>
        <w:t>строительства, проведении комплекса работ по постутилизации объектов областного значения;»;</w:t>
      </w:r>
    </w:p>
    <w:p w:rsidR="00233B76" w:rsidRPr="00C2637A" w:rsidRDefault="0037401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lastRenderedPageBreak/>
        <w:t>2</w:t>
      </w:r>
      <w:r w:rsidR="008B5369" w:rsidRPr="00C2637A">
        <w:rPr>
          <w:rFonts w:ascii="Times New Roman" w:hAnsi="Times New Roman" w:cs="Times New Roman"/>
          <w:sz w:val="28"/>
          <w:szCs w:val="28"/>
        </w:rPr>
        <w:t xml:space="preserve">) </w:t>
      </w:r>
      <w:r w:rsidR="00233B76" w:rsidRPr="00C2637A">
        <w:rPr>
          <w:rFonts w:ascii="Times New Roman" w:hAnsi="Times New Roman" w:cs="Times New Roman"/>
          <w:sz w:val="28"/>
          <w:szCs w:val="28"/>
        </w:rPr>
        <w:t>в статье 25:</w:t>
      </w:r>
    </w:p>
    <w:p w:rsidR="008B5369" w:rsidRPr="00C2637A" w:rsidRDefault="008B536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подпункт 12) пункта 1 изложить в следующей редакции:</w:t>
      </w:r>
    </w:p>
    <w:p w:rsidR="008B5369" w:rsidRPr="00C2637A" w:rsidRDefault="008B536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«12) принятие решений о застройк</w:t>
      </w:r>
      <w:r w:rsidR="003C2580" w:rsidRPr="00C2637A">
        <w:rPr>
          <w:rFonts w:ascii="Times New Roman" w:hAnsi="Times New Roman" w:cs="Times New Roman"/>
          <w:sz w:val="28"/>
          <w:szCs w:val="28"/>
        </w:rPr>
        <w:t>е</w:t>
      </w:r>
      <w:r w:rsidRPr="00C2637A">
        <w:rPr>
          <w:rFonts w:ascii="Times New Roman" w:hAnsi="Times New Roman" w:cs="Times New Roman"/>
          <w:sz w:val="28"/>
          <w:szCs w:val="28"/>
        </w:rPr>
        <w:t xml:space="preserve"> территории, расширении, техническом перевооружении, модернизации, реконструкции, </w:t>
      </w:r>
      <w:r w:rsidR="00244055" w:rsidRPr="00C2637A">
        <w:rPr>
          <w:rFonts w:ascii="Times New Roman" w:hAnsi="Times New Roman" w:cs="Times New Roman"/>
          <w:sz w:val="28"/>
          <w:szCs w:val="28"/>
        </w:rPr>
        <w:t>(</w:t>
      </w:r>
      <w:r w:rsidRPr="00C2637A">
        <w:rPr>
          <w:rFonts w:ascii="Times New Roman" w:hAnsi="Times New Roman" w:cs="Times New Roman"/>
          <w:sz w:val="28"/>
          <w:szCs w:val="28"/>
        </w:rPr>
        <w:t>перепланировке, переоборудовании, перепрофилировании</w:t>
      </w:r>
      <w:r w:rsidR="00244055" w:rsidRPr="00C2637A">
        <w:rPr>
          <w:rFonts w:ascii="Times New Roman" w:hAnsi="Times New Roman" w:cs="Times New Roman"/>
          <w:sz w:val="28"/>
          <w:szCs w:val="28"/>
        </w:rPr>
        <w:t>)</w:t>
      </w:r>
      <w:r w:rsidRPr="00C2637A">
        <w:rPr>
          <w:rFonts w:ascii="Times New Roman" w:hAnsi="Times New Roman" w:cs="Times New Roman"/>
          <w:sz w:val="28"/>
          <w:szCs w:val="28"/>
        </w:rPr>
        <w:t xml:space="preserve">,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w:t>
      </w:r>
      <w:r w:rsidR="00D77DE7" w:rsidRPr="00C2637A">
        <w:rPr>
          <w:rFonts w:ascii="Times New Roman" w:hAnsi="Times New Roman" w:cs="Times New Roman"/>
          <w:sz w:val="28"/>
          <w:szCs w:val="28"/>
        </w:rPr>
        <w:t>объектов незавершенного строительства</w:t>
      </w:r>
      <w:r w:rsidRPr="00C2637A">
        <w:rPr>
          <w:rFonts w:ascii="Times New Roman" w:hAnsi="Times New Roman" w:cs="Times New Roman"/>
          <w:sz w:val="28"/>
          <w:szCs w:val="28"/>
        </w:rPr>
        <w:t>, проведении комплекса работ по постутилизации объектов городского значения;»;</w:t>
      </w:r>
    </w:p>
    <w:p w:rsidR="008B5369" w:rsidRPr="00C2637A" w:rsidRDefault="008B536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подпункт 8) пункта 2 изложить в следующей редакции:</w:t>
      </w:r>
    </w:p>
    <w:p w:rsidR="000C4CFD" w:rsidRPr="00FC4F9D" w:rsidRDefault="008B536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«8) принятие решений о застройк</w:t>
      </w:r>
      <w:r w:rsidR="003C2580" w:rsidRPr="00C2637A">
        <w:rPr>
          <w:rFonts w:ascii="Times New Roman" w:hAnsi="Times New Roman" w:cs="Times New Roman"/>
          <w:sz w:val="28"/>
          <w:szCs w:val="28"/>
        </w:rPr>
        <w:t>е</w:t>
      </w:r>
      <w:r w:rsidRPr="00C2637A">
        <w:rPr>
          <w:rFonts w:ascii="Times New Roman" w:hAnsi="Times New Roman" w:cs="Times New Roman"/>
          <w:sz w:val="28"/>
          <w:szCs w:val="28"/>
        </w:rPr>
        <w:t xml:space="preserve"> территории, расширении, техническом перевооружении, модернизации, реконструкции</w:t>
      </w:r>
      <w:r w:rsidR="00244055" w:rsidRPr="00C2637A">
        <w:rPr>
          <w:rFonts w:ascii="Times New Roman" w:hAnsi="Times New Roman" w:cs="Times New Roman"/>
          <w:sz w:val="28"/>
          <w:szCs w:val="28"/>
        </w:rPr>
        <w:t xml:space="preserve"> (перепланировке, переоборудовании, перепрофилировании)</w:t>
      </w:r>
      <w:r w:rsidRPr="00C2637A">
        <w:rPr>
          <w:rFonts w:ascii="Times New Roman" w:hAnsi="Times New Roman" w:cs="Times New Roman"/>
          <w:sz w:val="28"/>
          <w:szCs w:val="28"/>
        </w:rPr>
        <w:t xml:space="preserve">,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w:t>
      </w:r>
      <w:r w:rsidR="00D77DE7" w:rsidRPr="00C2637A">
        <w:rPr>
          <w:rFonts w:ascii="Times New Roman" w:hAnsi="Times New Roman" w:cs="Times New Roman"/>
          <w:sz w:val="28"/>
          <w:szCs w:val="28"/>
        </w:rPr>
        <w:t>объектов незавершенного строительства</w:t>
      </w:r>
      <w:r w:rsidRPr="00C2637A">
        <w:rPr>
          <w:rFonts w:ascii="Times New Roman" w:hAnsi="Times New Roman" w:cs="Times New Roman"/>
          <w:sz w:val="28"/>
          <w:szCs w:val="28"/>
        </w:rPr>
        <w:t>, проведении комплекса работ по постутилизации объектов</w:t>
      </w:r>
      <w:r w:rsidRPr="00FC4F9D">
        <w:rPr>
          <w:rFonts w:ascii="Times New Roman" w:hAnsi="Times New Roman" w:cs="Times New Roman"/>
          <w:sz w:val="28"/>
          <w:szCs w:val="28"/>
        </w:rPr>
        <w:t xml:space="preserve"> местного значения;»;</w:t>
      </w:r>
    </w:p>
    <w:p w:rsidR="008B5369" w:rsidRPr="00FC4F9D" w:rsidRDefault="008B536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подпункт 8) пункта 3 изложить в следующей редакции:</w:t>
      </w:r>
    </w:p>
    <w:p w:rsidR="000C4CFD" w:rsidRPr="00C2637A" w:rsidRDefault="008B536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«8) принятие решений о застройк</w:t>
      </w:r>
      <w:r w:rsidR="003C2580" w:rsidRPr="00C2637A">
        <w:rPr>
          <w:rFonts w:ascii="Times New Roman" w:hAnsi="Times New Roman" w:cs="Times New Roman"/>
          <w:sz w:val="28"/>
          <w:szCs w:val="28"/>
        </w:rPr>
        <w:t>е</w:t>
      </w:r>
      <w:r w:rsidRPr="00C2637A">
        <w:rPr>
          <w:rFonts w:ascii="Times New Roman" w:hAnsi="Times New Roman" w:cs="Times New Roman"/>
          <w:sz w:val="28"/>
          <w:szCs w:val="28"/>
        </w:rPr>
        <w:t xml:space="preserve"> территории, расширении, техническом перевооружении, модернизации, реконструкции</w:t>
      </w:r>
      <w:r w:rsidR="00244055" w:rsidRPr="00C2637A">
        <w:rPr>
          <w:rFonts w:ascii="Times New Roman" w:hAnsi="Times New Roman" w:cs="Times New Roman"/>
          <w:sz w:val="28"/>
          <w:szCs w:val="28"/>
        </w:rPr>
        <w:t xml:space="preserve"> (перепланировке, переоборудовании, перепрофилировании)</w:t>
      </w:r>
      <w:r w:rsidRPr="00C2637A">
        <w:rPr>
          <w:rFonts w:ascii="Times New Roman" w:hAnsi="Times New Roman" w:cs="Times New Roman"/>
          <w:sz w:val="28"/>
          <w:szCs w:val="28"/>
        </w:rPr>
        <w:t xml:space="preserve">,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w:t>
      </w:r>
      <w:r w:rsidR="00D77DE7" w:rsidRPr="00C2637A">
        <w:rPr>
          <w:rFonts w:ascii="Times New Roman" w:hAnsi="Times New Roman" w:cs="Times New Roman"/>
          <w:sz w:val="28"/>
          <w:szCs w:val="28"/>
        </w:rPr>
        <w:t>объектов незавершенного строительства</w:t>
      </w:r>
      <w:r w:rsidRPr="00C2637A">
        <w:rPr>
          <w:rFonts w:ascii="Times New Roman" w:hAnsi="Times New Roman" w:cs="Times New Roman"/>
          <w:sz w:val="28"/>
          <w:szCs w:val="28"/>
        </w:rPr>
        <w:t>, проведении комплекса работ по постутилизации объектов местного значения;»</w:t>
      </w:r>
      <w:r w:rsidR="009609C7" w:rsidRPr="00C2637A">
        <w:rPr>
          <w:rFonts w:ascii="Times New Roman" w:hAnsi="Times New Roman" w:cs="Times New Roman"/>
          <w:sz w:val="28"/>
          <w:szCs w:val="28"/>
        </w:rPr>
        <w:t>.</w:t>
      </w:r>
    </w:p>
    <w:p w:rsidR="004F35C1" w:rsidRPr="00C2637A" w:rsidRDefault="004F35C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0F7E83" w:rsidRPr="00FC4F9D" w:rsidRDefault="0047695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22</w:t>
      </w:r>
      <w:r w:rsidR="000F7E83" w:rsidRPr="00C2637A">
        <w:rPr>
          <w:rFonts w:ascii="Times New Roman" w:hAnsi="Times New Roman" w:cs="Times New Roman"/>
          <w:sz w:val="28"/>
          <w:szCs w:val="28"/>
        </w:rPr>
        <w:t>. В Закон Республики Казахстан от 8 декабря</w:t>
      </w:r>
      <w:r w:rsidR="000F7E83" w:rsidRPr="00FC4F9D">
        <w:rPr>
          <w:rFonts w:ascii="Times New Roman" w:hAnsi="Times New Roman" w:cs="Times New Roman"/>
          <w:sz w:val="28"/>
          <w:szCs w:val="28"/>
        </w:rPr>
        <w:t xml:space="preserve"> 2001 года </w:t>
      </w:r>
      <w:r w:rsidR="000F7E83" w:rsidRPr="00FC4F9D">
        <w:rPr>
          <w:rFonts w:ascii="Times New Roman" w:hAnsi="Times New Roman" w:cs="Times New Roman"/>
          <w:sz w:val="28"/>
          <w:szCs w:val="28"/>
        </w:rPr>
        <w:br/>
        <w:t>«О железнодорожном транспорте» (</w:t>
      </w:r>
      <w:r w:rsidR="00217183" w:rsidRPr="00FC4F9D">
        <w:rPr>
          <w:rFonts w:ascii="Times New Roman" w:hAnsi="Times New Roman" w:cs="Times New Roman"/>
          <w:sz w:val="28"/>
          <w:szCs w:val="28"/>
        </w:rPr>
        <w:t>Ведомости Парламента Республики Казахстан, 2001 г., № 23, ст.315; 2003 г., № 10, ст.54; 2004 г., № 18, ст.110;        № 23, ст.142; 2006 г., № 3, ст.22; № 13, ст.87; № 14, ст.89; № 16, ст.99; № 24, ст.148; 2007 г., № 9, ст.67; № 19, ст.148; 2008 г., № 15-16, ст.64; № 24, ст.129; 2009 г., № 2-3, ст.18; № 18, ст.84; 2010 г., № 5, ст.23; № 24, ст.146; 2011 г.,         № 1, ст.2, 3; № 5, ст.43; № 11, ст.102; № 12, ст.111; 2012 г., № 2, ст.14; № 15, ст.97; № 21-22, ст.124; 2013 г., № 14, ст.72, 75; № 16, ст.83; № 21-22, ст.115; 2014 г., № 1, ст.4; № 12, ст.82; № 19-I, 19-II, ст.96; № 21, ст.122; № 23, cт.143; 2015 г., № 19-I, ст.100; № 20-IV, ст.113; № 20-VII, ст.117; № 23-II, ст.170, 172; 2016 г., № 6, ст.45; № 8-I, ст.60; № 24, ст.124; 2017 г., № 9, ст.17; № 11, ст.29; № 23-III, ст.111; 2018 г., № 10, ст.32; № 19, ст.62</w:t>
      </w:r>
      <w:r w:rsidR="000F7E83" w:rsidRPr="00FC4F9D">
        <w:rPr>
          <w:rFonts w:ascii="Times New Roman" w:hAnsi="Times New Roman" w:cs="Times New Roman"/>
          <w:sz w:val="28"/>
          <w:szCs w:val="28"/>
        </w:rPr>
        <w:t>):</w:t>
      </w:r>
    </w:p>
    <w:p w:rsidR="00C2637A" w:rsidRDefault="00C2637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C2637A" w:rsidRDefault="00C2637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0F7E83" w:rsidRPr="00FC4F9D" w:rsidRDefault="008D207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lastRenderedPageBreak/>
        <w:t>пункт 2 статьи 89-1</w:t>
      </w:r>
      <w:r w:rsidRPr="00FC4F9D">
        <w:t xml:space="preserve"> </w:t>
      </w:r>
      <w:r w:rsidRPr="00FC4F9D">
        <w:rPr>
          <w:rFonts w:ascii="Times New Roman" w:hAnsi="Times New Roman" w:cs="Times New Roman"/>
          <w:sz w:val="28"/>
          <w:szCs w:val="28"/>
        </w:rPr>
        <w:t>изложить в следующей редакции:</w:t>
      </w:r>
    </w:p>
    <w:p w:rsidR="008D207E" w:rsidRPr="00FC4F9D" w:rsidRDefault="008D207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Претензия от физического лица подписывается заявителем с приложением копии документа, удостоверяющего его личность.</w:t>
      </w:r>
    </w:p>
    <w:p w:rsidR="008D207E" w:rsidRPr="00FC4F9D" w:rsidRDefault="008D207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Претензия от юридического лица подписывается руководителем организации или лицом, им уполномоченным, и заверяется печатью.</w:t>
      </w:r>
    </w:p>
    <w:p w:rsidR="008D207E" w:rsidRPr="00FC4F9D" w:rsidRDefault="008D207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В случае, если юридическое лицо является субъектом частного предпринимательства</w:t>
      </w:r>
      <w:r w:rsidR="00403F48" w:rsidRPr="00FC4F9D">
        <w:rPr>
          <w:rFonts w:ascii="Times New Roman" w:hAnsi="Times New Roman" w:cs="Times New Roman"/>
          <w:sz w:val="28"/>
          <w:szCs w:val="28"/>
        </w:rPr>
        <w:t>,</w:t>
      </w:r>
      <w:r w:rsidRPr="00FC4F9D">
        <w:rPr>
          <w:rFonts w:ascii="Times New Roman" w:hAnsi="Times New Roman" w:cs="Times New Roman"/>
          <w:sz w:val="28"/>
          <w:szCs w:val="28"/>
        </w:rPr>
        <w:t xml:space="preserve"> скрепление документов печатью не требуется.».</w:t>
      </w:r>
    </w:p>
    <w:p w:rsidR="00476958" w:rsidRPr="00FC4F9D" w:rsidRDefault="0047695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8D207E" w:rsidRPr="00FC4F9D" w:rsidRDefault="0047695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23</w:t>
      </w:r>
      <w:r w:rsidR="008D207E" w:rsidRPr="00C2637A">
        <w:rPr>
          <w:rFonts w:ascii="Times New Roman" w:hAnsi="Times New Roman" w:cs="Times New Roman"/>
          <w:sz w:val="28"/>
          <w:szCs w:val="28"/>
        </w:rPr>
        <w:t>.</w:t>
      </w:r>
      <w:r w:rsidR="008D207E" w:rsidRPr="00FC4F9D">
        <w:rPr>
          <w:rFonts w:ascii="Times New Roman" w:hAnsi="Times New Roman" w:cs="Times New Roman"/>
          <w:sz w:val="28"/>
          <w:szCs w:val="28"/>
        </w:rPr>
        <w:t xml:space="preserve"> В Закон Республики Казахстан от 18 марта 2002 года «Об органах юстиции» (</w:t>
      </w:r>
      <w:r w:rsidR="00217183" w:rsidRPr="00FC4F9D">
        <w:rPr>
          <w:rFonts w:ascii="Times New Roman" w:hAnsi="Times New Roman" w:cs="Times New Roman"/>
          <w:sz w:val="28"/>
          <w:szCs w:val="28"/>
        </w:rPr>
        <w:t>Ведомости Парламента Республики Казахстан, 2002 г., № 6, ст.67; 2004 г., № 23, ст.142; № 24, ст.154; 2005 г., № 7-8, ст.23; 2006 г., № 3, ст.22;             № 10, ст.52; № 13, ст.86; 2007 г., № 2, ст.14, 18; № 5-6, ст.40; № 9, ст.67; № 10, ст.69; № 18, ст.143; 2008 г., № 10-11, ст.39; 2009 г., № 8, ст.44; № 15-16, ст.75;     № 18, ст.84; № 19, ст.88; № 24, ст.128; 2010 г., № 1-2, ст.2; № 5, ст.23;                     № 17-18, ст.111; № 24, ст.145, 149; 2011 г., № 1, ст.2, 3, 7; № 6, ст.50; № 11, ст.102; № 12, ст.111; № 15, ст.118; 2012 г., № 3, ст.26; № 15, ст.97; № 21-22, ст.124; 2013 г., № 14, ст.75; 2014 г., № 10, ст.52; № 11, ст.61; № 14, ст.84;             № 19-I, 19-II, ст.94, 96; № 23, ст.143; 2015 г., № 20-ІV, ст.113; № 22-ІІ, ст.145; № 22-VІ, ст.159; 2016 г., № 7-I, ст.47; 2017 г., № 4, ст.7; № 16, ст.56; 2018 г.,    № 10, ст.32; № 11, ст.37; № 16, ст.53; Закон Республики Казахстан</w:t>
      </w:r>
      <w:r w:rsidR="00C2637A">
        <w:rPr>
          <w:rFonts w:ascii="Times New Roman" w:hAnsi="Times New Roman" w:cs="Times New Roman"/>
          <w:sz w:val="28"/>
          <w:szCs w:val="28"/>
        </w:rPr>
        <w:br/>
      </w:r>
      <w:r w:rsidR="00217183" w:rsidRPr="00FC4F9D">
        <w:rPr>
          <w:rFonts w:ascii="Times New Roman" w:hAnsi="Times New Roman" w:cs="Times New Roman"/>
          <w:sz w:val="28"/>
          <w:szCs w:val="28"/>
        </w:rPr>
        <w:t>от 28 декабря 2018 года «О внесении изменений и дополнений в некоторые законодательные акты Республики Казахстан по вопросам</w:t>
      </w:r>
      <w:r w:rsidR="00C2637A">
        <w:rPr>
          <w:rFonts w:ascii="Times New Roman" w:hAnsi="Times New Roman" w:cs="Times New Roman"/>
          <w:sz w:val="28"/>
          <w:szCs w:val="28"/>
        </w:rPr>
        <w:br/>
      </w:r>
      <w:r w:rsidR="00217183" w:rsidRPr="00FC4F9D">
        <w:rPr>
          <w:rFonts w:ascii="Times New Roman" w:hAnsi="Times New Roman" w:cs="Times New Roman"/>
          <w:sz w:val="28"/>
          <w:szCs w:val="28"/>
        </w:rPr>
        <w:t>административно-территориального устройства Республики Казахстан и противодействия теневой экономике», опубликованный в газетах «Егемен Қазақстан» и «Казахстанская правда» 4 января 2019 г.</w:t>
      </w:r>
      <w:r w:rsidR="008D207E" w:rsidRPr="00FC4F9D">
        <w:rPr>
          <w:rFonts w:ascii="Times New Roman" w:hAnsi="Times New Roman" w:cs="Times New Roman"/>
          <w:sz w:val="28"/>
          <w:szCs w:val="28"/>
        </w:rPr>
        <w:t>):</w:t>
      </w:r>
    </w:p>
    <w:p w:rsidR="000C4CFD" w:rsidRPr="00FC4F9D" w:rsidRDefault="008D207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 </w:t>
      </w:r>
      <w:r w:rsidR="00382852" w:rsidRPr="00FC4F9D">
        <w:rPr>
          <w:rFonts w:ascii="Times New Roman" w:hAnsi="Times New Roman" w:cs="Times New Roman"/>
          <w:sz w:val="28"/>
          <w:szCs w:val="28"/>
        </w:rPr>
        <w:t>под</w:t>
      </w:r>
      <w:r w:rsidRPr="00FC4F9D">
        <w:rPr>
          <w:rFonts w:ascii="Times New Roman" w:hAnsi="Times New Roman" w:cs="Times New Roman"/>
          <w:sz w:val="28"/>
          <w:szCs w:val="28"/>
        </w:rPr>
        <w:t>пункт 3</w:t>
      </w:r>
      <w:r w:rsidR="009936AA" w:rsidRPr="00FC4F9D">
        <w:rPr>
          <w:rFonts w:ascii="Times New Roman" w:hAnsi="Times New Roman" w:cs="Times New Roman"/>
          <w:sz w:val="28"/>
          <w:szCs w:val="28"/>
        </w:rPr>
        <w:t>)</w:t>
      </w:r>
      <w:r w:rsidRPr="00FC4F9D">
        <w:rPr>
          <w:rFonts w:ascii="Times New Roman" w:hAnsi="Times New Roman" w:cs="Times New Roman"/>
          <w:sz w:val="28"/>
          <w:szCs w:val="28"/>
        </w:rPr>
        <w:t xml:space="preserve"> статьи 3 изложить в следующей редакции:</w:t>
      </w:r>
    </w:p>
    <w:p w:rsidR="000C4CFD" w:rsidRPr="00FC4F9D" w:rsidRDefault="008D207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«3) осуществление государственной регистрации юридических лиц, </w:t>
      </w:r>
      <w:r w:rsidR="00F24177" w:rsidRPr="00C2637A">
        <w:rPr>
          <w:rFonts w:ascii="Times New Roman" w:hAnsi="Times New Roman" w:cs="Times New Roman"/>
          <w:sz w:val="28"/>
          <w:szCs w:val="28"/>
        </w:rPr>
        <w:t>являющихся некоммерческими организациями</w:t>
      </w:r>
      <w:r w:rsidRPr="00C2637A">
        <w:rPr>
          <w:rFonts w:ascii="Times New Roman" w:hAnsi="Times New Roman" w:cs="Times New Roman"/>
          <w:sz w:val="28"/>
          <w:szCs w:val="28"/>
        </w:rPr>
        <w:t xml:space="preserve">, </w:t>
      </w:r>
      <w:r w:rsidR="00C0750E" w:rsidRPr="00C2637A">
        <w:rPr>
          <w:rFonts w:ascii="Times New Roman" w:hAnsi="Times New Roman" w:cs="Times New Roman"/>
          <w:sz w:val="28"/>
          <w:szCs w:val="28"/>
        </w:rPr>
        <w:t>учетн</w:t>
      </w:r>
      <w:r w:rsidR="00504372" w:rsidRPr="00C2637A">
        <w:rPr>
          <w:rFonts w:ascii="Times New Roman" w:hAnsi="Times New Roman" w:cs="Times New Roman"/>
          <w:sz w:val="28"/>
          <w:szCs w:val="28"/>
        </w:rPr>
        <w:t>ой</w:t>
      </w:r>
      <w:r w:rsidR="00C0750E" w:rsidRPr="00C2637A">
        <w:rPr>
          <w:rFonts w:ascii="Times New Roman" w:hAnsi="Times New Roman" w:cs="Times New Roman"/>
          <w:sz w:val="28"/>
          <w:szCs w:val="28"/>
        </w:rPr>
        <w:t xml:space="preserve"> регистраци</w:t>
      </w:r>
      <w:r w:rsidR="00504372" w:rsidRPr="00C2637A">
        <w:rPr>
          <w:rFonts w:ascii="Times New Roman" w:hAnsi="Times New Roman" w:cs="Times New Roman"/>
          <w:sz w:val="28"/>
          <w:szCs w:val="28"/>
        </w:rPr>
        <w:t>и</w:t>
      </w:r>
      <w:r w:rsidR="00C0750E" w:rsidRPr="00C2637A">
        <w:rPr>
          <w:rFonts w:ascii="Times New Roman" w:hAnsi="Times New Roman" w:cs="Times New Roman"/>
          <w:sz w:val="28"/>
          <w:szCs w:val="28"/>
        </w:rPr>
        <w:t xml:space="preserve"> </w:t>
      </w:r>
      <w:r w:rsidR="008F615D">
        <w:rPr>
          <w:rFonts w:ascii="Times New Roman" w:hAnsi="Times New Roman" w:cs="Times New Roman"/>
          <w:sz w:val="28"/>
          <w:szCs w:val="28"/>
        </w:rPr>
        <w:t xml:space="preserve">их </w:t>
      </w:r>
      <w:r w:rsidR="00C0750E" w:rsidRPr="00C2637A">
        <w:rPr>
          <w:rFonts w:ascii="Times New Roman" w:hAnsi="Times New Roman" w:cs="Times New Roman"/>
          <w:sz w:val="28"/>
          <w:szCs w:val="28"/>
        </w:rPr>
        <w:t>филиалов и представительств, государственной регистрации</w:t>
      </w:r>
      <w:r w:rsidR="00C0750E" w:rsidRPr="00FC4F9D">
        <w:rPr>
          <w:rFonts w:ascii="Times New Roman" w:hAnsi="Times New Roman" w:cs="Times New Roman"/>
          <w:sz w:val="28"/>
          <w:szCs w:val="28"/>
        </w:rPr>
        <w:t xml:space="preserve"> </w:t>
      </w:r>
      <w:r w:rsidRPr="00FC4F9D">
        <w:rPr>
          <w:rFonts w:ascii="Times New Roman" w:hAnsi="Times New Roman" w:cs="Times New Roman"/>
          <w:sz w:val="28"/>
          <w:szCs w:val="28"/>
        </w:rPr>
        <w:t>нормативных правовых актов центральных государственных органов и ведомств, местных представительных и исполнительных органов, а также акимов, обеспечение государственного учета нормативных правовых актов Республики Казахстан;»;</w:t>
      </w:r>
    </w:p>
    <w:p w:rsidR="008D207E" w:rsidRPr="00FC4F9D" w:rsidRDefault="008D207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2) </w:t>
      </w:r>
      <w:r w:rsidR="00951B48" w:rsidRPr="00FC4F9D">
        <w:rPr>
          <w:rFonts w:ascii="Times New Roman" w:hAnsi="Times New Roman" w:cs="Times New Roman"/>
          <w:sz w:val="28"/>
          <w:szCs w:val="28"/>
        </w:rPr>
        <w:t>под</w:t>
      </w:r>
      <w:r w:rsidRPr="00FC4F9D">
        <w:rPr>
          <w:rFonts w:ascii="Times New Roman" w:hAnsi="Times New Roman" w:cs="Times New Roman"/>
          <w:sz w:val="28"/>
          <w:szCs w:val="28"/>
        </w:rPr>
        <w:t>пункт 2</w:t>
      </w:r>
      <w:r w:rsidR="009936AA" w:rsidRPr="00FC4F9D">
        <w:rPr>
          <w:rFonts w:ascii="Times New Roman" w:hAnsi="Times New Roman" w:cs="Times New Roman"/>
          <w:sz w:val="28"/>
          <w:szCs w:val="28"/>
        </w:rPr>
        <w:t>)</w:t>
      </w:r>
      <w:r w:rsidRPr="00FC4F9D">
        <w:rPr>
          <w:rFonts w:ascii="Times New Roman" w:hAnsi="Times New Roman" w:cs="Times New Roman"/>
          <w:sz w:val="28"/>
          <w:szCs w:val="28"/>
        </w:rPr>
        <w:t xml:space="preserve"> статьи 18</w:t>
      </w:r>
      <w:r w:rsidRPr="00FC4F9D">
        <w:t xml:space="preserve"> </w:t>
      </w:r>
      <w:r w:rsidRPr="00FC4F9D">
        <w:rPr>
          <w:rFonts w:ascii="Times New Roman" w:hAnsi="Times New Roman" w:cs="Times New Roman"/>
          <w:sz w:val="28"/>
          <w:szCs w:val="28"/>
        </w:rPr>
        <w:t>изложить в следующей редакции:</w:t>
      </w:r>
    </w:p>
    <w:p w:rsidR="00256430" w:rsidRPr="00FC4F9D" w:rsidRDefault="008D207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«2) </w:t>
      </w:r>
      <w:r w:rsidR="00FB76DE" w:rsidRPr="00FC4F9D">
        <w:rPr>
          <w:rFonts w:ascii="Times New Roman" w:hAnsi="Times New Roman" w:cs="Times New Roman"/>
          <w:sz w:val="28"/>
          <w:szCs w:val="28"/>
        </w:rPr>
        <w:t xml:space="preserve">государственную регистрацию юридических </w:t>
      </w:r>
      <w:r w:rsidR="00FB76DE" w:rsidRPr="00C2637A">
        <w:rPr>
          <w:rFonts w:ascii="Times New Roman" w:hAnsi="Times New Roman" w:cs="Times New Roman"/>
          <w:sz w:val="28"/>
          <w:szCs w:val="28"/>
        </w:rPr>
        <w:t xml:space="preserve">лиц, </w:t>
      </w:r>
      <w:r w:rsidR="00F24177" w:rsidRPr="00C2637A">
        <w:rPr>
          <w:rFonts w:ascii="Times New Roman" w:hAnsi="Times New Roman" w:cs="Times New Roman"/>
          <w:sz w:val="28"/>
          <w:szCs w:val="28"/>
        </w:rPr>
        <w:t xml:space="preserve">являющихся некоммерческими организациями, </w:t>
      </w:r>
      <w:r w:rsidR="00FB76DE" w:rsidRPr="00C2637A">
        <w:rPr>
          <w:rFonts w:ascii="Times New Roman" w:hAnsi="Times New Roman" w:cs="Times New Roman"/>
          <w:sz w:val="28"/>
          <w:szCs w:val="28"/>
        </w:rPr>
        <w:t xml:space="preserve">учетную регистрацию </w:t>
      </w:r>
      <w:r w:rsidR="008F615D">
        <w:rPr>
          <w:rFonts w:ascii="Times New Roman" w:hAnsi="Times New Roman" w:cs="Times New Roman"/>
          <w:sz w:val="28"/>
          <w:szCs w:val="28"/>
        </w:rPr>
        <w:t xml:space="preserve">их </w:t>
      </w:r>
      <w:r w:rsidR="00FB76DE" w:rsidRPr="00C2637A">
        <w:rPr>
          <w:rFonts w:ascii="Times New Roman" w:hAnsi="Times New Roman" w:cs="Times New Roman"/>
          <w:sz w:val="28"/>
          <w:szCs w:val="28"/>
        </w:rPr>
        <w:t>филиалов и представительств, а также</w:t>
      </w:r>
      <w:r w:rsidR="00FB76DE" w:rsidRPr="00FC4F9D">
        <w:rPr>
          <w:rFonts w:ascii="Times New Roman" w:hAnsi="Times New Roman" w:cs="Times New Roman"/>
          <w:sz w:val="28"/>
          <w:szCs w:val="28"/>
        </w:rPr>
        <w:t xml:space="preserve"> ведение Национального реестра</w:t>
      </w:r>
      <w:r w:rsidR="00403F48" w:rsidRPr="00FC4F9D">
        <w:rPr>
          <w:rFonts w:ascii="Times New Roman" w:hAnsi="Times New Roman" w:cs="Times New Roman"/>
          <w:sz w:val="28"/>
          <w:szCs w:val="28"/>
        </w:rPr>
        <w:t xml:space="preserve"> </w:t>
      </w:r>
      <w:r w:rsidR="00403F48" w:rsidRPr="00FC4F9D">
        <w:rPr>
          <w:rFonts w:ascii="Times New Roman" w:hAnsi="Times New Roman" w:cs="Times New Roman"/>
          <w:sz w:val="28"/>
          <w:szCs w:val="28"/>
        </w:rPr>
        <w:br/>
      </w:r>
      <w:r w:rsidR="00FB76DE" w:rsidRPr="00FC4F9D">
        <w:rPr>
          <w:rFonts w:ascii="Times New Roman" w:hAnsi="Times New Roman" w:cs="Times New Roman"/>
          <w:sz w:val="28"/>
          <w:szCs w:val="28"/>
        </w:rPr>
        <w:t>бизнес-идентификационных номеров</w:t>
      </w:r>
      <w:r w:rsidRPr="00FC4F9D">
        <w:rPr>
          <w:rFonts w:ascii="Times New Roman" w:hAnsi="Times New Roman" w:cs="Times New Roman"/>
          <w:sz w:val="28"/>
          <w:szCs w:val="28"/>
        </w:rPr>
        <w:t>;»</w:t>
      </w:r>
      <w:r w:rsidR="009936AA" w:rsidRPr="00FC4F9D">
        <w:rPr>
          <w:rFonts w:ascii="Times New Roman" w:hAnsi="Times New Roman" w:cs="Times New Roman"/>
          <w:sz w:val="28"/>
          <w:szCs w:val="28"/>
        </w:rPr>
        <w:t>.</w:t>
      </w:r>
    </w:p>
    <w:p w:rsidR="00476958" w:rsidRPr="00FC4F9D" w:rsidRDefault="0047695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256430" w:rsidRPr="00FC4F9D" w:rsidRDefault="0047695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2</w:t>
      </w:r>
      <w:r w:rsidR="003F3040" w:rsidRPr="00C2637A">
        <w:rPr>
          <w:rFonts w:ascii="Times New Roman" w:hAnsi="Times New Roman" w:cs="Times New Roman"/>
          <w:sz w:val="28"/>
          <w:szCs w:val="28"/>
        </w:rPr>
        <w:t>4</w:t>
      </w:r>
      <w:r w:rsidR="00256430" w:rsidRPr="00C2637A">
        <w:rPr>
          <w:rFonts w:ascii="Times New Roman" w:hAnsi="Times New Roman" w:cs="Times New Roman"/>
          <w:sz w:val="28"/>
          <w:szCs w:val="28"/>
        </w:rPr>
        <w:t>.</w:t>
      </w:r>
      <w:r w:rsidR="00256430" w:rsidRPr="00FC4F9D">
        <w:rPr>
          <w:rFonts w:ascii="Times New Roman" w:hAnsi="Times New Roman" w:cs="Times New Roman"/>
          <w:sz w:val="28"/>
          <w:szCs w:val="28"/>
        </w:rPr>
        <w:t xml:space="preserve"> В Закон Республики Казахстан от 13 мая 2003 года </w:t>
      </w:r>
      <w:r w:rsidR="00256430" w:rsidRPr="00FC4F9D">
        <w:rPr>
          <w:rFonts w:ascii="Times New Roman" w:hAnsi="Times New Roman" w:cs="Times New Roman"/>
          <w:sz w:val="28"/>
          <w:szCs w:val="28"/>
        </w:rPr>
        <w:br/>
        <w:t>«Об акционерных обществах» (</w:t>
      </w:r>
      <w:r w:rsidR="00217183" w:rsidRPr="00FC4F9D">
        <w:rPr>
          <w:rFonts w:ascii="Times New Roman" w:hAnsi="Times New Roman" w:cs="Times New Roman"/>
          <w:sz w:val="28"/>
          <w:szCs w:val="28"/>
        </w:rPr>
        <w:t xml:space="preserve">Ведомости Парламента Республики Казахстан, 2003 г., № 10, ст.55; № 21-22, ст.160; 2004 г., № 23, ст.140; 2005 г., № 14, ст.58; 2006 г., № 10, ст.52; № 16, ст.99; 2007 г., № 4, ст.28, 33; № 9, ст.67; № 20, ст.153; </w:t>
      </w:r>
      <w:r w:rsidR="00217183" w:rsidRPr="00FC4F9D">
        <w:rPr>
          <w:rFonts w:ascii="Times New Roman" w:hAnsi="Times New Roman" w:cs="Times New Roman"/>
          <w:sz w:val="28"/>
          <w:szCs w:val="28"/>
        </w:rPr>
        <w:lastRenderedPageBreak/>
        <w:t>2008 г., № 13-14, ст.56; № 17-18, ст.72; № 21, ст.97; 2009 г., № 2-3, ст.18; № 17, ст.81; № 24, ст.133; 2010 г., № 5, ст.23; 2011 г., № 2, ст.21; № 3, ст.32; № 5, ст.43; № 6, ст.50; № 24, ст.196; 2012 г., № 2, ст.11, 14; № 4, ст.30; № 13, ст.91; № 21-22, ст.124; 2013 г., № 10-11, ст.56; № 15, ст.81; 2014 г., № 4-5, ст.24; № 6, ст.27;  № 10, ст.52; № 11, ст.63; № 16, ст.90; № 23, ст.143; 2015 г., № 8, ст.42, 45; № 19-I, ст.101; № 19-II, ст.102; № 20-VII, ст.117; № 22-II, ст.145; № 22-VI, ст.159; 2016 г., № 6, ст.45; 2017 г., № 4, ст.7; 2018 г., № 1, ст.4; № 10, ст.32;      № 13, ст.41; № 14, ст.44; Закон Республики Казахстан от 26 декабря 2018 года «О внесении изменений и дополнений в некоторые законодательные акты Республики Казахстан по вопросам государственных закупок и закупок субъектов квазигосударственного сектора», опубликованный в газетах «Егемен Қазақстан» и «Казахстанская правда» 28 декабря 2018 г.</w:t>
      </w:r>
      <w:r w:rsidR="00256430" w:rsidRPr="00FC4F9D">
        <w:rPr>
          <w:rFonts w:ascii="Times New Roman" w:hAnsi="Times New Roman" w:cs="Times New Roman"/>
          <w:sz w:val="28"/>
          <w:szCs w:val="28"/>
        </w:rPr>
        <w:t>):</w:t>
      </w:r>
    </w:p>
    <w:p w:rsidR="00476958" w:rsidRPr="00C2637A" w:rsidRDefault="0047695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1) в подпункте 8) статьи 1 слова «а также акции» заменить словами</w:t>
      </w:r>
      <w:r w:rsidR="00C2637A">
        <w:rPr>
          <w:rFonts w:ascii="Times New Roman" w:hAnsi="Times New Roman" w:cs="Times New Roman"/>
          <w:sz w:val="28"/>
          <w:szCs w:val="28"/>
        </w:rPr>
        <w:br/>
      </w:r>
      <w:r w:rsidRPr="00C2637A">
        <w:rPr>
          <w:rFonts w:ascii="Times New Roman" w:hAnsi="Times New Roman" w:cs="Times New Roman"/>
          <w:sz w:val="28"/>
          <w:szCs w:val="28"/>
        </w:rPr>
        <w:t>«а также, если иное не предусмотрено настоящим Законом, акции»;</w:t>
      </w:r>
    </w:p>
    <w:p w:rsidR="00476958" w:rsidRPr="00C2637A" w:rsidRDefault="0047695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2) статью 25 дополнить пунктом 9 следующего содержания:</w:t>
      </w:r>
    </w:p>
    <w:p w:rsidR="00476958" w:rsidRPr="00C2637A" w:rsidRDefault="0047695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«9. Требования пунктов 2, 3, 4, 6 и 7 настоящей статьи не распространя</w:t>
      </w:r>
      <w:r w:rsidR="00403F48" w:rsidRPr="00C2637A">
        <w:rPr>
          <w:rFonts w:ascii="Times New Roman" w:hAnsi="Times New Roman" w:cs="Times New Roman"/>
          <w:sz w:val="28"/>
          <w:szCs w:val="28"/>
        </w:rPr>
        <w:t>ю</w:t>
      </w:r>
      <w:r w:rsidRPr="00C2637A">
        <w:rPr>
          <w:rFonts w:ascii="Times New Roman" w:hAnsi="Times New Roman" w:cs="Times New Roman"/>
          <w:sz w:val="28"/>
          <w:szCs w:val="28"/>
        </w:rPr>
        <w:t>тся на случаи:</w:t>
      </w:r>
    </w:p>
    <w:p w:rsidR="00476958" w:rsidRPr="00C2637A" w:rsidRDefault="0047695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приобретения на вторичном рынке ценных бумаг лицом (владеющим самостоятельно или в совокупности со своими аффилированными лицами тридцатью или более процентами голосующих акций общества и выполнившим ранее обязанности, установленные настоящей статьей) голосующих акций данного общества у своих аффилированных лиц (владеющих в совокупности с указанным лицом тридцатью или более процентами голосующих акций общества и указанных в ранее направленном уведомлении в общество); </w:t>
      </w:r>
    </w:p>
    <w:p w:rsidR="00476958" w:rsidRPr="00C2637A" w:rsidRDefault="0047695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приобретения на вторичном рынке ценных бумаг аффилированным лицом (указанным в уведомлении, ранее направленном в общество, и владеющим в совокупности с лицом, ранее выполнившим обязанности, установленные настоящей статьей, тридцатью или более процентами голосующих акций общества) голосующих акций данного общества у другого аффилированного лица (указанного в уведомлении, ранее направленном в общество, и владеющего в совокупности с лицом, ранее выполнившим обязанности, установленные настоящей статьей, тридцатью или более процентами голосующих акций общества).»;</w:t>
      </w:r>
    </w:p>
    <w:p w:rsidR="00476958" w:rsidRPr="00C2637A" w:rsidRDefault="007715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3</w:t>
      </w:r>
      <w:r w:rsidR="00476958" w:rsidRPr="00C2637A">
        <w:rPr>
          <w:rFonts w:ascii="Times New Roman" w:hAnsi="Times New Roman" w:cs="Times New Roman"/>
          <w:sz w:val="28"/>
          <w:szCs w:val="28"/>
        </w:rPr>
        <w:t>) статью 25-1 дополнить пунктом 9 следующего содержания:</w:t>
      </w:r>
    </w:p>
    <w:p w:rsidR="00476958" w:rsidRPr="00C2637A" w:rsidRDefault="0047695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«9. В целях настоящей статьи под голосующими акциями общества понимаются акции, указанные в подпункте 8) статьи 1 настоящего Закона, а также размещенные простые акции и (или) привилегированные акции, право голоса по которым предоставлено в случаях, предусмотренных настоящим Законом, находящиеся в номинальном держании и принадлежащие собственнику, сведения о котором отсутствуют в системе учета центрального депозитария.»;</w:t>
      </w:r>
    </w:p>
    <w:p w:rsidR="00C2637A" w:rsidRDefault="00C2637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8D207E" w:rsidRPr="00C2637A" w:rsidRDefault="007715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lastRenderedPageBreak/>
        <w:t>4</w:t>
      </w:r>
      <w:r w:rsidR="008D207E" w:rsidRPr="00C2637A">
        <w:rPr>
          <w:rFonts w:ascii="Times New Roman" w:hAnsi="Times New Roman" w:cs="Times New Roman"/>
          <w:sz w:val="28"/>
          <w:szCs w:val="28"/>
        </w:rPr>
        <w:t xml:space="preserve">) </w:t>
      </w:r>
      <w:r w:rsidRPr="00C2637A">
        <w:rPr>
          <w:rFonts w:ascii="Times New Roman" w:hAnsi="Times New Roman" w:cs="Times New Roman"/>
          <w:sz w:val="28"/>
          <w:szCs w:val="28"/>
        </w:rPr>
        <w:t>пункт 3 статьи 53-1 дополнить частью четвертой следующего</w:t>
      </w:r>
      <w:r w:rsidRPr="00FC4F9D">
        <w:rPr>
          <w:rFonts w:ascii="Times New Roman" w:hAnsi="Times New Roman" w:cs="Times New Roman"/>
          <w:b/>
          <w:sz w:val="28"/>
          <w:szCs w:val="28"/>
        </w:rPr>
        <w:t xml:space="preserve"> </w:t>
      </w:r>
      <w:r w:rsidRPr="00C2637A">
        <w:rPr>
          <w:rFonts w:ascii="Times New Roman" w:hAnsi="Times New Roman" w:cs="Times New Roman"/>
          <w:sz w:val="28"/>
          <w:szCs w:val="28"/>
        </w:rPr>
        <w:t>содержания:</w:t>
      </w:r>
    </w:p>
    <w:p w:rsidR="000C4CFD" w:rsidRPr="00FC4F9D" w:rsidRDefault="008C3E8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w:t>
      </w:r>
      <w:r w:rsidR="008D207E" w:rsidRPr="00FC4F9D">
        <w:rPr>
          <w:rFonts w:ascii="Times New Roman" w:hAnsi="Times New Roman" w:cs="Times New Roman"/>
          <w:sz w:val="28"/>
          <w:szCs w:val="28"/>
        </w:rPr>
        <w:t>Комитет по вопросам внутреннего аудита должен состоять исключительно из членов совета директоров.»;</w:t>
      </w:r>
    </w:p>
    <w:p w:rsidR="0076428A" w:rsidRPr="00FC4F9D" w:rsidRDefault="007715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5</w:t>
      </w:r>
      <w:r w:rsidR="0076428A" w:rsidRPr="00C2637A">
        <w:rPr>
          <w:rFonts w:ascii="Times New Roman" w:hAnsi="Times New Roman" w:cs="Times New Roman"/>
          <w:sz w:val="28"/>
          <w:szCs w:val="28"/>
        </w:rPr>
        <w:t>)</w:t>
      </w:r>
      <w:r w:rsidR="0076428A" w:rsidRPr="00FC4F9D">
        <w:rPr>
          <w:rFonts w:ascii="Times New Roman" w:hAnsi="Times New Roman" w:cs="Times New Roman"/>
          <w:sz w:val="28"/>
          <w:szCs w:val="28"/>
        </w:rPr>
        <w:t xml:space="preserve"> пункт 1-1 статьи 63</w:t>
      </w:r>
      <w:r w:rsidR="0076428A" w:rsidRPr="00FC4F9D">
        <w:t xml:space="preserve"> </w:t>
      </w:r>
      <w:r w:rsidR="0076428A" w:rsidRPr="00FC4F9D">
        <w:rPr>
          <w:rFonts w:ascii="Times New Roman" w:hAnsi="Times New Roman" w:cs="Times New Roman"/>
          <w:sz w:val="28"/>
          <w:szCs w:val="28"/>
        </w:rPr>
        <w:t>изложить в следующей редакции:</w:t>
      </w:r>
    </w:p>
    <w:p w:rsidR="00C142D6" w:rsidRPr="00FC4F9D" w:rsidRDefault="0076428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«1-1. </w:t>
      </w:r>
      <w:r w:rsidR="00FF30D8" w:rsidRPr="00FC4F9D">
        <w:rPr>
          <w:rFonts w:ascii="Times New Roman" w:hAnsi="Times New Roman" w:cs="Times New Roman"/>
          <w:sz w:val="28"/>
          <w:szCs w:val="28"/>
        </w:rPr>
        <w:t>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 интересах общества вправе обратиться в суд с иском о привлечении к ответственности должностного лица за вред, возникший у общества в результате совершения обществом сделки, в совершении которой имеется заинтересованность и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повлекшей получение должностным лицом и (или) его аффил</w:t>
      </w:r>
      <w:r w:rsidR="00FF30D8" w:rsidRPr="00C2637A">
        <w:rPr>
          <w:rFonts w:ascii="Times New Roman" w:hAnsi="Times New Roman" w:cs="Times New Roman"/>
          <w:sz w:val="28"/>
          <w:szCs w:val="28"/>
        </w:rPr>
        <w:t>и</w:t>
      </w:r>
      <w:r w:rsidR="00FF30D8" w:rsidRPr="00FC4F9D">
        <w:rPr>
          <w:rFonts w:ascii="Times New Roman" w:hAnsi="Times New Roman" w:cs="Times New Roman"/>
          <w:sz w:val="28"/>
          <w:szCs w:val="28"/>
        </w:rPr>
        <w:t>рованными лицами прибыли (дохода), если будет доказано, что на момент принятия решения о заключении сделки стоимость такого имущества была явно несоразмерна его рыночной стоимости, определенной оценщиком в соответствии с Законом Республики Казахстан «Об оценочной деятельности в Республике Казахста</w:t>
      </w:r>
      <w:r w:rsidR="008576F2" w:rsidRPr="00FC4F9D">
        <w:rPr>
          <w:rFonts w:ascii="Times New Roman" w:hAnsi="Times New Roman" w:cs="Times New Roman"/>
          <w:sz w:val="28"/>
          <w:szCs w:val="28"/>
        </w:rPr>
        <w:t>н»</w:t>
      </w:r>
      <w:r w:rsidRPr="00FC4F9D">
        <w:rPr>
          <w:rFonts w:ascii="Times New Roman" w:hAnsi="Times New Roman" w:cs="Times New Roman"/>
          <w:sz w:val="28"/>
          <w:szCs w:val="28"/>
        </w:rPr>
        <w:t>.»;</w:t>
      </w:r>
    </w:p>
    <w:p w:rsidR="0077151B" w:rsidRPr="00C2637A" w:rsidRDefault="007715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6) пункт 1 статьи 73 дополнить словами «, за исключением случаев, когда типовые условия такой сделки утверждены советом директоров общества»;</w:t>
      </w:r>
    </w:p>
    <w:p w:rsidR="008D207E" w:rsidRPr="00FC4F9D" w:rsidRDefault="007715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7</w:t>
      </w:r>
      <w:r w:rsidR="008D207E" w:rsidRPr="00C2637A">
        <w:rPr>
          <w:rFonts w:ascii="Times New Roman" w:hAnsi="Times New Roman" w:cs="Times New Roman"/>
          <w:sz w:val="28"/>
          <w:szCs w:val="28"/>
        </w:rPr>
        <w:t>)</w:t>
      </w:r>
      <w:r w:rsidR="008D207E" w:rsidRPr="00FC4F9D">
        <w:rPr>
          <w:rFonts w:ascii="Times New Roman" w:hAnsi="Times New Roman" w:cs="Times New Roman"/>
          <w:sz w:val="28"/>
          <w:szCs w:val="28"/>
        </w:rPr>
        <w:t xml:space="preserve"> пункт 1 статьи 74</w:t>
      </w:r>
      <w:r w:rsidR="008D207E" w:rsidRPr="00FC4F9D">
        <w:t xml:space="preserve"> </w:t>
      </w:r>
      <w:r w:rsidR="008D207E" w:rsidRPr="00FC4F9D">
        <w:rPr>
          <w:rFonts w:ascii="Times New Roman" w:hAnsi="Times New Roman" w:cs="Times New Roman"/>
          <w:sz w:val="28"/>
          <w:szCs w:val="28"/>
        </w:rPr>
        <w:t>изложить в следующей редакции:</w:t>
      </w:r>
    </w:p>
    <w:p w:rsidR="008D207E" w:rsidRPr="00FC4F9D" w:rsidRDefault="008D207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Несоблюдение требований, предусмотренных настоящим Законом</w:t>
      </w:r>
      <w:r w:rsidR="00076D46" w:rsidRPr="00FC4F9D">
        <w:rPr>
          <w:rFonts w:ascii="Times New Roman" w:hAnsi="Times New Roman" w:cs="Times New Roman"/>
          <w:sz w:val="28"/>
          <w:szCs w:val="28"/>
        </w:rPr>
        <w:t>,</w:t>
      </w:r>
      <w:r w:rsidRPr="00FC4F9D">
        <w:rPr>
          <w:rFonts w:ascii="Times New Roman" w:hAnsi="Times New Roman" w:cs="Times New Roman"/>
          <w:sz w:val="28"/>
          <w:szCs w:val="28"/>
        </w:rPr>
        <w:t xml:space="preserve"> при совершении крупной сделки и сделки, в совершении которой имеется заинтересованность, а также совершение иных сделок с нарушением требований законодательства Республики Казахстан могут повлечь за собой признание данных сделок недействительными в судебном порядке по иску заинтересованных лиц в порядке и по основаниям, </w:t>
      </w:r>
      <w:r w:rsidR="00076D46" w:rsidRPr="00FC4F9D">
        <w:rPr>
          <w:rFonts w:ascii="Times New Roman" w:hAnsi="Times New Roman" w:cs="Times New Roman"/>
          <w:sz w:val="28"/>
          <w:szCs w:val="28"/>
        </w:rPr>
        <w:t xml:space="preserve">которые </w:t>
      </w:r>
      <w:r w:rsidRPr="00FC4F9D">
        <w:rPr>
          <w:rFonts w:ascii="Times New Roman" w:hAnsi="Times New Roman" w:cs="Times New Roman"/>
          <w:sz w:val="28"/>
          <w:szCs w:val="28"/>
        </w:rPr>
        <w:t>предусмотрены законодательством Республики Казахстан.</w:t>
      </w:r>
    </w:p>
    <w:p w:rsidR="008D207E" w:rsidRPr="00FC4F9D" w:rsidRDefault="008D207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Сделка, в совершении которой имеется заинтересованность,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повлекшая получение должностным лицом и (или) его аффил</w:t>
      </w:r>
      <w:r w:rsidRPr="000A6D89">
        <w:rPr>
          <w:rFonts w:ascii="Times New Roman" w:hAnsi="Times New Roman" w:cs="Times New Roman"/>
          <w:sz w:val="28"/>
          <w:szCs w:val="28"/>
        </w:rPr>
        <w:t>и</w:t>
      </w:r>
      <w:r w:rsidRPr="00FC4F9D">
        <w:rPr>
          <w:rFonts w:ascii="Times New Roman" w:hAnsi="Times New Roman" w:cs="Times New Roman"/>
          <w:sz w:val="28"/>
          <w:szCs w:val="28"/>
        </w:rPr>
        <w:t>рованными лицами прибыли (дохода), и в результате совершения которой обществу нанесен вред, может быть признана по иску акционера (акционеров), владеющего (в совокупности владеющих) пятью или более процентами голосующих акций общества, недействительной, если будет доказано, что на момент принятия решения о заключении сделки стоимость приобретенного или отчужденного имущества была явно несоразмерна его рыночной стоимости, определенной оценщиком в соответствии с Законом Республики Казахстан «Об оценочной деятельности в Республике Казахстан».»;</w:t>
      </w:r>
    </w:p>
    <w:p w:rsidR="00872B2D" w:rsidRPr="00C2637A" w:rsidRDefault="007715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lastRenderedPageBreak/>
        <w:t>8</w:t>
      </w:r>
      <w:r w:rsidR="008D207E" w:rsidRPr="00C2637A">
        <w:rPr>
          <w:rFonts w:ascii="Times New Roman" w:hAnsi="Times New Roman" w:cs="Times New Roman"/>
          <w:sz w:val="28"/>
          <w:szCs w:val="28"/>
        </w:rPr>
        <w:t>) пункт 1 статьи 85</w:t>
      </w:r>
      <w:r w:rsidR="008D207E" w:rsidRPr="00C2637A">
        <w:t xml:space="preserve"> </w:t>
      </w:r>
      <w:r w:rsidR="00872B2D" w:rsidRPr="00C2637A">
        <w:rPr>
          <w:rFonts w:ascii="Times New Roman" w:hAnsi="Times New Roman" w:cs="Times New Roman"/>
          <w:sz w:val="28"/>
          <w:szCs w:val="28"/>
        </w:rPr>
        <w:t>изложить в следующей редакции:</w:t>
      </w:r>
    </w:p>
    <w:p w:rsidR="00872B2D" w:rsidRPr="00C2637A" w:rsidRDefault="008D207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«1. </w:t>
      </w:r>
      <w:r w:rsidR="00872B2D" w:rsidRPr="00C2637A">
        <w:rPr>
          <w:rFonts w:ascii="Times New Roman" w:hAnsi="Times New Roman" w:cs="Times New Roman"/>
          <w:sz w:val="28"/>
          <w:szCs w:val="28"/>
        </w:rPr>
        <w:t>Выделением общества признается создание обществом одного или нескольких обществ с передачей им в соответствии с разделительным балансом части имущества, прав и обязанностей реорганизуемого общества без прекращения его деятельности.</w:t>
      </w:r>
    </w:p>
    <w:p w:rsidR="00872B2D" w:rsidRPr="00C2637A" w:rsidRDefault="00872B2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При выделении уставный капитал реорганизуемого общества не подлежит уменьшению.</w:t>
      </w:r>
    </w:p>
    <w:p w:rsidR="00724C2B" w:rsidRPr="00C2637A" w:rsidRDefault="00872B2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Реорганизуемое общество осуществляет мероприятия по регистрации выделенных обществ в Государственной корпорации «Правительство для граждан».</w:t>
      </w:r>
      <w:r w:rsidR="00D3654D" w:rsidRPr="00C2637A">
        <w:rPr>
          <w:rFonts w:ascii="Times New Roman" w:hAnsi="Times New Roman" w:cs="Times New Roman"/>
          <w:sz w:val="28"/>
          <w:szCs w:val="28"/>
        </w:rPr>
        <w:t>».</w:t>
      </w:r>
    </w:p>
    <w:p w:rsidR="0077151B" w:rsidRPr="00C2637A" w:rsidRDefault="007715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77151B" w:rsidRPr="00FC4F9D" w:rsidRDefault="0077151B" w:rsidP="00DA08FC">
      <w:pPr>
        <w:pStyle w:val="a5"/>
        <w:widowControl w:val="0"/>
        <w:tabs>
          <w:tab w:val="left" w:pos="993"/>
        </w:tabs>
        <w:spacing w:after="0" w:line="240" w:lineRule="auto"/>
        <w:ind w:left="0" w:firstLine="851"/>
        <w:jc w:val="both"/>
        <w:rPr>
          <w:rFonts w:ascii="Times New Roman" w:hAnsi="Times New Roman" w:cs="Times New Roman"/>
          <w:b/>
          <w:sz w:val="28"/>
          <w:szCs w:val="28"/>
        </w:rPr>
      </w:pPr>
      <w:r w:rsidRPr="00C2637A">
        <w:rPr>
          <w:rFonts w:ascii="Times New Roman" w:hAnsi="Times New Roman" w:cs="Times New Roman"/>
          <w:sz w:val="28"/>
          <w:szCs w:val="28"/>
        </w:rPr>
        <w:t>2</w:t>
      </w:r>
      <w:r w:rsidR="003F3040" w:rsidRPr="00C2637A">
        <w:rPr>
          <w:rFonts w:ascii="Times New Roman" w:hAnsi="Times New Roman" w:cs="Times New Roman"/>
          <w:sz w:val="28"/>
          <w:szCs w:val="28"/>
        </w:rPr>
        <w:t>5</w:t>
      </w:r>
      <w:r w:rsidRPr="00C2637A">
        <w:rPr>
          <w:rFonts w:ascii="Times New Roman" w:hAnsi="Times New Roman" w:cs="Times New Roman"/>
          <w:sz w:val="28"/>
          <w:szCs w:val="28"/>
        </w:rPr>
        <w:t>. В Закон Республики Казахстан от 1 июля 2003 года</w:t>
      </w:r>
      <w:r w:rsidR="00C2637A">
        <w:rPr>
          <w:rFonts w:ascii="Times New Roman" w:hAnsi="Times New Roman" w:cs="Times New Roman"/>
          <w:sz w:val="28"/>
          <w:szCs w:val="28"/>
        </w:rPr>
        <w:br/>
      </w:r>
      <w:r w:rsidRPr="00C2637A">
        <w:rPr>
          <w:rFonts w:ascii="Times New Roman" w:hAnsi="Times New Roman" w:cs="Times New Roman"/>
          <w:sz w:val="28"/>
          <w:szCs w:val="28"/>
        </w:rPr>
        <w:t>«Об обязательном страховании гражданско-правовой ответственности владельцев транспортных средств» (</w:t>
      </w:r>
      <w:r w:rsidR="00217183" w:rsidRPr="00C2637A">
        <w:rPr>
          <w:rFonts w:ascii="Times New Roman" w:hAnsi="Times New Roman" w:cs="Times New Roman"/>
          <w:sz w:val="28"/>
          <w:szCs w:val="28"/>
        </w:rPr>
        <w:t>Ведомости Парламента Республики Казахстан, 2003 г., № 14, ст.104; 2006 г., № 3, ст.22; № 4, ст.25; 2007 г., № 8, ст.52; 2008 г., № 6-7, ст.27; 2009 г., № 17, ст.81; № 24, ст.134; 2010 г., № 1-2,</w:t>
      </w:r>
      <w:r w:rsidR="00217183" w:rsidRPr="00FC4F9D">
        <w:rPr>
          <w:rFonts w:ascii="Times New Roman" w:hAnsi="Times New Roman" w:cs="Times New Roman"/>
          <w:sz w:val="28"/>
          <w:szCs w:val="28"/>
        </w:rPr>
        <w:t xml:space="preserve"> ст.1; № 15, ст.71; № 17-18, ст.112; 2011 г., № 2, ст.25; 2012 г., № 13, ст.91;</w:t>
      </w:r>
      <w:r w:rsidR="00217183" w:rsidRPr="00FC4F9D">
        <w:rPr>
          <w:rFonts w:ascii="Times New Roman" w:hAnsi="Times New Roman" w:cs="Times New Roman"/>
          <w:sz w:val="28"/>
          <w:szCs w:val="28"/>
        </w:rPr>
        <w:br/>
        <w:t>№ 21-22, ст.124; 2014 г., № 8, ст.44; № 10, ст.52; № 14, ст.84; № 21, ст.122;</w:t>
      </w:r>
      <w:r w:rsidR="00217183" w:rsidRPr="00FC4F9D">
        <w:rPr>
          <w:rFonts w:ascii="Times New Roman" w:hAnsi="Times New Roman" w:cs="Times New Roman"/>
          <w:sz w:val="28"/>
          <w:szCs w:val="28"/>
        </w:rPr>
        <w:br/>
        <w:t>№ 23, ст.143; 2015 г., № 8, ст.45; № 22-VI, ст.159; 2016 г., № 8-I, ст.65; 2017 г., № 23-III, ст.111; 2018 г., № 1, ст.4; № 10, ст.32; № 13, ст.41; Закон Республики Казахстан от 28 декабря 2018 года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и противодействия теневой экономике», опубликованный в газетах «Егемен Қазақстан» и «Казахстанская правда» 4 января 2019 г.</w:t>
      </w:r>
      <w:r w:rsidRPr="000A6D89">
        <w:rPr>
          <w:rFonts w:ascii="Times New Roman" w:hAnsi="Times New Roman" w:cs="Times New Roman"/>
          <w:sz w:val="28"/>
          <w:szCs w:val="28"/>
        </w:rPr>
        <w:t>):</w:t>
      </w:r>
    </w:p>
    <w:p w:rsidR="0077151B" w:rsidRPr="00C2637A" w:rsidRDefault="007715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пункт 2 статьи 14 изложить в следующей редакции:</w:t>
      </w:r>
    </w:p>
    <w:p w:rsidR="0077151B" w:rsidRPr="00C2637A" w:rsidRDefault="007715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 xml:space="preserve">«2. Договор обязательного страхования ответственности владельцев транспортных средств не прекращает свое действие при осуществлении страховой выплаты. </w:t>
      </w:r>
    </w:p>
    <w:p w:rsidR="0077151B" w:rsidRPr="00C2637A" w:rsidRDefault="007715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При осуществлении страховой выплаты страховщик в течение одного рабочего дня информирует об этом организацию по формированию и ведению базы данных.».</w:t>
      </w:r>
    </w:p>
    <w:p w:rsidR="00AD1EBA" w:rsidRPr="00C2637A" w:rsidRDefault="00AD1EB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AD1EBA" w:rsidRPr="0049766F" w:rsidRDefault="00AD1EB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2637A">
        <w:rPr>
          <w:rFonts w:ascii="Times New Roman" w:hAnsi="Times New Roman" w:cs="Times New Roman"/>
          <w:sz w:val="28"/>
          <w:szCs w:val="28"/>
        </w:rPr>
        <w:t>2</w:t>
      </w:r>
      <w:r w:rsidR="003F3040" w:rsidRPr="00C2637A">
        <w:rPr>
          <w:rFonts w:ascii="Times New Roman" w:hAnsi="Times New Roman" w:cs="Times New Roman"/>
          <w:sz w:val="28"/>
          <w:szCs w:val="28"/>
        </w:rPr>
        <w:t>6</w:t>
      </w:r>
      <w:r w:rsidRPr="00C2637A">
        <w:rPr>
          <w:rFonts w:ascii="Times New Roman" w:hAnsi="Times New Roman" w:cs="Times New Roman"/>
          <w:sz w:val="28"/>
          <w:szCs w:val="28"/>
        </w:rPr>
        <w:t>. В Закон Республики Казахстан от 2 июля 2003 года «О рынке ценных бумаг» (</w:t>
      </w:r>
      <w:r w:rsidR="00217183" w:rsidRPr="00C2637A">
        <w:rPr>
          <w:rFonts w:ascii="Times New Roman" w:hAnsi="Times New Roman" w:cs="Times New Roman"/>
          <w:sz w:val="28"/>
          <w:szCs w:val="28"/>
        </w:rPr>
        <w:t>Ведомости Парламента Республики</w:t>
      </w:r>
      <w:r w:rsidR="00217183" w:rsidRPr="00FC4F9D">
        <w:rPr>
          <w:rFonts w:ascii="Times New Roman" w:hAnsi="Times New Roman" w:cs="Times New Roman"/>
          <w:sz w:val="28"/>
          <w:szCs w:val="28"/>
        </w:rPr>
        <w:t xml:space="preserve"> Казахстан, 2003 г., № 14, ст.119; 2004 г., № 16, ст.91; № 23, ст.142; 2005 г., № 7-8, ст.24; № 14, ст.58;</w:t>
      </w:r>
      <w:r w:rsidR="00C2637A">
        <w:rPr>
          <w:rFonts w:ascii="Times New Roman" w:hAnsi="Times New Roman" w:cs="Times New Roman"/>
          <w:sz w:val="28"/>
          <w:szCs w:val="28"/>
        </w:rPr>
        <w:br/>
      </w:r>
      <w:r w:rsidR="00217183" w:rsidRPr="00FC4F9D">
        <w:rPr>
          <w:rFonts w:ascii="Times New Roman" w:hAnsi="Times New Roman" w:cs="Times New Roman"/>
          <w:sz w:val="28"/>
          <w:szCs w:val="28"/>
        </w:rPr>
        <w:t xml:space="preserve">№ 23, ст.104; 2006 г., № 3, ст.22; № 4, ст.24; № 8, ст.45; № 10, ст.52; № 11, ст.55; 2007 г., № 2, ст.18; № 4, ст.28; № 9, ст.67; № 17, ст.141; 2008 г., № 15-16, ст.64; № 17-18, ст.72; № 20, ст.88; № 21, ст.97; № 23, ст.114; 2009 г., № 2-3, ст.16, 18; № 17, ст.81; № 19, ст.88; 2010 г., № 5, ст.23; № 7, ст.28; № 17-18, ст.111; 2011 г., № 3, ст.32; № 5, ст.43; № 11, ст.102; № 15, ст.125; № 24, ст.196;            2012 г., № 2, ст.14, 15; № 10, ст.77; № 13, ст.91; № 20, ст.121; № 21-22, ст.124; 2013 г., № 10-11, ст.56; 2014 г., № 6, ст.27; № 10, ст.52; № 11, ст.61; № 19-I,     </w:t>
      </w:r>
      <w:r w:rsidR="00217183" w:rsidRPr="00FC4F9D">
        <w:rPr>
          <w:rFonts w:ascii="Times New Roman" w:hAnsi="Times New Roman" w:cs="Times New Roman"/>
          <w:sz w:val="28"/>
          <w:szCs w:val="28"/>
        </w:rPr>
        <w:lastRenderedPageBreak/>
        <w:t>19-II, ст.96; № 22, ст.131; № 23, ст.143; 2015 г., № 8, ст.45; № 20-IV, ст.113;      № 20-VII, ст.117; № 21-I, ст.128; № 22-III, ст.149; № 22-VI, ст.159; № 23-I, ст.169; 2016 г., № 6, ст.45; № 12, ст.87; № 22, ст.116; № 24, ст.126; 2017 г.,         № 4, ст.7; 2018 г., № 13, ст.41; № 14, ст.44; № 15, ст.50; № 19, ст.</w:t>
      </w:r>
      <w:r w:rsidR="00217183" w:rsidRPr="0049766F">
        <w:rPr>
          <w:rFonts w:ascii="Times New Roman" w:hAnsi="Times New Roman" w:cs="Times New Roman"/>
          <w:sz w:val="28"/>
          <w:szCs w:val="28"/>
        </w:rPr>
        <w:t>62</w:t>
      </w:r>
      <w:r w:rsidRPr="0049766F">
        <w:rPr>
          <w:rFonts w:ascii="Times New Roman" w:hAnsi="Times New Roman" w:cs="Times New Roman"/>
          <w:sz w:val="28"/>
          <w:szCs w:val="28"/>
        </w:rPr>
        <w:t>):</w:t>
      </w:r>
    </w:p>
    <w:p w:rsidR="00AD1EBA" w:rsidRPr="00A930C6" w:rsidRDefault="00AD1EB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A930C6">
        <w:rPr>
          <w:rFonts w:ascii="Times New Roman" w:hAnsi="Times New Roman" w:cs="Times New Roman"/>
          <w:sz w:val="28"/>
          <w:szCs w:val="28"/>
        </w:rPr>
        <w:t>в части второй статьи 107 слова «органы юстиции предоставляют» заменить словами «Государственная корпорация «Правительство для граждан» и (или) органы юстиции предоставляют».</w:t>
      </w:r>
    </w:p>
    <w:p w:rsidR="0077151B" w:rsidRPr="00A930C6" w:rsidRDefault="007715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1607D2" w:rsidRPr="00FC4F9D" w:rsidRDefault="006F5DC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A930C6">
        <w:rPr>
          <w:rFonts w:ascii="Times New Roman" w:hAnsi="Times New Roman" w:cs="Times New Roman"/>
          <w:sz w:val="28"/>
          <w:szCs w:val="28"/>
        </w:rPr>
        <w:t>2</w:t>
      </w:r>
      <w:r w:rsidR="003F3040" w:rsidRPr="00A930C6">
        <w:rPr>
          <w:rFonts w:ascii="Times New Roman" w:hAnsi="Times New Roman" w:cs="Times New Roman"/>
          <w:sz w:val="28"/>
          <w:szCs w:val="28"/>
        </w:rPr>
        <w:t>7</w:t>
      </w:r>
      <w:r w:rsidR="001607D2" w:rsidRPr="00A930C6">
        <w:rPr>
          <w:rFonts w:ascii="Times New Roman" w:hAnsi="Times New Roman" w:cs="Times New Roman"/>
          <w:sz w:val="28"/>
          <w:szCs w:val="28"/>
        </w:rPr>
        <w:t xml:space="preserve">. </w:t>
      </w:r>
      <w:r w:rsidR="00E8348C" w:rsidRPr="00FC4F9D">
        <w:rPr>
          <w:rFonts w:ascii="Times New Roman" w:hAnsi="Times New Roman" w:cs="Times New Roman"/>
          <w:sz w:val="28"/>
          <w:szCs w:val="28"/>
        </w:rPr>
        <w:t>В Закон Республики Казахстан от 19 декабря 2003 года «О рекламе» (</w:t>
      </w:r>
      <w:r w:rsidR="00982FD0" w:rsidRPr="00FC4F9D">
        <w:rPr>
          <w:rFonts w:ascii="Times New Roman" w:hAnsi="Times New Roman" w:cs="Times New Roman"/>
          <w:sz w:val="28"/>
          <w:szCs w:val="28"/>
        </w:rPr>
        <w:t>Ведомости Парламента Республики Казахстан, 2003 г., № 24, ст.174; 2006 г.,       № 15, ст.92; № 16, ст.102; 2007 г., № 12, ст.88; 2009 г., № 17, ст.79, 82; 2010 г.,     № 5, ст.23; № 24, ст.146; 2011 г., № 11, ст.102; 2012 г., № 3, ст.25; № 14, ст.92; 2013 г., № 8, ст.50; № 21-22, ст.115; 2014 г., № 2, ст.11; № 11, ст.65; № 21, ст.122; № 23, ст.143; 2015 г., № 8, ст.44; № 20-IV, ст.113; 2016 г., № 6, cт.45;    № 7-II, cт.53; № 8-II, cт.70; 2017 г., № 15, ст.55; № 24, ст.115; 2018 г., № 10, ст.32; Закон Республики Казахстан от 28 декабря 2018 года «О внесении изменений и дополнений в некоторые законодательные акты Республики Казахстан по вопросам обращения лекарственных средств и медицинских изделий», опубликованный в газетах «Егемен Қазақстан» и «Казахстанская правда» 8 января 2019 г.; Закон Республики Казахстан от 8 января 2019 года «О внесении изменений и дополнений в некоторые законодательные акты Республики Казахстан по вопросам рекламы», опубликованный в газетах «Егемен Қазақстан» и «Казахстанская правда» 10 января 2019 г.</w:t>
      </w:r>
      <w:r w:rsidR="00E8348C" w:rsidRPr="00FC4F9D">
        <w:rPr>
          <w:rFonts w:ascii="Times New Roman" w:hAnsi="Times New Roman" w:cs="Times New Roman"/>
          <w:sz w:val="28"/>
          <w:szCs w:val="28"/>
        </w:rPr>
        <w:t>):</w:t>
      </w:r>
    </w:p>
    <w:p w:rsidR="001607D2" w:rsidRPr="00FC4F9D" w:rsidRDefault="001607D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пункт 1 статьи 6 изложить в следующей редакции:</w:t>
      </w:r>
    </w:p>
    <w:p w:rsidR="001607D2" w:rsidRPr="00FC4F9D" w:rsidRDefault="001607D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Реклама независимо от формы или используемого средства распространения, размещения, включая сферу электронной коммерции, должна быть достоверной, распознаваемой без специальных знаний или применения специальных средств непосредствен</w:t>
      </w:r>
      <w:r w:rsidR="00D3654D" w:rsidRPr="00FC4F9D">
        <w:rPr>
          <w:rFonts w:ascii="Times New Roman" w:hAnsi="Times New Roman" w:cs="Times New Roman"/>
          <w:sz w:val="28"/>
          <w:szCs w:val="28"/>
        </w:rPr>
        <w:t>но в момент ее представления.».</w:t>
      </w:r>
    </w:p>
    <w:p w:rsidR="00AD1EBA" w:rsidRPr="00FC4F9D" w:rsidRDefault="00AD1EBA" w:rsidP="00DA08FC">
      <w:pPr>
        <w:spacing w:after="0" w:line="240" w:lineRule="auto"/>
        <w:ind w:firstLine="851"/>
        <w:jc w:val="both"/>
        <w:rPr>
          <w:rFonts w:ascii="Times New Roman" w:hAnsi="Times New Roman" w:cs="Times New Roman"/>
          <w:sz w:val="28"/>
          <w:szCs w:val="28"/>
        </w:rPr>
      </w:pPr>
    </w:p>
    <w:p w:rsidR="008D207E" w:rsidRPr="00FC4F9D" w:rsidRDefault="00A663C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A930C6">
        <w:rPr>
          <w:rFonts w:ascii="Times New Roman" w:hAnsi="Times New Roman" w:cs="Times New Roman"/>
          <w:sz w:val="28"/>
          <w:szCs w:val="28"/>
        </w:rPr>
        <w:t>2</w:t>
      </w:r>
      <w:r w:rsidR="003F3040" w:rsidRPr="00A930C6">
        <w:rPr>
          <w:rFonts w:ascii="Times New Roman" w:hAnsi="Times New Roman" w:cs="Times New Roman"/>
          <w:sz w:val="28"/>
          <w:szCs w:val="28"/>
        </w:rPr>
        <w:t>8</w:t>
      </w:r>
      <w:r w:rsidR="007E58C6" w:rsidRPr="00A930C6">
        <w:rPr>
          <w:rFonts w:ascii="Times New Roman" w:hAnsi="Times New Roman" w:cs="Times New Roman"/>
          <w:sz w:val="28"/>
          <w:szCs w:val="28"/>
        </w:rPr>
        <w:t>.</w:t>
      </w:r>
      <w:r w:rsidR="007E58C6" w:rsidRPr="00FC4F9D">
        <w:rPr>
          <w:rFonts w:ascii="Times New Roman" w:hAnsi="Times New Roman" w:cs="Times New Roman"/>
          <w:sz w:val="28"/>
          <w:szCs w:val="28"/>
        </w:rPr>
        <w:t xml:space="preserve"> В Закон Республики Казахстан от 12 апреля 2004 года </w:t>
      </w:r>
      <w:r w:rsidR="007E58C6" w:rsidRPr="00FC4F9D">
        <w:rPr>
          <w:rFonts w:ascii="Times New Roman" w:hAnsi="Times New Roman" w:cs="Times New Roman"/>
          <w:sz w:val="28"/>
          <w:szCs w:val="28"/>
        </w:rPr>
        <w:br/>
        <w:t>«О регулировании торговой деятельности» (</w:t>
      </w:r>
      <w:r w:rsidR="00982FD0" w:rsidRPr="00FC4F9D">
        <w:rPr>
          <w:rFonts w:ascii="Times New Roman" w:hAnsi="Times New Roman" w:cs="Times New Roman"/>
          <w:sz w:val="28"/>
          <w:szCs w:val="28"/>
        </w:rPr>
        <w:t>Ведомости Парламента Республики Казахстан, 2004 г., № 6, ст.44; 2006 г., № 1, ст.5; № 3, ст.22; № 23, ст.141; 2009 г., № 17, ст.80; № 18, ст.84; № 24, ст.129; 2010 г., № 15, ст.71;       2011 г., № 2, ст.26; № 11, ст.102; 2012 г., № 2, ст.11, 14; № 15, ст.97; 2013 г.,</w:t>
      </w:r>
      <w:r w:rsidR="00982FD0" w:rsidRPr="00FC4F9D">
        <w:rPr>
          <w:rFonts w:ascii="Times New Roman" w:hAnsi="Times New Roman" w:cs="Times New Roman"/>
          <w:sz w:val="28"/>
          <w:szCs w:val="28"/>
        </w:rPr>
        <w:br/>
        <w:t>№ 14, ст.75; № 15, ст.81; № 21-22, ст.114; 2014 г., № 1, ст.4; № 10, ст.52;</w:t>
      </w:r>
      <w:r w:rsidR="00982FD0" w:rsidRPr="00FC4F9D">
        <w:rPr>
          <w:rFonts w:ascii="Times New Roman" w:hAnsi="Times New Roman" w:cs="Times New Roman"/>
          <w:sz w:val="28"/>
          <w:szCs w:val="28"/>
        </w:rPr>
        <w:br/>
        <w:t>№ 19-I, 19-II, ст.96; № 23, ст.143; 2015 г., № 11, ст.52; № 19-I, ст.101; № 20-IV, ст.113; 2016 г., № 8-II, ст.70; № 12, ст.87; 2017 г., № 12, ст.34; № 22-III, ст.109; № 23-III, ст.111; 2018 г., № 10, ст.32; № 19, ст.62; Закон Республики Казахстан от 8 января 2019 года «О внесении изменений и дополнений в некоторые законодательные акты Республики Казахстан по вопросам рекламы», опубликованный в газетах «Егемен Қазақстан» и «Казахстанская правда»</w:t>
      </w:r>
      <w:r w:rsidR="00982FD0" w:rsidRPr="00FC4F9D">
        <w:rPr>
          <w:rFonts w:ascii="Times New Roman" w:hAnsi="Times New Roman" w:cs="Times New Roman"/>
          <w:sz w:val="28"/>
          <w:szCs w:val="28"/>
        </w:rPr>
        <w:br/>
        <w:t>10 января 2019 г.</w:t>
      </w:r>
      <w:r w:rsidR="007E58C6" w:rsidRPr="00FC4F9D">
        <w:rPr>
          <w:rFonts w:ascii="Times New Roman" w:hAnsi="Times New Roman" w:cs="Times New Roman"/>
          <w:sz w:val="28"/>
          <w:szCs w:val="28"/>
        </w:rPr>
        <w:t>):</w:t>
      </w:r>
    </w:p>
    <w:p w:rsidR="003F15B4" w:rsidRPr="00FC4F9D"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FC4F9D">
        <w:rPr>
          <w:rFonts w:ascii="Times New Roman" w:hAnsi="Times New Roman" w:cs="Times New Roman"/>
          <w:spacing w:val="2"/>
          <w:sz w:val="28"/>
          <w:szCs w:val="28"/>
        </w:rPr>
        <w:lastRenderedPageBreak/>
        <w:t xml:space="preserve">1) </w:t>
      </w:r>
      <w:r w:rsidR="00BD3B54" w:rsidRPr="00FC4F9D">
        <w:rPr>
          <w:rFonts w:ascii="Times New Roman" w:hAnsi="Times New Roman" w:cs="Times New Roman"/>
          <w:spacing w:val="2"/>
          <w:sz w:val="28"/>
          <w:szCs w:val="28"/>
        </w:rPr>
        <w:t>с</w:t>
      </w:r>
      <w:r w:rsidRPr="00FC4F9D">
        <w:rPr>
          <w:rFonts w:ascii="Times New Roman" w:hAnsi="Times New Roman" w:cs="Times New Roman"/>
          <w:spacing w:val="2"/>
          <w:sz w:val="28"/>
          <w:szCs w:val="28"/>
        </w:rPr>
        <w:t>татью 1 изложить в следующей редакции:</w:t>
      </w:r>
    </w:p>
    <w:p w:rsidR="003F15B4" w:rsidRPr="00FC4F9D"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FC4F9D">
        <w:rPr>
          <w:rFonts w:ascii="Times New Roman" w:hAnsi="Times New Roman" w:cs="Times New Roman"/>
          <w:spacing w:val="2"/>
          <w:sz w:val="28"/>
          <w:szCs w:val="28"/>
        </w:rPr>
        <w:t>«Статья 1. Основные понятия, используемые в настоящем Законе</w:t>
      </w:r>
    </w:p>
    <w:p w:rsidR="003F15B4" w:rsidRPr="00FC4F9D"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FC4F9D">
        <w:rPr>
          <w:rFonts w:ascii="Times New Roman" w:hAnsi="Times New Roman" w:cs="Times New Roman"/>
          <w:spacing w:val="2"/>
          <w:sz w:val="28"/>
          <w:szCs w:val="28"/>
        </w:rPr>
        <w:t>В настоящем Законе используются следующие основные понятия:</w:t>
      </w:r>
    </w:p>
    <w:p w:rsidR="003F15B4" w:rsidRPr="00FC4F9D"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FC4F9D">
        <w:rPr>
          <w:rFonts w:ascii="Times New Roman" w:hAnsi="Times New Roman" w:cs="Times New Roman"/>
          <w:spacing w:val="2"/>
          <w:sz w:val="28"/>
          <w:szCs w:val="28"/>
        </w:rPr>
        <w:t>1) автоматическое лицензирование (наблюдение) – временная мера, устанавливаемая в целях мониторинга динамики экспорта и (или) импорта отдельных видов товаров;</w:t>
      </w:r>
    </w:p>
    <w:p w:rsidR="003F15B4" w:rsidRPr="00A930C6"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FC4F9D">
        <w:rPr>
          <w:rFonts w:ascii="Times New Roman" w:hAnsi="Times New Roman" w:cs="Times New Roman"/>
          <w:spacing w:val="2"/>
          <w:sz w:val="28"/>
          <w:szCs w:val="28"/>
        </w:rPr>
        <w:t xml:space="preserve">2) </w:t>
      </w:r>
      <w:r w:rsidR="009A453C" w:rsidRPr="00A930C6">
        <w:rPr>
          <w:rFonts w:ascii="Times New Roman" w:hAnsi="Times New Roman" w:cs="Times New Roman"/>
          <w:spacing w:val="2"/>
          <w:sz w:val="28"/>
          <w:szCs w:val="28"/>
        </w:rPr>
        <w:t>информационно-рекламная торговая площадка</w:t>
      </w:r>
      <w:r w:rsidR="00B32274" w:rsidRPr="00A930C6">
        <w:rPr>
          <w:rFonts w:ascii="Times New Roman" w:hAnsi="Times New Roman" w:cs="Times New Roman"/>
          <w:spacing w:val="2"/>
          <w:sz w:val="28"/>
          <w:szCs w:val="28"/>
        </w:rPr>
        <w:t xml:space="preserve"> – интернет</w:t>
      </w:r>
      <w:r w:rsidR="00076D46" w:rsidRPr="00A930C6">
        <w:rPr>
          <w:rFonts w:ascii="Times New Roman" w:hAnsi="Times New Roman" w:cs="Times New Roman"/>
          <w:spacing w:val="2"/>
          <w:sz w:val="28"/>
          <w:szCs w:val="28"/>
        </w:rPr>
        <w:t>-</w:t>
      </w:r>
      <w:r w:rsidR="00B32274" w:rsidRPr="00A930C6">
        <w:rPr>
          <w:rFonts w:ascii="Times New Roman" w:hAnsi="Times New Roman" w:cs="Times New Roman"/>
          <w:spacing w:val="2"/>
          <w:sz w:val="28"/>
          <w:szCs w:val="28"/>
        </w:rPr>
        <w:t>ресурс, содержащий рекламные (информационные) сведения о продавцах, а также товарах, работах</w:t>
      </w:r>
      <w:r w:rsidR="00E10A1D" w:rsidRPr="00A930C6">
        <w:rPr>
          <w:rFonts w:ascii="Times New Roman" w:hAnsi="Times New Roman" w:cs="Times New Roman"/>
          <w:spacing w:val="2"/>
          <w:sz w:val="28"/>
          <w:szCs w:val="28"/>
        </w:rPr>
        <w:t>,</w:t>
      </w:r>
      <w:r w:rsidR="00B32274" w:rsidRPr="00A930C6">
        <w:rPr>
          <w:rFonts w:ascii="Times New Roman" w:hAnsi="Times New Roman" w:cs="Times New Roman"/>
          <w:spacing w:val="2"/>
          <w:sz w:val="28"/>
          <w:szCs w:val="28"/>
        </w:rPr>
        <w:t xml:space="preserve"> услугах с целью организации их купли-продажи;</w:t>
      </w:r>
    </w:p>
    <w:p w:rsidR="00270928" w:rsidRPr="00A930C6" w:rsidRDefault="00270928" w:rsidP="00270928">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3) исключительное право – право на осуществление участниками внешнеторговой деятельности экспорта и (или) импорта отдельных видов товаров, предоставляемое на основе исключительной лицензии;</w:t>
      </w:r>
    </w:p>
    <w:p w:rsidR="003F15B4" w:rsidRPr="00A930C6" w:rsidRDefault="00D04D87"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4</w:t>
      </w:r>
      <w:r w:rsidR="003F15B4" w:rsidRPr="00A930C6">
        <w:rPr>
          <w:rFonts w:ascii="Times New Roman" w:hAnsi="Times New Roman" w:cs="Times New Roman"/>
          <w:spacing w:val="2"/>
          <w:sz w:val="28"/>
          <w:szCs w:val="28"/>
        </w:rPr>
        <w:t>) уцененный товар – товар, реализуемый по сниженной цене в связи с наличием недостатка либо устранением недостатка;</w:t>
      </w:r>
    </w:p>
    <w:p w:rsidR="003F15B4" w:rsidRPr="00FC4F9D" w:rsidRDefault="00D04D87"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5</w:t>
      </w:r>
      <w:r w:rsidR="003F15B4" w:rsidRPr="00A930C6">
        <w:rPr>
          <w:rFonts w:ascii="Times New Roman" w:hAnsi="Times New Roman" w:cs="Times New Roman"/>
          <w:spacing w:val="2"/>
          <w:sz w:val="28"/>
          <w:szCs w:val="28"/>
        </w:rPr>
        <w:t>) пороговое значение розничных цен на социально значимые продовольственные товары – д</w:t>
      </w:r>
      <w:r w:rsidR="003F15B4" w:rsidRPr="00FC4F9D">
        <w:rPr>
          <w:rFonts w:ascii="Times New Roman" w:hAnsi="Times New Roman" w:cs="Times New Roman"/>
          <w:spacing w:val="2"/>
          <w:sz w:val="28"/>
          <w:szCs w:val="28"/>
        </w:rPr>
        <w:t>опустимый уровень розничных цен, устанавливаемый в целях недопущения необоснованного роста цен, удержания инфляции в допустимых пределах и обеспечения макроэкономической стабильности в стране, до которого субъект внутренней торговли вправе определить розничные цены на социально значимые продовольственные товары;</w:t>
      </w:r>
    </w:p>
    <w:p w:rsidR="003F15B4" w:rsidRPr="00A930C6" w:rsidRDefault="00D04D87"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6</w:t>
      </w:r>
      <w:r w:rsidR="003F15B4" w:rsidRPr="00A930C6">
        <w:rPr>
          <w:rFonts w:ascii="Times New Roman" w:hAnsi="Times New Roman" w:cs="Times New Roman"/>
          <w:spacing w:val="2"/>
          <w:sz w:val="28"/>
          <w:szCs w:val="28"/>
        </w:rPr>
        <w:t>) предельно допустимые розничные цены на социально значимые продовольственные товары – уровень розничных цен, устанавливаемый местными исполнительными органами в случае превышения пороговых значений розничных цен на социально значимые продовольственные товары;</w:t>
      </w:r>
    </w:p>
    <w:p w:rsidR="003F15B4" w:rsidRPr="00A930C6" w:rsidRDefault="00D04D87"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eastAsia="Calibri" w:hAnsi="Times New Roman" w:cs="Times New Roman"/>
          <w:sz w:val="28"/>
          <w:szCs w:val="28"/>
          <w:lang w:eastAsia="en-US"/>
        </w:rPr>
        <w:t>7</w:t>
      </w:r>
      <w:r w:rsidR="003F15B4" w:rsidRPr="00A930C6">
        <w:rPr>
          <w:rFonts w:ascii="Times New Roman" w:eastAsia="Calibri" w:hAnsi="Times New Roman" w:cs="Times New Roman"/>
          <w:sz w:val="28"/>
          <w:szCs w:val="28"/>
          <w:lang w:eastAsia="en-US"/>
        </w:rPr>
        <w:t>) контрольный (идентификационный) знак – бланк строгой отчетности (документ) с элементами (средствами) защиты от подделки (защищенная полиграфическая продукция), содержащий средство идентификации и предназначенный для маркировки товаров;</w:t>
      </w:r>
    </w:p>
    <w:p w:rsidR="003F15B4" w:rsidRPr="00A930C6" w:rsidRDefault="00D04D87"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8</w:t>
      </w:r>
      <w:r w:rsidR="003F15B4" w:rsidRPr="00A930C6">
        <w:rPr>
          <w:rFonts w:ascii="Times New Roman" w:hAnsi="Times New Roman" w:cs="Times New Roman"/>
          <w:spacing w:val="2"/>
          <w:sz w:val="28"/>
          <w:szCs w:val="28"/>
        </w:rPr>
        <w:t>)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p w:rsidR="003F15B4" w:rsidRPr="00A930C6" w:rsidRDefault="00940B8D"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9</w:t>
      </w:r>
      <w:r w:rsidR="003F15B4" w:rsidRPr="00A930C6">
        <w:rPr>
          <w:rFonts w:ascii="Times New Roman" w:hAnsi="Times New Roman" w:cs="Times New Roman"/>
          <w:spacing w:val="2"/>
          <w:sz w:val="28"/>
          <w:szCs w:val="28"/>
        </w:rPr>
        <w:t>) распродажа – реализация товаров надлежащего качества по сниженным ценам;</w:t>
      </w:r>
    </w:p>
    <w:p w:rsidR="003F15B4" w:rsidRPr="00A930C6"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1</w:t>
      </w:r>
      <w:r w:rsidR="009A453C" w:rsidRPr="00A930C6">
        <w:rPr>
          <w:rFonts w:ascii="Times New Roman" w:hAnsi="Times New Roman" w:cs="Times New Roman"/>
          <w:spacing w:val="2"/>
          <w:sz w:val="28"/>
          <w:szCs w:val="28"/>
        </w:rPr>
        <w:t>0</w:t>
      </w:r>
      <w:r w:rsidRPr="00A930C6">
        <w:rPr>
          <w:rFonts w:ascii="Times New Roman" w:hAnsi="Times New Roman" w:cs="Times New Roman"/>
          <w:spacing w:val="2"/>
          <w:sz w:val="28"/>
          <w:szCs w:val="28"/>
        </w:rPr>
        <w:t>) ввозная таможенная пошлина – обязательный платеж, взимаемый таможенными органами при ввозе товаров на таможенную территорию Евразийского экономического союза;</w:t>
      </w:r>
    </w:p>
    <w:p w:rsidR="003F15B4" w:rsidRPr="00A930C6"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1</w:t>
      </w:r>
      <w:r w:rsidR="009A453C" w:rsidRPr="00A930C6">
        <w:rPr>
          <w:rFonts w:ascii="Times New Roman" w:hAnsi="Times New Roman" w:cs="Times New Roman"/>
          <w:spacing w:val="2"/>
          <w:sz w:val="28"/>
          <w:szCs w:val="28"/>
        </w:rPr>
        <w:t>1</w:t>
      </w:r>
      <w:r w:rsidRPr="00A930C6">
        <w:rPr>
          <w:rFonts w:ascii="Times New Roman" w:hAnsi="Times New Roman" w:cs="Times New Roman"/>
          <w:spacing w:val="2"/>
          <w:sz w:val="28"/>
          <w:szCs w:val="28"/>
        </w:rPr>
        <w:t xml:space="preserve">) вывозная таможенная пошлина – обязательный платеж, взимаемый </w:t>
      </w:r>
      <w:r w:rsidR="003C30EB" w:rsidRPr="00A930C6">
        <w:rPr>
          <w:rFonts w:ascii="Times New Roman" w:hAnsi="Times New Roman" w:cs="Times New Roman"/>
          <w:spacing w:val="2"/>
          <w:sz w:val="28"/>
          <w:szCs w:val="28"/>
        </w:rPr>
        <w:t>при экспорте товаров</w:t>
      </w:r>
      <w:r w:rsidRPr="00A930C6">
        <w:rPr>
          <w:rFonts w:ascii="Times New Roman" w:hAnsi="Times New Roman" w:cs="Times New Roman"/>
          <w:spacing w:val="2"/>
          <w:sz w:val="28"/>
          <w:szCs w:val="28"/>
        </w:rPr>
        <w:t>;</w:t>
      </w:r>
    </w:p>
    <w:p w:rsidR="003F15B4" w:rsidRPr="00FC4F9D"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1</w:t>
      </w:r>
      <w:r w:rsidR="009A453C" w:rsidRPr="00A930C6">
        <w:rPr>
          <w:rFonts w:ascii="Times New Roman" w:hAnsi="Times New Roman" w:cs="Times New Roman"/>
          <w:spacing w:val="2"/>
          <w:sz w:val="28"/>
          <w:szCs w:val="28"/>
        </w:rPr>
        <w:t>2</w:t>
      </w:r>
      <w:r w:rsidRPr="00A930C6">
        <w:rPr>
          <w:rFonts w:ascii="Times New Roman" w:hAnsi="Times New Roman" w:cs="Times New Roman"/>
          <w:spacing w:val="2"/>
          <w:sz w:val="28"/>
          <w:szCs w:val="28"/>
        </w:rPr>
        <w:t>) внеквотная ставка таможенных пошлин – размер (величина) ввозной или вывозной таможенной пошлины</w:t>
      </w:r>
      <w:r w:rsidRPr="00FC4F9D">
        <w:rPr>
          <w:rFonts w:ascii="Times New Roman" w:hAnsi="Times New Roman" w:cs="Times New Roman"/>
          <w:spacing w:val="2"/>
          <w:sz w:val="28"/>
          <w:szCs w:val="28"/>
        </w:rPr>
        <w:t>, устанавливаемый на товары, ввозимые или вывозимые сверх установленной тарифной квоты;</w:t>
      </w:r>
    </w:p>
    <w:p w:rsidR="003F15B4" w:rsidRPr="00A930C6"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lastRenderedPageBreak/>
        <w:t>1</w:t>
      </w:r>
      <w:r w:rsidR="009A453C" w:rsidRPr="00A930C6">
        <w:rPr>
          <w:rFonts w:ascii="Times New Roman" w:hAnsi="Times New Roman" w:cs="Times New Roman"/>
          <w:spacing w:val="2"/>
          <w:sz w:val="28"/>
          <w:szCs w:val="28"/>
        </w:rPr>
        <w:t>3</w:t>
      </w:r>
      <w:r w:rsidRPr="00A930C6">
        <w:rPr>
          <w:rFonts w:ascii="Times New Roman" w:hAnsi="Times New Roman" w:cs="Times New Roman"/>
          <w:spacing w:val="2"/>
          <w:sz w:val="28"/>
          <w:szCs w:val="28"/>
        </w:rPr>
        <w:t>) внутриквотная ставка таможенных пошлин – размер (величина) ввозной или вывозной таможенной пошлины, устанавливаемый на товары, ввозимые или вывозимые в пределах установленной тарифной квоты;</w:t>
      </w:r>
    </w:p>
    <w:p w:rsidR="003F15B4" w:rsidRPr="00A930C6"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1</w:t>
      </w:r>
      <w:r w:rsidR="009A453C" w:rsidRPr="00A930C6">
        <w:rPr>
          <w:rFonts w:ascii="Times New Roman" w:hAnsi="Times New Roman" w:cs="Times New Roman"/>
          <w:spacing w:val="2"/>
          <w:sz w:val="28"/>
          <w:szCs w:val="28"/>
        </w:rPr>
        <w:t>4</w:t>
      </w:r>
      <w:r w:rsidRPr="00A930C6">
        <w:rPr>
          <w:rFonts w:ascii="Times New Roman" w:hAnsi="Times New Roman" w:cs="Times New Roman"/>
          <w:spacing w:val="2"/>
          <w:sz w:val="28"/>
          <w:szCs w:val="28"/>
        </w:rPr>
        <w:t>)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p w:rsidR="003F15B4" w:rsidRPr="00A930C6"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1</w:t>
      </w:r>
      <w:r w:rsidR="003C30EB" w:rsidRPr="00A930C6">
        <w:rPr>
          <w:rFonts w:ascii="Times New Roman" w:hAnsi="Times New Roman" w:cs="Times New Roman"/>
          <w:spacing w:val="2"/>
          <w:sz w:val="28"/>
          <w:szCs w:val="28"/>
        </w:rPr>
        <w:t>5</w:t>
      </w:r>
      <w:r w:rsidRPr="00A930C6">
        <w:rPr>
          <w:rFonts w:ascii="Times New Roman" w:hAnsi="Times New Roman" w:cs="Times New Roman"/>
          <w:spacing w:val="2"/>
          <w:sz w:val="28"/>
          <w:szCs w:val="28"/>
        </w:rPr>
        <w:t>)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p>
    <w:p w:rsidR="00940B8D" w:rsidRPr="00A930C6" w:rsidRDefault="00813F5B"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1</w:t>
      </w:r>
      <w:r w:rsidR="003C30EB" w:rsidRPr="00A930C6">
        <w:rPr>
          <w:rFonts w:ascii="Times New Roman" w:hAnsi="Times New Roman" w:cs="Times New Roman"/>
          <w:spacing w:val="2"/>
          <w:sz w:val="28"/>
          <w:szCs w:val="28"/>
        </w:rPr>
        <w:t>6</w:t>
      </w:r>
      <w:r w:rsidR="00940B8D" w:rsidRPr="00A930C6">
        <w:rPr>
          <w:rFonts w:ascii="Times New Roman" w:hAnsi="Times New Roman" w:cs="Times New Roman"/>
          <w:spacing w:val="2"/>
          <w:sz w:val="28"/>
          <w:szCs w:val="28"/>
        </w:rPr>
        <w:t>) специализированная электронная торговая площадка – электронная торговая площадка, на которой реализуются товары одного класса, работ и услуг одного вида экономической деятельности;</w:t>
      </w:r>
    </w:p>
    <w:p w:rsidR="003F15B4" w:rsidRPr="00A930C6"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1</w:t>
      </w:r>
      <w:r w:rsidR="003C30EB" w:rsidRPr="00A930C6">
        <w:rPr>
          <w:rFonts w:ascii="Times New Roman" w:hAnsi="Times New Roman" w:cs="Times New Roman"/>
          <w:spacing w:val="2"/>
          <w:sz w:val="28"/>
          <w:szCs w:val="28"/>
        </w:rPr>
        <w:t>7</w:t>
      </w:r>
      <w:r w:rsidRPr="00A930C6">
        <w:rPr>
          <w:rFonts w:ascii="Times New Roman" w:hAnsi="Times New Roman" w:cs="Times New Roman"/>
          <w:spacing w:val="2"/>
          <w:sz w:val="28"/>
          <w:szCs w:val="28"/>
        </w:rPr>
        <w:t>) материальный носитель – контрольный (идентификационный) знак или объект из любых материалов, который содержит или не содержит элементы (средства) защиты от подделки и предназначен для нанесения, хранения и передачи средства идентификации;</w:t>
      </w:r>
    </w:p>
    <w:p w:rsidR="00D04D87" w:rsidRPr="00A930C6" w:rsidRDefault="00D04D87"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18) компенсирующая мера – мера по нейтрализации негативного воздействия специфической субсидии субсидирующего государства – члена Евразийского экономического союза на отрасль экономики государства – члена Евразийского экономического союза, подавшего заявление на введение данной меры</w:t>
      </w:r>
      <w:r w:rsidR="00A930C6">
        <w:rPr>
          <w:rFonts w:ascii="Times New Roman" w:hAnsi="Times New Roman" w:cs="Times New Roman"/>
          <w:spacing w:val="2"/>
          <w:sz w:val="28"/>
          <w:szCs w:val="28"/>
        </w:rPr>
        <w:t>;</w:t>
      </w:r>
    </w:p>
    <w:p w:rsidR="003F15B4" w:rsidRPr="00FC4F9D" w:rsidRDefault="003C30EB"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1</w:t>
      </w:r>
      <w:r w:rsidR="005D00FA" w:rsidRPr="00A930C6">
        <w:rPr>
          <w:rFonts w:ascii="Times New Roman" w:hAnsi="Times New Roman" w:cs="Times New Roman"/>
          <w:spacing w:val="2"/>
          <w:sz w:val="28"/>
          <w:szCs w:val="28"/>
        </w:rPr>
        <w:t>9</w:t>
      </w:r>
      <w:r w:rsidR="003F15B4" w:rsidRPr="00A930C6">
        <w:rPr>
          <w:rFonts w:ascii="Times New Roman" w:hAnsi="Times New Roman" w:cs="Times New Roman"/>
          <w:spacing w:val="2"/>
          <w:sz w:val="28"/>
          <w:szCs w:val="28"/>
        </w:rPr>
        <w:t>) разрешение – специальный документ,</w:t>
      </w:r>
      <w:r w:rsidR="003F15B4" w:rsidRPr="00FC4F9D">
        <w:rPr>
          <w:rFonts w:ascii="Times New Roman" w:hAnsi="Times New Roman" w:cs="Times New Roman"/>
          <w:spacing w:val="2"/>
          <w:sz w:val="28"/>
          <w:szCs w:val="28"/>
        </w:rPr>
        <w:t xml:space="preserve"> выдаваемый участнику внешнеторговой деятельности на основании внешнеторгового договора (контракта), предметом которого является товар, в отношении которого установлено автоматическое лицензирование (наблюдение);</w:t>
      </w:r>
    </w:p>
    <w:p w:rsidR="005D00FA" w:rsidRPr="00A930C6" w:rsidRDefault="005D00FA" w:rsidP="005D00FA">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20</w:t>
      </w:r>
      <w:r w:rsidR="00940B8D" w:rsidRPr="00A930C6">
        <w:rPr>
          <w:rFonts w:ascii="Times New Roman" w:hAnsi="Times New Roman" w:cs="Times New Roman"/>
          <w:spacing w:val="2"/>
          <w:sz w:val="28"/>
          <w:szCs w:val="28"/>
        </w:rPr>
        <w:t xml:space="preserve">) </w:t>
      </w:r>
      <w:r w:rsidRPr="00A930C6">
        <w:rPr>
          <w:rFonts w:ascii="Times New Roman" w:hAnsi="Times New Roman" w:cs="Times New Roman"/>
          <w:spacing w:val="2"/>
          <w:sz w:val="28"/>
          <w:szCs w:val="28"/>
        </w:rPr>
        <w:t>разрешительный порядок – мера регулирования ввоза и (или) вывоза товаров посредством выдачи разрешительных документов (лицензия, акт государственного контроля, заключение, нотификация);</w:t>
      </w:r>
    </w:p>
    <w:p w:rsidR="00940B8D" w:rsidRPr="00A930C6" w:rsidRDefault="005D00FA"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 xml:space="preserve">21) </w:t>
      </w:r>
      <w:r w:rsidR="00940B8D" w:rsidRPr="00A930C6">
        <w:rPr>
          <w:rFonts w:ascii="Times New Roman" w:hAnsi="Times New Roman" w:cs="Times New Roman"/>
          <w:spacing w:val="2"/>
          <w:sz w:val="28"/>
          <w:szCs w:val="28"/>
        </w:rPr>
        <w:t>количественные ограничения – меры по количественному ограничению внешней торговли товарами, которые вводятся путем установления квот;</w:t>
      </w:r>
    </w:p>
    <w:p w:rsidR="003F15B4" w:rsidRPr="00FC4F9D"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2</w:t>
      </w:r>
      <w:r w:rsidR="005D00FA" w:rsidRPr="00A930C6">
        <w:rPr>
          <w:rFonts w:ascii="Times New Roman" w:hAnsi="Times New Roman" w:cs="Times New Roman"/>
          <w:spacing w:val="2"/>
          <w:sz w:val="28"/>
          <w:szCs w:val="28"/>
        </w:rPr>
        <w:t>2</w:t>
      </w:r>
      <w:r w:rsidRPr="00A930C6">
        <w:rPr>
          <w:rFonts w:ascii="Times New Roman" w:hAnsi="Times New Roman" w:cs="Times New Roman"/>
          <w:spacing w:val="2"/>
          <w:sz w:val="28"/>
          <w:szCs w:val="28"/>
        </w:rPr>
        <w:t>) торговая</w:t>
      </w:r>
      <w:r w:rsidRPr="00FC4F9D">
        <w:rPr>
          <w:rFonts w:ascii="Times New Roman" w:hAnsi="Times New Roman" w:cs="Times New Roman"/>
          <w:spacing w:val="2"/>
          <w:sz w:val="28"/>
          <w:szCs w:val="28"/>
        </w:rPr>
        <w:t xml:space="preserve">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3F15B4" w:rsidRPr="00FC4F9D"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2</w:t>
      </w:r>
      <w:r w:rsidR="005D00FA" w:rsidRPr="00A930C6">
        <w:rPr>
          <w:rFonts w:ascii="Times New Roman" w:hAnsi="Times New Roman" w:cs="Times New Roman"/>
          <w:spacing w:val="2"/>
          <w:sz w:val="28"/>
          <w:szCs w:val="28"/>
        </w:rPr>
        <w:t>3</w:t>
      </w:r>
      <w:r w:rsidRPr="00A930C6">
        <w:rPr>
          <w:rFonts w:ascii="Times New Roman" w:hAnsi="Times New Roman" w:cs="Times New Roman"/>
          <w:spacing w:val="2"/>
          <w:sz w:val="28"/>
          <w:szCs w:val="28"/>
        </w:rPr>
        <w:t>)</w:t>
      </w:r>
      <w:r w:rsidRPr="00FC4F9D">
        <w:rPr>
          <w:rFonts w:ascii="Times New Roman" w:hAnsi="Times New Roman" w:cs="Times New Roman"/>
          <w:spacing w:val="2"/>
          <w:sz w:val="28"/>
          <w:szCs w:val="28"/>
        </w:rPr>
        <w:t xml:space="preserve"> торговый рынок – обособленный имущественный комплекс, предназначенный для торговой деятельности, с централизацией функций хозяйственного обслуживания территории, управления и охраны, действующий на постоянной основе и обеспеченный площадкой для стоянки автотранспортных средств в пределах границ своей территории, а также соответствующий санитарно-эпидемиологическим требованиям, </w:t>
      </w:r>
      <w:r w:rsidRPr="00FC4F9D">
        <w:rPr>
          <w:rFonts w:ascii="Times New Roman" w:hAnsi="Times New Roman" w:cs="Times New Roman"/>
          <w:spacing w:val="2"/>
          <w:sz w:val="28"/>
          <w:szCs w:val="28"/>
        </w:rPr>
        <w:lastRenderedPageBreak/>
        <w:t>требованиям пожарной безопасности, архитектурно-строительным и иным требованиям в соответствии с законодательством Республики Казахстан;</w:t>
      </w:r>
    </w:p>
    <w:p w:rsidR="003F15B4" w:rsidRPr="00A930C6"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2</w:t>
      </w:r>
      <w:r w:rsidR="005D00FA" w:rsidRPr="00A930C6">
        <w:rPr>
          <w:rFonts w:ascii="Times New Roman" w:hAnsi="Times New Roman" w:cs="Times New Roman"/>
          <w:spacing w:val="2"/>
          <w:sz w:val="28"/>
          <w:szCs w:val="28"/>
        </w:rPr>
        <w:t>4</w:t>
      </w:r>
      <w:r w:rsidRPr="00A930C6">
        <w:rPr>
          <w:rFonts w:ascii="Times New Roman" w:hAnsi="Times New Roman" w:cs="Times New Roman"/>
          <w:spacing w:val="2"/>
          <w:sz w:val="28"/>
          <w:szCs w:val="28"/>
        </w:rPr>
        <w:t>) торговая сеть – совокупность двух и более торговых объектов, которые находятся под общим управлением и используются под единым коммерческим обозначением и иными средствами индивидуализации, за исключением торговых рынков;</w:t>
      </w:r>
    </w:p>
    <w:p w:rsidR="003F15B4" w:rsidRPr="00A930C6"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2</w:t>
      </w:r>
      <w:r w:rsidR="005D00FA" w:rsidRPr="00A930C6">
        <w:rPr>
          <w:rFonts w:ascii="Times New Roman" w:hAnsi="Times New Roman" w:cs="Times New Roman"/>
          <w:spacing w:val="2"/>
          <w:sz w:val="28"/>
          <w:szCs w:val="28"/>
        </w:rPr>
        <w:t>5</w:t>
      </w:r>
      <w:r w:rsidRPr="00A930C6">
        <w:rPr>
          <w:rFonts w:ascii="Times New Roman" w:hAnsi="Times New Roman" w:cs="Times New Roman"/>
          <w:spacing w:val="2"/>
          <w:sz w:val="28"/>
          <w:szCs w:val="28"/>
        </w:rPr>
        <w:t>) торговая деятельность –</w:t>
      </w:r>
      <w:r w:rsidR="00FE6E58" w:rsidRPr="00A930C6">
        <w:rPr>
          <w:rFonts w:ascii="Times New Roman" w:hAnsi="Times New Roman" w:cs="Times New Roman"/>
          <w:spacing w:val="2"/>
          <w:sz w:val="28"/>
          <w:szCs w:val="28"/>
        </w:rPr>
        <w:t xml:space="preserve"> </w:t>
      </w:r>
      <w:r w:rsidRPr="00A930C6">
        <w:rPr>
          <w:rFonts w:ascii="Times New Roman" w:hAnsi="Times New Roman" w:cs="Times New Roman"/>
          <w:spacing w:val="2"/>
          <w:sz w:val="28"/>
          <w:szCs w:val="28"/>
        </w:rPr>
        <w:t>деятельность, которая включает в себя внутреннюю и внешнюю торговлю;</w:t>
      </w:r>
    </w:p>
    <w:p w:rsidR="003F15B4" w:rsidRPr="00A930C6"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2</w:t>
      </w:r>
      <w:r w:rsidR="005D00FA" w:rsidRPr="00A930C6">
        <w:rPr>
          <w:rFonts w:ascii="Times New Roman" w:hAnsi="Times New Roman" w:cs="Times New Roman"/>
          <w:spacing w:val="2"/>
          <w:sz w:val="28"/>
          <w:szCs w:val="28"/>
        </w:rPr>
        <w:t>6</w:t>
      </w:r>
      <w:r w:rsidRPr="00A930C6">
        <w:rPr>
          <w:rFonts w:ascii="Times New Roman" w:hAnsi="Times New Roman" w:cs="Times New Roman"/>
          <w:spacing w:val="2"/>
          <w:sz w:val="28"/>
          <w:szCs w:val="28"/>
        </w:rPr>
        <w:t>) уполномоченный орган в области регулирования торговой деятельности (далее – уполномоченный орган)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p>
    <w:p w:rsidR="00C723A4" w:rsidRPr="00A930C6"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2</w:t>
      </w:r>
      <w:r w:rsidR="005D00FA" w:rsidRPr="00A930C6">
        <w:rPr>
          <w:rFonts w:ascii="Times New Roman" w:hAnsi="Times New Roman" w:cs="Times New Roman"/>
          <w:spacing w:val="2"/>
          <w:sz w:val="28"/>
          <w:szCs w:val="28"/>
        </w:rPr>
        <w:t>7</w:t>
      </w:r>
      <w:r w:rsidRPr="00A930C6">
        <w:rPr>
          <w:rFonts w:ascii="Times New Roman" w:hAnsi="Times New Roman" w:cs="Times New Roman"/>
          <w:spacing w:val="2"/>
          <w:sz w:val="28"/>
          <w:szCs w:val="28"/>
        </w:rPr>
        <w:t>)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3F15B4" w:rsidRPr="00FC4F9D"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A930C6">
        <w:rPr>
          <w:rFonts w:ascii="Times New Roman" w:hAnsi="Times New Roman" w:cs="Times New Roman"/>
          <w:spacing w:val="2"/>
          <w:sz w:val="28"/>
          <w:szCs w:val="28"/>
        </w:rPr>
        <w:t>2</w:t>
      </w:r>
      <w:r w:rsidR="005D00FA" w:rsidRPr="00A930C6">
        <w:rPr>
          <w:rFonts w:ascii="Times New Roman" w:hAnsi="Times New Roman" w:cs="Times New Roman"/>
          <w:spacing w:val="2"/>
          <w:sz w:val="28"/>
          <w:szCs w:val="28"/>
        </w:rPr>
        <w:t>8</w:t>
      </w:r>
      <w:r w:rsidRPr="00A930C6">
        <w:rPr>
          <w:rFonts w:ascii="Times New Roman" w:hAnsi="Times New Roman" w:cs="Times New Roman"/>
          <w:spacing w:val="2"/>
          <w:sz w:val="28"/>
          <w:szCs w:val="28"/>
        </w:rPr>
        <w:t>) торговое место – место, оснащенное оборудованием, предназначенным и используемым для выкладки, демонстрации товаров, обслуживания покупателей и проведения</w:t>
      </w:r>
      <w:r w:rsidRPr="00FC4F9D">
        <w:rPr>
          <w:rFonts w:ascii="Times New Roman" w:hAnsi="Times New Roman" w:cs="Times New Roman"/>
          <w:spacing w:val="2"/>
          <w:sz w:val="28"/>
          <w:szCs w:val="28"/>
        </w:rPr>
        <w:t xml:space="preserve"> денежных расчетов с покупателями при продаже товаров;</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2</w:t>
      </w:r>
      <w:r w:rsidR="00C63757" w:rsidRPr="00162277">
        <w:rPr>
          <w:rFonts w:ascii="Times New Roman" w:hAnsi="Times New Roman" w:cs="Times New Roman"/>
          <w:spacing w:val="2"/>
          <w:sz w:val="28"/>
          <w:szCs w:val="28"/>
        </w:rPr>
        <w:t>9</w:t>
      </w:r>
      <w:r w:rsidRPr="00162277">
        <w:rPr>
          <w:rFonts w:ascii="Times New Roman" w:hAnsi="Times New Roman" w:cs="Times New Roman"/>
          <w:spacing w:val="2"/>
          <w:sz w:val="28"/>
          <w:szCs w:val="28"/>
        </w:rPr>
        <w:t>) торговая политика – совокупность организационных, правовых, экономических, контрольных и иных мер, проводимых государственными органами для реализации целей и принципов, установленных настоящим Законом;</w:t>
      </w:r>
    </w:p>
    <w:p w:rsidR="003F15B4" w:rsidRPr="00162277" w:rsidRDefault="00C63757" w:rsidP="00DA08FC">
      <w:pPr>
        <w:shd w:val="clear" w:color="auto" w:fill="FFFFFF"/>
        <w:spacing w:after="0" w:line="240" w:lineRule="auto"/>
        <w:ind w:firstLine="851"/>
        <w:jc w:val="both"/>
        <w:textAlignment w:val="baseline"/>
        <w:rPr>
          <w:rFonts w:ascii="Times New Roman" w:eastAsia="Calibri" w:hAnsi="Times New Roman" w:cs="Times New Roman"/>
          <w:sz w:val="28"/>
          <w:szCs w:val="28"/>
          <w:lang w:eastAsia="en-US"/>
        </w:rPr>
      </w:pPr>
      <w:r w:rsidRPr="00162277">
        <w:rPr>
          <w:rFonts w:ascii="Times New Roman" w:eastAsia="Calibri" w:hAnsi="Times New Roman" w:cs="Times New Roman"/>
          <w:sz w:val="28"/>
          <w:szCs w:val="28"/>
          <w:lang w:eastAsia="en-US"/>
        </w:rPr>
        <w:t>30</w:t>
      </w:r>
      <w:r w:rsidR="003F15B4" w:rsidRPr="00162277">
        <w:rPr>
          <w:rFonts w:ascii="Times New Roman" w:eastAsia="Calibri" w:hAnsi="Times New Roman" w:cs="Times New Roman"/>
          <w:sz w:val="28"/>
          <w:szCs w:val="28"/>
          <w:lang w:eastAsia="en-US"/>
        </w:rPr>
        <w:t xml:space="preserve">) торговые меры – </w:t>
      </w:r>
      <w:r w:rsidR="003C30EB" w:rsidRPr="00162277">
        <w:rPr>
          <w:rFonts w:ascii="Times New Roman" w:eastAsia="Calibri" w:hAnsi="Times New Roman" w:cs="Times New Roman"/>
          <w:sz w:val="28"/>
          <w:szCs w:val="28"/>
          <w:lang w:eastAsia="en-US"/>
        </w:rPr>
        <w:t>специальные защитные, антидемпинговые, компенсационные меры</w:t>
      </w:r>
      <w:r w:rsidR="003F15B4" w:rsidRPr="00162277">
        <w:rPr>
          <w:rFonts w:ascii="Times New Roman" w:eastAsia="Calibri" w:hAnsi="Times New Roman" w:cs="Times New Roman"/>
          <w:sz w:val="28"/>
          <w:szCs w:val="28"/>
          <w:lang w:eastAsia="en-US"/>
        </w:rPr>
        <w:t>;</w:t>
      </w:r>
    </w:p>
    <w:p w:rsidR="003F15B4" w:rsidRPr="00162277" w:rsidRDefault="00C63757"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eastAsia="Calibri" w:hAnsi="Times New Roman" w:cs="Times New Roman"/>
          <w:sz w:val="28"/>
          <w:szCs w:val="28"/>
          <w:lang w:eastAsia="en-US"/>
        </w:rPr>
        <w:t>31</w:t>
      </w:r>
      <w:r w:rsidR="003F15B4" w:rsidRPr="00162277">
        <w:rPr>
          <w:rFonts w:ascii="Times New Roman" w:eastAsia="Calibri" w:hAnsi="Times New Roman" w:cs="Times New Roman"/>
          <w:sz w:val="28"/>
          <w:szCs w:val="28"/>
          <w:lang w:eastAsia="en-US"/>
        </w:rPr>
        <w:t>) средство идентификации – уникальная последовательность символов в машиночитаемой форме, представленная в виде штрихового кода, или записанная на радиочастотную метку, или представленная с использованием иного средства (технологии) автоматической идентификации;</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3</w:t>
      </w:r>
      <w:r w:rsidR="00C63757" w:rsidRPr="00162277">
        <w:rPr>
          <w:rFonts w:ascii="Times New Roman" w:hAnsi="Times New Roman" w:cs="Times New Roman"/>
          <w:spacing w:val="2"/>
          <w:sz w:val="28"/>
          <w:szCs w:val="28"/>
        </w:rPr>
        <w:t>2</w:t>
      </w:r>
      <w:r w:rsidRPr="00162277">
        <w:rPr>
          <w:rFonts w:ascii="Times New Roman" w:hAnsi="Times New Roman" w:cs="Times New Roman"/>
          <w:spacing w:val="2"/>
          <w:sz w:val="28"/>
          <w:szCs w:val="28"/>
        </w:rPr>
        <w:t>) нестационарный торговый объект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w:t>
      </w:r>
    </w:p>
    <w:p w:rsidR="003F15B4" w:rsidRPr="00FC4F9D"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3</w:t>
      </w:r>
      <w:r w:rsidR="00C63757" w:rsidRPr="00162277">
        <w:rPr>
          <w:rFonts w:ascii="Times New Roman" w:hAnsi="Times New Roman" w:cs="Times New Roman"/>
          <w:spacing w:val="2"/>
          <w:sz w:val="28"/>
          <w:szCs w:val="28"/>
        </w:rPr>
        <w:t>3</w:t>
      </w:r>
      <w:r w:rsidRPr="00162277">
        <w:rPr>
          <w:rFonts w:ascii="Times New Roman" w:hAnsi="Times New Roman" w:cs="Times New Roman"/>
          <w:spacing w:val="2"/>
          <w:sz w:val="28"/>
          <w:szCs w:val="28"/>
        </w:rPr>
        <w:t>) стационарный торговый объект – здание или часть здания (встроенное, встроенно</w:t>
      </w:r>
      <w:r w:rsidRPr="00FC4F9D">
        <w:rPr>
          <w:rFonts w:ascii="Times New Roman" w:hAnsi="Times New Roman" w:cs="Times New Roman"/>
          <w:spacing w:val="2"/>
          <w:sz w:val="28"/>
          <w:szCs w:val="28"/>
        </w:rPr>
        <w:t xml:space="preserve">-пристроенное,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w:t>
      </w:r>
      <w:r w:rsidRPr="00FC4F9D">
        <w:rPr>
          <w:rFonts w:ascii="Times New Roman" w:hAnsi="Times New Roman" w:cs="Times New Roman"/>
          <w:spacing w:val="2"/>
          <w:sz w:val="28"/>
          <w:szCs w:val="28"/>
        </w:rPr>
        <w:lastRenderedPageBreak/>
        <w:t>(технологически присоединенные) к сетям инженерно-технического обеспечения;</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3</w:t>
      </w:r>
      <w:r w:rsidR="00C63757" w:rsidRPr="00162277">
        <w:rPr>
          <w:rFonts w:ascii="Times New Roman" w:hAnsi="Times New Roman" w:cs="Times New Roman"/>
          <w:spacing w:val="2"/>
          <w:sz w:val="28"/>
          <w:szCs w:val="28"/>
        </w:rPr>
        <w:t>4</w:t>
      </w:r>
      <w:r w:rsidRPr="00162277">
        <w:rPr>
          <w:rFonts w:ascii="Times New Roman" w:hAnsi="Times New Roman" w:cs="Times New Roman"/>
          <w:spacing w:val="2"/>
          <w:sz w:val="28"/>
          <w:szCs w:val="28"/>
        </w:rPr>
        <w:t xml:space="preserve">) внешняя торговля (далее – внешнеторговая деятельность) – деятельность участников внешнеторговой деятельности, связанная с вывозом из Республики Казахстан и (или) ввозом </w:t>
      </w:r>
      <w:r w:rsidR="001F5F9B" w:rsidRPr="00162277">
        <w:rPr>
          <w:rFonts w:ascii="Times New Roman" w:hAnsi="Times New Roman" w:cs="Times New Roman"/>
          <w:spacing w:val="2"/>
          <w:sz w:val="28"/>
          <w:szCs w:val="28"/>
        </w:rPr>
        <w:t>в Республику Казахстан товаров</w:t>
      </w:r>
      <w:r w:rsidRPr="00162277">
        <w:rPr>
          <w:rFonts w:ascii="Times New Roman" w:hAnsi="Times New Roman" w:cs="Times New Roman"/>
          <w:spacing w:val="2"/>
          <w:sz w:val="28"/>
          <w:szCs w:val="28"/>
        </w:rPr>
        <w:t>;</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3</w:t>
      </w:r>
      <w:r w:rsidR="00C63757" w:rsidRPr="00162277">
        <w:rPr>
          <w:rFonts w:ascii="Times New Roman" w:hAnsi="Times New Roman" w:cs="Times New Roman"/>
          <w:spacing w:val="2"/>
          <w:sz w:val="28"/>
          <w:szCs w:val="28"/>
        </w:rPr>
        <w:t>5</w:t>
      </w:r>
      <w:r w:rsidRPr="00162277">
        <w:rPr>
          <w:rFonts w:ascii="Times New Roman" w:hAnsi="Times New Roman" w:cs="Times New Roman"/>
          <w:spacing w:val="2"/>
          <w:sz w:val="28"/>
          <w:szCs w:val="28"/>
        </w:rPr>
        <w:t xml:space="preserve">) участники внешнеторговой деятельности – осуществляющие </w:t>
      </w:r>
      <w:r w:rsidR="007A4E92" w:rsidRPr="00162277">
        <w:rPr>
          <w:rFonts w:ascii="Times New Roman" w:hAnsi="Times New Roman" w:cs="Times New Roman"/>
          <w:spacing w:val="2"/>
          <w:sz w:val="28"/>
          <w:szCs w:val="28"/>
        </w:rPr>
        <w:t xml:space="preserve">внешнеторговую </w:t>
      </w:r>
      <w:r w:rsidRPr="00162277">
        <w:rPr>
          <w:rFonts w:ascii="Times New Roman" w:hAnsi="Times New Roman" w:cs="Times New Roman"/>
          <w:spacing w:val="2"/>
          <w:sz w:val="28"/>
          <w:szCs w:val="28"/>
        </w:rPr>
        <w:t>деятельность физические лица, в том числе зарегистрированные в качестве индивидуальных предпринимателей в соответствии с законодательством Республики Казахстан, и юридические лица, созданные в соответствии с законодательством Республики Казахстан</w:t>
      </w:r>
      <w:r w:rsidR="002B089B" w:rsidRPr="00162277">
        <w:rPr>
          <w:rFonts w:ascii="Times New Roman" w:hAnsi="Times New Roman" w:cs="Times New Roman"/>
          <w:spacing w:val="2"/>
          <w:sz w:val="28"/>
          <w:szCs w:val="28"/>
        </w:rPr>
        <w:t>, а также организации, не являющиеся юридическими лицами</w:t>
      </w:r>
      <w:r w:rsidRPr="00162277">
        <w:rPr>
          <w:rFonts w:ascii="Times New Roman" w:hAnsi="Times New Roman" w:cs="Times New Roman"/>
          <w:spacing w:val="2"/>
          <w:sz w:val="28"/>
          <w:szCs w:val="28"/>
        </w:rPr>
        <w:t>;</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eastAsia="Calibri" w:hAnsi="Times New Roman" w:cs="Times New Roman"/>
          <w:sz w:val="28"/>
          <w:szCs w:val="28"/>
          <w:lang w:eastAsia="en-US"/>
        </w:rPr>
        <w:t>3</w:t>
      </w:r>
      <w:r w:rsidR="00C63757" w:rsidRPr="00162277">
        <w:rPr>
          <w:rFonts w:ascii="Times New Roman" w:eastAsia="Calibri" w:hAnsi="Times New Roman" w:cs="Times New Roman"/>
          <w:sz w:val="28"/>
          <w:szCs w:val="28"/>
          <w:lang w:eastAsia="en-US"/>
        </w:rPr>
        <w:t>6</w:t>
      </w:r>
      <w:r w:rsidRPr="00162277">
        <w:rPr>
          <w:rFonts w:ascii="Times New Roman" w:eastAsia="Calibri" w:hAnsi="Times New Roman" w:cs="Times New Roman"/>
          <w:sz w:val="28"/>
          <w:szCs w:val="28"/>
          <w:lang w:eastAsia="en-US"/>
        </w:rPr>
        <w:t>) маркированные товары – товары, на которые нанесены средства идентификации с соблюдением установленных требований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национальном компоненте информационной системы маркировки товаров;</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3</w:t>
      </w:r>
      <w:r w:rsidR="00AE6803" w:rsidRPr="00162277">
        <w:rPr>
          <w:rFonts w:ascii="Times New Roman" w:hAnsi="Times New Roman" w:cs="Times New Roman"/>
          <w:spacing w:val="2"/>
          <w:sz w:val="28"/>
          <w:szCs w:val="28"/>
        </w:rPr>
        <w:t>7</w:t>
      </w:r>
      <w:r w:rsidRPr="00162277">
        <w:rPr>
          <w:rFonts w:ascii="Times New Roman" w:hAnsi="Times New Roman" w:cs="Times New Roman"/>
          <w:spacing w:val="2"/>
          <w:sz w:val="28"/>
          <w:szCs w:val="28"/>
        </w:rPr>
        <w:t xml:space="preserve">) </w:t>
      </w:r>
      <w:r w:rsidR="001F5F9B" w:rsidRPr="00162277">
        <w:rPr>
          <w:rFonts w:ascii="Times New Roman" w:hAnsi="Times New Roman" w:cs="Times New Roman"/>
          <w:spacing w:val="2"/>
          <w:sz w:val="28"/>
          <w:szCs w:val="28"/>
        </w:rPr>
        <w:t>тарифная льгота – освобождение от уплаты либо снижение ввозной или вывозной таможенной пошлины;</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3</w:t>
      </w:r>
      <w:r w:rsidR="00AE6803" w:rsidRPr="00162277">
        <w:rPr>
          <w:rFonts w:ascii="Times New Roman" w:hAnsi="Times New Roman" w:cs="Times New Roman"/>
          <w:spacing w:val="2"/>
          <w:sz w:val="28"/>
          <w:szCs w:val="28"/>
        </w:rPr>
        <w:t>8</w:t>
      </w:r>
      <w:r w:rsidRPr="00162277">
        <w:rPr>
          <w:rFonts w:ascii="Times New Roman" w:hAnsi="Times New Roman" w:cs="Times New Roman"/>
          <w:spacing w:val="2"/>
          <w:sz w:val="28"/>
          <w:szCs w:val="28"/>
        </w:rPr>
        <w:t>) тарифная квота – мера регулирования ввоза на территорию Республики Казахстан или вывоза с территории Республики Казахстан отдельных видов товаров, предусматривающая применение в течение определенного периода более низкой ставки ввозной или вывозной таможенной пошлины при ввозе или вывозе определенного количества товара (в натуральном или стоимостном выражении) по сравнению с действующей ставкой ввозной или вывозной таможенной пошлины;</w:t>
      </w:r>
    </w:p>
    <w:p w:rsidR="003F15B4" w:rsidRPr="00162277" w:rsidRDefault="001F5F9B"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3</w:t>
      </w:r>
      <w:r w:rsidR="00AE6803" w:rsidRPr="00162277">
        <w:rPr>
          <w:rFonts w:ascii="Times New Roman" w:hAnsi="Times New Roman" w:cs="Times New Roman"/>
          <w:spacing w:val="2"/>
          <w:sz w:val="28"/>
          <w:szCs w:val="28"/>
        </w:rPr>
        <w:t>9</w:t>
      </w:r>
      <w:r w:rsidR="003F15B4" w:rsidRPr="00162277">
        <w:rPr>
          <w:rFonts w:ascii="Times New Roman" w:hAnsi="Times New Roman" w:cs="Times New Roman"/>
          <w:spacing w:val="2"/>
          <w:sz w:val="28"/>
          <w:szCs w:val="28"/>
        </w:rPr>
        <w:t>) тарифная преференция – снижение размера таможенной пошлины в отношении товаров, происходящих и вывозимых из Республики Казахстан в страны, с которыми у Республики Казахстан заключены соглашения о зоне свободной торговли, товаров, происходящих и ввозимых из указанных стран в Республику Казахстан в соответствии с положениями таких соглашений</w:t>
      </w:r>
      <w:r w:rsidR="00076D46" w:rsidRPr="00162277">
        <w:rPr>
          <w:rFonts w:ascii="Times New Roman" w:hAnsi="Times New Roman" w:cs="Times New Roman"/>
          <w:spacing w:val="2"/>
          <w:sz w:val="28"/>
          <w:szCs w:val="28"/>
        </w:rPr>
        <w:t>,</w:t>
      </w:r>
      <w:r w:rsidR="003F15B4" w:rsidRPr="00162277">
        <w:rPr>
          <w:rFonts w:ascii="Times New Roman" w:hAnsi="Times New Roman" w:cs="Times New Roman"/>
          <w:spacing w:val="2"/>
          <w:sz w:val="28"/>
          <w:szCs w:val="28"/>
        </w:rPr>
        <w:t xml:space="preserve"> и товаров, происходящих из развивающихся стран или наименее развитых стран – пользователей единой системы тарифных преференций Евразийского экономического союза;</w:t>
      </w:r>
    </w:p>
    <w:p w:rsidR="003F15B4" w:rsidRPr="00162277" w:rsidRDefault="00AE6803"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40</w:t>
      </w:r>
      <w:r w:rsidR="003F15B4" w:rsidRPr="00162277">
        <w:rPr>
          <w:rFonts w:ascii="Times New Roman" w:hAnsi="Times New Roman" w:cs="Times New Roman"/>
          <w:spacing w:val="2"/>
          <w:sz w:val="28"/>
          <w:szCs w:val="28"/>
        </w:rPr>
        <w:t>) товар – любой, не изъятый из оборота продукт труда, предназначенный для продажи или обмена;</w:t>
      </w:r>
    </w:p>
    <w:p w:rsidR="003F15B4" w:rsidRPr="00FC4F9D" w:rsidRDefault="003F15B4" w:rsidP="00DA08FC">
      <w:pPr>
        <w:shd w:val="clear" w:color="auto" w:fill="FFFFFF"/>
        <w:spacing w:after="0" w:line="240" w:lineRule="auto"/>
        <w:ind w:firstLine="851"/>
        <w:jc w:val="both"/>
        <w:textAlignment w:val="baseline"/>
        <w:rPr>
          <w:rFonts w:ascii="Times New Roman" w:eastAsia="Calibri" w:hAnsi="Times New Roman" w:cs="Times New Roman"/>
          <w:sz w:val="28"/>
          <w:szCs w:val="28"/>
          <w:lang w:eastAsia="en-US"/>
        </w:rPr>
      </w:pPr>
      <w:r w:rsidRPr="00162277">
        <w:rPr>
          <w:rFonts w:ascii="Times New Roman" w:eastAsia="Calibri" w:hAnsi="Times New Roman" w:cs="Times New Roman"/>
          <w:sz w:val="28"/>
          <w:szCs w:val="28"/>
          <w:lang w:eastAsia="en-US"/>
        </w:rPr>
        <w:t>4</w:t>
      </w:r>
      <w:r w:rsidR="00AE6803" w:rsidRPr="00162277">
        <w:rPr>
          <w:rFonts w:ascii="Times New Roman" w:eastAsia="Calibri" w:hAnsi="Times New Roman" w:cs="Times New Roman"/>
          <w:sz w:val="28"/>
          <w:szCs w:val="28"/>
          <w:lang w:eastAsia="en-US"/>
        </w:rPr>
        <w:t>1</w:t>
      </w:r>
      <w:r w:rsidRPr="00162277">
        <w:rPr>
          <w:rFonts w:ascii="Times New Roman" w:eastAsia="Calibri" w:hAnsi="Times New Roman" w:cs="Times New Roman"/>
          <w:sz w:val="28"/>
          <w:szCs w:val="28"/>
          <w:lang w:eastAsia="en-US"/>
        </w:rPr>
        <w:t xml:space="preserve">) Единый оператор маркировки и прослеживаемости товаров – юридическое лицо, </w:t>
      </w:r>
      <w:r w:rsidR="00B37919" w:rsidRPr="00162277">
        <w:rPr>
          <w:rFonts w:ascii="Times New Roman" w:eastAsia="Calibri" w:hAnsi="Times New Roman" w:cs="Times New Roman"/>
          <w:sz w:val="28"/>
          <w:szCs w:val="28"/>
          <w:lang w:eastAsia="en-US"/>
        </w:rPr>
        <w:t xml:space="preserve">созданное в соответствии с законодательством Республики Казахстан, </w:t>
      </w:r>
      <w:r w:rsidRPr="00162277">
        <w:rPr>
          <w:rFonts w:ascii="Times New Roman" w:eastAsia="Calibri" w:hAnsi="Times New Roman" w:cs="Times New Roman"/>
          <w:sz w:val="28"/>
          <w:szCs w:val="28"/>
          <w:lang w:eastAsia="en-US"/>
        </w:rPr>
        <w:t>осуществляющее</w:t>
      </w:r>
      <w:r w:rsidRPr="00FC4F9D">
        <w:rPr>
          <w:rFonts w:ascii="Times New Roman" w:eastAsia="Calibri" w:hAnsi="Times New Roman" w:cs="Times New Roman"/>
          <w:sz w:val="28"/>
          <w:szCs w:val="28"/>
          <w:lang w:eastAsia="en-US"/>
        </w:rPr>
        <w:t xml:space="preserve"> разработку, администрирование, сопровождение и эксплуатационную поддержку информационной системы маркировки и прослеживаемости товаров</w:t>
      </w:r>
      <w:r w:rsidR="00076D46" w:rsidRPr="00FC4F9D">
        <w:rPr>
          <w:rFonts w:ascii="Times New Roman" w:eastAsia="Calibri" w:hAnsi="Times New Roman" w:cs="Times New Roman"/>
          <w:sz w:val="28"/>
          <w:szCs w:val="28"/>
          <w:lang w:eastAsia="en-US"/>
        </w:rPr>
        <w:t>,</w:t>
      </w:r>
      <w:r w:rsidRPr="00FC4F9D">
        <w:rPr>
          <w:rFonts w:ascii="Times New Roman" w:eastAsia="Calibri" w:hAnsi="Times New Roman" w:cs="Times New Roman"/>
          <w:sz w:val="28"/>
          <w:szCs w:val="28"/>
          <w:lang w:eastAsia="en-US"/>
        </w:rPr>
        <w:t xml:space="preserve"> включая разработку, ведение и актуализацию Национального каталога товаров, и иные функции</w:t>
      </w:r>
      <w:r w:rsidR="00076D46" w:rsidRPr="00FC4F9D">
        <w:rPr>
          <w:rFonts w:ascii="Times New Roman" w:eastAsia="Calibri" w:hAnsi="Times New Roman" w:cs="Times New Roman"/>
          <w:sz w:val="28"/>
          <w:szCs w:val="28"/>
          <w:lang w:eastAsia="en-US"/>
        </w:rPr>
        <w:t>,</w:t>
      </w:r>
      <w:r w:rsidRPr="00FC4F9D">
        <w:rPr>
          <w:rFonts w:ascii="Times New Roman" w:eastAsia="Calibri" w:hAnsi="Times New Roman" w:cs="Times New Roman"/>
          <w:sz w:val="28"/>
          <w:szCs w:val="28"/>
          <w:lang w:eastAsia="en-US"/>
        </w:rPr>
        <w:t xml:space="preserve"> </w:t>
      </w:r>
      <w:r w:rsidR="0006532B" w:rsidRPr="00FC4F9D">
        <w:rPr>
          <w:rFonts w:ascii="Times New Roman" w:eastAsia="Calibri" w:hAnsi="Times New Roman" w:cs="Times New Roman"/>
          <w:sz w:val="28"/>
          <w:szCs w:val="28"/>
          <w:lang w:eastAsia="en-US"/>
        </w:rPr>
        <w:t>определенные</w:t>
      </w:r>
      <w:r w:rsidRPr="00FC4F9D">
        <w:rPr>
          <w:rFonts w:ascii="Times New Roman" w:eastAsia="Calibri" w:hAnsi="Times New Roman" w:cs="Times New Roman"/>
          <w:sz w:val="28"/>
          <w:szCs w:val="28"/>
          <w:lang w:eastAsia="en-US"/>
        </w:rPr>
        <w:t xml:space="preserve"> Правительством Республики Казахстан;</w:t>
      </w:r>
    </w:p>
    <w:p w:rsidR="00AE6803" w:rsidRPr="00162277" w:rsidRDefault="003F15B4" w:rsidP="00DA08FC">
      <w:pPr>
        <w:shd w:val="clear" w:color="auto" w:fill="FFFFFF"/>
        <w:spacing w:after="0" w:line="240" w:lineRule="auto"/>
        <w:ind w:firstLine="851"/>
        <w:jc w:val="both"/>
        <w:textAlignment w:val="baseline"/>
        <w:rPr>
          <w:rFonts w:ascii="Times New Roman" w:eastAsia="Calibri" w:hAnsi="Times New Roman" w:cs="Times New Roman"/>
          <w:sz w:val="28"/>
          <w:szCs w:val="28"/>
          <w:lang w:eastAsia="en-US"/>
        </w:rPr>
      </w:pPr>
      <w:r w:rsidRPr="00162277">
        <w:rPr>
          <w:rFonts w:ascii="Times New Roman" w:hAnsi="Times New Roman" w:cs="Times New Roman"/>
          <w:spacing w:val="2"/>
          <w:sz w:val="28"/>
          <w:szCs w:val="28"/>
        </w:rPr>
        <w:lastRenderedPageBreak/>
        <w:t>4</w:t>
      </w:r>
      <w:r w:rsidR="00AE6803" w:rsidRPr="00162277">
        <w:rPr>
          <w:rFonts w:ascii="Times New Roman" w:hAnsi="Times New Roman" w:cs="Times New Roman"/>
          <w:spacing w:val="2"/>
          <w:sz w:val="28"/>
          <w:szCs w:val="28"/>
        </w:rPr>
        <w:t>2</w:t>
      </w:r>
      <w:r w:rsidRPr="00162277">
        <w:rPr>
          <w:rFonts w:ascii="Times New Roman" w:hAnsi="Times New Roman" w:cs="Times New Roman"/>
          <w:spacing w:val="2"/>
          <w:sz w:val="28"/>
          <w:szCs w:val="28"/>
        </w:rPr>
        <w:t xml:space="preserve">) </w:t>
      </w:r>
      <w:r w:rsidR="00AE6803" w:rsidRPr="00162277">
        <w:rPr>
          <w:rFonts w:ascii="Times New Roman" w:eastAsia="Calibri" w:hAnsi="Times New Roman" w:cs="Times New Roman"/>
          <w:sz w:val="28"/>
          <w:szCs w:val="28"/>
          <w:lang w:eastAsia="en-US"/>
        </w:rPr>
        <w:t>отраслевые уполномоченные государственные органы в области маркировки и прослеживаемости товаров – государственные органы, осуществляющие ведение маркировки и прослеживаемости товаров в регулируемых ими отраслях;</w:t>
      </w:r>
    </w:p>
    <w:p w:rsidR="003F15B4" w:rsidRPr="00162277" w:rsidRDefault="00AE6803"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eastAsia="Calibri" w:hAnsi="Times New Roman" w:cs="Times New Roman"/>
          <w:sz w:val="28"/>
          <w:szCs w:val="28"/>
          <w:lang w:eastAsia="en-US"/>
        </w:rPr>
        <w:t xml:space="preserve">43) </w:t>
      </w:r>
      <w:r w:rsidR="003F15B4" w:rsidRPr="00162277">
        <w:rPr>
          <w:rFonts w:ascii="Times New Roman" w:hAnsi="Times New Roman" w:cs="Times New Roman"/>
          <w:spacing w:val="2"/>
          <w:sz w:val="28"/>
          <w:szCs w:val="28"/>
        </w:rPr>
        <w:t xml:space="preserve">координирующий орган в области маркировки и прослеживаемости товаров – </w:t>
      </w:r>
      <w:r w:rsidR="00B37919" w:rsidRPr="00162277">
        <w:rPr>
          <w:rFonts w:ascii="Times New Roman" w:hAnsi="Times New Roman" w:cs="Times New Roman"/>
          <w:spacing w:val="2"/>
          <w:sz w:val="28"/>
          <w:szCs w:val="28"/>
        </w:rPr>
        <w:t>центральный исполнительный орган</w:t>
      </w:r>
      <w:r w:rsidR="003F15B4" w:rsidRPr="00162277">
        <w:rPr>
          <w:rFonts w:ascii="Times New Roman" w:hAnsi="Times New Roman" w:cs="Times New Roman"/>
          <w:spacing w:val="2"/>
          <w:sz w:val="28"/>
          <w:szCs w:val="28"/>
        </w:rPr>
        <w:t>, осуществляющий руководство и межотраслевую координацию по вопросам маркировки и прослеживаемости товаров;</w:t>
      </w:r>
    </w:p>
    <w:p w:rsidR="003F15B4" w:rsidRPr="00162277" w:rsidRDefault="003F15B4" w:rsidP="00DA08FC">
      <w:pPr>
        <w:shd w:val="clear" w:color="auto" w:fill="FFFFFF"/>
        <w:spacing w:after="0" w:line="240" w:lineRule="auto"/>
        <w:ind w:firstLine="851"/>
        <w:jc w:val="both"/>
        <w:textAlignment w:val="baseline"/>
        <w:rPr>
          <w:rFonts w:ascii="Times New Roman" w:eastAsia="Calibri" w:hAnsi="Times New Roman" w:cs="Times New Roman"/>
          <w:sz w:val="28"/>
          <w:szCs w:val="28"/>
          <w:lang w:eastAsia="en-US"/>
        </w:rPr>
      </w:pPr>
      <w:r w:rsidRPr="00162277">
        <w:rPr>
          <w:rFonts w:ascii="Times New Roman" w:hAnsi="Times New Roman" w:cs="Times New Roman"/>
          <w:spacing w:val="2"/>
          <w:sz w:val="28"/>
          <w:szCs w:val="28"/>
        </w:rPr>
        <w:t>4</w:t>
      </w:r>
      <w:r w:rsidR="00AE6803" w:rsidRPr="00162277">
        <w:rPr>
          <w:rFonts w:ascii="Times New Roman" w:hAnsi="Times New Roman" w:cs="Times New Roman"/>
          <w:spacing w:val="2"/>
          <w:sz w:val="28"/>
          <w:szCs w:val="28"/>
        </w:rPr>
        <w:t>4</w:t>
      </w:r>
      <w:r w:rsidRPr="00162277">
        <w:rPr>
          <w:rFonts w:ascii="Times New Roman" w:hAnsi="Times New Roman" w:cs="Times New Roman"/>
          <w:spacing w:val="2"/>
          <w:sz w:val="28"/>
          <w:szCs w:val="28"/>
        </w:rPr>
        <w:t>) класс товаров – совокупность товаров, имеющих аналогичное функциональное назначение;</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4</w:t>
      </w:r>
      <w:r w:rsidR="002E49A7" w:rsidRPr="00162277">
        <w:rPr>
          <w:rFonts w:ascii="Times New Roman" w:hAnsi="Times New Roman" w:cs="Times New Roman"/>
          <w:spacing w:val="2"/>
          <w:sz w:val="28"/>
          <w:szCs w:val="28"/>
        </w:rPr>
        <w:t>5</w:t>
      </w:r>
      <w:r w:rsidRPr="00162277">
        <w:rPr>
          <w:rFonts w:ascii="Times New Roman" w:hAnsi="Times New Roman" w:cs="Times New Roman"/>
          <w:spacing w:val="2"/>
          <w:sz w:val="28"/>
          <w:szCs w:val="28"/>
        </w:rPr>
        <w:t xml:space="preserve">) Национальный каталог товаров – информационный ресурс, разработанный Единым оператором маркировки и прослеживаемости товаров, содержащий единую номенклатуру продукции и обязательный к использованию в качестве справочника товаров при осуществлении процессов маркировки и прослеживаемости товаров в Республике Казахстан, включающий характеристики товаров, </w:t>
      </w:r>
      <w:r w:rsidR="00B37919" w:rsidRPr="00162277">
        <w:rPr>
          <w:rFonts w:ascii="Times New Roman" w:hAnsi="Times New Roman" w:cs="Times New Roman"/>
          <w:spacing w:val="2"/>
          <w:sz w:val="28"/>
          <w:szCs w:val="28"/>
        </w:rPr>
        <w:t>к</w:t>
      </w:r>
      <w:r w:rsidRPr="00162277">
        <w:rPr>
          <w:rFonts w:ascii="Times New Roman" w:hAnsi="Times New Roman" w:cs="Times New Roman"/>
          <w:spacing w:val="2"/>
          <w:sz w:val="28"/>
          <w:szCs w:val="28"/>
        </w:rPr>
        <w:t xml:space="preserve">оды </w:t>
      </w:r>
      <w:r w:rsidR="00B37919" w:rsidRPr="00162277">
        <w:rPr>
          <w:rFonts w:ascii="Times New Roman" w:hAnsi="Times New Roman" w:cs="Times New Roman"/>
          <w:spacing w:val="2"/>
          <w:sz w:val="28"/>
          <w:szCs w:val="28"/>
        </w:rPr>
        <w:t>т</w:t>
      </w:r>
      <w:r w:rsidRPr="00162277">
        <w:rPr>
          <w:rFonts w:ascii="Times New Roman" w:hAnsi="Times New Roman" w:cs="Times New Roman"/>
          <w:spacing w:val="2"/>
          <w:sz w:val="28"/>
          <w:szCs w:val="28"/>
        </w:rPr>
        <w:t>оварной номенклатуры внешнеэкономической деятельности и иные значения;</w:t>
      </w:r>
    </w:p>
    <w:p w:rsidR="002E49A7" w:rsidRPr="00162277" w:rsidRDefault="002E49A7" w:rsidP="002E49A7">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46) третья сторона – иностранное государство, не являющееся членом Евразийского экономического союза, союз иностранных государств;</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4</w:t>
      </w:r>
      <w:r w:rsidR="002E49A7" w:rsidRPr="00162277">
        <w:rPr>
          <w:rFonts w:ascii="Times New Roman" w:hAnsi="Times New Roman" w:cs="Times New Roman"/>
          <w:spacing w:val="2"/>
          <w:sz w:val="28"/>
          <w:szCs w:val="28"/>
        </w:rPr>
        <w:t>7</w:t>
      </w:r>
      <w:r w:rsidRPr="00162277">
        <w:rPr>
          <w:rFonts w:ascii="Times New Roman" w:hAnsi="Times New Roman" w:cs="Times New Roman"/>
          <w:spacing w:val="2"/>
          <w:sz w:val="28"/>
          <w:szCs w:val="28"/>
        </w:rPr>
        <w:t>) фулфилмент центр – логистический центр, выполняющий весь комплекс операций с момента оформления заказа на товар покупателем и до момента доставки этого заказа покупателю, в том числе выполняющий такие функции как складское хранение товаров, при</w:t>
      </w:r>
      <w:r w:rsidR="002B089B" w:rsidRPr="00162277">
        <w:rPr>
          <w:rFonts w:ascii="Times New Roman" w:hAnsi="Times New Roman" w:cs="Times New Roman"/>
          <w:spacing w:val="2"/>
          <w:sz w:val="28"/>
          <w:szCs w:val="28"/>
        </w:rPr>
        <w:t>е</w:t>
      </w:r>
      <w:r w:rsidRPr="00162277">
        <w:rPr>
          <w:rFonts w:ascii="Times New Roman" w:hAnsi="Times New Roman" w:cs="Times New Roman"/>
          <w:spacing w:val="2"/>
          <w:sz w:val="28"/>
          <w:szCs w:val="28"/>
        </w:rPr>
        <w:t>м и обработка заказов, комплектация и упаковка заказов, получение оплаты от покупателей, доставка заказов, прием возвратов заказов в сфере электронной торговли;</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4</w:t>
      </w:r>
      <w:r w:rsidR="002E49A7" w:rsidRPr="00162277">
        <w:rPr>
          <w:rFonts w:ascii="Times New Roman" w:hAnsi="Times New Roman" w:cs="Times New Roman"/>
          <w:spacing w:val="2"/>
          <w:sz w:val="28"/>
          <w:szCs w:val="28"/>
        </w:rPr>
        <w:t>8</w:t>
      </w:r>
      <w:r w:rsidRPr="00162277">
        <w:rPr>
          <w:rFonts w:ascii="Times New Roman" w:hAnsi="Times New Roman" w:cs="Times New Roman"/>
          <w:spacing w:val="2"/>
          <w:sz w:val="28"/>
          <w:szCs w:val="28"/>
        </w:rPr>
        <w:t>) международная специализированная выставка – выставка, одновременно соответствующая следующим условиям:</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является официальной или официально признанной международной межправительственной организацией в соответствии с международными договорами;</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участниками выставки являются два и более государств;</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продолжительность выставки составляет не менее шести недель и не более шести месяцев;</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не является выставкой произведений искусств и выставкой, носящей коммерческий характер;</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даты начала и завершения выставки указаны в регистрационном досье, разработанном юридическим лицом, созданным по решению Правительства Республики Казахстан, и утвержденном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w:t>
      </w:r>
    </w:p>
    <w:p w:rsidR="00162277" w:rsidRDefault="00162277"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p>
    <w:p w:rsidR="003F15B4" w:rsidRPr="00FC4F9D" w:rsidRDefault="00813F5B"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lastRenderedPageBreak/>
        <w:t>4</w:t>
      </w:r>
      <w:r w:rsidR="002E49A7" w:rsidRPr="00162277">
        <w:rPr>
          <w:rFonts w:ascii="Times New Roman" w:hAnsi="Times New Roman" w:cs="Times New Roman"/>
          <w:spacing w:val="2"/>
          <w:sz w:val="28"/>
          <w:szCs w:val="28"/>
        </w:rPr>
        <w:t>9</w:t>
      </w:r>
      <w:r w:rsidR="003F15B4" w:rsidRPr="00162277">
        <w:rPr>
          <w:rFonts w:ascii="Times New Roman" w:hAnsi="Times New Roman" w:cs="Times New Roman"/>
          <w:spacing w:val="2"/>
          <w:sz w:val="28"/>
          <w:szCs w:val="28"/>
        </w:rPr>
        <w:t>) участник международной</w:t>
      </w:r>
      <w:r w:rsidR="003F15B4" w:rsidRPr="00FC4F9D">
        <w:rPr>
          <w:rFonts w:ascii="Times New Roman" w:hAnsi="Times New Roman" w:cs="Times New Roman"/>
          <w:spacing w:val="2"/>
          <w:sz w:val="28"/>
          <w:szCs w:val="28"/>
        </w:rPr>
        <w:t xml:space="preserve"> специализированной выставки – физическое или юридическое лицо, выставляющее предметы (экспонаты) на международной специализированной выставке и представляющее соответствующую страну в национальных секциях на международной специализированной выставке, а также международная организация либо физическое или юридическое лицо, определенные внутренними правилами проведения международной специализированной выставки, принимаемыми в соответствии с условиями международного договора;</w:t>
      </w:r>
    </w:p>
    <w:p w:rsidR="003F15B4" w:rsidRPr="00162277" w:rsidRDefault="002E49A7"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50</w:t>
      </w:r>
      <w:r w:rsidR="003F15B4" w:rsidRPr="00162277">
        <w:rPr>
          <w:rFonts w:ascii="Times New Roman" w:hAnsi="Times New Roman" w:cs="Times New Roman"/>
          <w:spacing w:val="2"/>
          <w:sz w:val="28"/>
          <w:szCs w:val="28"/>
        </w:rPr>
        <w:t>) территория международной специализированной выставки – земельные участки, предусмотренные в регистрационном досье, разработанном юридическим лицом, созданным по решению Правительства Республики Казахстан, и утверждаемом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 и предоставляемые в соответствии с законодательством Республики Казахстан;</w:t>
      </w:r>
    </w:p>
    <w:p w:rsidR="003F15B4" w:rsidRPr="00162277" w:rsidRDefault="002E49A7"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51</w:t>
      </w:r>
      <w:r w:rsidR="003F15B4" w:rsidRPr="00162277">
        <w:rPr>
          <w:rFonts w:ascii="Times New Roman" w:hAnsi="Times New Roman" w:cs="Times New Roman"/>
          <w:spacing w:val="2"/>
          <w:sz w:val="28"/>
          <w:szCs w:val="28"/>
        </w:rPr>
        <w:t>) послевыставочное использование территории международной специализированной выставки –</w:t>
      </w:r>
      <w:r w:rsidR="009609C7" w:rsidRPr="00162277">
        <w:rPr>
          <w:rFonts w:ascii="Times New Roman" w:hAnsi="Times New Roman" w:cs="Times New Roman"/>
          <w:spacing w:val="2"/>
          <w:sz w:val="28"/>
          <w:szCs w:val="28"/>
        </w:rPr>
        <w:t xml:space="preserve"> </w:t>
      </w:r>
      <w:r w:rsidR="003F15B4" w:rsidRPr="00162277">
        <w:rPr>
          <w:rFonts w:ascii="Times New Roman" w:hAnsi="Times New Roman" w:cs="Times New Roman"/>
          <w:spacing w:val="2"/>
          <w:sz w:val="28"/>
          <w:szCs w:val="28"/>
        </w:rPr>
        <w:t>управление объектами (эксплуатация объектов) международной специализированной выставки;</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5</w:t>
      </w:r>
      <w:r w:rsidR="002E49A7" w:rsidRPr="00162277">
        <w:rPr>
          <w:rFonts w:ascii="Times New Roman" w:hAnsi="Times New Roman" w:cs="Times New Roman"/>
          <w:spacing w:val="2"/>
          <w:sz w:val="28"/>
          <w:szCs w:val="28"/>
        </w:rPr>
        <w:t>2</w:t>
      </w:r>
      <w:r w:rsidRPr="00162277">
        <w:rPr>
          <w:rFonts w:ascii="Times New Roman" w:hAnsi="Times New Roman" w:cs="Times New Roman"/>
          <w:spacing w:val="2"/>
          <w:sz w:val="28"/>
          <w:szCs w:val="28"/>
        </w:rPr>
        <w:t>) объекты международной специализированной выставки – здания, архитектурные объекты, сооружения, инженерная и транспортная инфраструктура и иные объекты, оставшиеся после проведения международной специализированной выставки, расположенные на ее территории;</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5</w:t>
      </w:r>
      <w:r w:rsidR="002E49A7" w:rsidRPr="00162277">
        <w:rPr>
          <w:rFonts w:ascii="Times New Roman" w:hAnsi="Times New Roman" w:cs="Times New Roman"/>
          <w:spacing w:val="2"/>
          <w:sz w:val="28"/>
          <w:szCs w:val="28"/>
        </w:rPr>
        <w:t>3</w:t>
      </w:r>
      <w:r w:rsidRPr="00162277">
        <w:rPr>
          <w:rFonts w:ascii="Times New Roman" w:hAnsi="Times New Roman" w:cs="Times New Roman"/>
          <w:spacing w:val="2"/>
          <w:sz w:val="28"/>
          <w:szCs w:val="28"/>
        </w:rPr>
        <w:t>) крупный торговый объект – торговый объект с торговой площадью не менее двух тысяч квадратных метров;</w:t>
      </w:r>
    </w:p>
    <w:p w:rsidR="003F15B4" w:rsidRPr="00FC4F9D"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5</w:t>
      </w:r>
      <w:r w:rsidR="002E49A7" w:rsidRPr="00162277">
        <w:rPr>
          <w:rFonts w:ascii="Times New Roman" w:hAnsi="Times New Roman" w:cs="Times New Roman"/>
          <w:spacing w:val="2"/>
          <w:sz w:val="28"/>
          <w:szCs w:val="28"/>
        </w:rPr>
        <w:t>4</w:t>
      </w:r>
      <w:r w:rsidRPr="00162277">
        <w:rPr>
          <w:rFonts w:ascii="Times New Roman" w:hAnsi="Times New Roman" w:cs="Times New Roman"/>
          <w:spacing w:val="2"/>
          <w:sz w:val="28"/>
          <w:szCs w:val="28"/>
        </w:rPr>
        <w:t>) внутренняя торговля – предпринимательская деятельность физических и юридических лиц, направленная на осуществление купли-продажи товаров на территории Республики</w:t>
      </w:r>
      <w:r w:rsidRPr="00FC4F9D">
        <w:rPr>
          <w:rFonts w:ascii="Times New Roman" w:hAnsi="Times New Roman" w:cs="Times New Roman"/>
          <w:spacing w:val="2"/>
          <w:sz w:val="28"/>
          <w:szCs w:val="28"/>
        </w:rPr>
        <w:t xml:space="preserve"> Казахстан; </w:t>
      </w:r>
    </w:p>
    <w:p w:rsidR="00940B8D" w:rsidRPr="00162277" w:rsidRDefault="00813F5B"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5</w:t>
      </w:r>
      <w:r w:rsidR="002E49A7" w:rsidRPr="00162277">
        <w:rPr>
          <w:rFonts w:ascii="Times New Roman" w:hAnsi="Times New Roman" w:cs="Times New Roman"/>
          <w:spacing w:val="2"/>
          <w:sz w:val="28"/>
          <w:szCs w:val="28"/>
        </w:rPr>
        <w:t>5</w:t>
      </w:r>
      <w:r w:rsidR="00940B8D" w:rsidRPr="00162277">
        <w:rPr>
          <w:rFonts w:ascii="Times New Roman" w:hAnsi="Times New Roman" w:cs="Times New Roman"/>
          <w:spacing w:val="2"/>
          <w:sz w:val="28"/>
          <w:szCs w:val="28"/>
        </w:rPr>
        <w:t>) субъект внутренней торговли – физическое или юридическое лицо, осуществляющее в порядке, установленном законодательством Республики Казахстан, внутреннюю торговлю;</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eastAsia="Calibri" w:hAnsi="Times New Roman" w:cs="Times New Roman"/>
          <w:sz w:val="28"/>
          <w:szCs w:val="28"/>
          <w:lang w:eastAsia="en-US"/>
        </w:rPr>
        <w:t>5</w:t>
      </w:r>
      <w:r w:rsidR="002E49A7" w:rsidRPr="00162277">
        <w:rPr>
          <w:rFonts w:ascii="Times New Roman" w:eastAsia="Calibri" w:hAnsi="Times New Roman" w:cs="Times New Roman"/>
          <w:sz w:val="28"/>
          <w:szCs w:val="28"/>
          <w:lang w:eastAsia="en-US"/>
        </w:rPr>
        <w:t>6</w:t>
      </w:r>
      <w:r w:rsidRPr="00162277">
        <w:rPr>
          <w:rFonts w:ascii="Times New Roman" w:eastAsia="Calibri" w:hAnsi="Times New Roman" w:cs="Times New Roman"/>
          <w:sz w:val="28"/>
          <w:szCs w:val="28"/>
          <w:lang w:eastAsia="en-US"/>
        </w:rPr>
        <w:t>) электронная коммерция – предпринимательская деятельность в электронной торговле, а также продаже услуг, осуществляемая посредством информационно-коммуникационных технологий;</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5</w:t>
      </w:r>
      <w:r w:rsidR="002E49A7" w:rsidRPr="00162277">
        <w:rPr>
          <w:rFonts w:ascii="Times New Roman" w:hAnsi="Times New Roman" w:cs="Times New Roman"/>
          <w:spacing w:val="2"/>
          <w:sz w:val="28"/>
          <w:szCs w:val="28"/>
        </w:rPr>
        <w:t>7</w:t>
      </w:r>
      <w:r w:rsidRPr="00162277">
        <w:rPr>
          <w:rFonts w:ascii="Times New Roman" w:hAnsi="Times New Roman" w:cs="Times New Roman"/>
          <w:spacing w:val="2"/>
          <w:sz w:val="28"/>
          <w:szCs w:val="28"/>
        </w:rPr>
        <w:t>) электронная торговля – предпринимательская деятельность</w:t>
      </w:r>
      <w:r w:rsidR="000A6D89">
        <w:rPr>
          <w:rFonts w:ascii="Times New Roman" w:hAnsi="Times New Roman" w:cs="Times New Roman"/>
          <w:spacing w:val="2"/>
          <w:sz w:val="28"/>
          <w:szCs w:val="28"/>
        </w:rPr>
        <w:br/>
      </w:r>
      <w:r w:rsidRPr="00162277">
        <w:rPr>
          <w:rFonts w:ascii="Times New Roman" w:hAnsi="Times New Roman" w:cs="Times New Roman"/>
          <w:spacing w:val="2"/>
          <w:sz w:val="28"/>
          <w:szCs w:val="28"/>
        </w:rPr>
        <w:t>по реализации товаров, осуществляемая посредством</w:t>
      </w:r>
      <w:r w:rsidR="000A6D89">
        <w:rPr>
          <w:rFonts w:ascii="Times New Roman" w:hAnsi="Times New Roman" w:cs="Times New Roman"/>
          <w:spacing w:val="2"/>
          <w:sz w:val="28"/>
          <w:szCs w:val="28"/>
        </w:rPr>
        <w:br/>
      </w:r>
      <w:r w:rsidR="001D247F" w:rsidRPr="00162277">
        <w:rPr>
          <w:rFonts w:ascii="Times New Roman" w:eastAsia="Calibri" w:hAnsi="Times New Roman" w:cs="Times New Roman"/>
          <w:sz w:val="28"/>
          <w:szCs w:val="28"/>
          <w:lang w:eastAsia="en-US"/>
        </w:rPr>
        <w:t>информационно-коммуникационных технологий</w:t>
      </w:r>
      <w:r w:rsidRPr="00162277">
        <w:rPr>
          <w:rFonts w:ascii="Times New Roman" w:hAnsi="Times New Roman" w:cs="Times New Roman"/>
          <w:spacing w:val="2"/>
          <w:sz w:val="28"/>
          <w:szCs w:val="28"/>
        </w:rPr>
        <w:t>;</w:t>
      </w:r>
    </w:p>
    <w:p w:rsidR="003F15B4" w:rsidRPr="00162277" w:rsidRDefault="003F15B4"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t>5</w:t>
      </w:r>
      <w:r w:rsidR="00FC4371" w:rsidRPr="00162277">
        <w:rPr>
          <w:rFonts w:ascii="Times New Roman" w:hAnsi="Times New Roman" w:cs="Times New Roman"/>
          <w:spacing w:val="2"/>
          <w:sz w:val="28"/>
          <w:szCs w:val="28"/>
        </w:rPr>
        <w:t>8</w:t>
      </w:r>
      <w:r w:rsidRPr="00162277">
        <w:rPr>
          <w:rFonts w:ascii="Times New Roman" w:hAnsi="Times New Roman" w:cs="Times New Roman"/>
          <w:spacing w:val="2"/>
          <w:sz w:val="28"/>
          <w:szCs w:val="28"/>
        </w:rPr>
        <w:t xml:space="preserve">) </w:t>
      </w:r>
      <w:r w:rsidR="00B32274" w:rsidRPr="00162277">
        <w:rPr>
          <w:rFonts w:ascii="Times New Roman" w:hAnsi="Times New Roman" w:cs="Times New Roman"/>
          <w:spacing w:val="2"/>
          <w:sz w:val="28"/>
          <w:szCs w:val="28"/>
        </w:rPr>
        <w:t xml:space="preserve">электронная торговая площадка </w:t>
      </w:r>
      <w:r w:rsidR="00B37919" w:rsidRPr="00162277">
        <w:rPr>
          <w:rFonts w:ascii="Times New Roman" w:hAnsi="Times New Roman" w:cs="Times New Roman"/>
          <w:spacing w:val="2"/>
          <w:sz w:val="28"/>
          <w:szCs w:val="28"/>
        </w:rPr>
        <w:t>–</w:t>
      </w:r>
      <w:r w:rsidR="00B32274" w:rsidRPr="00162277">
        <w:rPr>
          <w:rFonts w:ascii="Times New Roman" w:hAnsi="Times New Roman" w:cs="Times New Roman"/>
          <w:spacing w:val="2"/>
          <w:sz w:val="28"/>
          <w:szCs w:val="28"/>
        </w:rPr>
        <w:t xml:space="preserve">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w:t>
      </w:r>
      <w:r w:rsidR="001D247F" w:rsidRPr="00162277">
        <w:rPr>
          <w:rFonts w:ascii="Times New Roman" w:eastAsia="Calibri" w:hAnsi="Times New Roman" w:cs="Times New Roman"/>
          <w:sz w:val="28"/>
          <w:szCs w:val="28"/>
          <w:lang w:eastAsia="en-US"/>
        </w:rPr>
        <w:t xml:space="preserve">информационно-коммуникационных </w:t>
      </w:r>
      <w:r w:rsidR="00B32274" w:rsidRPr="00162277">
        <w:rPr>
          <w:rFonts w:ascii="Times New Roman" w:hAnsi="Times New Roman" w:cs="Times New Roman"/>
          <w:spacing w:val="2"/>
          <w:sz w:val="28"/>
          <w:szCs w:val="28"/>
        </w:rPr>
        <w:t>технологий;</w:t>
      </w:r>
    </w:p>
    <w:p w:rsidR="003F15B4" w:rsidRPr="00162277" w:rsidRDefault="00B37919" w:rsidP="00DA08FC">
      <w:pPr>
        <w:shd w:val="clear" w:color="auto" w:fill="FFFFFF"/>
        <w:spacing w:after="0" w:line="240" w:lineRule="auto"/>
        <w:ind w:firstLine="851"/>
        <w:jc w:val="both"/>
        <w:textAlignment w:val="baseline"/>
        <w:rPr>
          <w:rFonts w:ascii="Times New Roman" w:hAnsi="Times New Roman" w:cs="Times New Roman"/>
          <w:spacing w:val="2"/>
          <w:sz w:val="28"/>
          <w:szCs w:val="28"/>
        </w:rPr>
      </w:pPr>
      <w:r w:rsidRPr="00162277">
        <w:rPr>
          <w:rFonts w:ascii="Times New Roman" w:hAnsi="Times New Roman" w:cs="Times New Roman"/>
          <w:spacing w:val="2"/>
          <w:sz w:val="28"/>
          <w:szCs w:val="28"/>
        </w:rPr>
        <w:lastRenderedPageBreak/>
        <w:t>5</w:t>
      </w:r>
      <w:r w:rsidR="00FC4371" w:rsidRPr="00162277">
        <w:rPr>
          <w:rFonts w:ascii="Times New Roman" w:hAnsi="Times New Roman" w:cs="Times New Roman"/>
          <w:spacing w:val="2"/>
          <w:sz w:val="28"/>
          <w:szCs w:val="28"/>
        </w:rPr>
        <w:t>9</w:t>
      </w:r>
      <w:r w:rsidR="003F15B4" w:rsidRPr="00162277">
        <w:rPr>
          <w:rFonts w:ascii="Times New Roman" w:hAnsi="Times New Roman" w:cs="Times New Roman"/>
          <w:spacing w:val="2"/>
          <w:sz w:val="28"/>
          <w:szCs w:val="28"/>
        </w:rPr>
        <w:t>) участники электронной торговли – физические и юридические лица, участвующие в качестве покупателя, продавца и (или) электронной торговой площадки</w:t>
      </w:r>
      <w:r w:rsidR="00FC4371" w:rsidRPr="00162277">
        <w:rPr>
          <w:rFonts w:ascii="Times New Roman" w:hAnsi="Times New Roman" w:cs="Times New Roman"/>
          <w:spacing w:val="2"/>
          <w:sz w:val="28"/>
          <w:szCs w:val="28"/>
        </w:rPr>
        <w:t>.</w:t>
      </w:r>
      <w:r w:rsidR="0073432A" w:rsidRPr="00162277">
        <w:rPr>
          <w:rFonts w:ascii="Times New Roman" w:hAnsi="Times New Roman" w:cs="Times New Roman"/>
          <w:spacing w:val="2"/>
          <w:sz w:val="28"/>
          <w:szCs w:val="28"/>
        </w:rPr>
        <w:t>»</w:t>
      </w:r>
      <w:r w:rsidR="00A9112B" w:rsidRPr="00162277">
        <w:rPr>
          <w:rFonts w:ascii="Times New Roman" w:hAnsi="Times New Roman" w:cs="Times New Roman"/>
          <w:spacing w:val="2"/>
          <w:sz w:val="28"/>
          <w:szCs w:val="28"/>
        </w:rPr>
        <w:t>;</w:t>
      </w:r>
    </w:p>
    <w:p w:rsidR="00603907"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2) в статье 3:</w:t>
      </w:r>
    </w:p>
    <w:p w:rsidR="00D11D10" w:rsidRPr="00162277" w:rsidRDefault="00D11D1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 xml:space="preserve">в пункте 1: </w:t>
      </w:r>
    </w:p>
    <w:p w:rsidR="00433055"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 xml:space="preserve">подпункт 5) </w:t>
      </w:r>
      <w:r w:rsidR="00433055" w:rsidRPr="00162277">
        <w:rPr>
          <w:rFonts w:ascii="Times New Roman" w:hAnsi="Times New Roman" w:cs="Times New Roman"/>
          <w:sz w:val="28"/>
          <w:szCs w:val="28"/>
        </w:rPr>
        <w:t>изложить в следующей редакции:</w:t>
      </w:r>
    </w:p>
    <w:p w:rsidR="00603907" w:rsidRPr="00162277" w:rsidRDefault="0043305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«5) повышение конкурентоспособности отечественных товаров;»;</w:t>
      </w:r>
      <w:r w:rsidR="00603907" w:rsidRPr="00162277">
        <w:rPr>
          <w:rFonts w:ascii="Times New Roman" w:hAnsi="Times New Roman" w:cs="Times New Roman"/>
          <w:sz w:val="28"/>
          <w:szCs w:val="28"/>
        </w:rPr>
        <w:t xml:space="preserve"> </w:t>
      </w:r>
    </w:p>
    <w:p w:rsidR="00603907"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дополнить подпунктами 6), 7)</w:t>
      </w:r>
      <w:r w:rsidR="00C41325" w:rsidRPr="00162277">
        <w:rPr>
          <w:rFonts w:ascii="Times New Roman" w:hAnsi="Times New Roman" w:cs="Times New Roman"/>
          <w:sz w:val="28"/>
          <w:szCs w:val="28"/>
        </w:rPr>
        <w:t xml:space="preserve"> и</w:t>
      </w:r>
      <w:r w:rsidRPr="00162277">
        <w:rPr>
          <w:rFonts w:ascii="Times New Roman" w:hAnsi="Times New Roman" w:cs="Times New Roman"/>
          <w:sz w:val="28"/>
          <w:szCs w:val="28"/>
        </w:rPr>
        <w:t xml:space="preserve"> 8) следующего содержания:</w:t>
      </w:r>
    </w:p>
    <w:p w:rsidR="00603907"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«6) содействие устойчивому развитию экономики государства;</w:t>
      </w:r>
    </w:p>
    <w:p w:rsidR="00603907"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7) обеспечение продовольственной безопасности;</w:t>
      </w:r>
    </w:p>
    <w:p w:rsidR="00603907"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8) обеспечение недискриминационных условий для казахстанских производителей на внешних рынках</w:t>
      </w:r>
      <w:r w:rsidR="00BD1847" w:rsidRPr="00162277">
        <w:rPr>
          <w:rFonts w:ascii="Times New Roman" w:hAnsi="Times New Roman" w:cs="Times New Roman"/>
          <w:sz w:val="28"/>
          <w:szCs w:val="28"/>
        </w:rPr>
        <w:t>.</w:t>
      </w:r>
      <w:r w:rsidRPr="00162277">
        <w:rPr>
          <w:rFonts w:ascii="Times New Roman" w:hAnsi="Times New Roman" w:cs="Times New Roman"/>
          <w:sz w:val="28"/>
          <w:szCs w:val="28"/>
        </w:rPr>
        <w:t>»;</w:t>
      </w:r>
    </w:p>
    <w:p w:rsidR="00603907"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подпункт 4) пункта 2 исключить;</w:t>
      </w:r>
    </w:p>
    <w:p w:rsidR="00603907"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3) пункт 1 статьи 4 изложить в следующей редакции:</w:t>
      </w:r>
    </w:p>
    <w:p w:rsidR="00603907"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 xml:space="preserve">«1. Настоящий Закон действует на территории Республики Казахстан и распространяется на субъектов </w:t>
      </w:r>
      <w:r w:rsidR="00363080" w:rsidRPr="00162277">
        <w:rPr>
          <w:rFonts w:ascii="Times New Roman" w:hAnsi="Times New Roman" w:cs="Times New Roman"/>
          <w:sz w:val="28"/>
          <w:szCs w:val="28"/>
        </w:rPr>
        <w:t>торговой деятельности</w:t>
      </w:r>
      <w:r w:rsidRPr="00162277">
        <w:rPr>
          <w:rFonts w:ascii="Times New Roman" w:hAnsi="Times New Roman" w:cs="Times New Roman"/>
          <w:sz w:val="28"/>
          <w:szCs w:val="28"/>
        </w:rPr>
        <w:t>.»;</w:t>
      </w:r>
    </w:p>
    <w:p w:rsidR="00603907"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4) пункт 2 статьи 5 дополнить подпунктами 6), 7)</w:t>
      </w:r>
      <w:r w:rsidR="00C41325" w:rsidRPr="00162277">
        <w:rPr>
          <w:rFonts w:ascii="Times New Roman" w:hAnsi="Times New Roman" w:cs="Times New Roman"/>
          <w:sz w:val="28"/>
          <w:szCs w:val="28"/>
        </w:rPr>
        <w:t xml:space="preserve"> и 8) </w:t>
      </w:r>
      <w:r w:rsidRPr="00162277">
        <w:rPr>
          <w:rFonts w:ascii="Times New Roman" w:hAnsi="Times New Roman" w:cs="Times New Roman"/>
          <w:sz w:val="28"/>
          <w:szCs w:val="28"/>
        </w:rPr>
        <w:t>следующего содержания:</w:t>
      </w:r>
    </w:p>
    <w:p w:rsidR="00603907"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«6) применение ответных мер;</w:t>
      </w:r>
    </w:p>
    <w:p w:rsidR="00603907"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7) применение особых видов запретов и ограничений;</w:t>
      </w:r>
    </w:p>
    <w:p w:rsidR="00A9112B" w:rsidRPr="00162277" w:rsidRDefault="00A9112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8) применение компенсирующей меры.»;</w:t>
      </w:r>
    </w:p>
    <w:p w:rsidR="00C41325"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 xml:space="preserve">5) </w:t>
      </w:r>
      <w:r w:rsidR="00C41325" w:rsidRPr="00162277">
        <w:rPr>
          <w:rFonts w:ascii="Times New Roman" w:hAnsi="Times New Roman" w:cs="Times New Roman"/>
          <w:sz w:val="28"/>
          <w:szCs w:val="28"/>
        </w:rPr>
        <w:t>в статье 6:</w:t>
      </w:r>
    </w:p>
    <w:p w:rsidR="00C41325" w:rsidRPr="00162277" w:rsidRDefault="00C4132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подпункт 9) изложить в следующей редакции:</w:t>
      </w:r>
    </w:p>
    <w:p w:rsidR="00222CDE"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 xml:space="preserve">«9) осуществляет сотрудничество и взаимодействие </w:t>
      </w:r>
      <w:r w:rsidR="00C41325" w:rsidRPr="00162277">
        <w:rPr>
          <w:rFonts w:ascii="Times New Roman" w:hAnsi="Times New Roman" w:cs="Times New Roman"/>
          <w:sz w:val="28"/>
          <w:szCs w:val="28"/>
        </w:rPr>
        <w:t>с третьей стороной</w:t>
      </w:r>
      <w:r w:rsidRPr="00162277">
        <w:rPr>
          <w:rFonts w:ascii="Times New Roman" w:hAnsi="Times New Roman" w:cs="Times New Roman"/>
          <w:sz w:val="28"/>
          <w:szCs w:val="28"/>
        </w:rPr>
        <w:t>, международными организациями в области торговой деятельности и открытие торговых представительств Республики Казахстан за рубежом;»;</w:t>
      </w:r>
    </w:p>
    <w:p w:rsidR="00603907"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 xml:space="preserve">дополнить подпунктами </w:t>
      </w:r>
      <w:r w:rsidR="00222CDE" w:rsidRPr="00162277">
        <w:rPr>
          <w:rFonts w:ascii="Times New Roman" w:hAnsi="Times New Roman" w:cs="Times New Roman"/>
          <w:sz w:val="28"/>
          <w:szCs w:val="28"/>
        </w:rPr>
        <w:t xml:space="preserve">10-1), </w:t>
      </w:r>
      <w:r w:rsidRPr="00162277">
        <w:rPr>
          <w:rFonts w:ascii="Times New Roman" w:hAnsi="Times New Roman" w:cs="Times New Roman"/>
          <w:sz w:val="28"/>
          <w:szCs w:val="28"/>
        </w:rPr>
        <w:t>11-1), 1</w:t>
      </w:r>
      <w:r w:rsidR="00222CDE" w:rsidRPr="00162277">
        <w:rPr>
          <w:rFonts w:ascii="Times New Roman" w:hAnsi="Times New Roman" w:cs="Times New Roman"/>
          <w:sz w:val="28"/>
          <w:szCs w:val="28"/>
        </w:rPr>
        <w:t>1</w:t>
      </w:r>
      <w:r w:rsidRPr="00162277">
        <w:rPr>
          <w:rFonts w:ascii="Times New Roman" w:hAnsi="Times New Roman" w:cs="Times New Roman"/>
          <w:sz w:val="28"/>
          <w:szCs w:val="28"/>
        </w:rPr>
        <w:t>-2) и 1</w:t>
      </w:r>
      <w:r w:rsidR="00222CDE" w:rsidRPr="00162277">
        <w:rPr>
          <w:rFonts w:ascii="Times New Roman" w:hAnsi="Times New Roman" w:cs="Times New Roman"/>
          <w:sz w:val="28"/>
          <w:szCs w:val="28"/>
        </w:rPr>
        <w:t>1</w:t>
      </w:r>
      <w:r w:rsidRPr="00162277">
        <w:rPr>
          <w:rFonts w:ascii="Times New Roman" w:hAnsi="Times New Roman" w:cs="Times New Roman"/>
          <w:sz w:val="28"/>
          <w:szCs w:val="28"/>
        </w:rPr>
        <w:t>-3) следующего содержания:</w:t>
      </w:r>
    </w:p>
    <w:p w:rsidR="00222CDE" w:rsidRPr="00162277" w:rsidRDefault="00222CD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«10-1) принимает решение о применении компенсирующей меры на основании заключения уполномоченного органа;»;</w:t>
      </w:r>
    </w:p>
    <w:p w:rsidR="00603907"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«11-1) определяет перечень товаров, подлежащих маркировке</w:t>
      </w:r>
      <w:r w:rsidR="00BD1847" w:rsidRPr="00162277">
        <w:rPr>
          <w:rFonts w:ascii="Times New Roman" w:hAnsi="Times New Roman" w:cs="Times New Roman"/>
          <w:sz w:val="28"/>
          <w:szCs w:val="28"/>
        </w:rPr>
        <w:t>,</w:t>
      </w:r>
      <w:r w:rsidRPr="00162277">
        <w:rPr>
          <w:rFonts w:ascii="Times New Roman" w:hAnsi="Times New Roman" w:cs="Times New Roman"/>
          <w:sz w:val="28"/>
          <w:szCs w:val="28"/>
        </w:rPr>
        <w:t xml:space="preserve"> и дату его введения;</w:t>
      </w:r>
    </w:p>
    <w:p w:rsidR="00603907"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w:t>
      </w:r>
      <w:r w:rsidR="00222CDE" w:rsidRPr="00162277">
        <w:rPr>
          <w:rFonts w:ascii="Times New Roman" w:hAnsi="Times New Roman" w:cs="Times New Roman"/>
          <w:sz w:val="28"/>
          <w:szCs w:val="28"/>
        </w:rPr>
        <w:t>1</w:t>
      </w:r>
      <w:r w:rsidRPr="00162277">
        <w:rPr>
          <w:rFonts w:ascii="Times New Roman" w:hAnsi="Times New Roman" w:cs="Times New Roman"/>
          <w:sz w:val="28"/>
          <w:szCs w:val="28"/>
        </w:rPr>
        <w:t xml:space="preserve">-2) </w:t>
      </w:r>
      <w:r w:rsidR="00AA36D1" w:rsidRPr="00162277">
        <w:rPr>
          <w:rFonts w:ascii="Times New Roman" w:hAnsi="Times New Roman" w:cs="Times New Roman"/>
          <w:sz w:val="28"/>
          <w:szCs w:val="28"/>
        </w:rPr>
        <w:t>определяет Единого оператора маркировки и прослеживаемости товаров</w:t>
      </w:r>
      <w:r w:rsidR="00351802" w:rsidRPr="00162277">
        <w:rPr>
          <w:rFonts w:ascii="Times New Roman" w:hAnsi="Times New Roman" w:cs="Times New Roman"/>
          <w:sz w:val="28"/>
          <w:szCs w:val="28"/>
        </w:rPr>
        <w:t xml:space="preserve"> по итогам конкурса, а также </w:t>
      </w:r>
      <w:r w:rsidR="00AA36D1" w:rsidRPr="00162277">
        <w:rPr>
          <w:rFonts w:ascii="Times New Roman" w:hAnsi="Times New Roman" w:cs="Times New Roman"/>
          <w:sz w:val="28"/>
          <w:szCs w:val="28"/>
        </w:rPr>
        <w:t>требования и порядок его определения;</w:t>
      </w:r>
    </w:p>
    <w:p w:rsidR="00603907"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w:t>
      </w:r>
      <w:r w:rsidR="00222CDE" w:rsidRPr="00162277">
        <w:rPr>
          <w:rFonts w:ascii="Times New Roman" w:hAnsi="Times New Roman" w:cs="Times New Roman"/>
          <w:sz w:val="28"/>
          <w:szCs w:val="28"/>
        </w:rPr>
        <w:t>1</w:t>
      </w:r>
      <w:r w:rsidRPr="00162277">
        <w:rPr>
          <w:rFonts w:ascii="Times New Roman" w:hAnsi="Times New Roman" w:cs="Times New Roman"/>
          <w:sz w:val="28"/>
          <w:szCs w:val="28"/>
        </w:rPr>
        <w:t>-3) определяет предельный размер стоимости контрольного (идентификационного) знака, средства идентификации</w:t>
      </w:r>
      <w:r w:rsidR="00BD1847" w:rsidRPr="00162277">
        <w:rPr>
          <w:rFonts w:ascii="Times New Roman" w:hAnsi="Times New Roman" w:cs="Times New Roman"/>
          <w:sz w:val="28"/>
          <w:szCs w:val="28"/>
        </w:rPr>
        <w:t>,</w:t>
      </w:r>
      <w:r w:rsidRPr="00162277">
        <w:rPr>
          <w:rFonts w:ascii="Times New Roman" w:hAnsi="Times New Roman" w:cs="Times New Roman"/>
          <w:sz w:val="28"/>
          <w:szCs w:val="28"/>
        </w:rPr>
        <w:t xml:space="preserve"> применяемых в маркировке товаров</w:t>
      </w:r>
      <w:r w:rsidR="00D668D8" w:rsidRPr="00162277">
        <w:rPr>
          <w:rFonts w:ascii="Times New Roman" w:hAnsi="Times New Roman" w:cs="Times New Roman"/>
          <w:sz w:val="28"/>
          <w:szCs w:val="28"/>
        </w:rPr>
        <w:t>;</w:t>
      </w:r>
      <w:r w:rsidRPr="00162277">
        <w:rPr>
          <w:rFonts w:ascii="Times New Roman" w:hAnsi="Times New Roman" w:cs="Times New Roman"/>
          <w:sz w:val="28"/>
          <w:szCs w:val="28"/>
        </w:rPr>
        <w:t>»;</w:t>
      </w:r>
    </w:p>
    <w:p w:rsidR="00603907" w:rsidRPr="00162277" w:rsidRDefault="00D668D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6</w:t>
      </w:r>
      <w:r w:rsidR="00603907" w:rsidRPr="00162277">
        <w:rPr>
          <w:rFonts w:ascii="Times New Roman" w:hAnsi="Times New Roman" w:cs="Times New Roman"/>
          <w:sz w:val="28"/>
          <w:szCs w:val="28"/>
        </w:rPr>
        <w:t>) в статье 7:</w:t>
      </w:r>
    </w:p>
    <w:p w:rsidR="00603907"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 xml:space="preserve">дополнить подпунктами 1-3), 1-4), 1-5), 1-6), </w:t>
      </w:r>
      <w:r w:rsidR="00D668D8" w:rsidRPr="00162277">
        <w:rPr>
          <w:rFonts w:ascii="Times New Roman" w:hAnsi="Times New Roman" w:cs="Times New Roman"/>
          <w:sz w:val="28"/>
          <w:szCs w:val="28"/>
        </w:rPr>
        <w:t xml:space="preserve">1-7) и </w:t>
      </w:r>
      <w:r w:rsidRPr="00162277">
        <w:rPr>
          <w:rFonts w:ascii="Times New Roman" w:hAnsi="Times New Roman" w:cs="Times New Roman"/>
          <w:sz w:val="28"/>
          <w:szCs w:val="28"/>
        </w:rPr>
        <w:t>2-3) следующего содержания:</w:t>
      </w: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«1-3) координирует работу государственных органов Республики Казахстан по вопросам применения торговых мер;</w:t>
      </w:r>
    </w:p>
    <w:p w:rsidR="00162277" w:rsidRDefault="0016227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lastRenderedPageBreak/>
        <w:t>1-4) осуществляет взаимодействие с рабочими органами Всемирной торговой организации (далее – ВТО) и членами ВТО;</w:t>
      </w: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1-5) взаимодействует с Органом по разрешению споров ВТО;</w:t>
      </w:r>
    </w:p>
    <w:p w:rsidR="00603907" w:rsidRPr="000A6D89"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1-6) </w:t>
      </w:r>
      <w:r w:rsidR="00F67CF3" w:rsidRPr="00FC4F9D">
        <w:rPr>
          <w:rFonts w:ascii="Times New Roman" w:hAnsi="Times New Roman" w:cs="Times New Roman"/>
          <w:sz w:val="28"/>
          <w:szCs w:val="28"/>
        </w:rPr>
        <w:t>координирует работу по вопросам взаимодействия с рабочими органами и членами ВТО</w:t>
      </w:r>
      <w:r w:rsidR="00D668D8" w:rsidRPr="000A6D89">
        <w:rPr>
          <w:rFonts w:ascii="Times New Roman" w:hAnsi="Times New Roman" w:cs="Times New Roman"/>
          <w:sz w:val="28"/>
          <w:szCs w:val="28"/>
        </w:rPr>
        <w:t>;</w:t>
      </w:r>
    </w:p>
    <w:p w:rsidR="00D668D8" w:rsidRPr="00162277" w:rsidRDefault="00D668D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1-7) обеспечивает функционирование информационного центра по вопросам ВТО;»;</w:t>
      </w:r>
    </w:p>
    <w:p w:rsidR="00603907" w:rsidRPr="00162277" w:rsidRDefault="00D668D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w:t>
      </w:r>
      <w:r w:rsidR="00603907" w:rsidRPr="00162277">
        <w:rPr>
          <w:rFonts w:ascii="Times New Roman" w:hAnsi="Times New Roman" w:cs="Times New Roman"/>
          <w:sz w:val="28"/>
          <w:szCs w:val="28"/>
        </w:rPr>
        <w:t xml:space="preserve">2-3) </w:t>
      </w:r>
      <w:r w:rsidR="0005346E" w:rsidRPr="00162277">
        <w:rPr>
          <w:rFonts w:ascii="Times New Roman" w:hAnsi="Times New Roman" w:cs="Times New Roman"/>
          <w:sz w:val="28"/>
          <w:szCs w:val="28"/>
        </w:rPr>
        <w:t>определяет</w:t>
      </w:r>
      <w:r w:rsidRPr="00162277">
        <w:rPr>
          <w:rFonts w:ascii="Times New Roman" w:hAnsi="Times New Roman" w:cs="Times New Roman"/>
          <w:sz w:val="28"/>
          <w:szCs w:val="28"/>
        </w:rPr>
        <w:t xml:space="preserve"> порядок рассмотрения предложений о применении, </w:t>
      </w:r>
      <w:r w:rsidR="00BD1847" w:rsidRPr="00162277">
        <w:rPr>
          <w:rFonts w:ascii="Times New Roman" w:hAnsi="Times New Roman" w:cs="Times New Roman"/>
          <w:sz w:val="28"/>
          <w:szCs w:val="28"/>
        </w:rPr>
        <w:t xml:space="preserve">об </w:t>
      </w:r>
      <w:r w:rsidRPr="00162277">
        <w:rPr>
          <w:rFonts w:ascii="Times New Roman" w:hAnsi="Times New Roman" w:cs="Times New Roman"/>
          <w:sz w:val="28"/>
          <w:szCs w:val="28"/>
        </w:rPr>
        <w:t>изменении или отмене таможенно-тарифных, нетарифных, торговых и компенсирующих мер регулирования внешнеторговой деятельности</w:t>
      </w:r>
      <w:r w:rsidR="00603907" w:rsidRPr="00162277">
        <w:rPr>
          <w:rFonts w:ascii="Times New Roman" w:hAnsi="Times New Roman" w:cs="Times New Roman"/>
          <w:sz w:val="28"/>
          <w:szCs w:val="28"/>
        </w:rPr>
        <w:t>;»;</w:t>
      </w:r>
    </w:p>
    <w:p w:rsidR="00603907"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подпункт 10) изложить в следующей редакции:</w:t>
      </w:r>
    </w:p>
    <w:p w:rsidR="00D668D8" w:rsidRPr="00162277"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«10) выступает от имени Правительства Республики Казахстан на переговорах с международными торгово-экономическими организациями и интеграционными объединениями, иностранными государствами, союзами иностранных государств;»;</w:t>
      </w:r>
    </w:p>
    <w:p w:rsidR="00D668D8" w:rsidRPr="00162277" w:rsidRDefault="00D668D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дополнить подпунктом 15-3) следующего содержания:</w:t>
      </w:r>
    </w:p>
    <w:p w:rsidR="00D668D8" w:rsidRPr="00162277" w:rsidRDefault="00D668D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«15-3) проводит расследование в целях подготовки заключения о целесообразности применения компенсирующей меры;»;</w:t>
      </w:r>
    </w:p>
    <w:p w:rsidR="00603907" w:rsidRPr="00162277" w:rsidRDefault="00D668D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7</w:t>
      </w:r>
      <w:r w:rsidR="00603907" w:rsidRPr="00162277">
        <w:rPr>
          <w:rFonts w:ascii="Times New Roman" w:hAnsi="Times New Roman" w:cs="Times New Roman"/>
          <w:sz w:val="28"/>
          <w:szCs w:val="28"/>
        </w:rPr>
        <w:t xml:space="preserve">) </w:t>
      </w:r>
      <w:r w:rsidRPr="00162277">
        <w:rPr>
          <w:rFonts w:ascii="Times New Roman" w:hAnsi="Times New Roman" w:cs="Times New Roman"/>
          <w:sz w:val="28"/>
          <w:szCs w:val="28"/>
        </w:rPr>
        <w:t>дополнить статьями 7-</w:t>
      </w:r>
      <w:r w:rsidR="0054681D" w:rsidRPr="00162277">
        <w:rPr>
          <w:rFonts w:ascii="Times New Roman" w:hAnsi="Times New Roman" w:cs="Times New Roman"/>
          <w:sz w:val="28"/>
          <w:szCs w:val="28"/>
        </w:rPr>
        <w:t>2</w:t>
      </w:r>
      <w:r w:rsidRPr="00162277">
        <w:rPr>
          <w:rFonts w:ascii="Times New Roman" w:hAnsi="Times New Roman" w:cs="Times New Roman"/>
          <w:sz w:val="28"/>
          <w:szCs w:val="28"/>
        </w:rPr>
        <w:t>, 7-</w:t>
      </w:r>
      <w:r w:rsidR="0054681D" w:rsidRPr="00162277">
        <w:rPr>
          <w:rFonts w:ascii="Times New Roman" w:hAnsi="Times New Roman" w:cs="Times New Roman"/>
          <w:sz w:val="28"/>
          <w:szCs w:val="28"/>
        </w:rPr>
        <w:t>3</w:t>
      </w:r>
      <w:r w:rsidRPr="00162277">
        <w:rPr>
          <w:rFonts w:ascii="Times New Roman" w:hAnsi="Times New Roman" w:cs="Times New Roman"/>
          <w:sz w:val="28"/>
          <w:szCs w:val="28"/>
        </w:rPr>
        <w:t>, 7-</w:t>
      </w:r>
      <w:r w:rsidR="0054681D" w:rsidRPr="00162277">
        <w:rPr>
          <w:rFonts w:ascii="Times New Roman" w:hAnsi="Times New Roman" w:cs="Times New Roman"/>
          <w:sz w:val="28"/>
          <w:szCs w:val="28"/>
        </w:rPr>
        <w:t>4</w:t>
      </w:r>
      <w:r w:rsidRPr="00162277">
        <w:rPr>
          <w:rFonts w:ascii="Times New Roman" w:hAnsi="Times New Roman" w:cs="Times New Roman"/>
          <w:sz w:val="28"/>
          <w:szCs w:val="28"/>
        </w:rPr>
        <w:t xml:space="preserve"> и 7-</w:t>
      </w:r>
      <w:r w:rsidR="0054681D" w:rsidRPr="00162277">
        <w:rPr>
          <w:rFonts w:ascii="Times New Roman" w:hAnsi="Times New Roman" w:cs="Times New Roman"/>
          <w:sz w:val="28"/>
          <w:szCs w:val="28"/>
        </w:rPr>
        <w:t>5</w:t>
      </w:r>
      <w:r w:rsidRPr="00162277">
        <w:rPr>
          <w:rFonts w:ascii="Times New Roman" w:hAnsi="Times New Roman" w:cs="Times New Roman"/>
          <w:sz w:val="28"/>
          <w:szCs w:val="28"/>
        </w:rPr>
        <w:t xml:space="preserve"> следующего содержания</w:t>
      </w:r>
      <w:r w:rsidR="00603907" w:rsidRPr="00162277">
        <w:rPr>
          <w:rFonts w:ascii="Times New Roman" w:hAnsi="Times New Roman" w:cs="Times New Roman"/>
          <w:sz w:val="28"/>
          <w:szCs w:val="28"/>
        </w:rPr>
        <w:t>:</w:t>
      </w:r>
    </w:p>
    <w:p w:rsidR="004703CA" w:rsidRPr="00162277" w:rsidRDefault="00603907" w:rsidP="004703CA">
      <w:pPr>
        <w:pStyle w:val="a5"/>
        <w:widowControl w:val="0"/>
        <w:tabs>
          <w:tab w:val="left" w:pos="993"/>
        </w:tabs>
        <w:spacing w:after="0" w:line="240" w:lineRule="auto"/>
        <w:ind w:left="0" w:firstLine="851"/>
        <w:rPr>
          <w:rFonts w:ascii="Times New Roman" w:hAnsi="Times New Roman" w:cs="Times New Roman"/>
          <w:sz w:val="28"/>
          <w:szCs w:val="28"/>
        </w:rPr>
      </w:pPr>
      <w:r w:rsidRPr="00162277">
        <w:rPr>
          <w:rFonts w:ascii="Times New Roman" w:hAnsi="Times New Roman" w:cs="Times New Roman"/>
          <w:sz w:val="28"/>
          <w:szCs w:val="28"/>
        </w:rPr>
        <w:t>«Статья 7-</w:t>
      </w:r>
      <w:r w:rsidR="0054681D" w:rsidRPr="00162277">
        <w:rPr>
          <w:rFonts w:ascii="Times New Roman" w:hAnsi="Times New Roman" w:cs="Times New Roman"/>
          <w:sz w:val="28"/>
          <w:szCs w:val="28"/>
        </w:rPr>
        <w:t>2</w:t>
      </w:r>
      <w:r w:rsidRPr="00162277">
        <w:rPr>
          <w:rFonts w:ascii="Times New Roman" w:hAnsi="Times New Roman" w:cs="Times New Roman"/>
          <w:sz w:val="28"/>
          <w:szCs w:val="28"/>
        </w:rPr>
        <w:t xml:space="preserve">. Компетенция отраслевых уполномоченных </w:t>
      </w:r>
    </w:p>
    <w:p w:rsidR="004703CA" w:rsidRPr="00162277" w:rsidRDefault="00F505C9" w:rsidP="004703CA">
      <w:pPr>
        <w:pStyle w:val="a5"/>
        <w:widowControl w:val="0"/>
        <w:tabs>
          <w:tab w:val="left" w:pos="993"/>
        </w:tabs>
        <w:spacing w:after="0" w:line="240" w:lineRule="auto"/>
        <w:ind w:left="0" w:firstLine="851"/>
        <w:rPr>
          <w:rFonts w:ascii="Times New Roman" w:hAnsi="Times New Roman" w:cs="Times New Roman"/>
          <w:sz w:val="28"/>
          <w:szCs w:val="28"/>
        </w:rPr>
      </w:pPr>
      <w:r w:rsidRPr="00162277">
        <w:rPr>
          <w:rFonts w:ascii="Times New Roman" w:hAnsi="Times New Roman" w:cs="Times New Roman"/>
          <w:sz w:val="28"/>
          <w:szCs w:val="28"/>
        </w:rPr>
        <w:t xml:space="preserve">                      </w:t>
      </w:r>
      <w:r w:rsidR="00603907" w:rsidRPr="00162277">
        <w:rPr>
          <w:rFonts w:ascii="Times New Roman" w:hAnsi="Times New Roman" w:cs="Times New Roman"/>
          <w:sz w:val="28"/>
          <w:szCs w:val="28"/>
        </w:rPr>
        <w:t xml:space="preserve">государственных органов в области маркировки и </w:t>
      </w:r>
    </w:p>
    <w:p w:rsidR="00603907" w:rsidRPr="00162277" w:rsidRDefault="004703CA" w:rsidP="004703CA">
      <w:pPr>
        <w:pStyle w:val="a5"/>
        <w:widowControl w:val="0"/>
        <w:tabs>
          <w:tab w:val="left" w:pos="993"/>
        </w:tabs>
        <w:spacing w:after="0" w:line="240" w:lineRule="auto"/>
        <w:ind w:left="0" w:firstLine="851"/>
        <w:rPr>
          <w:rFonts w:ascii="Times New Roman" w:hAnsi="Times New Roman" w:cs="Times New Roman"/>
          <w:sz w:val="28"/>
          <w:szCs w:val="28"/>
        </w:rPr>
      </w:pPr>
      <w:r w:rsidRPr="00162277">
        <w:rPr>
          <w:rFonts w:ascii="Times New Roman" w:hAnsi="Times New Roman" w:cs="Times New Roman"/>
          <w:sz w:val="28"/>
          <w:szCs w:val="28"/>
        </w:rPr>
        <w:t xml:space="preserve"> </w:t>
      </w:r>
      <w:r w:rsidR="00F505C9" w:rsidRPr="00162277">
        <w:rPr>
          <w:rFonts w:ascii="Times New Roman" w:hAnsi="Times New Roman" w:cs="Times New Roman"/>
          <w:sz w:val="28"/>
          <w:szCs w:val="28"/>
        </w:rPr>
        <w:t xml:space="preserve">                  </w:t>
      </w:r>
      <w:r w:rsidR="000A12CD" w:rsidRPr="00162277">
        <w:rPr>
          <w:rFonts w:ascii="Times New Roman" w:hAnsi="Times New Roman" w:cs="Times New Roman"/>
          <w:sz w:val="28"/>
          <w:szCs w:val="28"/>
        </w:rPr>
        <w:t xml:space="preserve">   </w:t>
      </w:r>
      <w:r w:rsidR="00603907" w:rsidRPr="00162277">
        <w:rPr>
          <w:rFonts w:ascii="Times New Roman" w:hAnsi="Times New Roman" w:cs="Times New Roman"/>
          <w:sz w:val="28"/>
          <w:szCs w:val="28"/>
        </w:rPr>
        <w:t>прослеживаемости товаров</w:t>
      </w:r>
    </w:p>
    <w:p w:rsidR="000B49CC" w:rsidRPr="00162277" w:rsidRDefault="000B49CC" w:rsidP="000B49C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Отраслевые уполномоченны</w:t>
      </w:r>
      <w:r w:rsidR="00BD1847" w:rsidRPr="00162277">
        <w:rPr>
          <w:rFonts w:ascii="Times New Roman" w:hAnsi="Times New Roman" w:cs="Times New Roman"/>
          <w:sz w:val="28"/>
          <w:szCs w:val="28"/>
        </w:rPr>
        <w:t>е</w:t>
      </w:r>
      <w:r w:rsidRPr="00162277">
        <w:rPr>
          <w:rFonts w:ascii="Times New Roman" w:hAnsi="Times New Roman" w:cs="Times New Roman"/>
          <w:sz w:val="28"/>
          <w:szCs w:val="28"/>
        </w:rPr>
        <w:t xml:space="preserve"> государственные органы в области маркировки и прослеживаемости товаров:</w:t>
      </w:r>
    </w:p>
    <w:p w:rsidR="00A233A9" w:rsidRPr="00162277" w:rsidRDefault="00A70CA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w:t>
      </w:r>
      <w:r w:rsidR="000B49CC" w:rsidRPr="00162277">
        <w:rPr>
          <w:rFonts w:ascii="Times New Roman" w:hAnsi="Times New Roman" w:cs="Times New Roman"/>
          <w:sz w:val="28"/>
          <w:szCs w:val="28"/>
        </w:rPr>
        <w:t>)</w:t>
      </w:r>
      <w:r w:rsidRPr="00162277">
        <w:rPr>
          <w:rFonts w:ascii="Times New Roman" w:hAnsi="Times New Roman" w:cs="Times New Roman"/>
          <w:sz w:val="28"/>
          <w:szCs w:val="28"/>
        </w:rPr>
        <w:t xml:space="preserve"> </w:t>
      </w:r>
      <w:r w:rsidR="000B49CC" w:rsidRPr="00162277">
        <w:rPr>
          <w:rFonts w:ascii="Times New Roman" w:hAnsi="Times New Roman" w:cs="Times New Roman"/>
          <w:sz w:val="28"/>
          <w:szCs w:val="28"/>
        </w:rPr>
        <w:t>р</w:t>
      </w:r>
      <w:r w:rsidR="00603907" w:rsidRPr="00162277">
        <w:rPr>
          <w:rFonts w:ascii="Times New Roman" w:hAnsi="Times New Roman" w:cs="Times New Roman"/>
          <w:sz w:val="28"/>
          <w:szCs w:val="28"/>
        </w:rPr>
        <w:t xml:space="preserve">азрабатывают и согласовывают с </w:t>
      </w:r>
      <w:r w:rsidR="00AF79B8" w:rsidRPr="00162277">
        <w:rPr>
          <w:rFonts w:ascii="Times New Roman" w:hAnsi="Times New Roman" w:cs="Times New Roman"/>
          <w:sz w:val="28"/>
          <w:szCs w:val="28"/>
        </w:rPr>
        <w:t>координирующим органом в области маркировки и прослеживаемости товаров</w:t>
      </w:r>
      <w:r w:rsidR="00603907" w:rsidRPr="00162277">
        <w:rPr>
          <w:rFonts w:ascii="Times New Roman" w:hAnsi="Times New Roman" w:cs="Times New Roman"/>
          <w:sz w:val="28"/>
          <w:szCs w:val="28"/>
        </w:rPr>
        <w:t xml:space="preserve"> функциональные требования к информационной систем</w:t>
      </w:r>
      <w:r w:rsidR="00B83499" w:rsidRPr="00162277">
        <w:rPr>
          <w:rFonts w:ascii="Times New Roman" w:hAnsi="Times New Roman" w:cs="Times New Roman"/>
          <w:sz w:val="28"/>
          <w:szCs w:val="28"/>
        </w:rPr>
        <w:t>е маркировки и прослеживаемости</w:t>
      </w:r>
      <w:r w:rsidR="00AF79B8" w:rsidRPr="00162277">
        <w:rPr>
          <w:rFonts w:ascii="Times New Roman" w:hAnsi="Times New Roman" w:cs="Times New Roman"/>
          <w:sz w:val="28"/>
          <w:szCs w:val="28"/>
        </w:rPr>
        <w:t xml:space="preserve"> товаров</w:t>
      </w:r>
      <w:r w:rsidR="00A755AA" w:rsidRPr="00162277">
        <w:rPr>
          <w:rFonts w:ascii="Times New Roman" w:hAnsi="Times New Roman" w:cs="Times New Roman"/>
          <w:sz w:val="28"/>
          <w:szCs w:val="28"/>
        </w:rPr>
        <w:t>;</w:t>
      </w:r>
    </w:p>
    <w:p w:rsidR="00A233A9" w:rsidRPr="00162277" w:rsidRDefault="00A70CA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2</w:t>
      </w:r>
      <w:r w:rsidR="000B49CC" w:rsidRPr="00162277">
        <w:rPr>
          <w:rFonts w:ascii="Times New Roman" w:hAnsi="Times New Roman" w:cs="Times New Roman"/>
          <w:sz w:val="28"/>
          <w:szCs w:val="28"/>
        </w:rPr>
        <w:t>)</w:t>
      </w:r>
      <w:r w:rsidRPr="00162277">
        <w:rPr>
          <w:rFonts w:ascii="Times New Roman" w:hAnsi="Times New Roman" w:cs="Times New Roman"/>
          <w:sz w:val="28"/>
          <w:szCs w:val="28"/>
        </w:rPr>
        <w:t xml:space="preserve"> </w:t>
      </w:r>
      <w:r w:rsidR="000B49CC" w:rsidRPr="00162277">
        <w:rPr>
          <w:rFonts w:ascii="Times New Roman" w:hAnsi="Times New Roman" w:cs="Times New Roman"/>
          <w:sz w:val="28"/>
          <w:szCs w:val="28"/>
        </w:rPr>
        <w:t>в</w:t>
      </w:r>
      <w:r w:rsidR="00A233A9" w:rsidRPr="00162277">
        <w:rPr>
          <w:rFonts w:ascii="Times New Roman" w:hAnsi="Times New Roman" w:cs="Times New Roman"/>
          <w:sz w:val="28"/>
          <w:szCs w:val="28"/>
        </w:rPr>
        <w:t xml:space="preserve"> пределах компетенции осуществля</w:t>
      </w:r>
      <w:r w:rsidR="002B089B" w:rsidRPr="00162277">
        <w:rPr>
          <w:rFonts w:ascii="Times New Roman" w:hAnsi="Times New Roman" w:cs="Times New Roman"/>
          <w:sz w:val="28"/>
          <w:szCs w:val="28"/>
        </w:rPr>
        <w:t>ю</w:t>
      </w:r>
      <w:r w:rsidR="00A233A9" w:rsidRPr="00162277">
        <w:rPr>
          <w:rFonts w:ascii="Times New Roman" w:hAnsi="Times New Roman" w:cs="Times New Roman"/>
          <w:sz w:val="28"/>
          <w:szCs w:val="28"/>
        </w:rPr>
        <w:t xml:space="preserve">т маркировку и прослеживаемость товаров в соответствии с </w:t>
      </w:r>
      <w:r w:rsidR="00A755AA" w:rsidRPr="00162277">
        <w:rPr>
          <w:rFonts w:ascii="Times New Roman" w:hAnsi="Times New Roman" w:cs="Times New Roman"/>
          <w:sz w:val="28"/>
          <w:szCs w:val="28"/>
        </w:rPr>
        <w:t>определен</w:t>
      </w:r>
      <w:r w:rsidR="00A233A9" w:rsidRPr="00162277">
        <w:rPr>
          <w:rFonts w:ascii="Times New Roman" w:hAnsi="Times New Roman" w:cs="Times New Roman"/>
          <w:sz w:val="28"/>
          <w:szCs w:val="28"/>
        </w:rPr>
        <w:t>ным</w:t>
      </w:r>
      <w:r w:rsidR="00A755AA" w:rsidRPr="00162277">
        <w:rPr>
          <w:rFonts w:ascii="Times New Roman" w:hAnsi="Times New Roman" w:cs="Times New Roman"/>
          <w:sz w:val="28"/>
          <w:szCs w:val="28"/>
        </w:rPr>
        <w:t>и</w:t>
      </w:r>
      <w:r w:rsidR="00A233A9" w:rsidRPr="00162277">
        <w:rPr>
          <w:rFonts w:ascii="Times New Roman" w:hAnsi="Times New Roman" w:cs="Times New Roman"/>
          <w:sz w:val="28"/>
          <w:szCs w:val="28"/>
        </w:rPr>
        <w:t xml:space="preserve"> ими порядк</w:t>
      </w:r>
      <w:r w:rsidR="00A755AA" w:rsidRPr="00162277">
        <w:rPr>
          <w:rFonts w:ascii="Times New Roman" w:hAnsi="Times New Roman" w:cs="Times New Roman"/>
          <w:sz w:val="28"/>
          <w:szCs w:val="28"/>
        </w:rPr>
        <w:t>ами;</w:t>
      </w:r>
      <w:r w:rsidR="00A233A9" w:rsidRPr="00162277">
        <w:rPr>
          <w:rFonts w:ascii="Times New Roman" w:hAnsi="Times New Roman" w:cs="Times New Roman"/>
          <w:sz w:val="28"/>
          <w:szCs w:val="28"/>
        </w:rPr>
        <w:t xml:space="preserve"> </w:t>
      </w:r>
    </w:p>
    <w:p w:rsidR="00A233A9" w:rsidRPr="00162277" w:rsidRDefault="00A70CA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3</w:t>
      </w:r>
      <w:r w:rsidR="000B49CC" w:rsidRPr="00162277">
        <w:rPr>
          <w:rFonts w:ascii="Times New Roman" w:hAnsi="Times New Roman" w:cs="Times New Roman"/>
          <w:sz w:val="28"/>
          <w:szCs w:val="28"/>
        </w:rPr>
        <w:t>)</w:t>
      </w:r>
      <w:r w:rsidRPr="00162277">
        <w:rPr>
          <w:rFonts w:ascii="Times New Roman" w:hAnsi="Times New Roman" w:cs="Times New Roman"/>
          <w:sz w:val="28"/>
          <w:szCs w:val="28"/>
        </w:rPr>
        <w:t xml:space="preserve"> </w:t>
      </w:r>
      <w:r w:rsidR="000B49CC" w:rsidRPr="00162277">
        <w:rPr>
          <w:rFonts w:ascii="Times New Roman" w:hAnsi="Times New Roman" w:cs="Times New Roman"/>
          <w:sz w:val="28"/>
          <w:szCs w:val="28"/>
        </w:rPr>
        <w:t>в</w:t>
      </w:r>
      <w:r w:rsidR="00A233A9" w:rsidRPr="00162277">
        <w:rPr>
          <w:rFonts w:ascii="Times New Roman" w:hAnsi="Times New Roman" w:cs="Times New Roman"/>
          <w:sz w:val="28"/>
          <w:szCs w:val="28"/>
        </w:rPr>
        <w:t xml:space="preserve">носят по итогам пилотного проекта по маркировке и прослеживаемости отдельных групп товаров с анализом целесообразности введения маркировки и прослеживаемости предложения </w:t>
      </w:r>
      <w:r w:rsidR="00B302B2" w:rsidRPr="00162277">
        <w:rPr>
          <w:rFonts w:ascii="Times New Roman" w:hAnsi="Times New Roman" w:cs="Times New Roman"/>
          <w:sz w:val="28"/>
          <w:szCs w:val="28"/>
        </w:rPr>
        <w:t xml:space="preserve">о включении в перечень товаров, подлежащих маркировке и прослеживаемости, </w:t>
      </w:r>
      <w:r w:rsidR="00A233A9" w:rsidRPr="00162277">
        <w:rPr>
          <w:rFonts w:ascii="Times New Roman" w:hAnsi="Times New Roman" w:cs="Times New Roman"/>
          <w:sz w:val="28"/>
          <w:szCs w:val="28"/>
        </w:rPr>
        <w:t xml:space="preserve">в уполномоченный орган по согласованию с </w:t>
      </w:r>
      <w:r w:rsidR="00AF79B8" w:rsidRPr="00162277">
        <w:rPr>
          <w:rFonts w:ascii="Times New Roman" w:hAnsi="Times New Roman" w:cs="Times New Roman"/>
          <w:sz w:val="28"/>
          <w:szCs w:val="28"/>
        </w:rPr>
        <w:t xml:space="preserve">координирующим органом в области маркировки и прослеживаемости товаров </w:t>
      </w:r>
      <w:r w:rsidR="00A233A9" w:rsidRPr="00162277">
        <w:rPr>
          <w:rFonts w:ascii="Times New Roman" w:hAnsi="Times New Roman" w:cs="Times New Roman"/>
          <w:sz w:val="28"/>
          <w:szCs w:val="28"/>
        </w:rPr>
        <w:t xml:space="preserve">и </w:t>
      </w:r>
      <w:r w:rsidR="00AF79B8" w:rsidRPr="00162277">
        <w:rPr>
          <w:rFonts w:ascii="Times New Roman" w:hAnsi="Times New Roman" w:cs="Times New Roman"/>
          <w:sz w:val="28"/>
          <w:szCs w:val="28"/>
        </w:rPr>
        <w:t>Национальной палатой предпринимателей Республики Казахстан</w:t>
      </w:r>
      <w:r w:rsidR="00A755AA" w:rsidRPr="00162277">
        <w:rPr>
          <w:rFonts w:ascii="Times New Roman" w:hAnsi="Times New Roman" w:cs="Times New Roman"/>
          <w:sz w:val="28"/>
          <w:szCs w:val="28"/>
        </w:rPr>
        <w:t>;</w:t>
      </w:r>
    </w:p>
    <w:p w:rsidR="00B83499" w:rsidRPr="00162277" w:rsidRDefault="00A70CA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4</w:t>
      </w:r>
      <w:r w:rsidR="000B49CC" w:rsidRPr="00162277">
        <w:rPr>
          <w:rFonts w:ascii="Times New Roman" w:hAnsi="Times New Roman" w:cs="Times New Roman"/>
          <w:sz w:val="28"/>
          <w:szCs w:val="28"/>
        </w:rPr>
        <w:t>)</w:t>
      </w:r>
      <w:r w:rsidRPr="00162277">
        <w:rPr>
          <w:rFonts w:ascii="Times New Roman" w:hAnsi="Times New Roman" w:cs="Times New Roman"/>
          <w:sz w:val="28"/>
          <w:szCs w:val="28"/>
        </w:rPr>
        <w:t xml:space="preserve"> </w:t>
      </w:r>
      <w:r w:rsidR="000B49CC" w:rsidRPr="00162277">
        <w:rPr>
          <w:rFonts w:ascii="Times New Roman" w:hAnsi="Times New Roman" w:cs="Times New Roman"/>
          <w:sz w:val="28"/>
          <w:szCs w:val="28"/>
        </w:rPr>
        <w:t>п</w:t>
      </w:r>
      <w:r w:rsidR="00603907" w:rsidRPr="00162277">
        <w:rPr>
          <w:rFonts w:ascii="Times New Roman" w:hAnsi="Times New Roman" w:cs="Times New Roman"/>
          <w:sz w:val="28"/>
          <w:szCs w:val="28"/>
        </w:rPr>
        <w:t>роводят анализ регуляторного воздействия на товары, подлежащи</w:t>
      </w:r>
      <w:r w:rsidR="00B83499" w:rsidRPr="00162277">
        <w:rPr>
          <w:rFonts w:ascii="Times New Roman" w:hAnsi="Times New Roman" w:cs="Times New Roman"/>
          <w:sz w:val="28"/>
          <w:szCs w:val="28"/>
        </w:rPr>
        <w:t>е маркировке и прослеживаемости</w:t>
      </w:r>
      <w:r w:rsidR="00A755AA" w:rsidRPr="00162277">
        <w:rPr>
          <w:rFonts w:ascii="Times New Roman" w:hAnsi="Times New Roman" w:cs="Times New Roman"/>
          <w:sz w:val="28"/>
          <w:szCs w:val="28"/>
        </w:rPr>
        <w:t>;</w:t>
      </w:r>
    </w:p>
    <w:p w:rsidR="00603907" w:rsidRPr="00162277" w:rsidRDefault="00A70CA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5</w:t>
      </w:r>
      <w:r w:rsidR="000B49CC" w:rsidRPr="00162277">
        <w:rPr>
          <w:rFonts w:ascii="Times New Roman" w:hAnsi="Times New Roman" w:cs="Times New Roman"/>
          <w:sz w:val="28"/>
          <w:szCs w:val="28"/>
        </w:rPr>
        <w:t>)</w:t>
      </w:r>
      <w:r w:rsidR="00603907" w:rsidRPr="00162277">
        <w:rPr>
          <w:rFonts w:ascii="Times New Roman" w:hAnsi="Times New Roman" w:cs="Times New Roman"/>
          <w:sz w:val="28"/>
          <w:szCs w:val="28"/>
        </w:rPr>
        <w:t xml:space="preserve"> </w:t>
      </w:r>
      <w:r w:rsidR="000B49CC" w:rsidRPr="00162277">
        <w:rPr>
          <w:rFonts w:ascii="Times New Roman" w:hAnsi="Times New Roman" w:cs="Times New Roman"/>
          <w:sz w:val="28"/>
          <w:szCs w:val="28"/>
        </w:rPr>
        <w:t>в</w:t>
      </w:r>
      <w:r w:rsidR="002B089B" w:rsidRPr="00162277">
        <w:rPr>
          <w:rFonts w:ascii="Times New Roman" w:hAnsi="Times New Roman" w:cs="Times New Roman"/>
          <w:sz w:val="28"/>
          <w:szCs w:val="28"/>
        </w:rPr>
        <w:t>еду</w:t>
      </w:r>
      <w:r w:rsidR="00603907" w:rsidRPr="00162277">
        <w:rPr>
          <w:rFonts w:ascii="Times New Roman" w:hAnsi="Times New Roman" w:cs="Times New Roman"/>
          <w:sz w:val="28"/>
          <w:szCs w:val="28"/>
        </w:rPr>
        <w:t>т реестры участников оборота товаров, подлежащи</w:t>
      </w:r>
      <w:r w:rsidR="00B83499" w:rsidRPr="00162277">
        <w:rPr>
          <w:rFonts w:ascii="Times New Roman" w:hAnsi="Times New Roman" w:cs="Times New Roman"/>
          <w:sz w:val="28"/>
          <w:szCs w:val="28"/>
        </w:rPr>
        <w:t>х маркировке и прослеживаемости</w:t>
      </w:r>
      <w:r w:rsidR="00A755AA" w:rsidRPr="00162277">
        <w:rPr>
          <w:rFonts w:ascii="Times New Roman" w:hAnsi="Times New Roman" w:cs="Times New Roman"/>
          <w:sz w:val="28"/>
          <w:szCs w:val="28"/>
        </w:rPr>
        <w:t>;</w:t>
      </w:r>
    </w:p>
    <w:p w:rsidR="00162277" w:rsidRDefault="0016227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162277" w:rsidRDefault="0016227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603907" w:rsidRPr="00162277" w:rsidRDefault="00A70CA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lastRenderedPageBreak/>
        <w:t>6</w:t>
      </w:r>
      <w:r w:rsidR="000B49CC" w:rsidRPr="00162277">
        <w:rPr>
          <w:rFonts w:ascii="Times New Roman" w:hAnsi="Times New Roman" w:cs="Times New Roman"/>
          <w:sz w:val="28"/>
          <w:szCs w:val="28"/>
        </w:rPr>
        <w:t>) о</w:t>
      </w:r>
      <w:r w:rsidR="00603907" w:rsidRPr="00162277">
        <w:rPr>
          <w:rFonts w:ascii="Times New Roman" w:hAnsi="Times New Roman" w:cs="Times New Roman"/>
          <w:sz w:val="28"/>
          <w:szCs w:val="28"/>
        </w:rPr>
        <w:t>существля</w:t>
      </w:r>
      <w:r w:rsidR="002B089B" w:rsidRPr="00162277">
        <w:rPr>
          <w:rFonts w:ascii="Times New Roman" w:hAnsi="Times New Roman" w:cs="Times New Roman"/>
          <w:sz w:val="28"/>
          <w:szCs w:val="28"/>
        </w:rPr>
        <w:t>ю</w:t>
      </w:r>
      <w:r w:rsidR="00603907" w:rsidRPr="00162277">
        <w:rPr>
          <w:rFonts w:ascii="Times New Roman" w:hAnsi="Times New Roman" w:cs="Times New Roman"/>
          <w:sz w:val="28"/>
          <w:szCs w:val="28"/>
        </w:rPr>
        <w:t>т мониторинг оборота товаров, подлежащих маркировке и прослеживаемости, в том числе во взаимной торговле</w:t>
      </w:r>
      <w:r w:rsidR="00603907" w:rsidRPr="00FC4F9D">
        <w:rPr>
          <w:rFonts w:ascii="Times New Roman" w:hAnsi="Times New Roman" w:cs="Times New Roman"/>
          <w:sz w:val="28"/>
          <w:szCs w:val="28"/>
        </w:rPr>
        <w:t xml:space="preserve"> с государствами</w:t>
      </w:r>
      <w:r w:rsidR="00C63A6F" w:rsidRPr="00FC4F9D">
        <w:rPr>
          <w:rFonts w:ascii="Times New Roman" w:hAnsi="Times New Roman" w:cs="Times New Roman"/>
          <w:sz w:val="28"/>
          <w:szCs w:val="28"/>
        </w:rPr>
        <w:t xml:space="preserve"> – </w:t>
      </w:r>
      <w:r w:rsidR="00603907" w:rsidRPr="00FC4F9D">
        <w:rPr>
          <w:rFonts w:ascii="Times New Roman" w:hAnsi="Times New Roman" w:cs="Times New Roman"/>
          <w:sz w:val="28"/>
          <w:szCs w:val="28"/>
        </w:rPr>
        <w:t>членами Евразийского экономического союз</w:t>
      </w:r>
      <w:r w:rsidR="00B83499" w:rsidRPr="00FC4F9D">
        <w:rPr>
          <w:rFonts w:ascii="Times New Roman" w:hAnsi="Times New Roman" w:cs="Times New Roman"/>
          <w:sz w:val="28"/>
          <w:szCs w:val="28"/>
        </w:rPr>
        <w:t xml:space="preserve">а, в пределах </w:t>
      </w:r>
      <w:r w:rsidR="00B83499" w:rsidRPr="00162277">
        <w:rPr>
          <w:rFonts w:ascii="Times New Roman" w:hAnsi="Times New Roman" w:cs="Times New Roman"/>
          <w:sz w:val="28"/>
          <w:szCs w:val="28"/>
        </w:rPr>
        <w:t>своей компетенции</w:t>
      </w:r>
      <w:r w:rsidR="00A755AA" w:rsidRPr="00162277">
        <w:rPr>
          <w:rFonts w:ascii="Times New Roman" w:hAnsi="Times New Roman" w:cs="Times New Roman"/>
          <w:sz w:val="28"/>
          <w:szCs w:val="28"/>
        </w:rPr>
        <w:t>;</w:t>
      </w:r>
    </w:p>
    <w:p w:rsidR="00603907" w:rsidRPr="00162277" w:rsidRDefault="00A70CA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7</w:t>
      </w:r>
      <w:r w:rsidR="000B49CC" w:rsidRPr="00162277">
        <w:rPr>
          <w:rFonts w:ascii="Times New Roman" w:hAnsi="Times New Roman" w:cs="Times New Roman"/>
          <w:sz w:val="28"/>
          <w:szCs w:val="28"/>
        </w:rPr>
        <w:t>)</w:t>
      </w:r>
      <w:r w:rsidRPr="00162277">
        <w:rPr>
          <w:rFonts w:ascii="Times New Roman" w:hAnsi="Times New Roman" w:cs="Times New Roman"/>
          <w:sz w:val="28"/>
          <w:szCs w:val="28"/>
        </w:rPr>
        <w:t xml:space="preserve"> </w:t>
      </w:r>
      <w:r w:rsidR="00A755AA" w:rsidRPr="00162277">
        <w:rPr>
          <w:rFonts w:ascii="Times New Roman" w:hAnsi="Times New Roman" w:cs="Times New Roman"/>
          <w:sz w:val="28"/>
          <w:szCs w:val="28"/>
        </w:rPr>
        <w:t>р</w:t>
      </w:r>
      <w:r w:rsidR="00AA36D1" w:rsidRPr="00162277">
        <w:rPr>
          <w:rFonts w:ascii="Times New Roman" w:hAnsi="Times New Roman" w:cs="Times New Roman"/>
          <w:sz w:val="28"/>
          <w:szCs w:val="28"/>
        </w:rPr>
        <w:t>ассчитыва</w:t>
      </w:r>
      <w:r w:rsidR="002B089B" w:rsidRPr="00162277">
        <w:rPr>
          <w:rFonts w:ascii="Times New Roman" w:hAnsi="Times New Roman" w:cs="Times New Roman"/>
          <w:sz w:val="28"/>
          <w:szCs w:val="28"/>
        </w:rPr>
        <w:t>ю</w:t>
      </w:r>
      <w:r w:rsidR="00AA36D1" w:rsidRPr="00162277">
        <w:rPr>
          <w:rFonts w:ascii="Times New Roman" w:hAnsi="Times New Roman" w:cs="Times New Roman"/>
          <w:sz w:val="28"/>
          <w:szCs w:val="28"/>
        </w:rPr>
        <w:t>т</w:t>
      </w:r>
      <w:r w:rsidR="00603907" w:rsidRPr="00162277">
        <w:rPr>
          <w:rFonts w:ascii="Times New Roman" w:hAnsi="Times New Roman" w:cs="Times New Roman"/>
          <w:sz w:val="28"/>
          <w:szCs w:val="28"/>
        </w:rPr>
        <w:t xml:space="preserve"> предельный размер стоимости контрольного (идентификационного) знака, средства идентификации, применяемых в маркировке товаров, и представля</w:t>
      </w:r>
      <w:r w:rsidR="00C63A6F" w:rsidRPr="00162277">
        <w:rPr>
          <w:rFonts w:ascii="Times New Roman" w:hAnsi="Times New Roman" w:cs="Times New Roman"/>
          <w:sz w:val="28"/>
          <w:szCs w:val="28"/>
        </w:rPr>
        <w:t>ю</w:t>
      </w:r>
      <w:r w:rsidR="00603907" w:rsidRPr="00162277">
        <w:rPr>
          <w:rFonts w:ascii="Times New Roman" w:hAnsi="Times New Roman" w:cs="Times New Roman"/>
          <w:sz w:val="28"/>
          <w:szCs w:val="28"/>
        </w:rPr>
        <w:t xml:space="preserve">т его на утверждение в Правительство </w:t>
      </w:r>
      <w:r w:rsidR="00D11D10" w:rsidRPr="00162277">
        <w:rPr>
          <w:rFonts w:ascii="Times New Roman" w:hAnsi="Times New Roman" w:cs="Times New Roman"/>
          <w:sz w:val="28"/>
          <w:szCs w:val="28"/>
        </w:rPr>
        <w:t xml:space="preserve">Республики Казахстан </w:t>
      </w:r>
      <w:r w:rsidR="00603907" w:rsidRPr="00162277">
        <w:rPr>
          <w:rFonts w:ascii="Times New Roman" w:hAnsi="Times New Roman" w:cs="Times New Roman"/>
          <w:sz w:val="28"/>
          <w:szCs w:val="28"/>
        </w:rPr>
        <w:t xml:space="preserve">по согласованию с </w:t>
      </w:r>
      <w:r w:rsidR="00826B40" w:rsidRPr="00162277">
        <w:rPr>
          <w:rFonts w:ascii="Times New Roman" w:hAnsi="Times New Roman" w:cs="Times New Roman"/>
          <w:sz w:val="28"/>
          <w:szCs w:val="28"/>
        </w:rPr>
        <w:t xml:space="preserve">координирующим органом в области маркировки и прослеживаемости товаров </w:t>
      </w:r>
      <w:r w:rsidR="00603907" w:rsidRPr="00162277">
        <w:rPr>
          <w:rFonts w:ascii="Times New Roman" w:hAnsi="Times New Roman" w:cs="Times New Roman"/>
          <w:sz w:val="28"/>
          <w:szCs w:val="28"/>
        </w:rPr>
        <w:t xml:space="preserve">и </w:t>
      </w:r>
      <w:r w:rsidR="00826B40" w:rsidRPr="00162277">
        <w:rPr>
          <w:rFonts w:ascii="Times New Roman" w:hAnsi="Times New Roman" w:cs="Times New Roman"/>
          <w:sz w:val="28"/>
          <w:szCs w:val="28"/>
        </w:rPr>
        <w:t>Национальной палатой предпринимателей Республики Казахстан</w:t>
      </w:r>
      <w:r w:rsidR="00A755AA" w:rsidRPr="00162277">
        <w:rPr>
          <w:rFonts w:ascii="Times New Roman" w:hAnsi="Times New Roman" w:cs="Times New Roman"/>
          <w:sz w:val="28"/>
          <w:szCs w:val="28"/>
        </w:rPr>
        <w:t>;</w:t>
      </w:r>
    </w:p>
    <w:p w:rsidR="00603907" w:rsidRPr="00162277" w:rsidRDefault="00A70CA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8</w:t>
      </w:r>
      <w:r w:rsidR="00A755AA" w:rsidRPr="00162277">
        <w:rPr>
          <w:rFonts w:ascii="Times New Roman" w:hAnsi="Times New Roman" w:cs="Times New Roman"/>
          <w:sz w:val="28"/>
          <w:szCs w:val="28"/>
        </w:rPr>
        <w:t>)</w:t>
      </w:r>
      <w:r w:rsidRPr="00162277">
        <w:rPr>
          <w:rFonts w:ascii="Times New Roman" w:hAnsi="Times New Roman" w:cs="Times New Roman"/>
          <w:sz w:val="28"/>
          <w:szCs w:val="28"/>
        </w:rPr>
        <w:t xml:space="preserve"> </w:t>
      </w:r>
      <w:r w:rsidR="00A755AA" w:rsidRPr="00162277">
        <w:rPr>
          <w:rFonts w:ascii="Times New Roman" w:hAnsi="Times New Roman" w:cs="Times New Roman"/>
          <w:sz w:val="28"/>
          <w:szCs w:val="28"/>
        </w:rPr>
        <w:t>о</w:t>
      </w:r>
      <w:r w:rsidR="00603907" w:rsidRPr="00162277">
        <w:rPr>
          <w:rFonts w:ascii="Times New Roman" w:hAnsi="Times New Roman" w:cs="Times New Roman"/>
          <w:sz w:val="28"/>
          <w:szCs w:val="28"/>
        </w:rPr>
        <w:t>существля</w:t>
      </w:r>
      <w:r w:rsidR="002B089B" w:rsidRPr="00162277">
        <w:rPr>
          <w:rFonts w:ascii="Times New Roman" w:hAnsi="Times New Roman" w:cs="Times New Roman"/>
          <w:sz w:val="28"/>
          <w:szCs w:val="28"/>
        </w:rPr>
        <w:t>ю</w:t>
      </w:r>
      <w:r w:rsidR="00603907" w:rsidRPr="00162277">
        <w:rPr>
          <w:rFonts w:ascii="Times New Roman" w:hAnsi="Times New Roman" w:cs="Times New Roman"/>
          <w:sz w:val="28"/>
          <w:szCs w:val="28"/>
        </w:rPr>
        <w:t>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826B40" w:rsidRPr="00162277" w:rsidRDefault="00826B4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F10BCC" w:rsidRPr="00162277" w:rsidRDefault="00603907" w:rsidP="004703CA">
      <w:pPr>
        <w:pStyle w:val="a5"/>
        <w:widowControl w:val="0"/>
        <w:tabs>
          <w:tab w:val="left" w:pos="993"/>
        </w:tabs>
        <w:spacing w:after="0" w:line="240" w:lineRule="auto"/>
        <w:ind w:left="0" w:firstLine="851"/>
        <w:rPr>
          <w:rFonts w:ascii="Times New Roman" w:hAnsi="Times New Roman" w:cs="Times New Roman"/>
          <w:sz w:val="28"/>
          <w:szCs w:val="28"/>
        </w:rPr>
      </w:pPr>
      <w:r w:rsidRPr="00162277">
        <w:rPr>
          <w:rFonts w:ascii="Times New Roman" w:hAnsi="Times New Roman" w:cs="Times New Roman"/>
          <w:sz w:val="28"/>
          <w:szCs w:val="28"/>
        </w:rPr>
        <w:t>Статья 7-</w:t>
      </w:r>
      <w:r w:rsidR="0054681D" w:rsidRPr="00162277">
        <w:rPr>
          <w:rFonts w:ascii="Times New Roman" w:hAnsi="Times New Roman" w:cs="Times New Roman"/>
          <w:sz w:val="28"/>
          <w:szCs w:val="28"/>
        </w:rPr>
        <w:t>3</w:t>
      </w:r>
      <w:r w:rsidRPr="00162277">
        <w:rPr>
          <w:rFonts w:ascii="Times New Roman" w:hAnsi="Times New Roman" w:cs="Times New Roman"/>
          <w:sz w:val="28"/>
          <w:szCs w:val="28"/>
        </w:rPr>
        <w:t xml:space="preserve">. Компетенция координирующего органа в области </w:t>
      </w:r>
    </w:p>
    <w:p w:rsidR="00603907" w:rsidRPr="00162277" w:rsidRDefault="00F10BCC" w:rsidP="004703CA">
      <w:pPr>
        <w:pStyle w:val="a5"/>
        <w:widowControl w:val="0"/>
        <w:tabs>
          <w:tab w:val="left" w:pos="993"/>
        </w:tabs>
        <w:spacing w:after="0" w:line="240" w:lineRule="auto"/>
        <w:ind w:left="0" w:firstLine="851"/>
        <w:rPr>
          <w:rFonts w:ascii="Times New Roman" w:hAnsi="Times New Roman" w:cs="Times New Roman"/>
          <w:sz w:val="28"/>
          <w:szCs w:val="28"/>
        </w:rPr>
      </w:pPr>
      <w:r w:rsidRPr="00162277">
        <w:rPr>
          <w:rFonts w:ascii="Times New Roman" w:hAnsi="Times New Roman" w:cs="Times New Roman"/>
          <w:sz w:val="28"/>
          <w:szCs w:val="28"/>
        </w:rPr>
        <w:t xml:space="preserve">                    </w:t>
      </w:r>
      <w:r w:rsidR="00603907" w:rsidRPr="00162277">
        <w:rPr>
          <w:rFonts w:ascii="Times New Roman" w:hAnsi="Times New Roman" w:cs="Times New Roman"/>
          <w:sz w:val="28"/>
          <w:szCs w:val="28"/>
        </w:rPr>
        <w:t>маркировки и прослеживаемости товаров</w:t>
      </w:r>
    </w:p>
    <w:p w:rsidR="00F10BCC" w:rsidRPr="00162277" w:rsidRDefault="00F10BCC" w:rsidP="00F10BC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Координирующий орган в области маркировки и прослеживаемости товаров:</w:t>
      </w:r>
    </w:p>
    <w:p w:rsidR="008452E6" w:rsidRPr="00162277" w:rsidRDefault="00A70CA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w:t>
      </w:r>
      <w:r w:rsidR="00F10BCC" w:rsidRPr="00162277">
        <w:rPr>
          <w:rFonts w:ascii="Times New Roman" w:hAnsi="Times New Roman" w:cs="Times New Roman"/>
          <w:sz w:val="28"/>
          <w:szCs w:val="28"/>
        </w:rPr>
        <w:t>)</w:t>
      </w:r>
      <w:r w:rsidRPr="00162277">
        <w:rPr>
          <w:rFonts w:ascii="Times New Roman" w:hAnsi="Times New Roman" w:cs="Times New Roman"/>
          <w:sz w:val="28"/>
          <w:szCs w:val="28"/>
        </w:rPr>
        <w:t xml:space="preserve"> </w:t>
      </w:r>
      <w:r w:rsidR="00F10BCC" w:rsidRPr="00162277">
        <w:rPr>
          <w:rFonts w:ascii="Times New Roman" w:hAnsi="Times New Roman" w:cs="Times New Roman"/>
          <w:sz w:val="28"/>
          <w:szCs w:val="28"/>
        </w:rPr>
        <w:t>р</w:t>
      </w:r>
      <w:r w:rsidR="00603907" w:rsidRPr="00162277">
        <w:rPr>
          <w:rFonts w:ascii="Times New Roman" w:hAnsi="Times New Roman" w:cs="Times New Roman"/>
          <w:sz w:val="28"/>
          <w:szCs w:val="28"/>
        </w:rPr>
        <w:t>еализует государственную политику по вопросам маркиров</w:t>
      </w:r>
      <w:r w:rsidR="00B83499" w:rsidRPr="00162277">
        <w:rPr>
          <w:rFonts w:ascii="Times New Roman" w:hAnsi="Times New Roman" w:cs="Times New Roman"/>
          <w:sz w:val="28"/>
          <w:szCs w:val="28"/>
        </w:rPr>
        <w:t>ки и прослеживаемости товаров</w:t>
      </w:r>
      <w:r w:rsidR="00C66349" w:rsidRPr="00162277">
        <w:rPr>
          <w:rFonts w:ascii="Times New Roman" w:hAnsi="Times New Roman" w:cs="Times New Roman"/>
          <w:sz w:val="28"/>
          <w:szCs w:val="28"/>
        </w:rPr>
        <w:t>;</w:t>
      </w:r>
    </w:p>
    <w:p w:rsidR="008452E6" w:rsidRPr="00162277" w:rsidRDefault="00A70CA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2</w:t>
      </w:r>
      <w:r w:rsidR="00F10BCC" w:rsidRPr="00162277">
        <w:rPr>
          <w:rFonts w:ascii="Times New Roman" w:hAnsi="Times New Roman" w:cs="Times New Roman"/>
          <w:sz w:val="28"/>
          <w:szCs w:val="28"/>
        </w:rPr>
        <w:t>)</w:t>
      </w:r>
      <w:r w:rsidRPr="00162277">
        <w:rPr>
          <w:rFonts w:ascii="Times New Roman" w:hAnsi="Times New Roman" w:cs="Times New Roman"/>
          <w:sz w:val="28"/>
          <w:szCs w:val="28"/>
        </w:rPr>
        <w:t xml:space="preserve"> </w:t>
      </w:r>
      <w:r w:rsidR="00F10BCC" w:rsidRPr="00162277">
        <w:rPr>
          <w:rFonts w:ascii="Times New Roman" w:hAnsi="Times New Roman" w:cs="Times New Roman"/>
          <w:sz w:val="28"/>
          <w:szCs w:val="28"/>
        </w:rPr>
        <w:t>с</w:t>
      </w:r>
      <w:r w:rsidR="008452E6" w:rsidRPr="00162277">
        <w:rPr>
          <w:rFonts w:ascii="Times New Roman" w:hAnsi="Times New Roman" w:cs="Times New Roman"/>
          <w:sz w:val="28"/>
          <w:szCs w:val="28"/>
        </w:rPr>
        <w:t xml:space="preserve">овместно с отраслевыми уполномоченными государственными органами </w:t>
      </w:r>
      <w:r w:rsidR="00826B40" w:rsidRPr="00162277">
        <w:rPr>
          <w:rFonts w:ascii="Times New Roman" w:hAnsi="Times New Roman" w:cs="Times New Roman"/>
          <w:sz w:val="28"/>
          <w:szCs w:val="28"/>
        </w:rPr>
        <w:t xml:space="preserve">в области маркировки и прослеживаемости товаров </w:t>
      </w:r>
      <w:r w:rsidR="008452E6" w:rsidRPr="00162277">
        <w:rPr>
          <w:rFonts w:ascii="Times New Roman" w:hAnsi="Times New Roman" w:cs="Times New Roman"/>
          <w:sz w:val="28"/>
          <w:szCs w:val="28"/>
        </w:rPr>
        <w:t xml:space="preserve">и </w:t>
      </w:r>
      <w:r w:rsidR="008A7C75" w:rsidRPr="00162277">
        <w:rPr>
          <w:rFonts w:ascii="Times New Roman" w:hAnsi="Times New Roman" w:cs="Times New Roman"/>
          <w:sz w:val="28"/>
          <w:szCs w:val="28"/>
        </w:rPr>
        <w:t xml:space="preserve">Национальной палатой предпринимателей Республики Казахстан </w:t>
      </w:r>
      <w:r w:rsidR="008452E6" w:rsidRPr="00162277">
        <w:rPr>
          <w:rFonts w:ascii="Times New Roman" w:hAnsi="Times New Roman" w:cs="Times New Roman"/>
          <w:sz w:val="28"/>
          <w:szCs w:val="28"/>
        </w:rPr>
        <w:t xml:space="preserve">в пределах их компетенции разрабатывает </w:t>
      </w:r>
      <w:r w:rsidR="008A7C75" w:rsidRPr="00162277">
        <w:rPr>
          <w:rFonts w:ascii="Times New Roman" w:hAnsi="Times New Roman" w:cs="Times New Roman"/>
          <w:sz w:val="28"/>
          <w:szCs w:val="28"/>
        </w:rPr>
        <w:t>требования и порядок определения Единого оператора</w:t>
      </w:r>
      <w:r w:rsidR="00B83499" w:rsidRPr="00162277">
        <w:rPr>
          <w:rFonts w:ascii="Times New Roman" w:hAnsi="Times New Roman" w:cs="Times New Roman"/>
          <w:sz w:val="28"/>
          <w:szCs w:val="28"/>
        </w:rPr>
        <w:t xml:space="preserve"> маркировки и прослеживаемости</w:t>
      </w:r>
      <w:r w:rsidR="008A7C75" w:rsidRPr="00162277">
        <w:rPr>
          <w:rFonts w:ascii="Times New Roman" w:hAnsi="Times New Roman" w:cs="Times New Roman"/>
          <w:sz w:val="28"/>
          <w:szCs w:val="28"/>
        </w:rPr>
        <w:t xml:space="preserve"> товаров</w:t>
      </w:r>
      <w:r w:rsidR="00C66349" w:rsidRPr="00162277">
        <w:rPr>
          <w:rFonts w:ascii="Times New Roman" w:hAnsi="Times New Roman" w:cs="Times New Roman"/>
          <w:sz w:val="28"/>
          <w:szCs w:val="28"/>
        </w:rPr>
        <w:t>;</w:t>
      </w:r>
    </w:p>
    <w:p w:rsidR="008452E6" w:rsidRPr="00162277" w:rsidRDefault="00A70CA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3</w:t>
      </w:r>
      <w:r w:rsidR="00F10BCC" w:rsidRPr="00162277">
        <w:rPr>
          <w:rFonts w:ascii="Times New Roman" w:hAnsi="Times New Roman" w:cs="Times New Roman"/>
          <w:sz w:val="28"/>
          <w:szCs w:val="28"/>
        </w:rPr>
        <w:t>)</w:t>
      </w:r>
      <w:r w:rsidRPr="00162277">
        <w:rPr>
          <w:rFonts w:ascii="Times New Roman" w:hAnsi="Times New Roman" w:cs="Times New Roman"/>
          <w:sz w:val="28"/>
          <w:szCs w:val="28"/>
        </w:rPr>
        <w:t xml:space="preserve"> </w:t>
      </w:r>
      <w:r w:rsidR="00F10BCC" w:rsidRPr="00162277">
        <w:rPr>
          <w:rFonts w:ascii="Times New Roman" w:hAnsi="Times New Roman" w:cs="Times New Roman"/>
          <w:sz w:val="28"/>
          <w:szCs w:val="28"/>
        </w:rPr>
        <w:t>с</w:t>
      </w:r>
      <w:r w:rsidR="000A12CD" w:rsidRPr="00162277">
        <w:rPr>
          <w:rFonts w:ascii="Times New Roman" w:hAnsi="Times New Roman" w:cs="Times New Roman"/>
          <w:sz w:val="28"/>
          <w:szCs w:val="28"/>
        </w:rPr>
        <w:t xml:space="preserve">овместно с отраслевыми </w:t>
      </w:r>
      <w:r w:rsidR="008452E6" w:rsidRPr="00162277">
        <w:rPr>
          <w:rFonts w:ascii="Times New Roman" w:hAnsi="Times New Roman" w:cs="Times New Roman"/>
          <w:sz w:val="28"/>
          <w:szCs w:val="28"/>
        </w:rPr>
        <w:t xml:space="preserve">уполномоченными государственными органами </w:t>
      </w:r>
      <w:r w:rsidR="00826B40" w:rsidRPr="00162277">
        <w:rPr>
          <w:rFonts w:ascii="Times New Roman" w:hAnsi="Times New Roman" w:cs="Times New Roman"/>
          <w:sz w:val="28"/>
          <w:szCs w:val="28"/>
        </w:rPr>
        <w:t xml:space="preserve">в области маркировки и прослеживаемости товаров </w:t>
      </w:r>
      <w:r w:rsidR="008452E6" w:rsidRPr="00162277">
        <w:rPr>
          <w:rFonts w:ascii="Times New Roman" w:hAnsi="Times New Roman" w:cs="Times New Roman"/>
          <w:sz w:val="28"/>
          <w:szCs w:val="28"/>
        </w:rPr>
        <w:t xml:space="preserve">и </w:t>
      </w:r>
      <w:r w:rsidR="00826B40" w:rsidRPr="00162277">
        <w:rPr>
          <w:rFonts w:ascii="Times New Roman" w:hAnsi="Times New Roman" w:cs="Times New Roman"/>
          <w:sz w:val="28"/>
          <w:szCs w:val="28"/>
        </w:rPr>
        <w:t>Национальной палатой предпринимателей Республики Казахстан в</w:t>
      </w:r>
      <w:r w:rsidR="00826B40" w:rsidRPr="00FC4F9D">
        <w:rPr>
          <w:rFonts w:ascii="Times New Roman" w:hAnsi="Times New Roman" w:cs="Times New Roman"/>
          <w:sz w:val="28"/>
          <w:szCs w:val="28"/>
        </w:rPr>
        <w:t xml:space="preserve"> пределах </w:t>
      </w:r>
      <w:r w:rsidR="008452E6" w:rsidRPr="00FC4F9D">
        <w:rPr>
          <w:rFonts w:ascii="Times New Roman" w:hAnsi="Times New Roman" w:cs="Times New Roman"/>
          <w:sz w:val="28"/>
          <w:szCs w:val="28"/>
        </w:rPr>
        <w:t>их компетенции разрабатывает требования к информационной систем</w:t>
      </w:r>
      <w:r w:rsidR="00B83499" w:rsidRPr="00FC4F9D">
        <w:rPr>
          <w:rFonts w:ascii="Times New Roman" w:hAnsi="Times New Roman" w:cs="Times New Roman"/>
          <w:sz w:val="28"/>
          <w:szCs w:val="28"/>
        </w:rPr>
        <w:t xml:space="preserve">е маркировки и </w:t>
      </w:r>
      <w:r w:rsidR="00B83499" w:rsidRPr="00162277">
        <w:rPr>
          <w:rFonts w:ascii="Times New Roman" w:hAnsi="Times New Roman" w:cs="Times New Roman"/>
          <w:sz w:val="28"/>
          <w:szCs w:val="28"/>
        </w:rPr>
        <w:t>прослеживаемости</w:t>
      </w:r>
      <w:r w:rsidR="00826B40" w:rsidRPr="00162277">
        <w:rPr>
          <w:rFonts w:ascii="Times New Roman" w:hAnsi="Times New Roman" w:cs="Times New Roman"/>
          <w:sz w:val="28"/>
          <w:szCs w:val="28"/>
        </w:rPr>
        <w:t xml:space="preserve"> товаров</w:t>
      </w:r>
      <w:r w:rsidR="00C66349" w:rsidRPr="00162277">
        <w:rPr>
          <w:rFonts w:ascii="Times New Roman" w:hAnsi="Times New Roman" w:cs="Times New Roman"/>
          <w:sz w:val="28"/>
          <w:szCs w:val="28"/>
        </w:rPr>
        <w:t>;</w:t>
      </w:r>
    </w:p>
    <w:p w:rsidR="00603907" w:rsidRPr="00162277" w:rsidRDefault="008A7C7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4</w:t>
      </w:r>
      <w:r w:rsidR="00F10BCC" w:rsidRPr="00162277">
        <w:rPr>
          <w:rFonts w:ascii="Times New Roman" w:hAnsi="Times New Roman" w:cs="Times New Roman"/>
          <w:sz w:val="28"/>
          <w:szCs w:val="28"/>
        </w:rPr>
        <w:t>)</w:t>
      </w:r>
      <w:r w:rsidR="00A70CA2" w:rsidRPr="00162277">
        <w:rPr>
          <w:rFonts w:ascii="Times New Roman" w:hAnsi="Times New Roman" w:cs="Times New Roman"/>
          <w:sz w:val="28"/>
          <w:szCs w:val="28"/>
        </w:rPr>
        <w:t xml:space="preserve"> </w:t>
      </w:r>
      <w:r w:rsidR="00F10BCC" w:rsidRPr="00162277">
        <w:rPr>
          <w:rFonts w:ascii="Times New Roman" w:hAnsi="Times New Roman" w:cs="Times New Roman"/>
          <w:sz w:val="28"/>
          <w:szCs w:val="28"/>
        </w:rPr>
        <w:t>о</w:t>
      </w:r>
      <w:r w:rsidR="00603907" w:rsidRPr="00162277">
        <w:rPr>
          <w:rFonts w:ascii="Times New Roman" w:hAnsi="Times New Roman" w:cs="Times New Roman"/>
          <w:sz w:val="28"/>
          <w:szCs w:val="28"/>
        </w:rPr>
        <w:t>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8A7C75" w:rsidRPr="00162277" w:rsidRDefault="008A7C7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4703CA" w:rsidRPr="00162277" w:rsidRDefault="00603907" w:rsidP="004703CA">
      <w:pPr>
        <w:pStyle w:val="a5"/>
        <w:widowControl w:val="0"/>
        <w:tabs>
          <w:tab w:val="left" w:pos="993"/>
        </w:tabs>
        <w:spacing w:after="0" w:line="240" w:lineRule="auto"/>
        <w:ind w:left="0" w:firstLine="851"/>
        <w:rPr>
          <w:rFonts w:ascii="Times New Roman" w:hAnsi="Times New Roman" w:cs="Times New Roman"/>
          <w:sz w:val="28"/>
          <w:szCs w:val="28"/>
        </w:rPr>
      </w:pPr>
      <w:r w:rsidRPr="00162277">
        <w:rPr>
          <w:rFonts w:ascii="Times New Roman" w:hAnsi="Times New Roman" w:cs="Times New Roman"/>
          <w:sz w:val="28"/>
          <w:szCs w:val="28"/>
        </w:rPr>
        <w:t>Статья 7-</w:t>
      </w:r>
      <w:r w:rsidR="0054681D" w:rsidRPr="00162277">
        <w:rPr>
          <w:rFonts w:ascii="Times New Roman" w:hAnsi="Times New Roman" w:cs="Times New Roman"/>
          <w:sz w:val="28"/>
          <w:szCs w:val="28"/>
        </w:rPr>
        <w:t>4</w:t>
      </w:r>
      <w:r w:rsidRPr="00162277">
        <w:rPr>
          <w:rFonts w:ascii="Times New Roman" w:hAnsi="Times New Roman" w:cs="Times New Roman"/>
          <w:sz w:val="28"/>
          <w:szCs w:val="28"/>
        </w:rPr>
        <w:t xml:space="preserve">. </w:t>
      </w:r>
      <w:r w:rsidR="008A7C75" w:rsidRPr="00162277">
        <w:rPr>
          <w:rFonts w:ascii="Times New Roman" w:hAnsi="Times New Roman" w:cs="Times New Roman"/>
          <w:sz w:val="28"/>
          <w:szCs w:val="28"/>
        </w:rPr>
        <w:t xml:space="preserve">Единый оператор маркировки и прослеживаемости </w:t>
      </w:r>
    </w:p>
    <w:p w:rsidR="008A7C75" w:rsidRPr="00162277" w:rsidRDefault="004703CA" w:rsidP="004703CA">
      <w:pPr>
        <w:pStyle w:val="a5"/>
        <w:widowControl w:val="0"/>
        <w:tabs>
          <w:tab w:val="left" w:pos="993"/>
        </w:tabs>
        <w:spacing w:after="0" w:line="240" w:lineRule="auto"/>
        <w:ind w:left="0" w:firstLine="851"/>
        <w:rPr>
          <w:rFonts w:ascii="Times New Roman" w:hAnsi="Times New Roman" w:cs="Times New Roman"/>
          <w:sz w:val="28"/>
          <w:szCs w:val="28"/>
        </w:rPr>
      </w:pPr>
      <w:r w:rsidRPr="00162277">
        <w:rPr>
          <w:rFonts w:ascii="Times New Roman" w:hAnsi="Times New Roman" w:cs="Times New Roman"/>
          <w:sz w:val="28"/>
          <w:szCs w:val="28"/>
        </w:rPr>
        <w:t xml:space="preserve">                    </w:t>
      </w:r>
      <w:r w:rsidR="008A7C75" w:rsidRPr="00162277">
        <w:rPr>
          <w:rFonts w:ascii="Times New Roman" w:hAnsi="Times New Roman" w:cs="Times New Roman"/>
          <w:sz w:val="28"/>
          <w:szCs w:val="28"/>
        </w:rPr>
        <w:t>товаров</w:t>
      </w:r>
    </w:p>
    <w:p w:rsidR="008A7C75" w:rsidRPr="00162277" w:rsidRDefault="008A7C7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 К</w:t>
      </w:r>
      <w:r w:rsidR="00210774" w:rsidRPr="00162277">
        <w:rPr>
          <w:rFonts w:ascii="Times New Roman" w:hAnsi="Times New Roman" w:cs="Times New Roman"/>
          <w:sz w:val="28"/>
          <w:szCs w:val="28"/>
        </w:rPr>
        <w:t xml:space="preserve"> к</w:t>
      </w:r>
      <w:r w:rsidRPr="00162277">
        <w:rPr>
          <w:rFonts w:ascii="Times New Roman" w:hAnsi="Times New Roman" w:cs="Times New Roman"/>
          <w:sz w:val="28"/>
          <w:szCs w:val="28"/>
        </w:rPr>
        <w:t>омпетенци</w:t>
      </w:r>
      <w:r w:rsidR="0058210F" w:rsidRPr="00162277">
        <w:rPr>
          <w:rFonts w:ascii="Times New Roman" w:hAnsi="Times New Roman" w:cs="Times New Roman"/>
          <w:sz w:val="28"/>
          <w:szCs w:val="28"/>
        </w:rPr>
        <w:t>и</w:t>
      </w:r>
      <w:r w:rsidRPr="00162277">
        <w:rPr>
          <w:rFonts w:ascii="Times New Roman" w:hAnsi="Times New Roman" w:cs="Times New Roman"/>
          <w:sz w:val="28"/>
          <w:szCs w:val="28"/>
        </w:rPr>
        <w:t xml:space="preserve"> Единого оператора маркировки и прослеживаемости товаров</w:t>
      </w:r>
      <w:r w:rsidR="00210774" w:rsidRPr="00162277">
        <w:rPr>
          <w:rFonts w:ascii="Times New Roman" w:hAnsi="Times New Roman" w:cs="Times New Roman"/>
          <w:sz w:val="28"/>
          <w:szCs w:val="28"/>
        </w:rPr>
        <w:t xml:space="preserve"> относятся</w:t>
      </w:r>
      <w:r w:rsidRPr="00162277">
        <w:rPr>
          <w:rFonts w:ascii="Times New Roman" w:hAnsi="Times New Roman" w:cs="Times New Roman"/>
          <w:sz w:val="28"/>
          <w:szCs w:val="28"/>
        </w:rPr>
        <w:t>:</w:t>
      </w:r>
    </w:p>
    <w:p w:rsidR="008A7C75" w:rsidRDefault="008A7C7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 разработка, внедрение, администрирование, сопровождение и эксплуатационная поддержка информационной системы маркировки и прослеживаемости товаров в соответствии с требованиями законодательства Республики Казахстан;</w:t>
      </w:r>
    </w:p>
    <w:p w:rsidR="00162277" w:rsidRPr="00162277" w:rsidRDefault="0016227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8A7C75" w:rsidRPr="00162277" w:rsidRDefault="008A7C7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lastRenderedPageBreak/>
        <w:t>2) обеспечение безопасности хранения информационных ресурсов при осуществлении деятельности по маркировке и прослеживаемости товаров;</w:t>
      </w:r>
    </w:p>
    <w:p w:rsidR="008A7C75" w:rsidRPr="00162277" w:rsidRDefault="008A7C7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3) выпуск средств идентификации и их учет;</w:t>
      </w:r>
    </w:p>
    <w:p w:rsidR="008A7C75" w:rsidRPr="00162277" w:rsidRDefault="008A7C7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4) оказание услуг по нанесению средства идентификации на материальный носитель;</w:t>
      </w:r>
    </w:p>
    <w:p w:rsidR="008A7C75" w:rsidRPr="00162277" w:rsidRDefault="008A7C7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5) разработка, ведение и актуализация Национального каталога товаров;</w:t>
      </w:r>
    </w:p>
    <w:p w:rsidR="008A7C75" w:rsidRPr="00162277" w:rsidRDefault="008A7C7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 xml:space="preserve">6) иные функции, предусмотренные законодательством Республики Казахстан. </w:t>
      </w:r>
    </w:p>
    <w:p w:rsidR="008A7C75" w:rsidRPr="00162277" w:rsidRDefault="008A7C7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2. Един</w:t>
      </w:r>
      <w:r w:rsidR="00E72EAA" w:rsidRPr="00162277">
        <w:rPr>
          <w:rFonts w:ascii="Times New Roman" w:hAnsi="Times New Roman" w:cs="Times New Roman"/>
          <w:sz w:val="28"/>
          <w:szCs w:val="28"/>
        </w:rPr>
        <w:t>ый</w:t>
      </w:r>
      <w:r w:rsidRPr="00162277">
        <w:rPr>
          <w:rFonts w:ascii="Times New Roman" w:hAnsi="Times New Roman" w:cs="Times New Roman"/>
          <w:sz w:val="28"/>
          <w:szCs w:val="28"/>
        </w:rPr>
        <w:t xml:space="preserve"> оператор маркировки и прослеживаемости товаров</w:t>
      </w:r>
      <w:r w:rsidR="00E72EAA" w:rsidRPr="00162277">
        <w:rPr>
          <w:rFonts w:ascii="Times New Roman" w:hAnsi="Times New Roman" w:cs="Times New Roman"/>
          <w:sz w:val="28"/>
          <w:szCs w:val="28"/>
        </w:rPr>
        <w:t xml:space="preserve"> должен располагать ресурсами, обеспечивающими процесс</w:t>
      </w:r>
      <w:r w:rsidR="008005F8" w:rsidRPr="00162277">
        <w:rPr>
          <w:rFonts w:ascii="Times New Roman" w:hAnsi="Times New Roman" w:cs="Times New Roman"/>
          <w:sz w:val="28"/>
          <w:szCs w:val="28"/>
        </w:rPr>
        <w:t>ы</w:t>
      </w:r>
      <w:r w:rsidR="00E72EAA" w:rsidRPr="00162277">
        <w:rPr>
          <w:rFonts w:ascii="Times New Roman" w:hAnsi="Times New Roman" w:cs="Times New Roman"/>
          <w:sz w:val="28"/>
          <w:szCs w:val="28"/>
        </w:rPr>
        <w:t xml:space="preserve"> маркировки и прослеживаемости товаров, в том числе</w:t>
      </w:r>
      <w:r w:rsidRPr="00162277">
        <w:rPr>
          <w:rFonts w:ascii="Times New Roman" w:hAnsi="Times New Roman" w:cs="Times New Roman"/>
          <w:sz w:val="28"/>
          <w:szCs w:val="28"/>
        </w:rPr>
        <w:t>:</w:t>
      </w:r>
    </w:p>
    <w:p w:rsidR="008A7C75" w:rsidRPr="00162277" w:rsidRDefault="00E72EA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 xml:space="preserve">1) </w:t>
      </w:r>
      <w:r w:rsidR="008A7C75" w:rsidRPr="00162277">
        <w:rPr>
          <w:rFonts w:ascii="Times New Roman" w:hAnsi="Times New Roman" w:cs="Times New Roman"/>
          <w:sz w:val="28"/>
          <w:szCs w:val="28"/>
        </w:rPr>
        <w:t>центр</w:t>
      </w:r>
      <w:r w:rsidRPr="00162277">
        <w:rPr>
          <w:rFonts w:ascii="Times New Roman" w:hAnsi="Times New Roman" w:cs="Times New Roman"/>
          <w:sz w:val="28"/>
          <w:szCs w:val="28"/>
        </w:rPr>
        <w:t>ом (центрами)</w:t>
      </w:r>
      <w:r w:rsidR="008A7C75" w:rsidRPr="00162277">
        <w:rPr>
          <w:rFonts w:ascii="Times New Roman" w:hAnsi="Times New Roman" w:cs="Times New Roman"/>
          <w:sz w:val="28"/>
          <w:szCs w:val="28"/>
        </w:rPr>
        <w:t xml:space="preserve"> обработки данных, сет</w:t>
      </w:r>
      <w:r w:rsidR="005949C5" w:rsidRPr="00162277">
        <w:rPr>
          <w:rFonts w:ascii="Times New Roman" w:hAnsi="Times New Roman" w:cs="Times New Roman"/>
          <w:sz w:val="28"/>
          <w:szCs w:val="28"/>
        </w:rPr>
        <w:t>ям</w:t>
      </w:r>
      <w:r w:rsidR="008A7C75" w:rsidRPr="00162277">
        <w:rPr>
          <w:rFonts w:ascii="Times New Roman" w:hAnsi="Times New Roman" w:cs="Times New Roman"/>
          <w:sz w:val="28"/>
          <w:szCs w:val="28"/>
        </w:rPr>
        <w:t>и передачи данных, обеспечивающи</w:t>
      </w:r>
      <w:r w:rsidR="005949C5" w:rsidRPr="00162277">
        <w:rPr>
          <w:rFonts w:ascii="Times New Roman" w:hAnsi="Times New Roman" w:cs="Times New Roman"/>
          <w:sz w:val="28"/>
          <w:szCs w:val="28"/>
        </w:rPr>
        <w:t>ми</w:t>
      </w:r>
      <w:r w:rsidR="008A7C75" w:rsidRPr="00162277">
        <w:rPr>
          <w:rFonts w:ascii="Times New Roman" w:hAnsi="Times New Roman" w:cs="Times New Roman"/>
          <w:sz w:val="28"/>
          <w:szCs w:val="28"/>
        </w:rPr>
        <w:t xml:space="preserve"> бесперебойное функционирование информационной системы маркировки и прослеживаемости товаров на всей территории Республики Казахстан, а также безопасность и защиту данных;</w:t>
      </w:r>
    </w:p>
    <w:p w:rsidR="008A7C75" w:rsidRPr="00162277" w:rsidRDefault="005949C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 xml:space="preserve">2) </w:t>
      </w:r>
      <w:r w:rsidR="008A7C75" w:rsidRPr="00162277">
        <w:rPr>
          <w:rFonts w:ascii="Times New Roman" w:hAnsi="Times New Roman" w:cs="Times New Roman"/>
          <w:sz w:val="28"/>
          <w:szCs w:val="28"/>
        </w:rPr>
        <w:t>филиал</w:t>
      </w:r>
      <w:r w:rsidRPr="00162277">
        <w:rPr>
          <w:rFonts w:ascii="Times New Roman" w:hAnsi="Times New Roman" w:cs="Times New Roman"/>
          <w:sz w:val="28"/>
          <w:szCs w:val="28"/>
        </w:rPr>
        <w:t>ами</w:t>
      </w:r>
      <w:r w:rsidR="008A7C75" w:rsidRPr="00162277">
        <w:rPr>
          <w:rFonts w:ascii="Times New Roman" w:hAnsi="Times New Roman" w:cs="Times New Roman"/>
          <w:sz w:val="28"/>
          <w:szCs w:val="28"/>
        </w:rPr>
        <w:t>, представительства</w:t>
      </w:r>
      <w:r w:rsidRPr="00162277">
        <w:rPr>
          <w:rFonts w:ascii="Times New Roman" w:hAnsi="Times New Roman" w:cs="Times New Roman"/>
          <w:sz w:val="28"/>
          <w:szCs w:val="28"/>
        </w:rPr>
        <w:t>ми</w:t>
      </w:r>
      <w:r w:rsidR="008A7C75" w:rsidRPr="00162277">
        <w:rPr>
          <w:rFonts w:ascii="Times New Roman" w:hAnsi="Times New Roman" w:cs="Times New Roman"/>
          <w:sz w:val="28"/>
          <w:szCs w:val="28"/>
        </w:rPr>
        <w:t xml:space="preserve"> и (или) ины</w:t>
      </w:r>
      <w:r w:rsidRPr="00162277">
        <w:rPr>
          <w:rFonts w:ascii="Times New Roman" w:hAnsi="Times New Roman" w:cs="Times New Roman"/>
          <w:sz w:val="28"/>
          <w:szCs w:val="28"/>
        </w:rPr>
        <w:t>ми</w:t>
      </w:r>
      <w:r w:rsidR="008A7C75" w:rsidRPr="00162277">
        <w:rPr>
          <w:rFonts w:ascii="Times New Roman" w:hAnsi="Times New Roman" w:cs="Times New Roman"/>
          <w:sz w:val="28"/>
          <w:szCs w:val="28"/>
        </w:rPr>
        <w:t xml:space="preserve"> структурны</w:t>
      </w:r>
      <w:r w:rsidRPr="00162277">
        <w:rPr>
          <w:rFonts w:ascii="Times New Roman" w:hAnsi="Times New Roman" w:cs="Times New Roman"/>
          <w:sz w:val="28"/>
          <w:szCs w:val="28"/>
        </w:rPr>
        <w:t>ми</w:t>
      </w:r>
      <w:r w:rsidR="008A7C75" w:rsidRPr="00162277">
        <w:rPr>
          <w:rFonts w:ascii="Times New Roman" w:hAnsi="Times New Roman" w:cs="Times New Roman"/>
          <w:sz w:val="28"/>
          <w:szCs w:val="28"/>
        </w:rPr>
        <w:t xml:space="preserve"> подразделения</w:t>
      </w:r>
      <w:r w:rsidRPr="00162277">
        <w:rPr>
          <w:rFonts w:ascii="Times New Roman" w:hAnsi="Times New Roman" w:cs="Times New Roman"/>
          <w:sz w:val="28"/>
          <w:szCs w:val="28"/>
        </w:rPr>
        <w:t>ми</w:t>
      </w:r>
      <w:r w:rsidR="008A7C75" w:rsidRPr="00162277">
        <w:rPr>
          <w:rFonts w:ascii="Times New Roman" w:hAnsi="Times New Roman" w:cs="Times New Roman"/>
          <w:sz w:val="28"/>
          <w:szCs w:val="28"/>
        </w:rPr>
        <w:t xml:space="preserve"> до уровня административных центров районов по всей территории Республики Казахстан для оказания услуг по нанесению средства идентификации на материальный носитель;</w:t>
      </w:r>
    </w:p>
    <w:p w:rsidR="008A7C75" w:rsidRPr="00162277" w:rsidRDefault="005949C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 xml:space="preserve">3) </w:t>
      </w:r>
      <w:r w:rsidR="008A7C75" w:rsidRPr="00162277">
        <w:rPr>
          <w:rFonts w:ascii="Times New Roman" w:hAnsi="Times New Roman" w:cs="Times New Roman"/>
          <w:sz w:val="28"/>
          <w:szCs w:val="28"/>
        </w:rPr>
        <w:t>квалифицированны</w:t>
      </w:r>
      <w:r w:rsidRPr="00162277">
        <w:rPr>
          <w:rFonts w:ascii="Times New Roman" w:hAnsi="Times New Roman" w:cs="Times New Roman"/>
          <w:sz w:val="28"/>
          <w:szCs w:val="28"/>
        </w:rPr>
        <w:t>м</w:t>
      </w:r>
      <w:r w:rsidR="008A7C75" w:rsidRPr="00162277">
        <w:rPr>
          <w:rFonts w:ascii="Times New Roman" w:hAnsi="Times New Roman" w:cs="Times New Roman"/>
          <w:sz w:val="28"/>
          <w:szCs w:val="28"/>
        </w:rPr>
        <w:t xml:space="preserve"> персонал</w:t>
      </w:r>
      <w:r w:rsidRPr="00162277">
        <w:rPr>
          <w:rFonts w:ascii="Times New Roman" w:hAnsi="Times New Roman" w:cs="Times New Roman"/>
          <w:sz w:val="28"/>
          <w:szCs w:val="28"/>
        </w:rPr>
        <w:t>ом</w:t>
      </w:r>
      <w:r w:rsidR="008A7C75" w:rsidRPr="00162277">
        <w:rPr>
          <w:rFonts w:ascii="Times New Roman" w:hAnsi="Times New Roman" w:cs="Times New Roman"/>
          <w:sz w:val="28"/>
          <w:szCs w:val="28"/>
        </w:rPr>
        <w:t xml:space="preserve"> для технического обслуживания </w:t>
      </w:r>
      <w:r w:rsidR="003D1A02" w:rsidRPr="00162277">
        <w:rPr>
          <w:rFonts w:ascii="Times New Roman" w:hAnsi="Times New Roman" w:cs="Times New Roman"/>
          <w:sz w:val="28"/>
          <w:szCs w:val="28"/>
        </w:rPr>
        <w:t xml:space="preserve">своей </w:t>
      </w:r>
      <w:r w:rsidR="008A7C75" w:rsidRPr="00162277">
        <w:rPr>
          <w:rFonts w:ascii="Times New Roman" w:hAnsi="Times New Roman" w:cs="Times New Roman"/>
          <w:sz w:val="28"/>
          <w:szCs w:val="28"/>
        </w:rPr>
        <w:t>инфраструктуры;</w:t>
      </w:r>
    </w:p>
    <w:p w:rsidR="008A7C75" w:rsidRPr="00162277" w:rsidRDefault="005949C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 xml:space="preserve">4) </w:t>
      </w:r>
      <w:r w:rsidR="008A7C75" w:rsidRPr="00162277">
        <w:rPr>
          <w:rFonts w:ascii="Times New Roman" w:hAnsi="Times New Roman" w:cs="Times New Roman"/>
          <w:sz w:val="28"/>
          <w:szCs w:val="28"/>
        </w:rPr>
        <w:t>информационн</w:t>
      </w:r>
      <w:r w:rsidR="008005F8" w:rsidRPr="00162277">
        <w:rPr>
          <w:rFonts w:ascii="Times New Roman" w:hAnsi="Times New Roman" w:cs="Times New Roman"/>
          <w:sz w:val="28"/>
          <w:szCs w:val="28"/>
        </w:rPr>
        <w:t>ой</w:t>
      </w:r>
      <w:r w:rsidR="008A7C75" w:rsidRPr="00162277">
        <w:rPr>
          <w:rFonts w:ascii="Times New Roman" w:hAnsi="Times New Roman" w:cs="Times New Roman"/>
          <w:sz w:val="28"/>
          <w:szCs w:val="28"/>
        </w:rPr>
        <w:t xml:space="preserve"> систем</w:t>
      </w:r>
      <w:r w:rsidR="008005F8" w:rsidRPr="00162277">
        <w:rPr>
          <w:rFonts w:ascii="Times New Roman" w:hAnsi="Times New Roman" w:cs="Times New Roman"/>
          <w:sz w:val="28"/>
          <w:szCs w:val="28"/>
        </w:rPr>
        <w:t>ой</w:t>
      </w:r>
      <w:r w:rsidR="008A7C75" w:rsidRPr="00162277">
        <w:rPr>
          <w:rFonts w:ascii="Times New Roman" w:hAnsi="Times New Roman" w:cs="Times New Roman"/>
          <w:sz w:val="28"/>
          <w:szCs w:val="28"/>
        </w:rPr>
        <w:t xml:space="preserve"> по реализации процессов маркировки и прослеживаемости товаров;</w:t>
      </w:r>
    </w:p>
    <w:p w:rsidR="008A7C75" w:rsidRPr="00162277" w:rsidRDefault="008005F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 xml:space="preserve">5) </w:t>
      </w:r>
      <w:r w:rsidR="008A7C75" w:rsidRPr="00162277">
        <w:rPr>
          <w:rFonts w:ascii="Times New Roman" w:hAnsi="Times New Roman" w:cs="Times New Roman"/>
          <w:sz w:val="28"/>
          <w:szCs w:val="28"/>
        </w:rPr>
        <w:t>контакт-центр</w:t>
      </w:r>
      <w:r w:rsidRPr="00162277">
        <w:rPr>
          <w:rFonts w:ascii="Times New Roman" w:hAnsi="Times New Roman" w:cs="Times New Roman"/>
          <w:sz w:val="28"/>
          <w:szCs w:val="28"/>
        </w:rPr>
        <w:t>ом</w:t>
      </w:r>
      <w:r w:rsidR="008A7C75" w:rsidRPr="00162277">
        <w:rPr>
          <w:rFonts w:ascii="Times New Roman" w:hAnsi="Times New Roman" w:cs="Times New Roman"/>
          <w:sz w:val="28"/>
          <w:szCs w:val="28"/>
        </w:rPr>
        <w:t xml:space="preserve"> для обслуживания пользователей информационной системы маркировки и прослеживаемости товаров;</w:t>
      </w:r>
    </w:p>
    <w:p w:rsidR="00603907" w:rsidRPr="00162277" w:rsidRDefault="008005F8" w:rsidP="003D1A02">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 xml:space="preserve">6) </w:t>
      </w:r>
      <w:r w:rsidR="008A7C75" w:rsidRPr="00162277">
        <w:rPr>
          <w:rFonts w:ascii="Times New Roman" w:hAnsi="Times New Roman" w:cs="Times New Roman"/>
          <w:sz w:val="28"/>
          <w:szCs w:val="28"/>
        </w:rPr>
        <w:t>оборудовани</w:t>
      </w:r>
      <w:r w:rsidRPr="00162277">
        <w:rPr>
          <w:rFonts w:ascii="Times New Roman" w:hAnsi="Times New Roman" w:cs="Times New Roman"/>
          <w:sz w:val="28"/>
          <w:szCs w:val="28"/>
        </w:rPr>
        <w:t>ем</w:t>
      </w:r>
      <w:r w:rsidR="008A7C75" w:rsidRPr="00162277">
        <w:rPr>
          <w:rFonts w:ascii="Times New Roman" w:hAnsi="Times New Roman" w:cs="Times New Roman"/>
          <w:sz w:val="28"/>
          <w:szCs w:val="28"/>
        </w:rPr>
        <w:t xml:space="preserve"> для печати средств идентификации на материальный носитель, пред</w:t>
      </w:r>
      <w:r w:rsidR="003E7ECB" w:rsidRPr="00162277">
        <w:rPr>
          <w:rFonts w:ascii="Times New Roman" w:hAnsi="Times New Roman" w:cs="Times New Roman"/>
          <w:sz w:val="28"/>
          <w:szCs w:val="28"/>
        </w:rPr>
        <w:t>о</w:t>
      </w:r>
      <w:r w:rsidR="008A7C75" w:rsidRPr="00162277">
        <w:rPr>
          <w:rFonts w:ascii="Times New Roman" w:hAnsi="Times New Roman" w:cs="Times New Roman"/>
          <w:sz w:val="28"/>
          <w:szCs w:val="28"/>
        </w:rPr>
        <w:t>ставляем</w:t>
      </w:r>
      <w:r w:rsidR="003E7ECB" w:rsidRPr="00162277">
        <w:rPr>
          <w:rFonts w:ascii="Times New Roman" w:hAnsi="Times New Roman" w:cs="Times New Roman"/>
          <w:sz w:val="28"/>
          <w:szCs w:val="28"/>
        </w:rPr>
        <w:t>ым</w:t>
      </w:r>
      <w:r w:rsidR="008A7C75" w:rsidRPr="00162277">
        <w:rPr>
          <w:rFonts w:ascii="Times New Roman" w:hAnsi="Times New Roman" w:cs="Times New Roman"/>
          <w:sz w:val="28"/>
          <w:szCs w:val="28"/>
        </w:rPr>
        <w:t xml:space="preserve"> товаропроизводителям </w:t>
      </w:r>
      <w:r w:rsidR="005B06AD" w:rsidRPr="00162277">
        <w:rPr>
          <w:rFonts w:ascii="Times New Roman" w:hAnsi="Times New Roman" w:cs="Times New Roman"/>
          <w:sz w:val="28"/>
          <w:szCs w:val="28"/>
        </w:rPr>
        <w:t>–</w:t>
      </w:r>
      <w:r w:rsidR="008A7C75" w:rsidRPr="00162277">
        <w:rPr>
          <w:rFonts w:ascii="Times New Roman" w:hAnsi="Times New Roman" w:cs="Times New Roman"/>
          <w:sz w:val="28"/>
          <w:szCs w:val="28"/>
        </w:rPr>
        <w:t xml:space="preserve"> субъектам малого </w:t>
      </w:r>
      <w:r w:rsidR="00096889" w:rsidRPr="00162277">
        <w:rPr>
          <w:rFonts w:ascii="Times New Roman" w:hAnsi="Times New Roman" w:cs="Times New Roman"/>
          <w:sz w:val="28"/>
          <w:szCs w:val="28"/>
        </w:rPr>
        <w:t>предпринимательства</w:t>
      </w:r>
      <w:r w:rsidR="008A7C75" w:rsidRPr="00162277">
        <w:rPr>
          <w:rFonts w:ascii="Times New Roman" w:hAnsi="Times New Roman" w:cs="Times New Roman"/>
          <w:sz w:val="28"/>
          <w:szCs w:val="28"/>
        </w:rPr>
        <w:t xml:space="preserve"> Республики Казахстан на условиях </w:t>
      </w:r>
      <w:r w:rsidR="00096889" w:rsidRPr="00162277">
        <w:rPr>
          <w:rFonts w:ascii="Times New Roman" w:hAnsi="Times New Roman" w:cs="Times New Roman"/>
          <w:sz w:val="28"/>
          <w:szCs w:val="28"/>
        </w:rPr>
        <w:t>имущественного найма (</w:t>
      </w:r>
      <w:r w:rsidR="008A7C75" w:rsidRPr="00162277">
        <w:rPr>
          <w:rFonts w:ascii="Times New Roman" w:hAnsi="Times New Roman" w:cs="Times New Roman"/>
          <w:sz w:val="28"/>
          <w:szCs w:val="28"/>
        </w:rPr>
        <w:t>аренды</w:t>
      </w:r>
      <w:r w:rsidR="00096889" w:rsidRPr="00162277">
        <w:rPr>
          <w:rFonts w:ascii="Times New Roman" w:hAnsi="Times New Roman" w:cs="Times New Roman"/>
          <w:sz w:val="28"/>
          <w:szCs w:val="28"/>
        </w:rPr>
        <w:t>)</w:t>
      </w:r>
      <w:r w:rsidR="008A7C75" w:rsidRPr="00162277">
        <w:rPr>
          <w:rFonts w:ascii="Times New Roman" w:hAnsi="Times New Roman" w:cs="Times New Roman"/>
          <w:sz w:val="28"/>
          <w:szCs w:val="28"/>
        </w:rPr>
        <w:t>, лизинга и д</w:t>
      </w:r>
      <w:r w:rsidR="003D1A02" w:rsidRPr="00162277">
        <w:rPr>
          <w:rFonts w:ascii="Times New Roman" w:hAnsi="Times New Roman" w:cs="Times New Roman"/>
          <w:sz w:val="28"/>
          <w:szCs w:val="28"/>
        </w:rPr>
        <w:t>ругих финансовых инструментов</w:t>
      </w:r>
      <w:r w:rsidR="008A7C75" w:rsidRPr="00162277">
        <w:rPr>
          <w:rFonts w:ascii="Times New Roman" w:hAnsi="Times New Roman" w:cs="Times New Roman"/>
          <w:sz w:val="28"/>
          <w:szCs w:val="28"/>
        </w:rPr>
        <w:t>.</w:t>
      </w:r>
    </w:p>
    <w:p w:rsidR="00596FAA" w:rsidRPr="00162277" w:rsidRDefault="00596FA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4703CA" w:rsidRPr="00162277" w:rsidRDefault="004F12D3" w:rsidP="004703CA">
      <w:pPr>
        <w:pStyle w:val="a5"/>
        <w:widowControl w:val="0"/>
        <w:tabs>
          <w:tab w:val="left" w:pos="993"/>
        </w:tabs>
        <w:spacing w:after="0" w:line="240" w:lineRule="auto"/>
        <w:ind w:left="0" w:firstLine="851"/>
        <w:rPr>
          <w:rFonts w:ascii="Times New Roman" w:hAnsi="Times New Roman" w:cs="Times New Roman"/>
          <w:sz w:val="28"/>
          <w:szCs w:val="28"/>
        </w:rPr>
      </w:pPr>
      <w:r w:rsidRPr="00162277">
        <w:rPr>
          <w:rFonts w:ascii="Times New Roman" w:hAnsi="Times New Roman" w:cs="Times New Roman"/>
          <w:sz w:val="28"/>
          <w:szCs w:val="28"/>
        </w:rPr>
        <w:t>Статья 7-</w:t>
      </w:r>
      <w:r w:rsidR="0054681D" w:rsidRPr="00162277">
        <w:rPr>
          <w:rFonts w:ascii="Times New Roman" w:hAnsi="Times New Roman" w:cs="Times New Roman"/>
          <w:sz w:val="28"/>
          <w:szCs w:val="28"/>
        </w:rPr>
        <w:t>5</w:t>
      </w:r>
      <w:r w:rsidRPr="00162277">
        <w:rPr>
          <w:rFonts w:ascii="Times New Roman" w:hAnsi="Times New Roman" w:cs="Times New Roman"/>
          <w:sz w:val="28"/>
          <w:szCs w:val="28"/>
        </w:rPr>
        <w:t xml:space="preserve">. Компетенция органов государственных доходов </w:t>
      </w:r>
    </w:p>
    <w:p w:rsidR="004F12D3" w:rsidRPr="00162277" w:rsidRDefault="004703CA" w:rsidP="004703CA">
      <w:pPr>
        <w:pStyle w:val="a5"/>
        <w:widowControl w:val="0"/>
        <w:tabs>
          <w:tab w:val="left" w:pos="993"/>
        </w:tabs>
        <w:spacing w:after="0" w:line="240" w:lineRule="auto"/>
        <w:ind w:left="0" w:firstLine="851"/>
        <w:rPr>
          <w:rFonts w:ascii="Times New Roman" w:hAnsi="Times New Roman" w:cs="Times New Roman"/>
          <w:sz w:val="28"/>
          <w:szCs w:val="28"/>
        </w:rPr>
      </w:pPr>
      <w:r w:rsidRPr="00162277">
        <w:rPr>
          <w:rFonts w:ascii="Times New Roman" w:hAnsi="Times New Roman" w:cs="Times New Roman"/>
          <w:sz w:val="28"/>
          <w:szCs w:val="28"/>
        </w:rPr>
        <w:t xml:space="preserve"> </w:t>
      </w:r>
      <w:r w:rsidR="006F5DC8" w:rsidRPr="00162277">
        <w:rPr>
          <w:rFonts w:ascii="Times New Roman" w:hAnsi="Times New Roman" w:cs="Times New Roman"/>
          <w:sz w:val="28"/>
          <w:szCs w:val="28"/>
        </w:rPr>
        <w:t xml:space="preserve">                   </w:t>
      </w:r>
      <w:r w:rsidR="004F12D3" w:rsidRPr="00162277">
        <w:rPr>
          <w:rFonts w:ascii="Times New Roman" w:hAnsi="Times New Roman" w:cs="Times New Roman"/>
          <w:sz w:val="28"/>
          <w:szCs w:val="28"/>
        </w:rPr>
        <w:t>Республики Казахстан</w:t>
      </w:r>
    </w:p>
    <w:p w:rsidR="004F12D3" w:rsidRPr="00162277" w:rsidRDefault="004F12D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 Органы государственных доходов на Государственной границе Республики Казахстан, несовпадающей с таможенной границей Евразийского экономического союза:</w:t>
      </w:r>
    </w:p>
    <w:p w:rsidR="004F12D3" w:rsidRPr="00162277" w:rsidRDefault="004F12D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 останавливают транспортные средства, в том числе осуществляющие международные перевозки товаров;</w:t>
      </w:r>
    </w:p>
    <w:p w:rsidR="004F12D3" w:rsidRPr="00162277" w:rsidRDefault="004F12D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 xml:space="preserve">2) </w:t>
      </w:r>
      <w:r w:rsidR="00596FAA" w:rsidRPr="00162277">
        <w:rPr>
          <w:rFonts w:ascii="Times New Roman" w:hAnsi="Times New Roman" w:cs="Times New Roman"/>
          <w:sz w:val="28"/>
          <w:szCs w:val="28"/>
        </w:rPr>
        <w:t>запрашивают и получают от перевозчика или от лица, осуществляющего перемещение товаров через Государственную границу Республики Казахстан, несовпадающую с таможенной границей Евразийского экономического союза, необходимую информацию, а также документы и сведения, касающи</w:t>
      </w:r>
      <w:r w:rsidR="00FF4481" w:rsidRPr="00162277">
        <w:rPr>
          <w:rFonts w:ascii="Times New Roman" w:hAnsi="Times New Roman" w:cs="Times New Roman"/>
          <w:sz w:val="28"/>
          <w:szCs w:val="28"/>
        </w:rPr>
        <w:t>е</w:t>
      </w:r>
      <w:r w:rsidR="00596FAA" w:rsidRPr="00162277">
        <w:rPr>
          <w:rFonts w:ascii="Times New Roman" w:hAnsi="Times New Roman" w:cs="Times New Roman"/>
          <w:sz w:val="28"/>
          <w:szCs w:val="28"/>
        </w:rPr>
        <w:t>ся перемещаемых товаров</w:t>
      </w:r>
      <w:r w:rsidRPr="00162277">
        <w:rPr>
          <w:rFonts w:ascii="Times New Roman" w:hAnsi="Times New Roman" w:cs="Times New Roman"/>
          <w:sz w:val="28"/>
          <w:szCs w:val="28"/>
        </w:rPr>
        <w:t>;</w:t>
      </w:r>
    </w:p>
    <w:p w:rsidR="004F12D3" w:rsidRPr="00162277" w:rsidRDefault="004F12D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lastRenderedPageBreak/>
        <w:t>3) производят документирование, видео- и аудиозапись, кино- и фотосъемку фактов и событий в соответствии с нормативными правовыми актами Республики Казахстан.</w:t>
      </w:r>
    </w:p>
    <w:p w:rsidR="00596FAA" w:rsidRPr="00162277" w:rsidRDefault="004F12D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 xml:space="preserve">2. </w:t>
      </w:r>
      <w:r w:rsidR="00F5752F" w:rsidRPr="00162277">
        <w:rPr>
          <w:rFonts w:ascii="Times New Roman" w:hAnsi="Times New Roman" w:cs="Times New Roman"/>
          <w:sz w:val="28"/>
          <w:szCs w:val="28"/>
        </w:rPr>
        <w:t>Государственны</w:t>
      </w:r>
      <w:r w:rsidR="00145015" w:rsidRPr="00162277">
        <w:rPr>
          <w:rFonts w:ascii="Times New Roman" w:hAnsi="Times New Roman" w:cs="Times New Roman"/>
          <w:sz w:val="28"/>
          <w:szCs w:val="28"/>
        </w:rPr>
        <w:t>й</w:t>
      </w:r>
      <w:r w:rsidR="00F5752F" w:rsidRPr="00162277">
        <w:rPr>
          <w:rFonts w:ascii="Times New Roman" w:hAnsi="Times New Roman" w:cs="Times New Roman"/>
          <w:sz w:val="28"/>
          <w:szCs w:val="28"/>
        </w:rPr>
        <w:t xml:space="preserve"> орган, осуществляющи</w:t>
      </w:r>
      <w:r w:rsidR="00145015" w:rsidRPr="00162277">
        <w:rPr>
          <w:rFonts w:ascii="Times New Roman" w:hAnsi="Times New Roman" w:cs="Times New Roman"/>
          <w:sz w:val="28"/>
          <w:szCs w:val="28"/>
        </w:rPr>
        <w:t>й</w:t>
      </w:r>
      <w:r w:rsidR="00F5752F" w:rsidRPr="00162277">
        <w:rPr>
          <w:rFonts w:ascii="Times New Roman" w:hAnsi="Times New Roman" w:cs="Times New Roman"/>
          <w:sz w:val="28"/>
          <w:szCs w:val="28"/>
        </w:rPr>
        <w:t xml:space="preserve"> руководство в сфере обеспечения поступления налогов и платежей в бюджет</w:t>
      </w:r>
      <w:r w:rsidR="00145015" w:rsidRPr="00162277">
        <w:rPr>
          <w:rFonts w:ascii="Times New Roman" w:hAnsi="Times New Roman" w:cs="Times New Roman"/>
          <w:sz w:val="28"/>
          <w:szCs w:val="28"/>
        </w:rPr>
        <w:t>,</w:t>
      </w:r>
      <w:r w:rsidR="00F5752F" w:rsidRPr="00162277">
        <w:rPr>
          <w:rFonts w:ascii="Times New Roman" w:hAnsi="Times New Roman" w:cs="Times New Roman"/>
          <w:sz w:val="28"/>
          <w:szCs w:val="28"/>
        </w:rPr>
        <w:t xml:space="preserve"> </w:t>
      </w:r>
      <w:r w:rsidRPr="00162277">
        <w:rPr>
          <w:rFonts w:ascii="Times New Roman" w:hAnsi="Times New Roman" w:cs="Times New Roman"/>
          <w:sz w:val="28"/>
          <w:szCs w:val="28"/>
        </w:rPr>
        <w:t>утвержда</w:t>
      </w:r>
      <w:r w:rsidR="00145015" w:rsidRPr="00162277">
        <w:rPr>
          <w:rFonts w:ascii="Times New Roman" w:hAnsi="Times New Roman" w:cs="Times New Roman"/>
          <w:sz w:val="28"/>
          <w:szCs w:val="28"/>
        </w:rPr>
        <w:t>е</w:t>
      </w:r>
      <w:r w:rsidRPr="00162277">
        <w:rPr>
          <w:rFonts w:ascii="Times New Roman" w:hAnsi="Times New Roman" w:cs="Times New Roman"/>
          <w:sz w:val="28"/>
          <w:szCs w:val="28"/>
        </w:rPr>
        <w:t>т образцы форменной одежды, натуральные нормы обеспечения ею и знаки различия, порядок ее ношения, а также перечень работников, имеющих право ношения форменной одежды, осуществляющих</w:t>
      </w:r>
      <w:r w:rsidR="0006532B" w:rsidRPr="00162277">
        <w:rPr>
          <w:rFonts w:ascii="Times New Roman" w:hAnsi="Times New Roman" w:cs="Times New Roman"/>
          <w:sz w:val="28"/>
          <w:szCs w:val="28"/>
        </w:rPr>
        <w:t xml:space="preserve"> контроль на </w:t>
      </w:r>
      <w:r w:rsidRPr="00162277">
        <w:rPr>
          <w:rFonts w:ascii="Times New Roman" w:hAnsi="Times New Roman" w:cs="Times New Roman"/>
          <w:sz w:val="28"/>
          <w:szCs w:val="28"/>
        </w:rPr>
        <w:t>Государственной границе Республики Казахстан, несовпадающей с таможенной границей Евразийского экономического союза</w:t>
      </w:r>
      <w:r w:rsidR="00596FAA" w:rsidRPr="00162277">
        <w:rPr>
          <w:rFonts w:ascii="Times New Roman" w:hAnsi="Times New Roman" w:cs="Times New Roman"/>
          <w:sz w:val="28"/>
          <w:szCs w:val="28"/>
        </w:rPr>
        <w:t>.</w:t>
      </w:r>
    </w:p>
    <w:p w:rsidR="004F12D3" w:rsidRPr="00162277" w:rsidRDefault="00596FA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3. Контроль за соблюдением запретов и ограничений в отношении отдельных видов товаров, перемещаемых через Государственную границу Республики Казахстан, несовпадающ</w:t>
      </w:r>
      <w:r w:rsidR="005B06AD" w:rsidRPr="00162277">
        <w:rPr>
          <w:rFonts w:ascii="Times New Roman" w:hAnsi="Times New Roman" w:cs="Times New Roman"/>
          <w:sz w:val="28"/>
          <w:szCs w:val="28"/>
        </w:rPr>
        <w:t>ую</w:t>
      </w:r>
      <w:r w:rsidRPr="00162277">
        <w:rPr>
          <w:rFonts w:ascii="Times New Roman" w:hAnsi="Times New Roman" w:cs="Times New Roman"/>
          <w:sz w:val="28"/>
          <w:szCs w:val="28"/>
        </w:rPr>
        <w:t xml:space="preserve"> с таможенной границей Евразийского экономического союза</w:t>
      </w:r>
      <w:r w:rsidR="0045573D" w:rsidRPr="00162277">
        <w:rPr>
          <w:rFonts w:ascii="Times New Roman" w:hAnsi="Times New Roman" w:cs="Times New Roman"/>
          <w:sz w:val="28"/>
          <w:szCs w:val="28"/>
        </w:rPr>
        <w:t>,</w:t>
      </w:r>
      <w:r w:rsidRPr="00162277">
        <w:rPr>
          <w:rFonts w:ascii="Times New Roman" w:hAnsi="Times New Roman" w:cs="Times New Roman"/>
          <w:sz w:val="28"/>
          <w:szCs w:val="28"/>
        </w:rPr>
        <w:t xml:space="preserve"> осуществляют органы государственных доходов в порядке, определенном </w:t>
      </w:r>
      <w:r w:rsidR="00CF321C" w:rsidRPr="00162277">
        <w:rPr>
          <w:rFonts w:ascii="Times New Roman" w:hAnsi="Times New Roman" w:cs="Times New Roman"/>
          <w:sz w:val="28"/>
          <w:szCs w:val="28"/>
        </w:rPr>
        <w:t>государствен</w:t>
      </w:r>
      <w:r w:rsidRPr="00162277">
        <w:rPr>
          <w:rFonts w:ascii="Times New Roman" w:hAnsi="Times New Roman" w:cs="Times New Roman"/>
          <w:sz w:val="28"/>
          <w:szCs w:val="28"/>
        </w:rPr>
        <w:t>ным органом, осуществляющим руководство в сфере обеспечения поступления налогов и платежей в бюджет.</w:t>
      </w:r>
      <w:r w:rsidR="0057354E" w:rsidRPr="00162277">
        <w:rPr>
          <w:rFonts w:ascii="Times New Roman" w:hAnsi="Times New Roman" w:cs="Times New Roman"/>
          <w:sz w:val="28"/>
          <w:szCs w:val="28"/>
        </w:rPr>
        <w:t>»;</w:t>
      </w:r>
    </w:p>
    <w:p w:rsidR="0057354E" w:rsidRPr="00162277" w:rsidRDefault="00596FAA" w:rsidP="004703CA">
      <w:pPr>
        <w:pStyle w:val="a5"/>
        <w:widowControl w:val="0"/>
        <w:tabs>
          <w:tab w:val="left" w:pos="720"/>
        </w:tabs>
        <w:spacing w:after="0" w:line="240" w:lineRule="auto"/>
        <w:ind w:firstLine="131"/>
        <w:jc w:val="both"/>
        <w:rPr>
          <w:rFonts w:ascii="Times New Roman" w:hAnsi="Times New Roman" w:cs="Times New Roman"/>
          <w:sz w:val="28"/>
          <w:szCs w:val="28"/>
        </w:rPr>
      </w:pPr>
      <w:r w:rsidRPr="00162277">
        <w:rPr>
          <w:rFonts w:ascii="Times New Roman" w:hAnsi="Times New Roman" w:cs="Times New Roman"/>
          <w:sz w:val="28"/>
          <w:szCs w:val="28"/>
        </w:rPr>
        <w:t>8</w:t>
      </w:r>
      <w:r w:rsidR="0057354E" w:rsidRPr="00162277">
        <w:rPr>
          <w:rFonts w:ascii="Times New Roman" w:hAnsi="Times New Roman" w:cs="Times New Roman"/>
          <w:sz w:val="28"/>
          <w:szCs w:val="28"/>
        </w:rPr>
        <w:t xml:space="preserve">) подпункт 2) </w:t>
      </w:r>
      <w:r w:rsidRPr="00162277">
        <w:rPr>
          <w:rFonts w:ascii="Times New Roman" w:hAnsi="Times New Roman" w:cs="Times New Roman"/>
          <w:sz w:val="28"/>
          <w:szCs w:val="28"/>
        </w:rPr>
        <w:t xml:space="preserve">части первой </w:t>
      </w:r>
      <w:r w:rsidR="0057354E" w:rsidRPr="00162277">
        <w:rPr>
          <w:rFonts w:ascii="Times New Roman" w:hAnsi="Times New Roman" w:cs="Times New Roman"/>
          <w:sz w:val="28"/>
          <w:szCs w:val="28"/>
        </w:rPr>
        <w:t>статьи 8 изложить в следующей редакции:</w:t>
      </w:r>
    </w:p>
    <w:p w:rsidR="0057354E" w:rsidRPr="00162277" w:rsidRDefault="0057354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«2) осуществляют в пределах своей компетенции регулирование деятельности субъектов внутренней торговли;»;</w:t>
      </w:r>
    </w:p>
    <w:p w:rsidR="006C7D6A" w:rsidRPr="00162277" w:rsidRDefault="006C7D6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9) в статье 9:</w:t>
      </w:r>
    </w:p>
    <w:p w:rsidR="006C7D6A" w:rsidRPr="00162277" w:rsidRDefault="006C7D6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заголовок изложить в следующей редакции:</w:t>
      </w:r>
    </w:p>
    <w:p w:rsidR="006C7D6A" w:rsidRPr="00162277" w:rsidRDefault="006C7D6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«Статья 9. Ценообразование в сфере внутренней торговли»;</w:t>
      </w:r>
    </w:p>
    <w:p w:rsidR="006C7D6A" w:rsidRPr="00162277" w:rsidRDefault="006C7D6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в пункте 1</w:t>
      </w:r>
      <w:r w:rsidR="00C60656" w:rsidRPr="00162277">
        <w:rPr>
          <w:rFonts w:ascii="Times New Roman" w:hAnsi="Times New Roman" w:cs="Times New Roman"/>
          <w:sz w:val="28"/>
          <w:szCs w:val="28"/>
        </w:rPr>
        <w:t>,</w:t>
      </w:r>
      <w:r w:rsidRPr="00162277">
        <w:rPr>
          <w:rFonts w:ascii="Times New Roman" w:hAnsi="Times New Roman" w:cs="Times New Roman"/>
          <w:sz w:val="28"/>
          <w:szCs w:val="28"/>
        </w:rPr>
        <w:t xml:space="preserve"> частях первой и второй пункта 2 слова «торговой деятельности» заменить словами «внутренней торговли»;</w:t>
      </w:r>
    </w:p>
    <w:p w:rsidR="00603907" w:rsidRPr="00162277" w:rsidRDefault="00E9451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w:t>
      </w:r>
      <w:r w:rsidR="006C7D6A" w:rsidRPr="00162277">
        <w:rPr>
          <w:rFonts w:ascii="Times New Roman" w:hAnsi="Times New Roman" w:cs="Times New Roman"/>
          <w:sz w:val="28"/>
          <w:szCs w:val="28"/>
        </w:rPr>
        <w:t>0</w:t>
      </w:r>
      <w:r w:rsidRPr="00162277">
        <w:rPr>
          <w:rFonts w:ascii="Times New Roman" w:hAnsi="Times New Roman" w:cs="Times New Roman"/>
          <w:sz w:val="28"/>
          <w:szCs w:val="28"/>
        </w:rPr>
        <w:t>) пункт</w:t>
      </w:r>
      <w:r w:rsidR="00603907" w:rsidRPr="00162277">
        <w:rPr>
          <w:rFonts w:ascii="Times New Roman" w:hAnsi="Times New Roman" w:cs="Times New Roman"/>
          <w:sz w:val="28"/>
          <w:szCs w:val="28"/>
        </w:rPr>
        <w:t xml:space="preserve"> 2 статьи 11 </w:t>
      </w:r>
      <w:r w:rsidRPr="00162277">
        <w:rPr>
          <w:rFonts w:ascii="Times New Roman" w:hAnsi="Times New Roman" w:cs="Times New Roman"/>
          <w:sz w:val="28"/>
          <w:szCs w:val="28"/>
        </w:rPr>
        <w:t>изложить в следующей редакции:</w:t>
      </w:r>
    </w:p>
    <w:p w:rsidR="00E94517" w:rsidRPr="00162277" w:rsidRDefault="00E9451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«2. При осуществлении оптовой торговли субъекты внутренней торговли обязаны обеспечить требования нормативных правовых актов Республики Казахстан и нормативных документов, а также необходимые условия для транспортировки, хранения и продажи товаров.»</w:t>
      </w:r>
      <w:r w:rsidR="00A85C1F" w:rsidRPr="00162277">
        <w:rPr>
          <w:rFonts w:ascii="Times New Roman" w:hAnsi="Times New Roman" w:cs="Times New Roman"/>
          <w:sz w:val="28"/>
          <w:szCs w:val="28"/>
        </w:rPr>
        <w:t>;</w:t>
      </w:r>
    </w:p>
    <w:p w:rsidR="00C60656" w:rsidRPr="00162277" w:rsidRDefault="00E9451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w:t>
      </w:r>
      <w:r w:rsidR="006C7D6A" w:rsidRPr="00162277">
        <w:rPr>
          <w:rFonts w:ascii="Times New Roman" w:hAnsi="Times New Roman" w:cs="Times New Roman"/>
          <w:sz w:val="28"/>
          <w:szCs w:val="28"/>
        </w:rPr>
        <w:t>1</w:t>
      </w:r>
      <w:r w:rsidRPr="00162277">
        <w:rPr>
          <w:rFonts w:ascii="Times New Roman" w:hAnsi="Times New Roman" w:cs="Times New Roman"/>
          <w:sz w:val="28"/>
          <w:szCs w:val="28"/>
        </w:rPr>
        <w:t xml:space="preserve">) </w:t>
      </w:r>
      <w:r w:rsidR="00C60656" w:rsidRPr="00162277">
        <w:rPr>
          <w:rFonts w:ascii="Times New Roman" w:hAnsi="Times New Roman" w:cs="Times New Roman"/>
          <w:sz w:val="28"/>
          <w:szCs w:val="28"/>
        </w:rPr>
        <w:t>в статье 14:</w:t>
      </w:r>
    </w:p>
    <w:p w:rsidR="00F67CF3" w:rsidRPr="00162277" w:rsidRDefault="006C7D6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заголовок изложить в следующей редакции:</w:t>
      </w:r>
    </w:p>
    <w:p w:rsidR="00F67CF3" w:rsidRPr="00162277" w:rsidRDefault="00F67CF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«Статья 14. Договор купли-продажи во внутренней торговл</w:t>
      </w:r>
      <w:r w:rsidR="0045573D" w:rsidRPr="00162277">
        <w:rPr>
          <w:rFonts w:ascii="Times New Roman" w:hAnsi="Times New Roman" w:cs="Times New Roman"/>
          <w:sz w:val="28"/>
          <w:szCs w:val="28"/>
        </w:rPr>
        <w:t>е</w:t>
      </w:r>
      <w:r w:rsidRPr="00162277">
        <w:rPr>
          <w:rFonts w:ascii="Times New Roman" w:hAnsi="Times New Roman" w:cs="Times New Roman"/>
          <w:sz w:val="28"/>
          <w:szCs w:val="28"/>
        </w:rPr>
        <w:t>»;</w:t>
      </w:r>
    </w:p>
    <w:p w:rsidR="00C60656" w:rsidRPr="00162277" w:rsidRDefault="00C60656" w:rsidP="00C60656">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пункт 3 изложить в следующей редакции:</w:t>
      </w:r>
    </w:p>
    <w:p w:rsidR="00E94517" w:rsidRPr="00162277" w:rsidRDefault="00E94517" w:rsidP="00C60656">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«3. Договор оптовой купли-продажи товаров является разновидностью договора поставки, при которой субъекты внутренней торговли реализуют товары с торговых объектов.»</w:t>
      </w:r>
      <w:r w:rsidR="00307CED" w:rsidRPr="00162277">
        <w:rPr>
          <w:rFonts w:ascii="Times New Roman" w:hAnsi="Times New Roman" w:cs="Times New Roman"/>
          <w:sz w:val="28"/>
          <w:szCs w:val="28"/>
        </w:rPr>
        <w:t>;</w:t>
      </w:r>
    </w:p>
    <w:p w:rsidR="006808B1" w:rsidRPr="00162277" w:rsidRDefault="00787AE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w:t>
      </w:r>
      <w:r w:rsidR="006C7D6A" w:rsidRPr="00162277">
        <w:rPr>
          <w:rFonts w:ascii="Times New Roman" w:hAnsi="Times New Roman" w:cs="Times New Roman"/>
          <w:sz w:val="28"/>
          <w:szCs w:val="28"/>
        </w:rPr>
        <w:t>2</w:t>
      </w:r>
      <w:r w:rsidRPr="00162277">
        <w:rPr>
          <w:rFonts w:ascii="Times New Roman" w:hAnsi="Times New Roman" w:cs="Times New Roman"/>
          <w:sz w:val="28"/>
          <w:szCs w:val="28"/>
        </w:rPr>
        <w:t xml:space="preserve">) </w:t>
      </w:r>
      <w:r w:rsidR="006808B1" w:rsidRPr="00162277">
        <w:rPr>
          <w:rFonts w:ascii="Times New Roman" w:hAnsi="Times New Roman" w:cs="Times New Roman"/>
          <w:sz w:val="28"/>
          <w:szCs w:val="28"/>
        </w:rPr>
        <w:t>в пункте 1 статьи 14-1:</w:t>
      </w:r>
    </w:p>
    <w:p w:rsidR="00603907" w:rsidRPr="00162277" w:rsidRDefault="00787AE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подпункт 3) изложить в следующей редакции:</w:t>
      </w:r>
    </w:p>
    <w:p w:rsidR="00787AE2" w:rsidRPr="00162277" w:rsidRDefault="00787AE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«3) применения мер экономического стимулирования субъектов внутренней торговли, в том числе осуществляющих торговлю продовольственными товарами отечественного производства;»</w:t>
      </w:r>
      <w:r w:rsidR="006808B1" w:rsidRPr="00162277">
        <w:rPr>
          <w:rFonts w:ascii="Times New Roman" w:hAnsi="Times New Roman" w:cs="Times New Roman"/>
          <w:sz w:val="28"/>
          <w:szCs w:val="28"/>
        </w:rPr>
        <w:t>;</w:t>
      </w:r>
    </w:p>
    <w:p w:rsidR="00162277" w:rsidRDefault="0016227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6808B1" w:rsidRPr="00162277" w:rsidRDefault="006808B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lastRenderedPageBreak/>
        <w:t xml:space="preserve">дополнить подпунктом 7) следующего содержания: </w:t>
      </w:r>
    </w:p>
    <w:p w:rsidR="006808B1" w:rsidRPr="00162277" w:rsidRDefault="006808B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 xml:space="preserve">«7) стимулирования деловой активности субъектов </w:t>
      </w:r>
      <w:r w:rsidR="002E464D" w:rsidRPr="00162277">
        <w:rPr>
          <w:rFonts w:ascii="Times New Roman" w:hAnsi="Times New Roman" w:cs="Times New Roman"/>
          <w:sz w:val="28"/>
          <w:szCs w:val="28"/>
        </w:rPr>
        <w:t>внутренней торговли</w:t>
      </w:r>
      <w:r w:rsidRPr="00162277">
        <w:rPr>
          <w:rFonts w:ascii="Times New Roman" w:hAnsi="Times New Roman" w:cs="Times New Roman"/>
          <w:sz w:val="28"/>
          <w:szCs w:val="28"/>
        </w:rPr>
        <w:t xml:space="preserve"> путем организации и проведения выставок в области торговой деятельности, ярмарок.»;</w:t>
      </w:r>
    </w:p>
    <w:p w:rsidR="006808B1" w:rsidRPr="00162277" w:rsidRDefault="006808B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13) статью 16 изложить в следующей редакции:</w:t>
      </w:r>
    </w:p>
    <w:p w:rsidR="00307CED" w:rsidRPr="00162277" w:rsidRDefault="006808B1" w:rsidP="00307CED">
      <w:pPr>
        <w:pStyle w:val="a5"/>
        <w:widowControl w:val="0"/>
        <w:tabs>
          <w:tab w:val="left" w:pos="993"/>
        </w:tabs>
        <w:spacing w:after="0" w:line="240" w:lineRule="auto"/>
        <w:ind w:left="0" w:firstLine="851"/>
        <w:rPr>
          <w:rFonts w:ascii="Times New Roman" w:hAnsi="Times New Roman" w:cs="Times New Roman"/>
          <w:sz w:val="28"/>
          <w:szCs w:val="28"/>
        </w:rPr>
      </w:pPr>
      <w:r w:rsidRPr="00162277">
        <w:rPr>
          <w:rFonts w:ascii="Times New Roman" w:hAnsi="Times New Roman" w:cs="Times New Roman"/>
          <w:sz w:val="28"/>
          <w:szCs w:val="28"/>
        </w:rPr>
        <w:t>«Статья 16. Таможенно-тарифное регулирование</w:t>
      </w:r>
    </w:p>
    <w:p w:rsidR="006808B1" w:rsidRPr="00162277" w:rsidRDefault="00307CED" w:rsidP="00307CED">
      <w:pPr>
        <w:pStyle w:val="a5"/>
        <w:widowControl w:val="0"/>
        <w:tabs>
          <w:tab w:val="left" w:pos="993"/>
        </w:tabs>
        <w:spacing w:after="0" w:line="240" w:lineRule="auto"/>
        <w:ind w:left="0" w:firstLine="851"/>
        <w:rPr>
          <w:rFonts w:ascii="Times New Roman" w:hAnsi="Times New Roman" w:cs="Times New Roman"/>
          <w:sz w:val="28"/>
          <w:szCs w:val="28"/>
        </w:rPr>
      </w:pPr>
      <w:r w:rsidRPr="00162277">
        <w:rPr>
          <w:rFonts w:ascii="Times New Roman" w:hAnsi="Times New Roman" w:cs="Times New Roman"/>
          <w:sz w:val="28"/>
          <w:szCs w:val="28"/>
        </w:rPr>
        <w:t xml:space="preserve">                     </w:t>
      </w:r>
      <w:r w:rsidR="006808B1" w:rsidRPr="00162277">
        <w:rPr>
          <w:rFonts w:ascii="Times New Roman" w:hAnsi="Times New Roman" w:cs="Times New Roman"/>
          <w:sz w:val="28"/>
          <w:szCs w:val="28"/>
        </w:rPr>
        <w:t>внешнеторговой деятельности</w:t>
      </w:r>
    </w:p>
    <w:p w:rsidR="006808B1" w:rsidRPr="00162277" w:rsidRDefault="006808B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К мерам таможенно-тарифного регулирования внешнеторговой деятельности относится применение:</w:t>
      </w:r>
    </w:p>
    <w:p w:rsidR="006808B1" w:rsidRPr="00162277" w:rsidRDefault="006808B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1) таможенных пошлин;</w:t>
      </w:r>
    </w:p>
    <w:p w:rsidR="006808B1" w:rsidRPr="00162277" w:rsidRDefault="006808B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2) тарифных льгот;</w:t>
      </w:r>
    </w:p>
    <w:p w:rsidR="006808B1" w:rsidRPr="00162277" w:rsidRDefault="006808B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3) тарифных преференций;</w:t>
      </w:r>
    </w:p>
    <w:p w:rsidR="006808B1" w:rsidRPr="00162277" w:rsidRDefault="006808B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162277">
        <w:rPr>
          <w:rFonts w:ascii="Times New Roman" w:hAnsi="Times New Roman" w:cs="Times New Roman"/>
          <w:sz w:val="28"/>
          <w:szCs w:val="28"/>
        </w:rPr>
        <w:t>4) тарифных квот.»;</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w:t>
      </w:r>
      <w:r w:rsidR="00B72669" w:rsidRPr="00CF2154">
        <w:rPr>
          <w:rFonts w:ascii="Times New Roman" w:hAnsi="Times New Roman" w:cs="Times New Roman"/>
          <w:sz w:val="28"/>
          <w:szCs w:val="28"/>
        </w:rPr>
        <w:t>4</w:t>
      </w:r>
      <w:r w:rsidRPr="00CF2154">
        <w:rPr>
          <w:rFonts w:ascii="Times New Roman" w:hAnsi="Times New Roman" w:cs="Times New Roman"/>
          <w:sz w:val="28"/>
          <w:szCs w:val="28"/>
        </w:rPr>
        <w:t xml:space="preserve">) </w:t>
      </w:r>
      <w:r w:rsidR="00B72669" w:rsidRPr="00CF2154">
        <w:rPr>
          <w:rFonts w:ascii="Times New Roman" w:hAnsi="Times New Roman" w:cs="Times New Roman"/>
          <w:sz w:val="28"/>
          <w:szCs w:val="28"/>
        </w:rPr>
        <w:t>дополнить статьями 16-2 и 16-3 следующего содержания:</w:t>
      </w:r>
    </w:p>
    <w:p w:rsidR="00603907" w:rsidRPr="00CF2154" w:rsidRDefault="00603907" w:rsidP="00307CED">
      <w:pPr>
        <w:pStyle w:val="a5"/>
        <w:widowControl w:val="0"/>
        <w:tabs>
          <w:tab w:val="left" w:pos="993"/>
        </w:tabs>
        <w:spacing w:after="0" w:line="240" w:lineRule="auto"/>
        <w:ind w:left="0" w:firstLine="851"/>
        <w:rPr>
          <w:rFonts w:ascii="Times New Roman" w:hAnsi="Times New Roman" w:cs="Times New Roman"/>
          <w:sz w:val="28"/>
          <w:szCs w:val="28"/>
        </w:rPr>
      </w:pPr>
      <w:r w:rsidRPr="00CF2154">
        <w:rPr>
          <w:rFonts w:ascii="Times New Roman" w:hAnsi="Times New Roman" w:cs="Times New Roman"/>
          <w:sz w:val="28"/>
          <w:szCs w:val="28"/>
        </w:rPr>
        <w:t>«Статья 16-2. Тарифные льготы</w:t>
      </w:r>
    </w:p>
    <w:p w:rsidR="00B72669" w:rsidRPr="00CF2154" w:rsidRDefault="00B7266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Тарифные льготы предоставляются в случаях</w:t>
      </w:r>
      <w:r w:rsidR="00AA243C" w:rsidRPr="00CF2154">
        <w:rPr>
          <w:rFonts w:ascii="Times New Roman" w:hAnsi="Times New Roman" w:cs="Times New Roman"/>
          <w:sz w:val="28"/>
          <w:szCs w:val="28"/>
        </w:rPr>
        <w:t>,</w:t>
      </w:r>
      <w:r w:rsidRPr="00CF2154">
        <w:rPr>
          <w:rFonts w:ascii="Times New Roman" w:hAnsi="Times New Roman" w:cs="Times New Roman"/>
          <w:sz w:val="28"/>
          <w:szCs w:val="28"/>
        </w:rPr>
        <w:t xml:space="preserve"> когда:</w:t>
      </w:r>
    </w:p>
    <w:p w:rsidR="00B72669" w:rsidRPr="00CF2154" w:rsidRDefault="00B7266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предоставление тарифных льгот на ввозимые (ввезенные) товары определено актами Евразийской экономической комиссии;</w:t>
      </w:r>
    </w:p>
    <w:p w:rsidR="00B72669" w:rsidRPr="00CF2154" w:rsidRDefault="00B7266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 установлены международными договорами Республики Казахстан;</w:t>
      </w:r>
    </w:p>
    <w:p w:rsidR="00B72669" w:rsidRPr="00CF2154" w:rsidRDefault="00B7266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 товары, кроме подакцизных (за исключением легковых автомобилей, специально предназначенных для медицинских целей), ввозятся (ввезены) по линии третьей стороны, международных организаций, правительств в благотворительных целях в качестве безвозмездной помощи (содействия), технической помощи (содействия)</w:t>
      </w:r>
      <w:r w:rsidR="00A85C1F" w:rsidRPr="00CF2154">
        <w:rPr>
          <w:rFonts w:ascii="Times New Roman" w:hAnsi="Times New Roman" w:cs="Times New Roman"/>
          <w:sz w:val="28"/>
          <w:szCs w:val="28"/>
        </w:rPr>
        <w:t>;</w:t>
      </w:r>
    </w:p>
    <w:p w:rsidR="00B72669" w:rsidRPr="00CF2154" w:rsidRDefault="00B7266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4) установлены Договором о Евразийском экономическом союзе, международными договорами Республики Казахстан, заключенными в рамках Евразийского экономического союза с третьей стороной.</w:t>
      </w:r>
    </w:p>
    <w:p w:rsidR="00B72669" w:rsidRPr="00CF2154" w:rsidRDefault="00B7266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 Решение о предоставлении тарифной льготы в отношении вывозимых из Республики Казахстан товаров принимается уполномоченным органом.</w:t>
      </w:r>
    </w:p>
    <w:p w:rsidR="00B72669" w:rsidRPr="00CF2154" w:rsidRDefault="00B7266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3. Предложения центральных государственных органов и участников внешнеторговой деятельности о предоставлении тарифной льготы вносятся в порядке, </w:t>
      </w:r>
      <w:r w:rsidR="00545E39" w:rsidRPr="00CF2154">
        <w:rPr>
          <w:rFonts w:ascii="Times New Roman" w:hAnsi="Times New Roman" w:cs="Times New Roman"/>
          <w:sz w:val="28"/>
          <w:szCs w:val="28"/>
        </w:rPr>
        <w:t>установленном</w:t>
      </w:r>
      <w:r w:rsidRPr="00CF2154">
        <w:rPr>
          <w:rFonts w:ascii="Times New Roman" w:hAnsi="Times New Roman" w:cs="Times New Roman"/>
          <w:sz w:val="28"/>
          <w:szCs w:val="28"/>
        </w:rPr>
        <w:t xml:space="preserve"> </w:t>
      </w:r>
      <w:r w:rsidR="00545E39" w:rsidRPr="00CF2154">
        <w:rPr>
          <w:rFonts w:ascii="Times New Roman" w:hAnsi="Times New Roman" w:cs="Times New Roman"/>
          <w:sz w:val="28"/>
          <w:szCs w:val="28"/>
        </w:rPr>
        <w:t xml:space="preserve">в </w:t>
      </w:r>
      <w:r w:rsidRPr="00CF2154">
        <w:rPr>
          <w:rFonts w:ascii="Times New Roman" w:hAnsi="Times New Roman" w:cs="Times New Roman"/>
          <w:sz w:val="28"/>
          <w:szCs w:val="28"/>
        </w:rPr>
        <w:t>подпункт</w:t>
      </w:r>
      <w:r w:rsidR="00545E39" w:rsidRPr="00CF2154">
        <w:rPr>
          <w:rFonts w:ascii="Times New Roman" w:hAnsi="Times New Roman" w:cs="Times New Roman"/>
          <w:sz w:val="28"/>
          <w:szCs w:val="28"/>
        </w:rPr>
        <w:t>е</w:t>
      </w:r>
      <w:r w:rsidRPr="00CF2154">
        <w:rPr>
          <w:rFonts w:ascii="Times New Roman" w:hAnsi="Times New Roman" w:cs="Times New Roman"/>
          <w:sz w:val="28"/>
          <w:szCs w:val="28"/>
        </w:rPr>
        <w:t xml:space="preserve"> 2-3) статьи 7 настоящего Закона.</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4. Тарифные льготы </w:t>
      </w:r>
      <w:r w:rsidR="008F721E" w:rsidRPr="00CF2154">
        <w:rPr>
          <w:rFonts w:ascii="Times New Roman" w:hAnsi="Times New Roman" w:cs="Times New Roman"/>
          <w:sz w:val="28"/>
          <w:szCs w:val="28"/>
        </w:rPr>
        <w:t xml:space="preserve">в отношении ввозимых товаров не могут носить индивидуальный характер и применяются независимо от страны происхождения товаров, а в отношении вывозимых товаров – независимо </w:t>
      </w:r>
      <w:r w:rsidRPr="00CF2154">
        <w:rPr>
          <w:rFonts w:ascii="Times New Roman" w:hAnsi="Times New Roman" w:cs="Times New Roman"/>
          <w:sz w:val="28"/>
          <w:szCs w:val="28"/>
        </w:rPr>
        <w:t>от участников внешнеторговой деятельности.</w:t>
      </w:r>
    </w:p>
    <w:p w:rsidR="00E35CA6" w:rsidRPr="00FC4F9D" w:rsidRDefault="00E35CA6" w:rsidP="00DA08FC">
      <w:pPr>
        <w:pStyle w:val="a5"/>
        <w:widowControl w:val="0"/>
        <w:tabs>
          <w:tab w:val="left" w:pos="993"/>
        </w:tabs>
        <w:spacing w:after="0" w:line="240" w:lineRule="auto"/>
        <w:ind w:left="0" w:firstLine="851"/>
        <w:jc w:val="both"/>
        <w:rPr>
          <w:rFonts w:ascii="Times New Roman" w:hAnsi="Times New Roman" w:cs="Times New Roman"/>
          <w:b/>
          <w:sz w:val="28"/>
          <w:szCs w:val="28"/>
        </w:rPr>
      </w:pP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Статья </w:t>
      </w:r>
      <w:r w:rsidRPr="00FC4F9D">
        <w:rPr>
          <w:rFonts w:ascii="Times New Roman" w:hAnsi="Times New Roman" w:cs="Times New Roman"/>
          <w:sz w:val="28"/>
          <w:szCs w:val="28"/>
        </w:rPr>
        <w:t>16-3. Тарифные преференции</w:t>
      </w: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 В целях содействия развитию торговли, а также исполнения принятых обязательств в рамках заключенных договоров о зоне свободной торговли товары, ввозимые на территорию Республики Казахстан и происходящие из государств, образующих с Республикой Казахстан зону </w:t>
      </w:r>
      <w:r w:rsidRPr="00FC4F9D">
        <w:rPr>
          <w:rFonts w:ascii="Times New Roman" w:hAnsi="Times New Roman" w:cs="Times New Roman"/>
          <w:sz w:val="28"/>
          <w:szCs w:val="28"/>
        </w:rPr>
        <w:lastRenderedPageBreak/>
        <w:t>свободной торговли в зависимости от условий соглашений о зоне свободной торговли, освобождаются от обложения таможенными пошлинами либо в отношении таких товаров применяются сниженные ставки таможенных пошлин.</w:t>
      </w: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Товары, происходящие из Республики Казахстан и вывозимые с территории Республики Казахстан в государства, образующие с Республикой Казахстан зону свободной торговли в зависимости от условий соглашений о зоне свободной торговли, освобождаются от обложения таможенными пошлинами либо в отношении таких товаров применяются сниженные ставки таможенных пошлин, если такое освобождение либо снижение ставок таможенных пошлин предусмотрены в соглашении о зоне свободной торговли.</w:t>
      </w: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2. В целях стимулирования торговли товарами, происходящими из развивающихся государств и наименее развитых государств, пользующихся системой тарифных преференций, в отношении товаров, происходящих и ввозимых из развивающихся государств и наименее развитых государств, применяются пониженные или нулевые ставки таможенных пошлин. Перечень товаров и стран утверждается Евразийской экономической комиссией. </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3. Размеры ставок ввозных таможенных пошлин, применяемые в отношении товаров, происходящих из развивающихся и наименее развитых стран, пользующихся системой тарифных преференций</w:t>
      </w:r>
      <w:r w:rsidR="00DE02E3" w:rsidRPr="00FC4F9D">
        <w:rPr>
          <w:rFonts w:ascii="Times New Roman" w:hAnsi="Times New Roman" w:cs="Times New Roman"/>
          <w:b/>
          <w:sz w:val="28"/>
          <w:szCs w:val="28"/>
        </w:rPr>
        <w:t>,</w:t>
      </w:r>
      <w:r w:rsidRPr="00FC4F9D">
        <w:rPr>
          <w:rFonts w:ascii="Times New Roman" w:hAnsi="Times New Roman" w:cs="Times New Roman"/>
          <w:sz w:val="28"/>
          <w:szCs w:val="28"/>
        </w:rPr>
        <w:t xml:space="preserve"> определяются </w:t>
      </w:r>
      <w:r w:rsidRPr="00CF2154">
        <w:rPr>
          <w:rFonts w:ascii="Times New Roman" w:hAnsi="Times New Roman" w:cs="Times New Roman"/>
          <w:sz w:val="28"/>
          <w:szCs w:val="28"/>
        </w:rPr>
        <w:t>Евразийской экономической комисси</w:t>
      </w:r>
      <w:r w:rsidR="0045573D" w:rsidRPr="00CF2154">
        <w:rPr>
          <w:rFonts w:ascii="Times New Roman" w:hAnsi="Times New Roman" w:cs="Times New Roman"/>
          <w:sz w:val="28"/>
          <w:szCs w:val="28"/>
        </w:rPr>
        <w:t>ей</w:t>
      </w:r>
      <w:r w:rsidRPr="00CF2154">
        <w:rPr>
          <w:rFonts w:ascii="Times New Roman" w:hAnsi="Times New Roman" w:cs="Times New Roman"/>
          <w:sz w:val="28"/>
          <w:szCs w:val="28"/>
        </w:rPr>
        <w:t>.»;</w:t>
      </w:r>
    </w:p>
    <w:p w:rsidR="00626482" w:rsidRPr="00CF2154" w:rsidRDefault="00AA243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15</w:t>
      </w:r>
      <w:r w:rsidR="00626482" w:rsidRPr="00CF2154">
        <w:rPr>
          <w:rFonts w:ascii="Times New Roman" w:hAnsi="Times New Roman" w:cs="Times New Roman"/>
          <w:sz w:val="28"/>
          <w:szCs w:val="28"/>
        </w:rPr>
        <w:t xml:space="preserve">) </w:t>
      </w:r>
      <w:r w:rsidRPr="00CF2154">
        <w:rPr>
          <w:rFonts w:ascii="Times New Roman" w:hAnsi="Times New Roman" w:cs="Times New Roman"/>
          <w:sz w:val="28"/>
          <w:szCs w:val="28"/>
        </w:rPr>
        <w:t>статьи 17, 18, 18-1 и 18-2 изложить в следующей редакции:</w:t>
      </w:r>
    </w:p>
    <w:p w:rsidR="00626482" w:rsidRPr="00CF2154" w:rsidRDefault="0062648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«Статья 17. Нетарифное регулирование внешнеторговой деятельности</w:t>
      </w:r>
    </w:p>
    <w:p w:rsidR="00DE02E3" w:rsidRPr="00CF2154" w:rsidRDefault="00DE02E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К мерам нетарифного регулирования внешнеторговой деятельности относятся:</w:t>
      </w:r>
    </w:p>
    <w:p w:rsidR="00DE02E3" w:rsidRPr="00CF2154" w:rsidRDefault="00DE02E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запрет;</w:t>
      </w:r>
    </w:p>
    <w:p w:rsidR="007B4DAE" w:rsidRPr="00CF2154" w:rsidRDefault="007B4DAE" w:rsidP="007B4DAE">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 количественные ограничения;</w:t>
      </w:r>
    </w:p>
    <w:p w:rsidR="007B4DAE" w:rsidRPr="00CF2154" w:rsidRDefault="007B4DAE" w:rsidP="007B4DAE">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 разрешительный порядок;</w:t>
      </w:r>
    </w:p>
    <w:p w:rsidR="007B4DAE" w:rsidRPr="00CF2154" w:rsidRDefault="007B4DAE" w:rsidP="007B4DAE">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4) исключительное право;</w:t>
      </w:r>
    </w:p>
    <w:p w:rsidR="00DE02E3" w:rsidRPr="00CF2154" w:rsidRDefault="00DE02E3" w:rsidP="007B4DAE">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5) автоматическое лицензирование (наблюдение).</w:t>
      </w:r>
    </w:p>
    <w:p w:rsidR="00626482" w:rsidRPr="00CF2154" w:rsidRDefault="00DE02E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2. Меры нетарифного регулирования вводятся уполномоченным органом, а также центральными государственными органами в пределах своей компетенции по согласованию с уполномоченным органом </w:t>
      </w:r>
      <w:r w:rsidR="00A85C1F" w:rsidRPr="00CF2154">
        <w:rPr>
          <w:rFonts w:ascii="Times New Roman" w:hAnsi="Times New Roman" w:cs="Times New Roman"/>
          <w:sz w:val="28"/>
          <w:szCs w:val="28"/>
        </w:rPr>
        <w:t xml:space="preserve">в </w:t>
      </w:r>
      <w:r w:rsidRPr="00CF2154">
        <w:rPr>
          <w:rFonts w:ascii="Times New Roman" w:hAnsi="Times New Roman" w:cs="Times New Roman"/>
          <w:sz w:val="28"/>
          <w:szCs w:val="28"/>
        </w:rPr>
        <w:t>со</w:t>
      </w:r>
      <w:r w:rsidR="00A85C1F" w:rsidRPr="00CF2154">
        <w:rPr>
          <w:rFonts w:ascii="Times New Roman" w:hAnsi="Times New Roman" w:cs="Times New Roman"/>
          <w:sz w:val="28"/>
          <w:szCs w:val="28"/>
        </w:rPr>
        <w:t>ответствии с п</w:t>
      </w:r>
      <w:r w:rsidRPr="00CF2154">
        <w:rPr>
          <w:rFonts w:ascii="Times New Roman" w:hAnsi="Times New Roman" w:cs="Times New Roman"/>
          <w:sz w:val="28"/>
          <w:szCs w:val="28"/>
        </w:rPr>
        <w:t>орядк</w:t>
      </w:r>
      <w:r w:rsidR="00A85C1F" w:rsidRPr="00CF2154">
        <w:rPr>
          <w:rFonts w:ascii="Times New Roman" w:hAnsi="Times New Roman" w:cs="Times New Roman"/>
          <w:sz w:val="28"/>
          <w:szCs w:val="28"/>
        </w:rPr>
        <w:t>ом</w:t>
      </w:r>
      <w:r w:rsidRPr="00CF2154">
        <w:rPr>
          <w:rFonts w:ascii="Times New Roman" w:hAnsi="Times New Roman" w:cs="Times New Roman"/>
          <w:sz w:val="28"/>
          <w:szCs w:val="28"/>
        </w:rPr>
        <w:t xml:space="preserve">, </w:t>
      </w:r>
      <w:r w:rsidR="00A85C1F" w:rsidRPr="00CF2154">
        <w:rPr>
          <w:rFonts w:ascii="Times New Roman" w:hAnsi="Times New Roman" w:cs="Times New Roman"/>
          <w:sz w:val="28"/>
          <w:szCs w:val="28"/>
        </w:rPr>
        <w:t xml:space="preserve">определенным </w:t>
      </w:r>
      <w:r w:rsidRPr="00CF2154">
        <w:rPr>
          <w:rFonts w:ascii="Times New Roman" w:hAnsi="Times New Roman" w:cs="Times New Roman"/>
          <w:sz w:val="28"/>
          <w:szCs w:val="28"/>
        </w:rPr>
        <w:t>уполномоченным органом.</w:t>
      </w:r>
    </w:p>
    <w:p w:rsidR="00DE02E3" w:rsidRPr="00CF2154" w:rsidRDefault="00DE02E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EA33CE" w:rsidRPr="00CF2154" w:rsidRDefault="00EA33C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Статья 18. Запреты и количественные ограничения </w:t>
      </w:r>
    </w:p>
    <w:p w:rsidR="00EA33CE" w:rsidRPr="00CF2154" w:rsidRDefault="00EA33C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Запреты и количественные ограничения вводятся исходя из необходимости:</w:t>
      </w:r>
    </w:p>
    <w:p w:rsidR="00EA33CE" w:rsidRPr="00CF2154" w:rsidRDefault="00EA33C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соблюдения общественного правопорядка;</w:t>
      </w:r>
    </w:p>
    <w:p w:rsidR="00CF2154" w:rsidRDefault="00CF215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CF2154" w:rsidRDefault="00CF215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FC6DC6" w:rsidRPr="00CF2154" w:rsidRDefault="00EA33C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lastRenderedPageBreak/>
        <w:t>2) охраны жизни и здоровья человека, окружающей среды, животных и растений;</w:t>
      </w:r>
    </w:p>
    <w:p w:rsidR="00EA33CE" w:rsidRPr="00CF2154" w:rsidRDefault="00FC6DC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 регулирования экспорта и (или) импорта золота или серебра;</w:t>
      </w:r>
    </w:p>
    <w:p w:rsidR="00EA33CE" w:rsidRPr="00CF2154" w:rsidRDefault="00EA33C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4) защиты культурных ценностей и культурного наследия;</w:t>
      </w:r>
    </w:p>
    <w:p w:rsidR="00FC6DC6" w:rsidRPr="00CF2154" w:rsidRDefault="00EA33C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5) предотвращения исчерпания невосполнимых природных ресурсов с одновременным ограничением их внутреннего производства и потребления;</w:t>
      </w:r>
    </w:p>
    <w:p w:rsidR="00FC6DC6" w:rsidRPr="00CF2154" w:rsidRDefault="00FC6DC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6) обеспечения национальной безопасности;</w:t>
      </w:r>
    </w:p>
    <w:p w:rsidR="00FC6DC6" w:rsidRPr="00CF2154" w:rsidRDefault="00FC6DC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7) выполнения международных обязательств;</w:t>
      </w:r>
    </w:p>
    <w:p w:rsidR="00FC6DC6" w:rsidRPr="00CF2154" w:rsidRDefault="00C8310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8</w:t>
      </w:r>
      <w:r w:rsidR="00FC6DC6" w:rsidRPr="00CF2154">
        <w:rPr>
          <w:rFonts w:ascii="Times New Roman" w:hAnsi="Times New Roman" w:cs="Times New Roman"/>
          <w:sz w:val="28"/>
          <w:szCs w:val="28"/>
        </w:rPr>
        <w:t xml:space="preserve">) ограничения экспорта отечественных товаров для обеспечения достаточным количеством таких товаров </w:t>
      </w:r>
      <w:r w:rsidR="00D1111C" w:rsidRPr="00CF2154">
        <w:rPr>
          <w:rFonts w:ascii="Times New Roman" w:hAnsi="Times New Roman" w:cs="Times New Roman"/>
          <w:sz w:val="28"/>
          <w:szCs w:val="28"/>
        </w:rPr>
        <w:t>внутренней обрабатывающей промышленности в течение периодов, когда внутренняя цена на такие материалы держится на более низком уровне, чем мировая цена, в результате осуществляемых мер по стабилизации</w:t>
      </w:r>
      <w:r w:rsidR="00FC6DC6" w:rsidRPr="00CF2154">
        <w:rPr>
          <w:rFonts w:ascii="Times New Roman" w:hAnsi="Times New Roman" w:cs="Times New Roman"/>
          <w:sz w:val="28"/>
          <w:szCs w:val="28"/>
        </w:rPr>
        <w:t>;</w:t>
      </w:r>
    </w:p>
    <w:p w:rsidR="00FC6DC6" w:rsidRPr="00FC4F9D" w:rsidRDefault="00C8310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9</w:t>
      </w:r>
      <w:r w:rsidR="00FC6DC6" w:rsidRPr="00CF2154">
        <w:rPr>
          <w:rFonts w:ascii="Times New Roman" w:hAnsi="Times New Roman" w:cs="Times New Roman"/>
          <w:sz w:val="28"/>
          <w:szCs w:val="28"/>
        </w:rPr>
        <w:t>) приобретения или распределения товаров при общем</w:t>
      </w:r>
      <w:r w:rsidR="00FC6DC6" w:rsidRPr="00FC4F9D">
        <w:rPr>
          <w:rFonts w:ascii="Times New Roman" w:hAnsi="Times New Roman" w:cs="Times New Roman"/>
          <w:sz w:val="28"/>
          <w:szCs w:val="28"/>
        </w:rPr>
        <w:t xml:space="preserve"> или местном их дефиците;</w:t>
      </w:r>
    </w:p>
    <w:p w:rsidR="00FC6DC6" w:rsidRPr="00CF2154" w:rsidRDefault="00C8310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10</w:t>
      </w:r>
      <w:r w:rsidR="00FC6DC6" w:rsidRPr="00CF2154">
        <w:rPr>
          <w:rFonts w:ascii="Times New Roman" w:hAnsi="Times New Roman" w:cs="Times New Roman"/>
          <w:sz w:val="28"/>
          <w:szCs w:val="28"/>
        </w:rPr>
        <w:t>) создания условий для прогрессивных изменений в структуре производства и потребления товаров в Республике Казахстан;</w:t>
      </w:r>
    </w:p>
    <w:p w:rsidR="00FC6DC6" w:rsidRPr="00FC4F9D" w:rsidRDefault="00C8310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11</w:t>
      </w:r>
      <w:r w:rsidR="00FC6DC6" w:rsidRPr="00CF2154">
        <w:rPr>
          <w:rFonts w:ascii="Times New Roman" w:hAnsi="Times New Roman" w:cs="Times New Roman"/>
          <w:sz w:val="28"/>
          <w:szCs w:val="28"/>
        </w:rPr>
        <w:t>) обеспечения соблюдения</w:t>
      </w:r>
      <w:r w:rsidR="00A56B73" w:rsidRPr="00CF2154">
        <w:rPr>
          <w:rFonts w:ascii="Times New Roman" w:hAnsi="Times New Roman" w:cs="Times New Roman"/>
          <w:sz w:val="28"/>
          <w:szCs w:val="28"/>
        </w:rPr>
        <w:t xml:space="preserve"> нормативных</w:t>
      </w:r>
      <w:r w:rsidR="00FC6DC6" w:rsidRPr="00CF2154">
        <w:rPr>
          <w:rFonts w:ascii="Times New Roman" w:hAnsi="Times New Roman" w:cs="Times New Roman"/>
          <w:sz w:val="28"/>
          <w:szCs w:val="28"/>
        </w:rPr>
        <w:t xml:space="preserve"> правовых актов, соответствующих международным обязательствам, касающихся применения таможенного законодательства Евразийского экономического союза и (или) Республики Казахстан, защиты интеллектуальной собственности и иных </w:t>
      </w:r>
      <w:r w:rsidR="00A56B73" w:rsidRPr="00CF2154">
        <w:rPr>
          <w:rFonts w:ascii="Times New Roman" w:hAnsi="Times New Roman" w:cs="Times New Roman"/>
          <w:sz w:val="28"/>
          <w:szCs w:val="28"/>
        </w:rPr>
        <w:t xml:space="preserve">нормативных </w:t>
      </w:r>
      <w:r w:rsidR="00FC6DC6" w:rsidRPr="00CF2154">
        <w:rPr>
          <w:rFonts w:ascii="Times New Roman" w:hAnsi="Times New Roman" w:cs="Times New Roman"/>
          <w:sz w:val="28"/>
          <w:szCs w:val="28"/>
        </w:rPr>
        <w:t>правовых</w:t>
      </w:r>
      <w:r w:rsidR="00FC6DC6" w:rsidRPr="00FC4F9D">
        <w:rPr>
          <w:rFonts w:ascii="Times New Roman" w:hAnsi="Times New Roman" w:cs="Times New Roman"/>
          <w:sz w:val="28"/>
          <w:szCs w:val="28"/>
        </w:rPr>
        <w:t xml:space="preserve"> актов</w:t>
      </w:r>
      <w:r w:rsidR="0045573D" w:rsidRPr="00FC4F9D">
        <w:rPr>
          <w:rFonts w:ascii="Times New Roman" w:hAnsi="Times New Roman" w:cs="Times New Roman"/>
          <w:b/>
          <w:sz w:val="28"/>
          <w:szCs w:val="28"/>
        </w:rPr>
        <w:t>.</w:t>
      </w:r>
    </w:p>
    <w:p w:rsidR="00FC6DC6" w:rsidRPr="00FC4F9D" w:rsidRDefault="00FC6DC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Для предотвращения или уменьшения критического недостатка на внутреннем рынке продовольственных или иных товаров, включенных в Перечень существенно важных товаров, центральными государственными органами в пределах своей компетенции могут вводиться запреты и количественные ограничения вывоза отдельных товаров по согласованию с уполномоченным органом.</w:t>
      </w:r>
    </w:p>
    <w:p w:rsidR="00FC6DC6" w:rsidRPr="00CF2154" w:rsidRDefault="00FC6DC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Перечень существенно </w:t>
      </w:r>
      <w:r w:rsidR="00DB34EA" w:rsidRPr="00FC4F9D">
        <w:rPr>
          <w:rFonts w:ascii="Times New Roman" w:hAnsi="Times New Roman" w:cs="Times New Roman"/>
          <w:sz w:val="28"/>
          <w:szCs w:val="28"/>
        </w:rPr>
        <w:t xml:space="preserve">важных товаров </w:t>
      </w:r>
      <w:r w:rsidR="00243B8A" w:rsidRPr="00CF2154">
        <w:rPr>
          <w:rFonts w:ascii="Times New Roman" w:hAnsi="Times New Roman" w:cs="Times New Roman"/>
          <w:sz w:val="28"/>
          <w:szCs w:val="28"/>
        </w:rPr>
        <w:t>определя</w:t>
      </w:r>
      <w:r w:rsidR="00DB34EA" w:rsidRPr="00CF2154">
        <w:rPr>
          <w:rFonts w:ascii="Times New Roman" w:hAnsi="Times New Roman" w:cs="Times New Roman"/>
          <w:sz w:val="28"/>
          <w:szCs w:val="28"/>
        </w:rPr>
        <w:t xml:space="preserve">ется </w:t>
      </w:r>
      <w:r w:rsidRPr="00CF2154">
        <w:rPr>
          <w:rFonts w:ascii="Times New Roman" w:hAnsi="Times New Roman" w:cs="Times New Roman"/>
          <w:sz w:val="28"/>
          <w:szCs w:val="28"/>
        </w:rPr>
        <w:t xml:space="preserve">уполномоченным органом на основании предложений центральных государственных органов.    </w:t>
      </w:r>
    </w:p>
    <w:p w:rsidR="00FC6DC6" w:rsidRPr="00CF2154" w:rsidRDefault="00FC6DC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 Распределение количественных ограничений (квот) вывоза и (или) ввоза отдельных товаров между участниками внешнеторговой деятельности, размер квот и срок их действия определяется соответствующими центральными государственными органами в пределах своей компетенции по согласованию с уполномоченным органом.</w:t>
      </w:r>
    </w:p>
    <w:p w:rsidR="00FC6DC6" w:rsidRPr="00CF2154" w:rsidRDefault="00FC6DC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Порядок распределения квот </w:t>
      </w:r>
      <w:r w:rsidR="00243B8A" w:rsidRPr="00CF2154">
        <w:rPr>
          <w:rFonts w:ascii="Times New Roman" w:hAnsi="Times New Roman" w:cs="Times New Roman"/>
          <w:sz w:val="28"/>
          <w:szCs w:val="28"/>
        </w:rPr>
        <w:t>определяется</w:t>
      </w:r>
      <w:r w:rsidRPr="00CF2154">
        <w:rPr>
          <w:rFonts w:ascii="Times New Roman" w:hAnsi="Times New Roman" w:cs="Times New Roman"/>
          <w:sz w:val="28"/>
          <w:szCs w:val="28"/>
        </w:rPr>
        <w:t xml:space="preserve"> центральными государственными органами в пределах своей компетенции</w:t>
      </w:r>
      <w:r w:rsidRPr="00CF2154">
        <w:t xml:space="preserve"> </w:t>
      </w:r>
      <w:r w:rsidRPr="00CF2154">
        <w:rPr>
          <w:rFonts w:ascii="Times New Roman" w:hAnsi="Times New Roman" w:cs="Times New Roman"/>
          <w:sz w:val="28"/>
          <w:szCs w:val="28"/>
        </w:rPr>
        <w:t>по согласованию с уполномоченным органом.</w:t>
      </w:r>
    </w:p>
    <w:p w:rsidR="009D1E4D" w:rsidRPr="00CF2154" w:rsidRDefault="00FC6DC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Вывоз и (или) ввоз отдельных това</w:t>
      </w:r>
      <w:r w:rsidR="00DB34EA" w:rsidRPr="00CF2154">
        <w:rPr>
          <w:rFonts w:ascii="Times New Roman" w:hAnsi="Times New Roman" w:cs="Times New Roman"/>
          <w:sz w:val="28"/>
          <w:szCs w:val="28"/>
        </w:rPr>
        <w:t xml:space="preserve">ров в рамках квот </w:t>
      </w:r>
      <w:r w:rsidRPr="00CF2154">
        <w:rPr>
          <w:rFonts w:ascii="Times New Roman" w:hAnsi="Times New Roman" w:cs="Times New Roman"/>
          <w:sz w:val="28"/>
          <w:szCs w:val="28"/>
        </w:rPr>
        <w:t xml:space="preserve">осуществляются на основании лицензии, выданной в соответствии с Законом Республики Казахстан </w:t>
      </w:r>
      <w:r w:rsidR="00D1111C" w:rsidRPr="00CF2154">
        <w:rPr>
          <w:rFonts w:ascii="Times New Roman" w:hAnsi="Times New Roman" w:cs="Times New Roman"/>
          <w:sz w:val="28"/>
          <w:szCs w:val="28"/>
        </w:rPr>
        <w:t>«О разрешениях и уведомлениях»</w:t>
      </w:r>
      <w:r w:rsidRPr="00CF2154">
        <w:rPr>
          <w:rFonts w:ascii="Times New Roman" w:hAnsi="Times New Roman" w:cs="Times New Roman"/>
          <w:sz w:val="28"/>
          <w:szCs w:val="28"/>
        </w:rPr>
        <w:t>.</w:t>
      </w:r>
    </w:p>
    <w:p w:rsidR="00EA33CE" w:rsidRPr="00FC4F9D" w:rsidRDefault="00EA33C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CF2154" w:rsidRDefault="00CF2154" w:rsidP="00DA08FC">
      <w:pPr>
        <w:pStyle w:val="a5"/>
        <w:widowControl w:val="0"/>
        <w:tabs>
          <w:tab w:val="left" w:pos="993"/>
        </w:tabs>
        <w:spacing w:after="0" w:line="240" w:lineRule="auto"/>
        <w:ind w:left="0" w:firstLine="851"/>
        <w:jc w:val="both"/>
        <w:rPr>
          <w:rFonts w:ascii="Times New Roman" w:hAnsi="Times New Roman" w:cs="Times New Roman"/>
          <w:b/>
          <w:sz w:val="28"/>
          <w:szCs w:val="28"/>
        </w:rPr>
      </w:pPr>
    </w:p>
    <w:p w:rsidR="00D1111C" w:rsidRPr="00CF2154" w:rsidRDefault="00D1111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lastRenderedPageBreak/>
        <w:t xml:space="preserve">Статья 18-1. Разрешительный порядок </w:t>
      </w:r>
    </w:p>
    <w:p w:rsidR="00583459" w:rsidRPr="00CF2154" w:rsidRDefault="00D1111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Разрешительный порядок устанавливается в целях регулирования ввоза и (или) вывоза отдельных видов товаров и осуществляется посредством выдачи разрешительных документов.</w:t>
      </w:r>
    </w:p>
    <w:p w:rsidR="00D1111C" w:rsidRPr="00CF2154" w:rsidRDefault="00D1111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Статья 18-2. Ответные меры</w:t>
      </w:r>
    </w:p>
    <w:p w:rsidR="00603907" w:rsidRPr="00CF2154" w:rsidRDefault="0066523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Правительство Республики Казахстан в целях эффективной защиты экономических интересов Республики Казахстан на основании предложений центральных государственных органов вводит ответные меры в случае, если третья сторона:</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1) не выполняет принятые </w:t>
      </w:r>
      <w:r w:rsidR="00243B8A" w:rsidRPr="00CF2154">
        <w:rPr>
          <w:rFonts w:ascii="Times New Roman" w:hAnsi="Times New Roman" w:cs="Times New Roman"/>
          <w:sz w:val="28"/>
          <w:szCs w:val="28"/>
        </w:rPr>
        <w:t>ей</w:t>
      </w:r>
      <w:r w:rsidRPr="00CF2154">
        <w:rPr>
          <w:rFonts w:ascii="Times New Roman" w:hAnsi="Times New Roman" w:cs="Times New Roman"/>
          <w:sz w:val="28"/>
          <w:szCs w:val="28"/>
        </w:rPr>
        <w:t xml:space="preserve"> по международным договорам обязательства в отношении Республики Казахстан;</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2) предпринимает меры, которые нарушают экономические интересы Республики Казахстан, в том числе меры, которые необоснованно закрывают казахстанским товарам доступ на рынок </w:t>
      </w:r>
      <w:r w:rsidR="00665236" w:rsidRPr="00CF2154">
        <w:rPr>
          <w:rFonts w:ascii="Times New Roman" w:hAnsi="Times New Roman" w:cs="Times New Roman"/>
          <w:sz w:val="28"/>
          <w:szCs w:val="28"/>
        </w:rPr>
        <w:t xml:space="preserve">третьей стороны </w:t>
      </w:r>
      <w:r w:rsidRPr="00CF2154">
        <w:rPr>
          <w:rFonts w:ascii="Times New Roman" w:hAnsi="Times New Roman" w:cs="Times New Roman"/>
          <w:sz w:val="28"/>
          <w:szCs w:val="28"/>
        </w:rPr>
        <w:t>или иным образом необоснованно их дискриминируют.»;</w:t>
      </w:r>
    </w:p>
    <w:p w:rsidR="00603907" w:rsidRPr="00CF2154" w:rsidRDefault="0066523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16</w:t>
      </w:r>
      <w:r w:rsidR="00603907" w:rsidRPr="00CF2154">
        <w:rPr>
          <w:rFonts w:ascii="Times New Roman" w:hAnsi="Times New Roman" w:cs="Times New Roman"/>
          <w:sz w:val="28"/>
          <w:szCs w:val="28"/>
        </w:rPr>
        <w:t>) в статье 20:</w:t>
      </w:r>
    </w:p>
    <w:p w:rsidR="00665236" w:rsidRPr="00CF2154" w:rsidRDefault="0066523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в заголовке слова «на экспорт и (или) импорт отдельных видов товаров» исключить;</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пункт 2 изложить в следующей редакции:</w:t>
      </w: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«2. Перечень товаров, на экспорт и (или) импорт которых предоставлено исключительное право, а также </w:t>
      </w:r>
      <w:r w:rsidR="00665236" w:rsidRPr="00CF2154">
        <w:rPr>
          <w:rFonts w:ascii="Times New Roman" w:hAnsi="Times New Roman" w:cs="Times New Roman"/>
          <w:sz w:val="28"/>
          <w:szCs w:val="28"/>
        </w:rPr>
        <w:t>перечень участников внешнеторговой деятельности, которым предоставлено исключительное право</w:t>
      </w:r>
      <w:r w:rsidRPr="00CF2154">
        <w:rPr>
          <w:rFonts w:ascii="Times New Roman" w:hAnsi="Times New Roman" w:cs="Times New Roman"/>
          <w:sz w:val="28"/>
          <w:szCs w:val="28"/>
        </w:rPr>
        <w:t>, утверждаются Правительством Республики Казахстан на основании</w:t>
      </w:r>
      <w:r w:rsidRPr="00FC4F9D">
        <w:rPr>
          <w:rFonts w:ascii="Times New Roman" w:hAnsi="Times New Roman" w:cs="Times New Roman"/>
          <w:sz w:val="28"/>
          <w:szCs w:val="28"/>
        </w:rPr>
        <w:t xml:space="preserve"> предложений соответствующих центральных государственных органов.»;</w:t>
      </w: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дополнить пунктом 4 следующего содержания:</w:t>
      </w: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«4. Выдача исключительной лицензии осуществляется государственным органом, определенным Правительством Республики Казахстан.»;</w:t>
      </w:r>
    </w:p>
    <w:p w:rsidR="00603907" w:rsidRPr="00CF2154" w:rsidRDefault="00630BF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17</w:t>
      </w:r>
      <w:r w:rsidR="00603907" w:rsidRPr="00CF2154">
        <w:rPr>
          <w:rFonts w:ascii="Times New Roman" w:hAnsi="Times New Roman" w:cs="Times New Roman"/>
          <w:sz w:val="28"/>
          <w:szCs w:val="28"/>
        </w:rPr>
        <w:t>) статью 21 изложить в следующей редакции:</w:t>
      </w:r>
    </w:p>
    <w:p w:rsidR="00630BFD" w:rsidRPr="00CF2154" w:rsidRDefault="00603907" w:rsidP="00D16B65">
      <w:pPr>
        <w:pStyle w:val="a5"/>
        <w:widowControl w:val="0"/>
        <w:tabs>
          <w:tab w:val="left" w:pos="993"/>
        </w:tabs>
        <w:spacing w:after="0" w:line="240" w:lineRule="auto"/>
        <w:ind w:left="0" w:firstLine="851"/>
        <w:rPr>
          <w:rFonts w:ascii="Times New Roman" w:hAnsi="Times New Roman" w:cs="Times New Roman"/>
          <w:sz w:val="28"/>
          <w:szCs w:val="28"/>
        </w:rPr>
      </w:pPr>
      <w:r w:rsidRPr="00CF2154">
        <w:rPr>
          <w:rFonts w:ascii="Times New Roman" w:hAnsi="Times New Roman" w:cs="Times New Roman"/>
          <w:sz w:val="28"/>
          <w:szCs w:val="28"/>
        </w:rPr>
        <w:t>«</w:t>
      </w:r>
      <w:r w:rsidR="00630BFD" w:rsidRPr="00CF2154">
        <w:rPr>
          <w:rFonts w:ascii="Times New Roman" w:hAnsi="Times New Roman" w:cs="Times New Roman"/>
          <w:sz w:val="28"/>
          <w:szCs w:val="28"/>
        </w:rPr>
        <w:t xml:space="preserve">Статья 21. Автоматическое лицензирование (наблюдение) </w:t>
      </w:r>
    </w:p>
    <w:p w:rsidR="00585D47" w:rsidRPr="00CF2154" w:rsidRDefault="00630BF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Автоматическое лицензирование (наблюдение) применяется в целях мониторинга динамики экспорта и (или) импорта отдельных видов товаров и реализуется посредством выдачи разрешений.</w:t>
      </w:r>
    </w:p>
    <w:p w:rsidR="00101575" w:rsidRPr="00CF2154" w:rsidRDefault="00585D47" w:rsidP="00101575">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 Для получения разрешения заявитель представляет в уполномоченный орган:</w:t>
      </w:r>
    </w:p>
    <w:p w:rsidR="00585D47" w:rsidRPr="00CF2154" w:rsidRDefault="00585D47" w:rsidP="00101575">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письменное заявление;</w:t>
      </w:r>
    </w:p>
    <w:p w:rsidR="00585D47" w:rsidRPr="00CF2154" w:rsidRDefault="00585D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проект разрешения установленного образца в одном экземпляре на бумажном носителе и его электронную копию.</w:t>
      </w:r>
    </w:p>
    <w:p w:rsidR="00585D47" w:rsidRPr="00CF2154" w:rsidRDefault="00585D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3. Разрешение выдается в течение трех рабочих дней со дня подачи </w:t>
      </w:r>
      <w:r w:rsidR="00243B8A" w:rsidRPr="00CF2154">
        <w:rPr>
          <w:rFonts w:ascii="Times New Roman" w:hAnsi="Times New Roman" w:cs="Times New Roman"/>
          <w:sz w:val="28"/>
          <w:szCs w:val="28"/>
        </w:rPr>
        <w:t xml:space="preserve">письменного </w:t>
      </w:r>
      <w:r w:rsidRPr="00CF2154">
        <w:rPr>
          <w:rFonts w:ascii="Times New Roman" w:hAnsi="Times New Roman" w:cs="Times New Roman"/>
          <w:sz w:val="28"/>
          <w:szCs w:val="28"/>
        </w:rPr>
        <w:t>заявления.</w:t>
      </w:r>
    </w:p>
    <w:p w:rsidR="00585D47" w:rsidRPr="00FC4F9D" w:rsidRDefault="00585D47" w:rsidP="00D16B65">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4. Разрешения выдаются без ограничения всем заявителям.</w:t>
      </w:r>
    </w:p>
    <w:p w:rsidR="00CF2154" w:rsidRDefault="00CF215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585D47" w:rsidRPr="00FC4F9D" w:rsidRDefault="00585D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lastRenderedPageBreak/>
        <w:t>5. Срок действия разрешения ограничивается календарным годом, в котором выдано разрешение.</w:t>
      </w:r>
    </w:p>
    <w:p w:rsidR="00585D47" w:rsidRPr="00FC4F9D" w:rsidRDefault="00D16B65" w:rsidP="00D16B65">
      <w:pPr>
        <w:pStyle w:val="a5"/>
        <w:widowControl w:val="0"/>
        <w:tabs>
          <w:tab w:val="left" w:pos="993"/>
        </w:tabs>
        <w:spacing w:after="0" w:line="240" w:lineRule="auto"/>
        <w:jc w:val="both"/>
        <w:rPr>
          <w:rFonts w:ascii="Times New Roman" w:hAnsi="Times New Roman" w:cs="Times New Roman"/>
          <w:sz w:val="28"/>
          <w:szCs w:val="28"/>
        </w:rPr>
      </w:pPr>
      <w:r w:rsidRPr="00FC4F9D">
        <w:rPr>
          <w:rFonts w:ascii="Times New Roman" w:hAnsi="Times New Roman" w:cs="Times New Roman"/>
          <w:sz w:val="28"/>
          <w:szCs w:val="28"/>
        </w:rPr>
        <w:t xml:space="preserve">  </w:t>
      </w:r>
      <w:r w:rsidR="00585D47" w:rsidRPr="00FC4F9D">
        <w:rPr>
          <w:rFonts w:ascii="Times New Roman" w:hAnsi="Times New Roman" w:cs="Times New Roman"/>
          <w:sz w:val="28"/>
          <w:szCs w:val="28"/>
        </w:rPr>
        <w:t>6. Внесение изменений в выданное разрешение не допускается.</w:t>
      </w:r>
    </w:p>
    <w:p w:rsidR="00585D47" w:rsidRPr="00FC4F9D" w:rsidRDefault="00585D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7. Выданное разрешение не подлежит переоформлению на других заявителей.</w:t>
      </w:r>
    </w:p>
    <w:p w:rsidR="00585D47" w:rsidRPr="00FC4F9D" w:rsidRDefault="00585D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8. В случае утраты разрешения уполномоченный орган в течение трех рабочих дней по письменному обращению заявителя выдает дубликат разрешения.»;</w:t>
      </w:r>
    </w:p>
    <w:p w:rsidR="008105C3" w:rsidRPr="00CF2154" w:rsidRDefault="00630BF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18</w:t>
      </w:r>
      <w:r w:rsidR="00603907" w:rsidRPr="00CF2154">
        <w:rPr>
          <w:rFonts w:ascii="Times New Roman" w:hAnsi="Times New Roman" w:cs="Times New Roman"/>
          <w:sz w:val="28"/>
          <w:szCs w:val="28"/>
        </w:rPr>
        <w:t xml:space="preserve">) </w:t>
      </w:r>
      <w:r w:rsidR="008105C3" w:rsidRPr="00CF2154">
        <w:rPr>
          <w:rFonts w:ascii="Times New Roman" w:hAnsi="Times New Roman" w:cs="Times New Roman"/>
          <w:sz w:val="28"/>
          <w:szCs w:val="28"/>
        </w:rPr>
        <w:t>статью 22 изложить в следующей редакции:</w:t>
      </w:r>
    </w:p>
    <w:p w:rsidR="008105C3" w:rsidRPr="00CF2154" w:rsidRDefault="008105C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«Статья 22. Торговые меры</w:t>
      </w:r>
    </w:p>
    <w:p w:rsidR="008105C3" w:rsidRPr="00CF2154" w:rsidRDefault="008105C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Условия и порядок проведения расследований, предшествующих применению торговых мер в отношении импорта товаров из третьей стороны, а также порядок применения такой меры определяются законодательством Республики Казахстан о специальных защитных, антидемпинговых и компенсационных мерах по отношению к третьим странам.</w:t>
      </w:r>
    </w:p>
    <w:p w:rsidR="008105C3" w:rsidRPr="00CF2154" w:rsidRDefault="008105C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 Порядок взаимодействия государственных органов Республики Казахстан в случае проведения расследований, предшествующих применению торговых мер третьей стороной в отношении товаров, происходящих из Республики Казахстан, определяется Правительством Республики Казахстан.</w:t>
      </w:r>
    </w:p>
    <w:p w:rsidR="00787B2A" w:rsidRPr="00CF2154" w:rsidRDefault="008105C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3. Передача информации в рамках расследований, указанных в пунктах 1 и 2 настоящей статьи, полученной от государственных органов и организации, в том числе конфиденциальной, компетентным органам третьей стороны осуществляется уполномоченным органом через </w:t>
      </w:r>
      <w:r w:rsidR="00295C5E" w:rsidRPr="00CF2154">
        <w:rPr>
          <w:rFonts w:ascii="Times New Roman" w:hAnsi="Times New Roman" w:cs="Times New Roman"/>
          <w:sz w:val="28"/>
          <w:szCs w:val="28"/>
        </w:rPr>
        <w:t>уполномоченный государственный орган, осуществляющий внешнеполитическую деятельность</w:t>
      </w:r>
      <w:r w:rsidRPr="00CF2154">
        <w:rPr>
          <w:rFonts w:ascii="Times New Roman" w:hAnsi="Times New Roman" w:cs="Times New Roman"/>
          <w:sz w:val="28"/>
          <w:szCs w:val="28"/>
        </w:rPr>
        <w:t>, за исключением случаев ее передачи путем загрузки в соответствующую информационную систему, определенную законодательством третьей стороны.»</w:t>
      </w:r>
      <w:r w:rsidR="00787B2A" w:rsidRPr="00CF2154">
        <w:rPr>
          <w:rFonts w:ascii="Times New Roman" w:hAnsi="Times New Roman" w:cs="Times New Roman"/>
          <w:sz w:val="28"/>
          <w:szCs w:val="28"/>
        </w:rPr>
        <w:t>;</w:t>
      </w:r>
    </w:p>
    <w:p w:rsidR="005B4E02" w:rsidRPr="00CF2154" w:rsidRDefault="00630BF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19</w:t>
      </w:r>
      <w:r w:rsidR="00603907" w:rsidRPr="00CF2154">
        <w:rPr>
          <w:rFonts w:ascii="Times New Roman" w:hAnsi="Times New Roman" w:cs="Times New Roman"/>
          <w:sz w:val="28"/>
          <w:szCs w:val="28"/>
        </w:rPr>
        <w:t xml:space="preserve">) </w:t>
      </w:r>
      <w:r w:rsidR="0037414E" w:rsidRPr="00CF2154">
        <w:rPr>
          <w:rFonts w:ascii="Times New Roman" w:hAnsi="Times New Roman" w:cs="Times New Roman"/>
          <w:sz w:val="28"/>
          <w:szCs w:val="28"/>
        </w:rPr>
        <w:t xml:space="preserve">главу 4 </w:t>
      </w:r>
      <w:r w:rsidR="005B4E02" w:rsidRPr="00CF2154">
        <w:rPr>
          <w:rFonts w:ascii="Times New Roman" w:hAnsi="Times New Roman" w:cs="Times New Roman"/>
          <w:sz w:val="28"/>
          <w:szCs w:val="28"/>
        </w:rPr>
        <w:t>дополнить статьями 22-1</w:t>
      </w:r>
      <w:r w:rsidR="00033B83" w:rsidRPr="00CF2154">
        <w:rPr>
          <w:rFonts w:ascii="Times New Roman" w:hAnsi="Times New Roman" w:cs="Times New Roman"/>
          <w:sz w:val="28"/>
          <w:szCs w:val="28"/>
        </w:rPr>
        <w:t>,</w:t>
      </w:r>
      <w:r w:rsidR="005B4E02" w:rsidRPr="00CF2154">
        <w:rPr>
          <w:rFonts w:ascii="Times New Roman" w:hAnsi="Times New Roman" w:cs="Times New Roman"/>
          <w:sz w:val="28"/>
          <w:szCs w:val="28"/>
        </w:rPr>
        <w:t xml:space="preserve"> 22-2</w:t>
      </w:r>
      <w:r w:rsidR="00033B83" w:rsidRPr="00CF2154">
        <w:rPr>
          <w:rFonts w:ascii="Times New Roman" w:hAnsi="Times New Roman" w:cs="Times New Roman"/>
          <w:sz w:val="28"/>
          <w:szCs w:val="28"/>
        </w:rPr>
        <w:t>, 22-3</w:t>
      </w:r>
      <w:r w:rsidR="001A2650" w:rsidRPr="00CF2154">
        <w:rPr>
          <w:rFonts w:ascii="Times New Roman" w:hAnsi="Times New Roman" w:cs="Times New Roman"/>
          <w:sz w:val="28"/>
          <w:szCs w:val="28"/>
        </w:rPr>
        <w:t xml:space="preserve"> и</w:t>
      </w:r>
      <w:r w:rsidR="00033B83" w:rsidRPr="00CF2154">
        <w:rPr>
          <w:rFonts w:ascii="Times New Roman" w:hAnsi="Times New Roman" w:cs="Times New Roman"/>
          <w:sz w:val="28"/>
          <w:szCs w:val="28"/>
        </w:rPr>
        <w:t xml:space="preserve"> 22-4 </w:t>
      </w:r>
      <w:r w:rsidR="005B4E02" w:rsidRPr="00CF2154">
        <w:rPr>
          <w:rFonts w:ascii="Times New Roman" w:hAnsi="Times New Roman" w:cs="Times New Roman"/>
          <w:sz w:val="28"/>
          <w:szCs w:val="28"/>
        </w:rPr>
        <w:t>следующего содержания:</w:t>
      </w:r>
    </w:p>
    <w:p w:rsidR="005B4E02" w:rsidRPr="00CF2154" w:rsidRDefault="005B4E0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«Статья 22-1. Компенсирующие меры</w:t>
      </w:r>
    </w:p>
    <w:p w:rsidR="005B4E02" w:rsidRPr="00CF2154" w:rsidRDefault="005B4E0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Условия и порядок проведения расследования в целях подготовки заключения о целесообразности применения компенсирующей меры по отношению к государствам</w:t>
      </w:r>
      <w:r w:rsidR="00532B66" w:rsidRPr="00CF2154">
        <w:rPr>
          <w:rFonts w:ascii="Times New Roman" w:hAnsi="Times New Roman" w:cs="Times New Roman"/>
          <w:sz w:val="28"/>
          <w:szCs w:val="28"/>
        </w:rPr>
        <w:t xml:space="preserve"> – </w:t>
      </w:r>
      <w:r w:rsidRPr="00CF2154">
        <w:rPr>
          <w:rFonts w:ascii="Times New Roman" w:hAnsi="Times New Roman" w:cs="Times New Roman"/>
          <w:sz w:val="28"/>
          <w:szCs w:val="28"/>
        </w:rPr>
        <w:t>членам Евразийского экономического союза определя</w:t>
      </w:r>
      <w:r w:rsidR="00532B66" w:rsidRPr="00CF2154">
        <w:rPr>
          <w:rFonts w:ascii="Times New Roman" w:hAnsi="Times New Roman" w:cs="Times New Roman"/>
          <w:sz w:val="28"/>
          <w:szCs w:val="28"/>
        </w:rPr>
        <w:t>ю</w:t>
      </w:r>
      <w:r w:rsidRPr="00CF2154">
        <w:rPr>
          <w:rFonts w:ascii="Times New Roman" w:hAnsi="Times New Roman" w:cs="Times New Roman"/>
          <w:sz w:val="28"/>
          <w:szCs w:val="28"/>
        </w:rPr>
        <w:t>тся Правительством Республики Казахстан.</w:t>
      </w:r>
    </w:p>
    <w:p w:rsidR="005B4E02" w:rsidRPr="00CF2154" w:rsidRDefault="005B4E0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 Порядок взаимодействия государственных органов Республики Казахстан в случае проведения расследования, предшествующего применению компенсирующей меры государством</w:t>
      </w:r>
      <w:r w:rsidR="00532B66" w:rsidRPr="00CF2154">
        <w:rPr>
          <w:rFonts w:ascii="Times New Roman" w:hAnsi="Times New Roman" w:cs="Times New Roman"/>
          <w:sz w:val="28"/>
          <w:szCs w:val="28"/>
        </w:rPr>
        <w:t xml:space="preserve"> – </w:t>
      </w:r>
      <w:r w:rsidRPr="00CF2154">
        <w:rPr>
          <w:rFonts w:ascii="Times New Roman" w:hAnsi="Times New Roman" w:cs="Times New Roman"/>
          <w:sz w:val="28"/>
          <w:szCs w:val="28"/>
        </w:rPr>
        <w:t>членом Евразийского экономического союза в отношении товаров, происходящих из Республики Казахстан, определяется Правительством Республики Казахстан.</w:t>
      </w:r>
    </w:p>
    <w:p w:rsidR="005B4E02" w:rsidRPr="00CF2154" w:rsidRDefault="005B4E0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 Передача компетентным органам государства</w:t>
      </w:r>
      <w:r w:rsidR="00532B66" w:rsidRPr="00CF2154">
        <w:rPr>
          <w:rFonts w:ascii="Times New Roman" w:hAnsi="Times New Roman" w:cs="Times New Roman"/>
          <w:sz w:val="28"/>
          <w:szCs w:val="28"/>
        </w:rPr>
        <w:t xml:space="preserve"> – </w:t>
      </w:r>
      <w:r w:rsidRPr="00CF2154">
        <w:rPr>
          <w:rFonts w:ascii="Times New Roman" w:hAnsi="Times New Roman" w:cs="Times New Roman"/>
          <w:sz w:val="28"/>
          <w:szCs w:val="28"/>
        </w:rPr>
        <w:t xml:space="preserve">члена Евразийского экономического союза информации в рамках расследований, указанных в пунктах 1 и 2 настоящей статьи, полученной от государственных органов и организации, в том числе конфиденциальной, осуществляется </w:t>
      </w:r>
      <w:r w:rsidRPr="00CF2154">
        <w:rPr>
          <w:rFonts w:ascii="Times New Roman" w:hAnsi="Times New Roman" w:cs="Times New Roman"/>
          <w:sz w:val="28"/>
          <w:szCs w:val="28"/>
        </w:rPr>
        <w:lastRenderedPageBreak/>
        <w:t xml:space="preserve">уполномоченным органом через </w:t>
      </w:r>
      <w:r w:rsidR="0037414E" w:rsidRPr="00CF2154">
        <w:rPr>
          <w:rFonts w:ascii="Times New Roman" w:hAnsi="Times New Roman" w:cs="Times New Roman"/>
          <w:sz w:val="28"/>
          <w:szCs w:val="28"/>
        </w:rPr>
        <w:t>уполномоченный государственный орган, осуществляющий внешнеполитическую деятельность</w:t>
      </w:r>
      <w:r w:rsidRPr="00CF2154">
        <w:rPr>
          <w:rFonts w:ascii="Times New Roman" w:hAnsi="Times New Roman" w:cs="Times New Roman"/>
          <w:sz w:val="28"/>
          <w:szCs w:val="28"/>
        </w:rPr>
        <w:t>.</w:t>
      </w:r>
    </w:p>
    <w:p w:rsidR="00955531" w:rsidRPr="00CF2154" w:rsidRDefault="0095553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D16B65" w:rsidRPr="00CF2154" w:rsidRDefault="005B4E02" w:rsidP="00D16B65">
      <w:pPr>
        <w:pStyle w:val="a5"/>
        <w:widowControl w:val="0"/>
        <w:tabs>
          <w:tab w:val="left" w:pos="993"/>
        </w:tabs>
        <w:spacing w:after="0" w:line="240" w:lineRule="auto"/>
        <w:ind w:left="0" w:firstLine="851"/>
        <w:rPr>
          <w:rFonts w:ascii="Times New Roman" w:hAnsi="Times New Roman" w:cs="Times New Roman"/>
          <w:sz w:val="28"/>
          <w:szCs w:val="28"/>
        </w:rPr>
      </w:pPr>
      <w:r w:rsidRPr="00CF2154">
        <w:rPr>
          <w:rFonts w:ascii="Times New Roman" w:hAnsi="Times New Roman" w:cs="Times New Roman"/>
          <w:sz w:val="28"/>
          <w:szCs w:val="28"/>
        </w:rPr>
        <w:t xml:space="preserve">Статья 22-2. Обеспечение прозрачности применения мер </w:t>
      </w:r>
    </w:p>
    <w:p w:rsidR="00D16B65" w:rsidRPr="00CF2154" w:rsidRDefault="00D16B65" w:rsidP="00D16B65">
      <w:pPr>
        <w:pStyle w:val="a5"/>
        <w:widowControl w:val="0"/>
        <w:tabs>
          <w:tab w:val="left" w:pos="993"/>
        </w:tabs>
        <w:spacing w:after="0" w:line="240" w:lineRule="auto"/>
        <w:ind w:left="0" w:firstLine="851"/>
        <w:rPr>
          <w:rFonts w:ascii="Times New Roman" w:hAnsi="Times New Roman" w:cs="Times New Roman"/>
          <w:sz w:val="28"/>
          <w:szCs w:val="28"/>
        </w:rPr>
      </w:pPr>
      <w:r w:rsidRPr="00CF2154">
        <w:rPr>
          <w:rFonts w:ascii="Times New Roman" w:hAnsi="Times New Roman" w:cs="Times New Roman"/>
          <w:sz w:val="28"/>
          <w:szCs w:val="28"/>
        </w:rPr>
        <w:t xml:space="preserve">                      </w:t>
      </w:r>
      <w:r w:rsidR="005B4E02" w:rsidRPr="00CF2154">
        <w:rPr>
          <w:rFonts w:ascii="Times New Roman" w:hAnsi="Times New Roman" w:cs="Times New Roman"/>
          <w:sz w:val="28"/>
          <w:szCs w:val="28"/>
        </w:rPr>
        <w:t xml:space="preserve">государственного регулирования в рамках </w:t>
      </w:r>
    </w:p>
    <w:p w:rsidR="00D16B65" w:rsidRPr="00CF2154" w:rsidRDefault="00D16B65" w:rsidP="00D16B65">
      <w:pPr>
        <w:pStyle w:val="a5"/>
        <w:widowControl w:val="0"/>
        <w:tabs>
          <w:tab w:val="left" w:pos="993"/>
        </w:tabs>
        <w:spacing w:after="0" w:line="240" w:lineRule="auto"/>
        <w:ind w:left="0" w:firstLine="851"/>
        <w:rPr>
          <w:rFonts w:ascii="Times New Roman" w:hAnsi="Times New Roman" w:cs="Times New Roman"/>
          <w:sz w:val="28"/>
          <w:szCs w:val="28"/>
        </w:rPr>
      </w:pPr>
      <w:r w:rsidRPr="00CF2154">
        <w:rPr>
          <w:rFonts w:ascii="Times New Roman" w:hAnsi="Times New Roman" w:cs="Times New Roman"/>
          <w:sz w:val="28"/>
          <w:szCs w:val="28"/>
        </w:rPr>
        <w:t xml:space="preserve">                      </w:t>
      </w:r>
      <w:r w:rsidR="005B4E02" w:rsidRPr="00CF2154">
        <w:rPr>
          <w:rFonts w:ascii="Times New Roman" w:hAnsi="Times New Roman" w:cs="Times New Roman"/>
          <w:sz w:val="28"/>
          <w:szCs w:val="28"/>
        </w:rPr>
        <w:t xml:space="preserve">обязательств Республики Казахстан в условиях </w:t>
      </w:r>
    </w:p>
    <w:p w:rsidR="005B4E02" w:rsidRPr="00CF2154" w:rsidRDefault="00D16B65" w:rsidP="00D16B65">
      <w:pPr>
        <w:pStyle w:val="a5"/>
        <w:widowControl w:val="0"/>
        <w:tabs>
          <w:tab w:val="left" w:pos="993"/>
        </w:tabs>
        <w:spacing w:after="0" w:line="240" w:lineRule="auto"/>
        <w:ind w:left="0" w:firstLine="851"/>
        <w:rPr>
          <w:rFonts w:ascii="Times New Roman" w:hAnsi="Times New Roman" w:cs="Times New Roman"/>
          <w:sz w:val="28"/>
          <w:szCs w:val="28"/>
        </w:rPr>
      </w:pPr>
      <w:r w:rsidRPr="00CF2154">
        <w:rPr>
          <w:rFonts w:ascii="Times New Roman" w:hAnsi="Times New Roman" w:cs="Times New Roman"/>
          <w:sz w:val="28"/>
          <w:szCs w:val="28"/>
        </w:rPr>
        <w:t xml:space="preserve">                      </w:t>
      </w:r>
      <w:r w:rsidR="005B4E02" w:rsidRPr="00CF2154">
        <w:rPr>
          <w:rFonts w:ascii="Times New Roman" w:hAnsi="Times New Roman" w:cs="Times New Roman"/>
          <w:sz w:val="28"/>
          <w:szCs w:val="28"/>
        </w:rPr>
        <w:t>членства в ВТО</w:t>
      </w:r>
    </w:p>
    <w:p w:rsidR="00AF3DBD" w:rsidRPr="00CF2154" w:rsidRDefault="00AF3DB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В целях исполнения обязательств Республики Казахстан в рамках</w:t>
      </w:r>
      <w:r w:rsidRPr="00FC4F9D">
        <w:rPr>
          <w:rFonts w:ascii="Times New Roman" w:hAnsi="Times New Roman" w:cs="Times New Roman"/>
          <w:sz w:val="28"/>
          <w:szCs w:val="28"/>
        </w:rPr>
        <w:t xml:space="preserve"> членства в ВТО, определенны</w:t>
      </w:r>
      <w:r w:rsidR="00532B66" w:rsidRPr="00FC4F9D">
        <w:rPr>
          <w:rFonts w:ascii="Times New Roman" w:hAnsi="Times New Roman" w:cs="Times New Roman"/>
          <w:b/>
          <w:sz w:val="28"/>
          <w:szCs w:val="28"/>
        </w:rPr>
        <w:t>х</w:t>
      </w:r>
      <w:r w:rsidRPr="00FC4F9D">
        <w:rPr>
          <w:rFonts w:ascii="Times New Roman" w:hAnsi="Times New Roman" w:cs="Times New Roman"/>
          <w:sz w:val="28"/>
          <w:szCs w:val="28"/>
        </w:rPr>
        <w:t xml:space="preserve"> Протоколом о присоединении Республики Казахстан к Марракешскому соглашению об учреждении ВТО, государственные органы и субъекты квазигосударственного сектора, </w:t>
      </w:r>
      <w:r w:rsidR="00955531" w:rsidRPr="00CF2154">
        <w:rPr>
          <w:rFonts w:ascii="Times New Roman" w:hAnsi="Times New Roman" w:cs="Times New Roman"/>
          <w:sz w:val="28"/>
          <w:szCs w:val="28"/>
        </w:rPr>
        <w:t>пятьдесят и более процентов акций (долей участия в уставном капитале) которых принадлеж</w:t>
      </w:r>
      <w:r w:rsidR="00176754" w:rsidRPr="00CF2154">
        <w:rPr>
          <w:rFonts w:ascii="Times New Roman" w:hAnsi="Times New Roman" w:cs="Times New Roman"/>
          <w:sz w:val="28"/>
          <w:szCs w:val="28"/>
        </w:rPr>
        <w:t>а</w:t>
      </w:r>
      <w:r w:rsidR="00955531" w:rsidRPr="00CF2154">
        <w:rPr>
          <w:rFonts w:ascii="Times New Roman" w:hAnsi="Times New Roman" w:cs="Times New Roman"/>
          <w:sz w:val="28"/>
          <w:szCs w:val="28"/>
        </w:rPr>
        <w:t>т государству</w:t>
      </w:r>
      <w:r w:rsidRPr="00CF2154">
        <w:rPr>
          <w:rFonts w:ascii="Times New Roman" w:hAnsi="Times New Roman" w:cs="Times New Roman"/>
          <w:sz w:val="28"/>
          <w:szCs w:val="28"/>
        </w:rPr>
        <w:t xml:space="preserve">, обеспечивают прозрачность применяемых мер государственного регулирования и иных мер, затрагивающих обязательства Республики Казахстан в рамках членства в ВТО, в соответствии с порядком, </w:t>
      </w:r>
      <w:r w:rsidR="00532B66" w:rsidRPr="00CF2154">
        <w:rPr>
          <w:rFonts w:ascii="Times New Roman" w:hAnsi="Times New Roman" w:cs="Times New Roman"/>
          <w:sz w:val="28"/>
          <w:szCs w:val="28"/>
        </w:rPr>
        <w:t>установле</w:t>
      </w:r>
      <w:r w:rsidRPr="00CF2154">
        <w:rPr>
          <w:rFonts w:ascii="Times New Roman" w:hAnsi="Times New Roman" w:cs="Times New Roman"/>
          <w:sz w:val="28"/>
          <w:szCs w:val="28"/>
        </w:rPr>
        <w:t xml:space="preserve">нным </w:t>
      </w:r>
      <w:r w:rsidR="00532B66" w:rsidRPr="00CF2154">
        <w:rPr>
          <w:rFonts w:ascii="Times New Roman" w:hAnsi="Times New Roman" w:cs="Times New Roman"/>
          <w:sz w:val="28"/>
          <w:szCs w:val="28"/>
        </w:rPr>
        <w:t xml:space="preserve">в </w:t>
      </w:r>
      <w:r w:rsidRPr="00CF2154">
        <w:rPr>
          <w:rFonts w:ascii="Times New Roman" w:hAnsi="Times New Roman" w:cs="Times New Roman"/>
          <w:sz w:val="28"/>
          <w:szCs w:val="28"/>
        </w:rPr>
        <w:t>статье 22-</w:t>
      </w:r>
      <w:r w:rsidR="00033B83" w:rsidRPr="00CF2154">
        <w:rPr>
          <w:rFonts w:ascii="Times New Roman" w:hAnsi="Times New Roman" w:cs="Times New Roman"/>
          <w:sz w:val="28"/>
          <w:szCs w:val="28"/>
        </w:rPr>
        <w:t>3</w:t>
      </w:r>
      <w:r w:rsidRPr="00CF2154">
        <w:rPr>
          <w:rFonts w:ascii="Times New Roman" w:hAnsi="Times New Roman" w:cs="Times New Roman"/>
          <w:sz w:val="28"/>
          <w:szCs w:val="28"/>
        </w:rPr>
        <w:t xml:space="preserve"> настоящего Закона.</w:t>
      </w:r>
    </w:p>
    <w:p w:rsidR="00AF3DBD" w:rsidRPr="00CF2154" w:rsidRDefault="00AF3DB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Координация работы по обеспечению прозрачности применения мер государственного регулирования осуществляется уполномоченным органом.</w:t>
      </w:r>
    </w:p>
    <w:p w:rsidR="00AF3DBD" w:rsidRPr="00CF2154" w:rsidRDefault="00AF3DB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 Прозрачность мер государственного регулирования, указанных в пункте 1 настоящей статьи, осуществляется пут</w:t>
      </w:r>
      <w:r w:rsidR="00401416" w:rsidRPr="00CF2154">
        <w:rPr>
          <w:rFonts w:ascii="Times New Roman" w:hAnsi="Times New Roman" w:cs="Times New Roman"/>
          <w:sz w:val="28"/>
          <w:szCs w:val="28"/>
        </w:rPr>
        <w:t>е</w:t>
      </w:r>
      <w:r w:rsidRPr="00CF2154">
        <w:rPr>
          <w:rFonts w:ascii="Times New Roman" w:hAnsi="Times New Roman" w:cs="Times New Roman"/>
          <w:sz w:val="28"/>
          <w:szCs w:val="28"/>
        </w:rPr>
        <w:t>м применения следующих инструментов:</w:t>
      </w:r>
    </w:p>
    <w:p w:rsidR="00AF3DBD" w:rsidRPr="00CF2154" w:rsidRDefault="00AF3DB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публикация правовых актов и их проектов в порядке, установленном законодательством</w:t>
      </w:r>
      <w:r w:rsidR="00176754" w:rsidRPr="00CF2154">
        <w:rPr>
          <w:rFonts w:ascii="Times New Roman" w:hAnsi="Times New Roman" w:cs="Times New Roman"/>
          <w:sz w:val="28"/>
          <w:szCs w:val="28"/>
        </w:rPr>
        <w:t xml:space="preserve"> Республики Казахстан</w:t>
      </w:r>
      <w:r w:rsidRPr="00CF2154">
        <w:rPr>
          <w:rFonts w:ascii="Times New Roman" w:hAnsi="Times New Roman" w:cs="Times New Roman"/>
          <w:sz w:val="28"/>
          <w:szCs w:val="28"/>
        </w:rPr>
        <w:t xml:space="preserve">; </w:t>
      </w:r>
    </w:p>
    <w:p w:rsidR="00AF3DBD" w:rsidRPr="00CF2154" w:rsidRDefault="00AF3DB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 направление уведомлений (нотификаций);</w:t>
      </w:r>
    </w:p>
    <w:p w:rsidR="005B4E02" w:rsidRPr="00CF2154" w:rsidRDefault="00AF3DB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3) </w:t>
      </w:r>
      <w:r w:rsidR="005B4E02" w:rsidRPr="00CF2154">
        <w:rPr>
          <w:rFonts w:ascii="Times New Roman" w:hAnsi="Times New Roman" w:cs="Times New Roman"/>
          <w:sz w:val="28"/>
          <w:szCs w:val="28"/>
        </w:rPr>
        <w:t>организация работы информационного центра по вопросам ВТО.</w:t>
      </w:r>
    </w:p>
    <w:p w:rsidR="00AF3DBD" w:rsidRPr="00CF2154" w:rsidRDefault="00AF3DB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D16B65" w:rsidRPr="00CF2154" w:rsidRDefault="00B50749" w:rsidP="00D16B65">
      <w:pPr>
        <w:pStyle w:val="a5"/>
        <w:widowControl w:val="0"/>
        <w:tabs>
          <w:tab w:val="left" w:pos="993"/>
        </w:tabs>
        <w:spacing w:after="0" w:line="240" w:lineRule="auto"/>
        <w:ind w:left="0" w:firstLine="851"/>
        <w:rPr>
          <w:rFonts w:ascii="Times New Roman" w:hAnsi="Times New Roman" w:cs="Times New Roman"/>
          <w:sz w:val="28"/>
          <w:szCs w:val="28"/>
        </w:rPr>
      </w:pPr>
      <w:r w:rsidRPr="00CF2154">
        <w:rPr>
          <w:rFonts w:ascii="Times New Roman" w:hAnsi="Times New Roman" w:cs="Times New Roman"/>
          <w:sz w:val="28"/>
          <w:szCs w:val="28"/>
        </w:rPr>
        <w:t>Статья 22-</w:t>
      </w:r>
      <w:r w:rsidR="00955531" w:rsidRPr="00CF2154">
        <w:rPr>
          <w:rFonts w:ascii="Times New Roman" w:hAnsi="Times New Roman" w:cs="Times New Roman"/>
          <w:sz w:val="28"/>
          <w:szCs w:val="28"/>
        </w:rPr>
        <w:t>3</w:t>
      </w:r>
      <w:r w:rsidRPr="00CF2154">
        <w:rPr>
          <w:rFonts w:ascii="Times New Roman" w:hAnsi="Times New Roman" w:cs="Times New Roman"/>
          <w:sz w:val="28"/>
          <w:szCs w:val="28"/>
        </w:rPr>
        <w:t xml:space="preserve">. Взаимодействие по вопросам, связанным </w:t>
      </w:r>
    </w:p>
    <w:p w:rsidR="00B50749" w:rsidRPr="00CF2154" w:rsidRDefault="00D16B65" w:rsidP="00D16B65">
      <w:pPr>
        <w:pStyle w:val="a5"/>
        <w:widowControl w:val="0"/>
        <w:tabs>
          <w:tab w:val="left" w:pos="993"/>
        </w:tabs>
        <w:spacing w:after="0" w:line="240" w:lineRule="auto"/>
        <w:ind w:left="0" w:firstLine="851"/>
        <w:rPr>
          <w:rFonts w:ascii="Times New Roman" w:hAnsi="Times New Roman" w:cs="Times New Roman"/>
          <w:sz w:val="28"/>
          <w:szCs w:val="28"/>
        </w:rPr>
      </w:pPr>
      <w:r w:rsidRPr="00CF2154">
        <w:rPr>
          <w:rFonts w:ascii="Times New Roman" w:hAnsi="Times New Roman" w:cs="Times New Roman"/>
          <w:sz w:val="28"/>
          <w:szCs w:val="28"/>
        </w:rPr>
        <w:t xml:space="preserve">                      </w:t>
      </w:r>
      <w:r w:rsidR="00B50749" w:rsidRPr="00CF2154">
        <w:rPr>
          <w:rFonts w:ascii="Times New Roman" w:hAnsi="Times New Roman" w:cs="Times New Roman"/>
          <w:sz w:val="28"/>
          <w:szCs w:val="28"/>
        </w:rPr>
        <w:t>с членством Республики Казахстан в ВТО</w:t>
      </w:r>
    </w:p>
    <w:p w:rsidR="00B50749" w:rsidRPr="00FC4F9D" w:rsidRDefault="00B5074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Взаимодействие с рабочими и консультативными органами ВТО, а также с членами ВТО, по вопросам, затрагивающим обязательства Республики</w:t>
      </w:r>
      <w:r w:rsidRPr="00FC4F9D">
        <w:rPr>
          <w:rFonts w:ascii="Times New Roman" w:hAnsi="Times New Roman" w:cs="Times New Roman"/>
          <w:sz w:val="28"/>
          <w:szCs w:val="28"/>
        </w:rPr>
        <w:t xml:space="preserve"> Казахстан в рамках ВТО</w:t>
      </w:r>
      <w:r w:rsidR="00401416" w:rsidRPr="00FC4F9D">
        <w:rPr>
          <w:rFonts w:ascii="Times New Roman" w:hAnsi="Times New Roman" w:cs="Times New Roman"/>
          <w:sz w:val="28"/>
          <w:szCs w:val="28"/>
        </w:rPr>
        <w:t>,</w:t>
      </w:r>
      <w:r w:rsidRPr="00FC4F9D">
        <w:rPr>
          <w:rFonts w:ascii="Times New Roman" w:hAnsi="Times New Roman" w:cs="Times New Roman"/>
          <w:sz w:val="28"/>
          <w:szCs w:val="28"/>
        </w:rPr>
        <w:t xml:space="preserve"> осуществляется уполномоченным органом.</w:t>
      </w:r>
    </w:p>
    <w:p w:rsidR="00033B83" w:rsidRPr="00CF2154" w:rsidRDefault="00B5074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Порядок взаимодействия уполномоченного органа с государственными органами и с субъектами квазигосударственного сектора, </w:t>
      </w:r>
      <w:r w:rsidR="00033B83" w:rsidRPr="00CF2154">
        <w:rPr>
          <w:rFonts w:ascii="Times New Roman" w:hAnsi="Times New Roman" w:cs="Times New Roman"/>
          <w:sz w:val="28"/>
          <w:szCs w:val="28"/>
        </w:rPr>
        <w:t>пятьдесят и более процентов акций (долей участия в устав</w:t>
      </w:r>
      <w:r w:rsidR="00176754" w:rsidRPr="00CF2154">
        <w:rPr>
          <w:rFonts w:ascii="Times New Roman" w:hAnsi="Times New Roman" w:cs="Times New Roman"/>
          <w:sz w:val="28"/>
          <w:szCs w:val="28"/>
        </w:rPr>
        <w:t>ном капитале) которых принадлежа</w:t>
      </w:r>
      <w:r w:rsidR="00033B83" w:rsidRPr="00CF2154">
        <w:rPr>
          <w:rFonts w:ascii="Times New Roman" w:hAnsi="Times New Roman" w:cs="Times New Roman"/>
          <w:sz w:val="28"/>
          <w:szCs w:val="28"/>
        </w:rPr>
        <w:t>т государству</w:t>
      </w:r>
      <w:r w:rsidRPr="00CF2154">
        <w:rPr>
          <w:rFonts w:ascii="Times New Roman" w:hAnsi="Times New Roman" w:cs="Times New Roman"/>
          <w:sz w:val="28"/>
          <w:szCs w:val="28"/>
        </w:rPr>
        <w:t xml:space="preserve">, по вопросам, связанным с членством Республики Казахстан в ВТО </w:t>
      </w:r>
      <w:r w:rsidR="00176754" w:rsidRPr="00CF2154">
        <w:rPr>
          <w:rFonts w:ascii="Times New Roman" w:hAnsi="Times New Roman" w:cs="Times New Roman"/>
          <w:sz w:val="28"/>
          <w:szCs w:val="28"/>
        </w:rPr>
        <w:t>определяется</w:t>
      </w:r>
      <w:r w:rsidRPr="00CF2154">
        <w:rPr>
          <w:rFonts w:ascii="Times New Roman" w:hAnsi="Times New Roman" w:cs="Times New Roman"/>
          <w:sz w:val="28"/>
          <w:szCs w:val="28"/>
        </w:rPr>
        <w:t xml:space="preserve"> Правительством Республики Казахстан.</w:t>
      </w:r>
    </w:p>
    <w:p w:rsidR="00B50749" w:rsidRPr="00CF2154" w:rsidRDefault="00B5074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D16B65" w:rsidRPr="00CF2154" w:rsidRDefault="00603907" w:rsidP="00D16B65">
      <w:pPr>
        <w:pStyle w:val="a5"/>
        <w:widowControl w:val="0"/>
        <w:tabs>
          <w:tab w:val="left" w:pos="993"/>
        </w:tabs>
        <w:spacing w:after="0" w:line="240" w:lineRule="auto"/>
        <w:ind w:left="0" w:firstLine="851"/>
        <w:rPr>
          <w:rFonts w:ascii="Times New Roman" w:hAnsi="Times New Roman" w:cs="Times New Roman"/>
          <w:sz w:val="28"/>
          <w:szCs w:val="28"/>
        </w:rPr>
      </w:pPr>
      <w:r w:rsidRPr="00CF2154">
        <w:rPr>
          <w:rFonts w:ascii="Times New Roman" w:hAnsi="Times New Roman" w:cs="Times New Roman"/>
          <w:sz w:val="28"/>
          <w:szCs w:val="28"/>
        </w:rPr>
        <w:t>Статья 22-</w:t>
      </w:r>
      <w:r w:rsidR="00033B83" w:rsidRPr="00CF2154">
        <w:rPr>
          <w:rFonts w:ascii="Times New Roman" w:hAnsi="Times New Roman" w:cs="Times New Roman"/>
          <w:sz w:val="28"/>
          <w:szCs w:val="28"/>
        </w:rPr>
        <w:t>4</w:t>
      </w:r>
      <w:r w:rsidRPr="00CF2154">
        <w:rPr>
          <w:rFonts w:ascii="Times New Roman" w:hAnsi="Times New Roman" w:cs="Times New Roman"/>
          <w:sz w:val="28"/>
          <w:szCs w:val="28"/>
        </w:rPr>
        <w:t xml:space="preserve">. </w:t>
      </w:r>
      <w:r w:rsidR="001A2650" w:rsidRPr="00CF2154">
        <w:rPr>
          <w:rFonts w:ascii="Times New Roman" w:hAnsi="Times New Roman" w:cs="Times New Roman"/>
          <w:sz w:val="28"/>
          <w:szCs w:val="28"/>
        </w:rPr>
        <w:t xml:space="preserve">Регулирование внешнеторговой деятельности в </w:t>
      </w:r>
    </w:p>
    <w:p w:rsidR="001A2650" w:rsidRPr="00CF2154" w:rsidRDefault="00D16B65" w:rsidP="00D16B65">
      <w:pPr>
        <w:pStyle w:val="a5"/>
        <w:widowControl w:val="0"/>
        <w:tabs>
          <w:tab w:val="left" w:pos="993"/>
        </w:tabs>
        <w:spacing w:after="0" w:line="240" w:lineRule="auto"/>
        <w:ind w:left="0" w:firstLine="851"/>
        <w:rPr>
          <w:rFonts w:ascii="Times New Roman" w:hAnsi="Times New Roman" w:cs="Times New Roman"/>
          <w:sz w:val="28"/>
          <w:szCs w:val="28"/>
        </w:rPr>
      </w:pPr>
      <w:r w:rsidRPr="00CF2154">
        <w:rPr>
          <w:rFonts w:ascii="Times New Roman" w:hAnsi="Times New Roman" w:cs="Times New Roman"/>
          <w:sz w:val="28"/>
          <w:szCs w:val="28"/>
        </w:rPr>
        <w:t xml:space="preserve">                      </w:t>
      </w:r>
      <w:r w:rsidR="001A2650" w:rsidRPr="00CF2154">
        <w:rPr>
          <w:rFonts w:ascii="Times New Roman" w:hAnsi="Times New Roman" w:cs="Times New Roman"/>
          <w:sz w:val="28"/>
          <w:szCs w:val="28"/>
        </w:rPr>
        <w:t>рамках оказания гуманитарной помощи</w:t>
      </w:r>
    </w:p>
    <w:p w:rsidR="00603907" w:rsidRPr="00CF2154" w:rsidRDefault="001A265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Вывоз и (или) ввоз товаров в рамках предоставления (получения) гуманитарной помощи и (или) помощи, оказываемой в целях ликвидации последствий стихийных бедствий, аварий или катастроф</w:t>
      </w:r>
      <w:r w:rsidR="00401416" w:rsidRPr="00CF2154">
        <w:rPr>
          <w:rFonts w:ascii="Times New Roman" w:hAnsi="Times New Roman" w:cs="Times New Roman"/>
          <w:sz w:val="28"/>
          <w:szCs w:val="28"/>
        </w:rPr>
        <w:t>,</w:t>
      </w:r>
      <w:r w:rsidRPr="00CF2154">
        <w:rPr>
          <w:rFonts w:ascii="Times New Roman" w:hAnsi="Times New Roman" w:cs="Times New Roman"/>
          <w:sz w:val="28"/>
          <w:szCs w:val="28"/>
        </w:rPr>
        <w:t xml:space="preserve"> осуществля</w:t>
      </w:r>
      <w:r w:rsidR="00401416" w:rsidRPr="00CF2154">
        <w:rPr>
          <w:rFonts w:ascii="Times New Roman" w:hAnsi="Times New Roman" w:cs="Times New Roman"/>
          <w:sz w:val="28"/>
          <w:szCs w:val="28"/>
        </w:rPr>
        <w:t>ю</w:t>
      </w:r>
      <w:r w:rsidRPr="00CF2154">
        <w:rPr>
          <w:rFonts w:ascii="Times New Roman" w:hAnsi="Times New Roman" w:cs="Times New Roman"/>
          <w:sz w:val="28"/>
          <w:szCs w:val="28"/>
        </w:rPr>
        <w:t>тся без применения таможенно-тарифных, нетарифных и торговых мер.</w:t>
      </w:r>
      <w:r w:rsidR="00603907" w:rsidRPr="00CF2154">
        <w:rPr>
          <w:rFonts w:ascii="Times New Roman" w:hAnsi="Times New Roman" w:cs="Times New Roman"/>
          <w:sz w:val="28"/>
          <w:szCs w:val="28"/>
        </w:rPr>
        <w:t>»;</w:t>
      </w:r>
    </w:p>
    <w:p w:rsidR="00603907" w:rsidRPr="00FC4F9D" w:rsidRDefault="00A9450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lastRenderedPageBreak/>
        <w:t>20</w:t>
      </w:r>
      <w:r w:rsidR="004F6586" w:rsidRPr="00CF2154">
        <w:rPr>
          <w:rFonts w:ascii="Times New Roman" w:hAnsi="Times New Roman" w:cs="Times New Roman"/>
          <w:sz w:val="28"/>
          <w:szCs w:val="28"/>
        </w:rPr>
        <w:t>)</w:t>
      </w:r>
      <w:r w:rsidR="004F6586" w:rsidRPr="00FC4F9D">
        <w:rPr>
          <w:rFonts w:ascii="Times New Roman" w:hAnsi="Times New Roman" w:cs="Times New Roman"/>
          <w:sz w:val="28"/>
          <w:szCs w:val="28"/>
        </w:rPr>
        <w:t xml:space="preserve"> пункт 2</w:t>
      </w:r>
      <w:r w:rsidR="00603907" w:rsidRPr="00FC4F9D">
        <w:rPr>
          <w:rFonts w:ascii="Times New Roman" w:hAnsi="Times New Roman" w:cs="Times New Roman"/>
          <w:sz w:val="28"/>
          <w:szCs w:val="28"/>
        </w:rPr>
        <w:t xml:space="preserve"> статьи 25 </w:t>
      </w:r>
      <w:r w:rsidR="004F6586" w:rsidRPr="00FC4F9D">
        <w:rPr>
          <w:rFonts w:ascii="Times New Roman" w:hAnsi="Times New Roman" w:cs="Times New Roman"/>
          <w:sz w:val="28"/>
          <w:szCs w:val="28"/>
        </w:rPr>
        <w:t>изложить в следующей редакции:</w:t>
      </w:r>
    </w:p>
    <w:p w:rsidR="004F6586" w:rsidRPr="00FC4F9D" w:rsidRDefault="004F658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Торговля по заказам осуществляется посредством передачи и (или) приема заказов субъектами внутренней торговли непосредственно у покупателя, в местах выездной торговли, посредством тел</w:t>
      </w:r>
      <w:r w:rsidR="00176754" w:rsidRPr="00FC4F9D">
        <w:rPr>
          <w:rFonts w:ascii="Times New Roman" w:hAnsi="Times New Roman" w:cs="Times New Roman"/>
          <w:sz w:val="28"/>
          <w:szCs w:val="28"/>
        </w:rPr>
        <w:t>ефонного или почтового заказа.»</w:t>
      </w:r>
      <w:r w:rsidR="00176754" w:rsidRPr="00CF2154">
        <w:rPr>
          <w:rFonts w:ascii="Times New Roman" w:hAnsi="Times New Roman" w:cs="Times New Roman"/>
          <w:sz w:val="28"/>
          <w:szCs w:val="28"/>
        </w:rPr>
        <w:t>;</w:t>
      </w:r>
    </w:p>
    <w:p w:rsidR="00603907" w:rsidRPr="00FC4F9D" w:rsidRDefault="00A9450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21</w:t>
      </w:r>
      <w:r w:rsidR="00603907" w:rsidRPr="00CF2154">
        <w:rPr>
          <w:rFonts w:ascii="Times New Roman" w:hAnsi="Times New Roman" w:cs="Times New Roman"/>
          <w:sz w:val="28"/>
          <w:szCs w:val="28"/>
        </w:rPr>
        <w:t>)</w:t>
      </w:r>
      <w:r w:rsidR="00603907" w:rsidRPr="00FC4F9D">
        <w:rPr>
          <w:rFonts w:ascii="Times New Roman" w:hAnsi="Times New Roman" w:cs="Times New Roman"/>
          <w:sz w:val="28"/>
          <w:szCs w:val="28"/>
        </w:rPr>
        <w:t xml:space="preserve"> пункт 2 статьи 27 изложить в следующей редакции:</w:t>
      </w: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Субъект внутренней торговли осуществля</w:t>
      </w:r>
      <w:r w:rsidR="00401416" w:rsidRPr="00FC4F9D">
        <w:rPr>
          <w:rFonts w:ascii="Times New Roman" w:hAnsi="Times New Roman" w:cs="Times New Roman"/>
          <w:b/>
          <w:sz w:val="28"/>
          <w:szCs w:val="28"/>
        </w:rPr>
        <w:t>е</w:t>
      </w:r>
      <w:r w:rsidRPr="00FC4F9D">
        <w:rPr>
          <w:rFonts w:ascii="Times New Roman" w:hAnsi="Times New Roman" w:cs="Times New Roman"/>
          <w:sz w:val="28"/>
          <w:szCs w:val="28"/>
        </w:rPr>
        <w:t>т выездную торговлю в специально отведенных местах и (или) маршрутах, определенных местным исполнительным органом города республиканского значения, столицы, района, города областного значения.</w:t>
      </w: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Субъект внутренней торговли может осуществлять торговлю по утвержденному маршруту в любой его точке.»;</w:t>
      </w:r>
    </w:p>
    <w:p w:rsidR="00A94501" w:rsidRPr="00CF2154" w:rsidRDefault="00A9450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22) пункт 6 статьи 28 исключить;</w:t>
      </w:r>
    </w:p>
    <w:p w:rsidR="00A94501" w:rsidRPr="00CF2154" w:rsidRDefault="00A9450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w:t>
      </w:r>
      <w:r w:rsidR="00B67B9C" w:rsidRPr="00CF2154">
        <w:rPr>
          <w:rFonts w:ascii="Times New Roman" w:hAnsi="Times New Roman" w:cs="Times New Roman"/>
          <w:sz w:val="28"/>
          <w:szCs w:val="28"/>
        </w:rPr>
        <w:t>3</w:t>
      </w:r>
      <w:r w:rsidR="00A90A1D" w:rsidRPr="00CF2154">
        <w:rPr>
          <w:rFonts w:ascii="Times New Roman" w:hAnsi="Times New Roman" w:cs="Times New Roman"/>
          <w:sz w:val="28"/>
          <w:szCs w:val="28"/>
        </w:rPr>
        <w:t xml:space="preserve">) </w:t>
      </w:r>
      <w:r w:rsidRPr="00CF2154">
        <w:rPr>
          <w:rFonts w:ascii="Times New Roman" w:hAnsi="Times New Roman" w:cs="Times New Roman"/>
          <w:sz w:val="28"/>
          <w:szCs w:val="28"/>
        </w:rPr>
        <w:t>статью 29 изложить в следующей редакции:</w:t>
      </w:r>
    </w:p>
    <w:p w:rsidR="00A94501" w:rsidRPr="00CF2154" w:rsidRDefault="00A94501" w:rsidP="00D16B65">
      <w:pPr>
        <w:pStyle w:val="a5"/>
        <w:widowControl w:val="0"/>
        <w:tabs>
          <w:tab w:val="left" w:pos="993"/>
        </w:tabs>
        <w:spacing w:after="0" w:line="240" w:lineRule="auto"/>
        <w:ind w:left="0" w:firstLine="851"/>
        <w:rPr>
          <w:rFonts w:ascii="Times New Roman" w:hAnsi="Times New Roman" w:cs="Times New Roman"/>
          <w:sz w:val="28"/>
          <w:szCs w:val="28"/>
        </w:rPr>
      </w:pPr>
      <w:r w:rsidRPr="00CF2154">
        <w:rPr>
          <w:rFonts w:ascii="Times New Roman" w:hAnsi="Times New Roman" w:cs="Times New Roman"/>
          <w:sz w:val="28"/>
          <w:szCs w:val="28"/>
        </w:rPr>
        <w:t>«Статья 29. Электронная торговля</w:t>
      </w:r>
    </w:p>
    <w:p w:rsidR="00A90A1D" w:rsidRPr="00CF2154" w:rsidRDefault="00A9450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Защита прав и законных интересов участников электронной торговли осуществляется в соответствии с законами Республики Казахстан.»;</w:t>
      </w:r>
    </w:p>
    <w:p w:rsidR="00603907" w:rsidRPr="00CF2154" w:rsidRDefault="00A9450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w:t>
      </w:r>
      <w:r w:rsidR="00B67B9C" w:rsidRPr="00CF2154">
        <w:rPr>
          <w:rFonts w:ascii="Times New Roman" w:hAnsi="Times New Roman" w:cs="Times New Roman"/>
          <w:sz w:val="28"/>
          <w:szCs w:val="28"/>
        </w:rPr>
        <w:t>4</w:t>
      </w:r>
      <w:r w:rsidR="00603907" w:rsidRPr="00CF2154">
        <w:rPr>
          <w:rFonts w:ascii="Times New Roman" w:hAnsi="Times New Roman" w:cs="Times New Roman"/>
          <w:sz w:val="28"/>
          <w:szCs w:val="28"/>
        </w:rPr>
        <w:t xml:space="preserve">) </w:t>
      </w:r>
      <w:r w:rsidR="00AD328E" w:rsidRPr="00CF2154">
        <w:rPr>
          <w:rFonts w:ascii="Times New Roman" w:hAnsi="Times New Roman" w:cs="Times New Roman"/>
          <w:sz w:val="28"/>
          <w:szCs w:val="28"/>
        </w:rPr>
        <w:t>пункты 1-1, 2-1, 3, 4 и 5 статьи 29-1 изложить в следующей редакции:</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«1-1. </w:t>
      </w:r>
      <w:r w:rsidR="00AD328E" w:rsidRPr="00CF2154">
        <w:rPr>
          <w:rFonts w:ascii="Times New Roman" w:hAnsi="Times New Roman" w:cs="Times New Roman"/>
          <w:sz w:val="28"/>
          <w:szCs w:val="28"/>
        </w:rPr>
        <w:t>Продавец, равно как и покупатель, при осуществлении электронной торговли имеет право требовать исполнени</w:t>
      </w:r>
      <w:r w:rsidR="00401416" w:rsidRPr="00CF2154">
        <w:rPr>
          <w:rFonts w:ascii="Times New Roman" w:hAnsi="Times New Roman" w:cs="Times New Roman"/>
          <w:sz w:val="28"/>
          <w:szCs w:val="28"/>
        </w:rPr>
        <w:t>я</w:t>
      </w:r>
      <w:r w:rsidR="00AD328E" w:rsidRPr="00CF2154">
        <w:rPr>
          <w:rFonts w:ascii="Times New Roman" w:hAnsi="Times New Roman" w:cs="Times New Roman"/>
          <w:sz w:val="28"/>
          <w:szCs w:val="28"/>
        </w:rPr>
        <w:t xml:space="preserve"> от другой стороны обязательств по заключенным на электронной торговой площадке сделкам</w:t>
      </w:r>
      <w:r w:rsidRPr="00CF2154">
        <w:rPr>
          <w:rFonts w:ascii="Times New Roman" w:hAnsi="Times New Roman" w:cs="Times New Roman"/>
          <w:sz w:val="28"/>
          <w:szCs w:val="28"/>
        </w:rPr>
        <w:t>.»;</w:t>
      </w:r>
    </w:p>
    <w:p w:rsidR="001307CF" w:rsidRPr="00FC4F9D" w:rsidRDefault="001307C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«2-1. Инфраструктура </w:t>
      </w:r>
      <w:r w:rsidR="00717E59" w:rsidRPr="00CF2154">
        <w:rPr>
          <w:rFonts w:ascii="Times New Roman" w:hAnsi="Times New Roman" w:cs="Times New Roman"/>
          <w:sz w:val="28"/>
          <w:szCs w:val="28"/>
        </w:rPr>
        <w:t>электронной коммерции</w:t>
      </w:r>
      <w:r w:rsidR="00717E59" w:rsidRPr="00FC4F9D">
        <w:rPr>
          <w:rFonts w:ascii="Times New Roman" w:hAnsi="Times New Roman" w:cs="Times New Roman"/>
          <w:sz w:val="28"/>
          <w:szCs w:val="28"/>
        </w:rPr>
        <w:t xml:space="preserve"> </w:t>
      </w:r>
      <w:r w:rsidRPr="00FC4F9D">
        <w:rPr>
          <w:rFonts w:ascii="Times New Roman" w:hAnsi="Times New Roman" w:cs="Times New Roman"/>
          <w:sz w:val="28"/>
          <w:szCs w:val="28"/>
        </w:rPr>
        <w:t>на электронной торговой площадке включает в себя:</w:t>
      </w:r>
    </w:p>
    <w:p w:rsidR="001307CF" w:rsidRPr="00FC4F9D" w:rsidRDefault="001307C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внутренние требования электронной торговой площадки к участникам электронной торговли;</w:t>
      </w: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возможность безналичного расчета за товар, работы и услуги с использованием банковских платежных систем;</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 организаци</w:t>
      </w:r>
      <w:r w:rsidR="00401416" w:rsidRPr="00CF2154">
        <w:rPr>
          <w:rFonts w:ascii="Times New Roman" w:hAnsi="Times New Roman" w:cs="Times New Roman"/>
          <w:sz w:val="28"/>
          <w:szCs w:val="28"/>
        </w:rPr>
        <w:t>ю</w:t>
      </w:r>
      <w:r w:rsidRPr="00CF2154">
        <w:rPr>
          <w:rFonts w:ascii="Times New Roman" w:hAnsi="Times New Roman" w:cs="Times New Roman"/>
          <w:sz w:val="28"/>
          <w:szCs w:val="28"/>
        </w:rPr>
        <w:t xml:space="preserve"> или координаци</w:t>
      </w:r>
      <w:r w:rsidR="00401416" w:rsidRPr="00CF2154">
        <w:rPr>
          <w:rFonts w:ascii="Times New Roman" w:hAnsi="Times New Roman" w:cs="Times New Roman"/>
          <w:sz w:val="28"/>
          <w:szCs w:val="28"/>
        </w:rPr>
        <w:t>ю</w:t>
      </w:r>
      <w:r w:rsidRPr="00CF2154">
        <w:rPr>
          <w:rFonts w:ascii="Times New Roman" w:hAnsi="Times New Roman" w:cs="Times New Roman"/>
          <w:sz w:val="28"/>
          <w:szCs w:val="28"/>
        </w:rPr>
        <w:t xml:space="preserve"> доставки товара или услуги;</w:t>
      </w:r>
    </w:p>
    <w:p w:rsidR="001307CF"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4) обеспечение взаиморасчетов между покупателем и продавцом, в том</w:t>
      </w:r>
      <w:r w:rsidR="001307CF" w:rsidRPr="00CF2154">
        <w:rPr>
          <w:rFonts w:ascii="Times New Roman" w:hAnsi="Times New Roman" w:cs="Times New Roman"/>
          <w:sz w:val="28"/>
          <w:szCs w:val="28"/>
        </w:rPr>
        <w:t xml:space="preserve"> числе при возврате товара;  </w:t>
      </w:r>
    </w:p>
    <w:p w:rsidR="001307CF" w:rsidRPr="00CF2154" w:rsidRDefault="001307C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5) предоставлени</w:t>
      </w:r>
      <w:r w:rsidR="00401416" w:rsidRPr="00CF2154">
        <w:rPr>
          <w:rFonts w:ascii="Times New Roman" w:hAnsi="Times New Roman" w:cs="Times New Roman"/>
          <w:sz w:val="28"/>
          <w:szCs w:val="28"/>
        </w:rPr>
        <w:t>е</w:t>
      </w:r>
      <w:r w:rsidRPr="00CF2154">
        <w:rPr>
          <w:rFonts w:ascii="Times New Roman" w:hAnsi="Times New Roman" w:cs="Times New Roman"/>
          <w:sz w:val="28"/>
          <w:szCs w:val="28"/>
        </w:rPr>
        <w:t xml:space="preserve"> возможности совершения договора купли-продажи, </w:t>
      </w:r>
      <w:r w:rsidR="00612477" w:rsidRPr="00CF2154">
        <w:rPr>
          <w:rFonts w:ascii="Times New Roman" w:hAnsi="Times New Roman" w:cs="Times New Roman"/>
          <w:sz w:val="28"/>
          <w:szCs w:val="28"/>
        </w:rPr>
        <w:t xml:space="preserve">договора об </w:t>
      </w:r>
      <w:r w:rsidRPr="00CF2154">
        <w:rPr>
          <w:rFonts w:ascii="Times New Roman" w:hAnsi="Times New Roman" w:cs="Times New Roman"/>
          <w:sz w:val="28"/>
          <w:szCs w:val="28"/>
        </w:rPr>
        <w:t>оказани</w:t>
      </w:r>
      <w:r w:rsidR="00612477" w:rsidRPr="00CF2154">
        <w:rPr>
          <w:rFonts w:ascii="Times New Roman" w:hAnsi="Times New Roman" w:cs="Times New Roman"/>
          <w:sz w:val="28"/>
          <w:szCs w:val="28"/>
        </w:rPr>
        <w:t>и</w:t>
      </w:r>
      <w:r w:rsidRPr="00CF2154">
        <w:rPr>
          <w:rFonts w:ascii="Times New Roman" w:hAnsi="Times New Roman" w:cs="Times New Roman"/>
          <w:sz w:val="28"/>
          <w:szCs w:val="28"/>
        </w:rPr>
        <w:t xml:space="preserve"> услуг </w:t>
      </w:r>
      <w:r w:rsidR="00982FFD" w:rsidRPr="00CF2154">
        <w:rPr>
          <w:rFonts w:ascii="Times New Roman" w:hAnsi="Times New Roman" w:cs="Times New Roman"/>
          <w:sz w:val="28"/>
          <w:szCs w:val="28"/>
        </w:rPr>
        <w:t xml:space="preserve">посредством </w:t>
      </w:r>
      <w:r w:rsidR="00F609B0" w:rsidRPr="00CF2154">
        <w:rPr>
          <w:rFonts w:ascii="Times New Roman" w:hAnsi="Times New Roman" w:cs="Times New Roman"/>
          <w:sz w:val="28"/>
          <w:szCs w:val="28"/>
        </w:rPr>
        <w:t xml:space="preserve">информационно-коммуникационных технологий </w:t>
      </w:r>
      <w:r w:rsidRPr="00CF2154">
        <w:rPr>
          <w:rFonts w:ascii="Times New Roman" w:hAnsi="Times New Roman" w:cs="Times New Roman"/>
          <w:sz w:val="28"/>
          <w:szCs w:val="28"/>
        </w:rPr>
        <w:t>путем обмена электронными документами или электронными сообщениями.</w:t>
      </w:r>
    </w:p>
    <w:p w:rsidR="005B4E12" w:rsidRPr="00CF2154" w:rsidRDefault="005B4E1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Особенности деятельности специализированных электронных торговых площадок устанавливаются законодательством Республики Казахстан.</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3. Электронная торговая площадка при осуществлении </w:t>
      </w:r>
      <w:r w:rsidR="00717E59" w:rsidRPr="00CF2154">
        <w:rPr>
          <w:rFonts w:ascii="Times New Roman" w:hAnsi="Times New Roman" w:cs="Times New Roman"/>
          <w:sz w:val="28"/>
          <w:szCs w:val="28"/>
        </w:rPr>
        <w:t>электронной коммерции</w:t>
      </w:r>
      <w:r w:rsidRPr="00CF2154">
        <w:rPr>
          <w:rFonts w:ascii="Times New Roman" w:hAnsi="Times New Roman" w:cs="Times New Roman"/>
          <w:sz w:val="28"/>
          <w:szCs w:val="28"/>
        </w:rPr>
        <w:t xml:space="preserve"> определяет условия обеспечения:</w:t>
      </w: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целостност</w:t>
      </w:r>
      <w:r w:rsidR="00F609B0" w:rsidRPr="00CF2154">
        <w:rPr>
          <w:rFonts w:ascii="Times New Roman" w:hAnsi="Times New Roman" w:cs="Times New Roman"/>
          <w:sz w:val="28"/>
          <w:szCs w:val="28"/>
        </w:rPr>
        <w:t>и</w:t>
      </w:r>
      <w:r w:rsidRPr="00CF2154">
        <w:rPr>
          <w:rFonts w:ascii="Times New Roman" w:hAnsi="Times New Roman" w:cs="Times New Roman"/>
          <w:sz w:val="28"/>
          <w:szCs w:val="28"/>
        </w:rPr>
        <w:t xml:space="preserve"> и конфиденциальност</w:t>
      </w:r>
      <w:r w:rsidR="00F609B0" w:rsidRPr="00CF2154">
        <w:rPr>
          <w:rFonts w:ascii="Times New Roman" w:hAnsi="Times New Roman" w:cs="Times New Roman"/>
          <w:sz w:val="28"/>
          <w:szCs w:val="28"/>
        </w:rPr>
        <w:t>и</w:t>
      </w:r>
      <w:r w:rsidRPr="00CF2154">
        <w:rPr>
          <w:rFonts w:ascii="Times New Roman" w:hAnsi="Times New Roman" w:cs="Times New Roman"/>
          <w:sz w:val="28"/>
          <w:szCs w:val="28"/>
        </w:rPr>
        <w:t xml:space="preserve"> информации, содержащейся в информационных ресурсах, в том числе сведений, составляющих</w:t>
      </w:r>
      <w:r w:rsidRPr="00FC4F9D">
        <w:rPr>
          <w:rFonts w:ascii="Times New Roman" w:hAnsi="Times New Roman" w:cs="Times New Roman"/>
          <w:sz w:val="28"/>
          <w:szCs w:val="28"/>
        </w:rPr>
        <w:t xml:space="preserve"> коммерческую и иную охраняемую законом тайну;</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lastRenderedPageBreak/>
        <w:t>2) исполнения покупателем своих обязательств по заключенным на электронной торговой площадке сделкам в случае, если такие условия реализованы электронной торговой площадкой</w:t>
      </w:r>
      <w:r w:rsidR="00D070AB" w:rsidRPr="00CF2154">
        <w:rPr>
          <w:rFonts w:ascii="Times New Roman" w:hAnsi="Times New Roman" w:cs="Times New Roman"/>
          <w:sz w:val="28"/>
          <w:szCs w:val="28"/>
        </w:rPr>
        <w:t>.</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4. Электронная торговая площадка, информационно-рекламная торговая площадка в </w:t>
      </w:r>
      <w:r w:rsidR="00717E59" w:rsidRPr="00CF2154">
        <w:rPr>
          <w:rFonts w:ascii="Times New Roman" w:hAnsi="Times New Roman" w:cs="Times New Roman"/>
          <w:sz w:val="28"/>
          <w:szCs w:val="28"/>
        </w:rPr>
        <w:t xml:space="preserve">электронной коммерции </w:t>
      </w:r>
      <w:r w:rsidRPr="00CF2154">
        <w:rPr>
          <w:rFonts w:ascii="Times New Roman" w:hAnsi="Times New Roman" w:cs="Times New Roman"/>
          <w:sz w:val="28"/>
          <w:szCs w:val="28"/>
        </w:rPr>
        <w:t>не вправе:</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разглашать информацию, содержащуюся в электронных документах или электронных сообщениях, в том числе сведения, составляющие коммерческую и иную охраняемую законом тайну;</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 передавать третьим лицам электронные документы, электронные сообщения или их копии, в том числе содержащуюся в них информацию, если иное не предусмотрено договором, заключенным им</w:t>
      </w:r>
      <w:r w:rsidR="00612477" w:rsidRPr="00CF2154">
        <w:rPr>
          <w:rFonts w:ascii="Times New Roman" w:hAnsi="Times New Roman" w:cs="Times New Roman"/>
          <w:sz w:val="28"/>
          <w:szCs w:val="28"/>
        </w:rPr>
        <w:t>и</w:t>
      </w:r>
      <w:r w:rsidRPr="00CF2154">
        <w:rPr>
          <w:rFonts w:ascii="Times New Roman" w:hAnsi="Times New Roman" w:cs="Times New Roman"/>
          <w:sz w:val="28"/>
          <w:szCs w:val="28"/>
        </w:rPr>
        <w:t xml:space="preserve"> с другими участниками электронной торговли, или законами Республики Казахстан;</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 изменять содержание электронных документов или электронных сообщений либо порядок их использования, если иное не предусмотрено договором, заключенным им</w:t>
      </w:r>
      <w:r w:rsidR="00612477" w:rsidRPr="00CF2154">
        <w:rPr>
          <w:rFonts w:ascii="Times New Roman" w:hAnsi="Times New Roman" w:cs="Times New Roman"/>
          <w:sz w:val="28"/>
          <w:szCs w:val="28"/>
        </w:rPr>
        <w:t>и</w:t>
      </w:r>
      <w:r w:rsidRPr="00CF2154">
        <w:rPr>
          <w:rFonts w:ascii="Times New Roman" w:hAnsi="Times New Roman" w:cs="Times New Roman"/>
          <w:sz w:val="28"/>
          <w:szCs w:val="28"/>
        </w:rPr>
        <w:t xml:space="preserve"> с другими участниками электронной торговли, или законами Республики Казахстан</w:t>
      </w:r>
      <w:r w:rsidR="00D070AB" w:rsidRPr="00CF2154">
        <w:rPr>
          <w:rFonts w:ascii="Times New Roman" w:hAnsi="Times New Roman" w:cs="Times New Roman"/>
          <w:sz w:val="28"/>
          <w:szCs w:val="28"/>
        </w:rPr>
        <w:t>.</w:t>
      </w:r>
    </w:p>
    <w:p w:rsidR="003831E9" w:rsidRPr="00CF2154" w:rsidRDefault="003831E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5. Продавец и</w:t>
      </w:r>
      <w:r w:rsidR="00AD328E" w:rsidRPr="00CF2154">
        <w:rPr>
          <w:rFonts w:ascii="Times New Roman" w:hAnsi="Times New Roman" w:cs="Times New Roman"/>
          <w:sz w:val="28"/>
          <w:szCs w:val="28"/>
        </w:rPr>
        <w:t xml:space="preserve"> (</w:t>
      </w:r>
      <w:r w:rsidRPr="00CF2154">
        <w:rPr>
          <w:rFonts w:ascii="Times New Roman" w:hAnsi="Times New Roman" w:cs="Times New Roman"/>
          <w:sz w:val="28"/>
          <w:szCs w:val="28"/>
        </w:rPr>
        <w:t>или</w:t>
      </w:r>
      <w:r w:rsidR="00AD328E" w:rsidRPr="00CF2154">
        <w:rPr>
          <w:rFonts w:ascii="Times New Roman" w:hAnsi="Times New Roman" w:cs="Times New Roman"/>
          <w:sz w:val="28"/>
          <w:szCs w:val="28"/>
        </w:rPr>
        <w:t>)</w:t>
      </w:r>
      <w:r w:rsidRPr="00CF2154">
        <w:rPr>
          <w:rFonts w:ascii="Times New Roman" w:hAnsi="Times New Roman" w:cs="Times New Roman"/>
          <w:sz w:val="28"/>
          <w:szCs w:val="28"/>
        </w:rPr>
        <w:t xml:space="preserve"> владелец электронной торговой площадки при электронной торговле обеспечива</w:t>
      </w:r>
      <w:r w:rsidR="00612477" w:rsidRPr="00CF2154">
        <w:rPr>
          <w:rFonts w:ascii="Times New Roman" w:hAnsi="Times New Roman" w:cs="Times New Roman"/>
          <w:sz w:val="28"/>
          <w:szCs w:val="28"/>
        </w:rPr>
        <w:t>ю</w:t>
      </w:r>
      <w:r w:rsidRPr="00CF2154">
        <w:rPr>
          <w:rFonts w:ascii="Times New Roman" w:hAnsi="Times New Roman" w:cs="Times New Roman"/>
          <w:sz w:val="28"/>
          <w:szCs w:val="28"/>
        </w:rPr>
        <w:t xml:space="preserve">т хранение информации в соответствии и на условиях, </w:t>
      </w:r>
      <w:r w:rsidR="00612477" w:rsidRPr="00CF2154">
        <w:rPr>
          <w:rFonts w:ascii="Times New Roman" w:hAnsi="Times New Roman" w:cs="Times New Roman"/>
          <w:sz w:val="28"/>
          <w:szCs w:val="28"/>
        </w:rPr>
        <w:t xml:space="preserve">которые </w:t>
      </w:r>
      <w:r w:rsidRPr="00CF2154">
        <w:rPr>
          <w:rFonts w:ascii="Times New Roman" w:hAnsi="Times New Roman" w:cs="Times New Roman"/>
          <w:sz w:val="28"/>
          <w:szCs w:val="28"/>
        </w:rPr>
        <w:t>предусмотрены соглашением.»;</w:t>
      </w:r>
    </w:p>
    <w:p w:rsidR="00603907" w:rsidRPr="00CF2154" w:rsidRDefault="00CC77D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w:t>
      </w:r>
      <w:r w:rsidR="00B67B9C" w:rsidRPr="00CF2154">
        <w:rPr>
          <w:rFonts w:ascii="Times New Roman" w:hAnsi="Times New Roman" w:cs="Times New Roman"/>
          <w:sz w:val="28"/>
          <w:szCs w:val="28"/>
        </w:rPr>
        <w:t>5</w:t>
      </w:r>
      <w:r w:rsidR="00603907" w:rsidRPr="00CF2154">
        <w:rPr>
          <w:rFonts w:ascii="Times New Roman" w:hAnsi="Times New Roman" w:cs="Times New Roman"/>
          <w:sz w:val="28"/>
          <w:szCs w:val="28"/>
        </w:rPr>
        <w:t xml:space="preserve">) дополнить статьей 29-2 следующего содержания: </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«Статья 29-2. Функции фулфилмент центров</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Фулфилмент центр осуществляет </w:t>
      </w:r>
      <w:r w:rsidR="00717E59" w:rsidRPr="00CF2154">
        <w:rPr>
          <w:rFonts w:ascii="Times New Roman" w:hAnsi="Times New Roman" w:cs="Times New Roman"/>
          <w:sz w:val="28"/>
          <w:szCs w:val="28"/>
        </w:rPr>
        <w:t>следующие функции</w:t>
      </w:r>
      <w:r w:rsidRPr="00CF2154">
        <w:rPr>
          <w:rFonts w:ascii="Times New Roman" w:hAnsi="Times New Roman" w:cs="Times New Roman"/>
          <w:sz w:val="28"/>
          <w:szCs w:val="28"/>
        </w:rPr>
        <w:t>:</w:t>
      </w: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w:t>
      </w:r>
      <w:r w:rsidRPr="00FC4F9D">
        <w:rPr>
          <w:rFonts w:ascii="Times New Roman" w:hAnsi="Times New Roman" w:cs="Times New Roman"/>
          <w:sz w:val="28"/>
          <w:szCs w:val="28"/>
        </w:rPr>
        <w:tab/>
        <w:t>прием товара от производителя, продавца, посредника или другого лица</w:t>
      </w:r>
      <w:r w:rsidR="00AD3DEC" w:rsidRPr="00FC4F9D">
        <w:rPr>
          <w:rFonts w:ascii="Times New Roman" w:hAnsi="Times New Roman" w:cs="Times New Roman"/>
          <w:b/>
          <w:sz w:val="28"/>
          <w:szCs w:val="28"/>
        </w:rPr>
        <w:t>,</w:t>
      </w:r>
      <w:r w:rsidRPr="00FC4F9D">
        <w:rPr>
          <w:rFonts w:ascii="Times New Roman" w:hAnsi="Times New Roman" w:cs="Times New Roman"/>
          <w:b/>
          <w:sz w:val="28"/>
          <w:szCs w:val="28"/>
        </w:rPr>
        <w:t xml:space="preserve"> </w:t>
      </w:r>
      <w:r w:rsidRPr="00FC4F9D">
        <w:rPr>
          <w:rFonts w:ascii="Times New Roman" w:hAnsi="Times New Roman" w:cs="Times New Roman"/>
          <w:sz w:val="28"/>
          <w:szCs w:val="28"/>
        </w:rPr>
        <w:t>заключившего договор на оказание услуг фулфилмент центра;</w:t>
      </w: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w:t>
      </w:r>
      <w:r w:rsidRPr="00FC4F9D">
        <w:rPr>
          <w:rFonts w:ascii="Times New Roman" w:hAnsi="Times New Roman" w:cs="Times New Roman"/>
          <w:sz w:val="28"/>
          <w:szCs w:val="28"/>
        </w:rPr>
        <w:tab/>
      </w:r>
      <w:r w:rsidR="004620FB" w:rsidRPr="00CF2154">
        <w:rPr>
          <w:rFonts w:ascii="Times New Roman" w:hAnsi="Times New Roman" w:cs="Times New Roman"/>
          <w:spacing w:val="2"/>
          <w:sz w:val="28"/>
          <w:szCs w:val="28"/>
        </w:rPr>
        <w:t>складское</w:t>
      </w:r>
      <w:r w:rsidR="004620FB" w:rsidRPr="00FC4F9D">
        <w:rPr>
          <w:rFonts w:ascii="Times New Roman" w:hAnsi="Times New Roman" w:cs="Times New Roman"/>
          <w:sz w:val="28"/>
          <w:szCs w:val="28"/>
        </w:rPr>
        <w:t xml:space="preserve"> </w:t>
      </w:r>
      <w:r w:rsidRPr="00FC4F9D">
        <w:rPr>
          <w:rFonts w:ascii="Times New Roman" w:hAnsi="Times New Roman" w:cs="Times New Roman"/>
          <w:sz w:val="28"/>
          <w:szCs w:val="28"/>
        </w:rPr>
        <w:t>хранение принятого товара;</w:t>
      </w: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3)</w:t>
      </w:r>
      <w:r w:rsidRPr="00FC4F9D">
        <w:rPr>
          <w:rFonts w:ascii="Times New Roman" w:hAnsi="Times New Roman" w:cs="Times New Roman"/>
          <w:sz w:val="28"/>
          <w:szCs w:val="28"/>
        </w:rPr>
        <w:tab/>
        <w:t>прием и обработк</w:t>
      </w:r>
      <w:r w:rsidR="00141161" w:rsidRPr="0049766F">
        <w:rPr>
          <w:rFonts w:ascii="Times New Roman" w:hAnsi="Times New Roman" w:cs="Times New Roman"/>
          <w:sz w:val="28"/>
          <w:szCs w:val="28"/>
        </w:rPr>
        <w:t>у</w:t>
      </w:r>
      <w:r w:rsidRPr="00FC4F9D">
        <w:rPr>
          <w:rFonts w:ascii="Times New Roman" w:hAnsi="Times New Roman" w:cs="Times New Roman"/>
          <w:sz w:val="28"/>
          <w:szCs w:val="28"/>
        </w:rPr>
        <w:t xml:space="preserve"> заказов на товар, в том числе посредством электронных средств связи;</w:t>
      </w: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4)</w:t>
      </w:r>
      <w:r w:rsidRPr="00FC4F9D">
        <w:rPr>
          <w:rFonts w:ascii="Times New Roman" w:hAnsi="Times New Roman" w:cs="Times New Roman"/>
          <w:sz w:val="28"/>
          <w:szCs w:val="28"/>
        </w:rPr>
        <w:tab/>
        <w:t>комплектаци</w:t>
      </w:r>
      <w:r w:rsidR="00141161" w:rsidRPr="00CF2154">
        <w:rPr>
          <w:rFonts w:ascii="Times New Roman" w:hAnsi="Times New Roman" w:cs="Times New Roman"/>
          <w:sz w:val="28"/>
          <w:szCs w:val="28"/>
        </w:rPr>
        <w:t>ю</w:t>
      </w:r>
      <w:r w:rsidRPr="00FC4F9D">
        <w:rPr>
          <w:rFonts w:ascii="Times New Roman" w:hAnsi="Times New Roman" w:cs="Times New Roman"/>
          <w:sz w:val="28"/>
          <w:szCs w:val="28"/>
        </w:rPr>
        <w:t xml:space="preserve"> товара в соответствии поступающими заказами на товар;</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5)</w:t>
      </w:r>
      <w:r w:rsidRPr="00FC4F9D">
        <w:rPr>
          <w:rFonts w:ascii="Times New Roman" w:hAnsi="Times New Roman" w:cs="Times New Roman"/>
          <w:sz w:val="28"/>
          <w:szCs w:val="28"/>
        </w:rPr>
        <w:tab/>
      </w:r>
      <w:r w:rsidRPr="00CF2154">
        <w:rPr>
          <w:rFonts w:ascii="Times New Roman" w:hAnsi="Times New Roman" w:cs="Times New Roman"/>
          <w:sz w:val="28"/>
          <w:szCs w:val="28"/>
        </w:rPr>
        <w:t>упаковк</w:t>
      </w:r>
      <w:r w:rsidR="00141161" w:rsidRPr="00CF2154">
        <w:rPr>
          <w:rFonts w:ascii="Times New Roman" w:hAnsi="Times New Roman" w:cs="Times New Roman"/>
          <w:sz w:val="28"/>
          <w:szCs w:val="28"/>
        </w:rPr>
        <w:t>у</w:t>
      </w:r>
      <w:r w:rsidRPr="00CF2154">
        <w:rPr>
          <w:rFonts w:ascii="Times New Roman" w:hAnsi="Times New Roman" w:cs="Times New Roman"/>
          <w:sz w:val="28"/>
          <w:szCs w:val="28"/>
        </w:rPr>
        <w:t xml:space="preserve"> товара;</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6)</w:t>
      </w:r>
      <w:r w:rsidRPr="00CF2154">
        <w:rPr>
          <w:rFonts w:ascii="Times New Roman" w:hAnsi="Times New Roman" w:cs="Times New Roman"/>
          <w:sz w:val="28"/>
          <w:szCs w:val="28"/>
        </w:rPr>
        <w:tab/>
        <w:t>доставк</w:t>
      </w:r>
      <w:r w:rsidR="00141161" w:rsidRPr="00CF2154">
        <w:rPr>
          <w:rFonts w:ascii="Times New Roman" w:hAnsi="Times New Roman" w:cs="Times New Roman"/>
          <w:sz w:val="28"/>
          <w:szCs w:val="28"/>
        </w:rPr>
        <w:t>у</w:t>
      </w:r>
      <w:r w:rsidRPr="00CF2154">
        <w:rPr>
          <w:rFonts w:ascii="Times New Roman" w:hAnsi="Times New Roman" w:cs="Times New Roman"/>
          <w:sz w:val="28"/>
          <w:szCs w:val="28"/>
        </w:rPr>
        <w:t xml:space="preserve"> товара покупателю собственной службой доставки или отправка товара посредством сторонних служб доставки;</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7)</w:t>
      </w:r>
      <w:r w:rsidRPr="00CF2154">
        <w:rPr>
          <w:rFonts w:ascii="Times New Roman" w:hAnsi="Times New Roman" w:cs="Times New Roman"/>
          <w:sz w:val="28"/>
          <w:szCs w:val="28"/>
        </w:rPr>
        <w:tab/>
        <w:t>получение оплаты за товар от покупателей;</w:t>
      </w:r>
    </w:p>
    <w:p w:rsidR="00603907" w:rsidRPr="00CF2154" w:rsidRDefault="00C34CC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8)</w:t>
      </w:r>
      <w:r w:rsidRPr="00CF2154">
        <w:rPr>
          <w:rFonts w:ascii="Times New Roman" w:hAnsi="Times New Roman" w:cs="Times New Roman"/>
          <w:sz w:val="28"/>
          <w:szCs w:val="28"/>
        </w:rPr>
        <w:tab/>
        <w:t>обработк</w:t>
      </w:r>
      <w:r w:rsidR="00141161" w:rsidRPr="00CF2154">
        <w:rPr>
          <w:rFonts w:ascii="Times New Roman" w:hAnsi="Times New Roman" w:cs="Times New Roman"/>
          <w:sz w:val="28"/>
          <w:szCs w:val="28"/>
        </w:rPr>
        <w:t>у</w:t>
      </w:r>
      <w:r w:rsidRPr="00CF2154">
        <w:rPr>
          <w:rFonts w:ascii="Times New Roman" w:hAnsi="Times New Roman" w:cs="Times New Roman"/>
          <w:sz w:val="28"/>
          <w:szCs w:val="28"/>
        </w:rPr>
        <w:t xml:space="preserve"> возвратов</w:t>
      </w:r>
      <w:r w:rsidR="00CC77DC" w:rsidRPr="00CF2154">
        <w:rPr>
          <w:rFonts w:ascii="Times New Roman" w:hAnsi="Times New Roman" w:cs="Times New Roman"/>
          <w:sz w:val="28"/>
          <w:szCs w:val="28"/>
        </w:rPr>
        <w:t>.</w:t>
      </w:r>
      <w:r w:rsidR="00603907" w:rsidRPr="00CF2154">
        <w:rPr>
          <w:rFonts w:ascii="Times New Roman" w:hAnsi="Times New Roman" w:cs="Times New Roman"/>
          <w:sz w:val="28"/>
          <w:szCs w:val="28"/>
        </w:rPr>
        <w:t>»;</w:t>
      </w:r>
    </w:p>
    <w:p w:rsidR="00603907" w:rsidRPr="00CF2154" w:rsidRDefault="00CC77D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w:t>
      </w:r>
      <w:r w:rsidR="00B67B9C" w:rsidRPr="00CF2154">
        <w:rPr>
          <w:rFonts w:ascii="Times New Roman" w:hAnsi="Times New Roman" w:cs="Times New Roman"/>
          <w:sz w:val="28"/>
          <w:szCs w:val="28"/>
        </w:rPr>
        <w:t>6</w:t>
      </w:r>
      <w:r w:rsidR="00603907" w:rsidRPr="00CF2154">
        <w:rPr>
          <w:rFonts w:ascii="Times New Roman" w:hAnsi="Times New Roman" w:cs="Times New Roman"/>
          <w:sz w:val="28"/>
          <w:szCs w:val="28"/>
        </w:rPr>
        <w:t>) заголовок главы 6 изложить в следующей редакции:</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«Глава 6. Требования к субъектам внутренней торговли и товарам»;</w:t>
      </w:r>
    </w:p>
    <w:p w:rsidR="00603907" w:rsidRPr="00CF2154" w:rsidRDefault="00CC77D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w:t>
      </w:r>
      <w:r w:rsidR="00B67B9C" w:rsidRPr="00CF2154">
        <w:rPr>
          <w:rFonts w:ascii="Times New Roman" w:hAnsi="Times New Roman" w:cs="Times New Roman"/>
          <w:sz w:val="28"/>
          <w:szCs w:val="28"/>
        </w:rPr>
        <w:t>7</w:t>
      </w:r>
      <w:r w:rsidR="00603907" w:rsidRPr="00CF2154">
        <w:rPr>
          <w:rFonts w:ascii="Times New Roman" w:hAnsi="Times New Roman" w:cs="Times New Roman"/>
          <w:sz w:val="28"/>
          <w:szCs w:val="28"/>
        </w:rPr>
        <w:t>) в статье 31:</w:t>
      </w:r>
    </w:p>
    <w:p w:rsidR="00603907" w:rsidRPr="00CF2154" w:rsidRDefault="00CC77D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заголовок изложить в следующей редакции:</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«Статья 31. Требования к субъектам внутренней торговли»;</w:t>
      </w:r>
    </w:p>
    <w:p w:rsidR="0057473F" w:rsidRPr="00CF2154" w:rsidRDefault="0057473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в пункте 1:</w:t>
      </w:r>
    </w:p>
    <w:p w:rsidR="0057473F" w:rsidRPr="00CF2154" w:rsidRDefault="0057473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абзац первый изложить в следующей редакции:</w:t>
      </w:r>
    </w:p>
    <w:p w:rsidR="00393ED4" w:rsidRPr="00CF2154" w:rsidRDefault="0057473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Субъекты внутренней торговли при осуществлении своей деятельности обязаны:»;</w:t>
      </w:r>
    </w:p>
    <w:p w:rsidR="00CC77DC" w:rsidRPr="00CF2154" w:rsidRDefault="00CC77D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lastRenderedPageBreak/>
        <w:t>дополнить подпункт</w:t>
      </w:r>
      <w:r w:rsidR="004620FB" w:rsidRPr="00CF2154">
        <w:rPr>
          <w:rFonts w:ascii="Times New Roman" w:hAnsi="Times New Roman" w:cs="Times New Roman"/>
          <w:sz w:val="28"/>
          <w:szCs w:val="28"/>
        </w:rPr>
        <w:t>ами</w:t>
      </w:r>
      <w:r w:rsidRPr="00CF2154">
        <w:rPr>
          <w:rFonts w:ascii="Times New Roman" w:hAnsi="Times New Roman" w:cs="Times New Roman"/>
          <w:sz w:val="28"/>
          <w:szCs w:val="28"/>
        </w:rPr>
        <w:t xml:space="preserve"> 1-1) </w:t>
      </w:r>
      <w:r w:rsidR="004620FB" w:rsidRPr="00CF2154">
        <w:rPr>
          <w:rFonts w:ascii="Times New Roman" w:hAnsi="Times New Roman" w:cs="Times New Roman"/>
          <w:sz w:val="28"/>
          <w:szCs w:val="28"/>
        </w:rPr>
        <w:t xml:space="preserve">и 2-1) </w:t>
      </w:r>
      <w:r w:rsidRPr="00CF2154">
        <w:rPr>
          <w:rFonts w:ascii="Times New Roman" w:hAnsi="Times New Roman" w:cs="Times New Roman"/>
          <w:sz w:val="28"/>
          <w:szCs w:val="28"/>
        </w:rPr>
        <w:t>следующего содержания:</w:t>
      </w:r>
    </w:p>
    <w:p w:rsidR="00CC77DC" w:rsidRPr="00CF2154" w:rsidRDefault="00CC77D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«1-1) размещать товары отечественного производства в визуально и физически доступных местах;</w:t>
      </w:r>
      <w:r w:rsidR="004620FB" w:rsidRPr="00CF2154">
        <w:rPr>
          <w:rFonts w:ascii="Times New Roman" w:hAnsi="Times New Roman" w:cs="Times New Roman"/>
          <w:sz w:val="28"/>
          <w:szCs w:val="28"/>
        </w:rPr>
        <w:t>»;</w:t>
      </w:r>
    </w:p>
    <w:p w:rsidR="00CC77DC" w:rsidRPr="00CF2154" w:rsidRDefault="0057473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w:t>
      </w:r>
      <w:r w:rsidR="00393ED4" w:rsidRPr="00CF2154">
        <w:rPr>
          <w:rFonts w:ascii="Times New Roman" w:hAnsi="Times New Roman" w:cs="Times New Roman"/>
          <w:sz w:val="28"/>
          <w:szCs w:val="28"/>
        </w:rPr>
        <w:t xml:space="preserve">2-1) продавать </w:t>
      </w:r>
      <w:r w:rsidRPr="00CF2154">
        <w:rPr>
          <w:rFonts w:ascii="Times New Roman" w:hAnsi="Times New Roman" w:cs="Times New Roman"/>
          <w:sz w:val="28"/>
          <w:szCs w:val="28"/>
        </w:rPr>
        <w:t>маркированные товары,</w:t>
      </w:r>
      <w:r w:rsidR="00393ED4" w:rsidRPr="00CF2154">
        <w:rPr>
          <w:rFonts w:ascii="Times New Roman" w:hAnsi="Times New Roman" w:cs="Times New Roman"/>
          <w:sz w:val="28"/>
          <w:szCs w:val="28"/>
        </w:rPr>
        <w:t xml:space="preserve"> в отношении которых принято решение о маркировке в соответствии с </w:t>
      </w:r>
      <w:r w:rsidR="00F609B0" w:rsidRPr="00CF2154">
        <w:rPr>
          <w:rFonts w:ascii="Times New Roman" w:hAnsi="Times New Roman" w:cs="Times New Roman"/>
          <w:sz w:val="28"/>
          <w:szCs w:val="28"/>
        </w:rPr>
        <w:t>м</w:t>
      </w:r>
      <w:r w:rsidR="00393ED4" w:rsidRPr="00CF2154">
        <w:rPr>
          <w:rFonts w:ascii="Times New Roman" w:hAnsi="Times New Roman" w:cs="Times New Roman"/>
          <w:sz w:val="28"/>
          <w:szCs w:val="28"/>
        </w:rPr>
        <w:t>еждународными договорами и (или) законодательством Республики Казахстан</w:t>
      </w:r>
      <w:r w:rsidR="00141161" w:rsidRPr="00CF2154">
        <w:rPr>
          <w:rFonts w:ascii="Times New Roman" w:hAnsi="Times New Roman" w:cs="Times New Roman"/>
          <w:sz w:val="28"/>
          <w:szCs w:val="28"/>
        </w:rPr>
        <w:t>,</w:t>
      </w:r>
      <w:r w:rsidR="00393ED4" w:rsidRPr="00CF2154">
        <w:rPr>
          <w:rFonts w:ascii="Times New Roman" w:hAnsi="Times New Roman" w:cs="Times New Roman"/>
          <w:sz w:val="28"/>
          <w:szCs w:val="28"/>
        </w:rPr>
        <w:t xml:space="preserve"> в порядке</w:t>
      </w:r>
      <w:r w:rsidR="00F609B0" w:rsidRPr="00CF2154">
        <w:rPr>
          <w:rFonts w:ascii="Times New Roman" w:hAnsi="Times New Roman" w:cs="Times New Roman"/>
          <w:sz w:val="28"/>
          <w:szCs w:val="28"/>
        </w:rPr>
        <w:t>,</w:t>
      </w:r>
      <w:r w:rsidR="00393ED4" w:rsidRPr="00CF2154">
        <w:rPr>
          <w:rFonts w:ascii="Times New Roman" w:hAnsi="Times New Roman" w:cs="Times New Roman"/>
          <w:sz w:val="28"/>
          <w:szCs w:val="28"/>
        </w:rPr>
        <w:t xml:space="preserve"> определяем</w:t>
      </w:r>
      <w:r w:rsidR="009C1A61" w:rsidRPr="00CF2154">
        <w:rPr>
          <w:rFonts w:ascii="Times New Roman" w:hAnsi="Times New Roman" w:cs="Times New Roman"/>
          <w:sz w:val="28"/>
          <w:szCs w:val="28"/>
        </w:rPr>
        <w:t>о</w:t>
      </w:r>
      <w:r w:rsidR="00393ED4" w:rsidRPr="00CF2154">
        <w:rPr>
          <w:rFonts w:ascii="Times New Roman" w:hAnsi="Times New Roman" w:cs="Times New Roman"/>
          <w:sz w:val="28"/>
          <w:szCs w:val="28"/>
        </w:rPr>
        <w:t xml:space="preserve">м </w:t>
      </w:r>
      <w:r w:rsidR="009C1A61" w:rsidRPr="00CF2154">
        <w:rPr>
          <w:rFonts w:ascii="Times New Roman" w:hAnsi="Times New Roman" w:cs="Times New Roman"/>
          <w:sz w:val="28"/>
          <w:szCs w:val="28"/>
        </w:rPr>
        <w:t>отраслевым уполномоченным государственным органом в области маркировки и прослеживаемости товаров</w:t>
      </w:r>
      <w:r w:rsidRPr="00CF2154">
        <w:rPr>
          <w:rFonts w:ascii="Times New Roman" w:hAnsi="Times New Roman" w:cs="Times New Roman"/>
          <w:sz w:val="28"/>
          <w:szCs w:val="28"/>
        </w:rPr>
        <w:t>;»;</w:t>
      </w:r>
    </w:p>
    <w:p w:rsidR="009C1A61" w:rsidRPr="00CF2154" w:rsidRDefault="009C1A6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пункты 2, 3, 4, 5 и 6 изложить в следующей редакции:</w:t>
      </w:r>
    </w:p>
    <w:p w:rsidR="00393ED4" w:rsidRPr="00CF2154" w:rsidRDefault="009C1A6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43185F">
        <w:rPr>
          <w:rFonts w:ascii="Times New Roman" w:hAnsi="Times New Roman" w:cs="Times New Roman"/>
          <w:sz w:val="28"/>
          <w:szCs w:val="28"/>
        </w:rPr>
        <w:t>«</w:t>
      </w:r>
      <w:r w:rsidR="00393ED4" w:rsidRPr="00FC4F9D">
        <w:rPr>
          <w:rFonts w:ascii="Times New Roman" w:hAnsi="Times New Roman" w:cs="Times New Roman"/>
          <w:sz w:val="28"/>
          <w:szCs w:val="28"/>
        </w:rPr>
        <w:t xml:space="preserve">2. Субъектам внутренней торговли, осуществляющим деятельность по продаже товаров посредством организации торговой сети или крупных торговых объектов, запрещается ограничивать доступ товаров в торговые сети или крупные торговые объекты, выражающийся в необоснованном отказе от заключения договора о поставке товаров либо в заключении договора, носящего заведомо </w:t>
      </w:r>
      <w:r w:rsidR="00393ED4" w:rsidRPr="00CF2154">
        <w:rPr>
          <w:rFonts w:ascii="Times New Roman" w:hAnsi="Times New Roman" w:cs="Times New Roman"/>
          <w:sz w:val="28"/>
          <w:szCs w:val="28"/>
        </w:rPr>
        <w:t>дискриминационный характер и содержащего:</w:t>
      </w:r>
    </w:p>
    <w:p w:rsidR="00393ED4" w:rsidRPr="00CF2154" w:rsidRDefault="00393ED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1) </w:t>
      </w:r>
      <w:r w:rsidR="005079B9" w:rsidRPr="00CF2154">
        <w:rPr>
          <w:rFonts w:ascii="Times New Roman" w:hAnsi="Times New Roman" w:cs="Times New Roman"/>
          <w:sz w:val="28"/>
          <w:szCs w:val="28"/>
        </w:rPr>
        <w:t xml:space="preserve">условия </w:t>
      </w:r>
      <w:r w:rsidRPr="00CF2154">
        <w:rPr>
          <w:rFonts w:ascii="Times New Roman" w:hAnsi="Times New Roman" w:cs="Times New Roman"/>
          <w:sz w:val="28"/>
          <w:szCs w:val="28"/>
        </w:rPr>
        <w:t xml:space="preserve">о запрещении заключать субъекту внутренней торговли договоров поставки товаров с другими субъектами внутренней торговли, осуществляющими аналогичную деятельность, а также с другими субъектами </w:t>
      </w:r>
      <w:r w:rsidR="00385C1E" w:rsidRPr="00CF2154">
        <w:rPr>
          <w:rFonts w:ascii="Times New Roman" w:hAnsi="Times New Roman" w:cs="Times New Roman"/>
          <w:sz w:val="28"/>
          <w:szCs w:val="28"/>
        </w:rPr>
        <w:t xml:space="preserve">внутренней торговли </w:t>
      </w:r>
      <w:r w:rsidRPr="00CF2154">
        <w:rPr>
          <w:rFonts w:ascii="Times New Roman" w:hAnsi="Times New Roman" w:cs="Times New Roman"/>
          <w:sz w:val="28"/>
          <w:szCs w:val="28"/>
        </w:rPr>
        <w:t>на аналогичных или иных условиях;</w:t>
      </w:r>
    </w:p>
    <w:p w:rsidR="00393ED4" w:rsidRPr="00CF2154" w:rsidRDefault="00393ED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 требовани</w:t>
      </w:r>
      <w:r w:rsidR="005079B9" w:rsidRPr="00CF2154">
        <w:rPr>
          <w:rFonts w:ascii="Times New Roman" w:hAnsi="Times New Roman" w:cs="Times New Roman"/>
          <w:sz w:val="28"/>
          <w:szCs w:val="28"/>
        </w:rPr>
        <w:t>е</w:t>
      </w:r>
      <w:r w:rsidRPr="00CF2154">
        <w:rPr>
          <w:rFonts w:ascii="Times New Roman" w:hAnsi="Times New Roman" w:cs="Times New Roman"/>
          <w:sz w:val="28"/>
          <w:szCs w:val="28"/>
        </w:rPr>
        <w:t xml:space="preserve"> </w:t>
      </w:r>
      <w:r w:rsidR="005079B9" w:rsidRPr="00CF2154">
        <w:rPr>
          <w:rFonts w:ascii="Times New Roman" w:hAnsi="Times New Roman" w:cs="Times New Roman"/>
          <w:sz w:val="28"/>
          <w:szCs w:val="28"/>
        </w:rPr>
        <w:t xml:space="preserve">о </w:t>
      </w:r>
      <w:r w:rsidRPr="00CF2154">
        <w:rPr>
          <w:rFonts w:ascii="Times New Roman" w:hAnsi="Times New Roman" w:cs="Times New Roman"/>
          <w:sz w:val="28"/>
          <w:szCs w:val="28"/>
        </w:rPr>
        <w:t>представлени</w:t>
      </w:r>
      <w:r w:rsidR="005079B9" w:rsidRPr="00CF2154">
        <w:rPr>
          <w:rFonts w:ascii="Times New Roman" w:hAnsi="Times New Roman" w:cs="Times New Roman"/>
          <w:sz w:val="28"/>
          <w:szCs w:val="28"/>
        </w:rPr>
        <w:t>и</w:t>
      </w:r>
      <w:r w:rsidRPr="00CF2154">
        <w:rPr>
          <w:rFonts w:ascii="Times New Roman" w:hAnsi="Times New Roman" w:cs="Times New Roman"/>
          <w:sz w:val="28"/>
          <w:szCs w:val="28"/>
        </w:rPr>
        <w:t xml:space="preserve"> субъектом внутренней торговли, осуществляющим поставк</w:t>
      </w:r>
      <w:r w:rsidR="00141161" w:rsidRPr="00CF2154">
        <w:rPr>
          <w:rFonts w:ascii="Times New Roman" w:hAnsi="Times New Roman" w:cs="Times New Roman"/>
          <w:sz w:val="28"/>
          <w:szCs w:val="28"/>
        </w:rPr>
        <w:t>у</w:t>
      </w:r>
      <w:r w:rsidRPr="00CF2154">
        <w:rPr>
          <w:rFonts w:ascii="Times New Roman" w:hAnsi="Times New Roman" w:cs="Times New Roman"/>
          <w:sz w:val="28"/>
          <w:szCs w:val="28"/>
        </w:rPr>
        <w:t xml:space="preserve"> товаров, сведений о заключаемых договорах с другими субъектами внутренней торговли, осуществляющими аналогичную деятельность.</w:t>
      </w:r>
    </w:p>
    <w:p w:rsidR="00393ED4" w:rsidRPr="00CF2154" w:rsidRDefault="00393ED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 Субъектам внутренней торговли запрещается нарушать установленный нормативными правовыми актами размер предельно допустимой розничной цены на социально значимые продовольственные товары, устан</w:t>
      </w:r>
      <w:r w:rsidR="00141161" w:rsidRPr="00CF2154">
        <w:rPr>
          <w:rFonts w:ascii="Times New Roman" w:hAnsi="Times New Roman" w:cs="Times New Roman"/>
          <w:sz w:val="28"/>
          <w:szCs w:val="28"/>
        </w:rPr>
        <w:t>овленной</w:t>
      </w:r>
      <w:r w:rsidRPr="00CF2154">
        <w:rPr>
          <w:rFonts w:ascii="Times New Roman" w:hAnsi="Times New Roman" w:cs="Times New Roman"/>
          <w:sz w:val="28"/>
          <w:szCs w:val="28"/>
        </w:rPr>
        <w:t xml:space="preserve"> в соответствии с пунктом 2 статьи 9 настоящего Закона.</w:t>
      </w:r>
    </w:p>
    <w:p w:rsidR="00393ED4" w:rsidRPr="00FC4F9D" w:rsidRDefault="00393ED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4. При нарушении пунктов 2 и 3 настоящей статьи субъекты внутренней торговли несут ответственность в соответствии с законами Республики Казахстан.</w:t>
      </w:r>
    </w:p>
    <w:p w:rsidR="00393ED4" w:rsidRPr="00FC4F9D" w:rsidRDefault="00393ED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5. В случае, если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w:t>
      </w:r>
      <w:r w:rsidR="00680158" w:rsidRPr="00FC4F9D">
        <w:rPr>
          <w:rFonts w:ascii="Times New Roman" w:hAnsi="Times New Roman" w:cs="Times New Roman"/>
          <w:sz w:val="28"/>
          <w:szCs w:val="28"/>
        </w:rPr>
        <w:t xml:space="preserve">продовольственных товаров </w:t>
      </w:r>
      <w:r w:rsidRPr="00FC4F9D">
        <w:rPr>
          <w:rFonts w:ascii="Times New Roman" w:hAnsi="Times New Roman" w:cs="Times New Roman"/>
          <w:sz w:val="28"/>
          <w:szCs w:val="28"/>
        </w:rPr>
        <w:t>заключается договор поставки товаров с условием оплаты таких товаров через определенное время после их передачи субъекту внутренней торговли, осуществляющему деятельность по продаже товаров посредством организации торговой сети или крупных торговых объектов, срок оплаты таких товаров для установления данным договором определяется по следующим правилам:</w:t>
      </w:r>
    </w:p>
    <w:p w:rsidR="00393ED4" w:rsidRPr="00FC4F9D" w:rsidRDefault="00393ED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 продовольственные товары, на которые срок годности установлен менее чем десять календарных дней, подлежат оплате в срок не позднее чем десять рабочих дней со дня передачи таких товаров субъектом внутренней </w:t>
      </w:r>
      <w:r w:rsidRPr="00FC4F9D">
        <w:rPr>
          <w:rFonts w:ascii="Times New Roman" w:hAnsi="Times New Roman" w:cs="Times New Roman"/>
          <w:sz w:val="28"/>
          <w:szCs w:val="28"/>
        </w:rPr>
        <w:lastRenderedPageBreak/>
        <w:t>торговли, осуществляющим деятельность по продаже товаров посредством организации торговой сети или крупных торговых объектов;</w:t>
      </w:r>
    </w:p>
    <w:p w:rsidR="00393ED4" w:rsidRPr="00FC4F9D" w:rsidRDefault="00393ED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продовольственные товары, на которые срок годности установлен от десяти и более календарных дней, произведенные на территории Республики Казахстан, подлежат оплате в срок не позднее тридцати календарных дней со дня передачи таких товаров субъектом внутренней торговли, осуществляющим деятельность по продаже товаров посредством организации торговой сети или крупных торговых объектов.</w:t>
      </w:r>
    </w:p>
    <w:p w:rsidR="00393ED4" w:rsidRPr="00CF2154" w:rsidRDefault="00393ED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6. Оплата товаров в сроки, установленные пунктом 5 настоящей статьи, производится при условии исполнения субъектом внутренней торговли, осуществляющим поставку товаров, обязанности по передаче документов, относящихся к товарам</w:t>
      </w:r>
      <w:r w:rsidR="00141161" w:rsidRPr="00FC4F9D">
        <w:rPr>
          <w:rFonts w:ascii="Times New Roman" w:hAnsi="Times New Roman" w:cs="Times New Roman"/>
          <w:sz w:val="28"/>
          <w:szCs w:val="28"/>
        </w:rPr>
        <w:t>,</w:t>
      </w:r>
      <w:r w:rsidRPr="00FC4F9D">
        <w:rPr>
          <w:rFonts w:ascii="Times New Roman" w:hAnsi="Times New Roman" w:cs="Times New Roman"/>
          <w:sz w:val="28"/>
          <w:szCs w:val="28"/>
        </w:rPr>
        <w:t xml:space="preserve"> в </w:t>
      </w:r>
      <w:r w:rsidRPr="00CF2154">
        <w:rPr>
          <w:rFonts w:ascii="Times New Roman" w:hAnsi="Times New Roman" w:cs="Times New Roman"/>
          <w:sz w:val="28"/>
          <w:szCs w:val="28"/>
        </w:rPr>
        <w:t>соответствии с нормативными правовыми актами Республики Казахстан или договором.</w:t>
      </w:r>
      <w:r w:rsidR="009C1A61" w:rsidRPr="00CF2154">
        <w:rPr>
          <w:rFonts w:ascii="Times New Roman" w:hAnsi="Times New Roman" w:cs="Times New Roman"/>
          <w:sz w:val="28"/>
          <w:szCs w:val="28"/>
        </w:rPr>
        <w:t>»;</w:t>
      </w:r>
    </w:p>
    <w:p w:rsidR="00603907" w:rsidRPr="00FC4F9D"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дополнить пунктом 7 следующего содержания:</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w:t>
      </w:r>
      <w:r w:rsidR="008406FC" w:rsidRPr="00FC4F9D">
        <w:rPr>
          <w:rFonts w:ascii="Times New Roman" w:hAnsi="Times New Roman" w:cs="Times New Roman"/>
          <w:sz w:val="28"/>
          <w:szCs w:val="28"/>
        </w:rPr>
        <w:t xml:space="preserve">7.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при заключении договора поставки продовольственных товаров может предусматриваться включение в цену продовольственного товара вознаграждения, выплачиваемого субъекту внутренней торговли, в связи с приобретением им у поставщика определенного количества продовольственных товаров. Размер указанного вознаграждения подлежит согласованию сторонами этого договора и не может превышать пять процентов от цены приобретенных продовольственных товаров. При расчете указанного совокупного размера вознаграждения не учитывается сумма налога на добавленную стоимость. Не допускается выплата указанного в настоящем пункте вознаграждения в связи с приобретением субъектом </w:t>
      </w:r>
      <w:r w:rsidR="00F475C7" w:rsidRPr="00CF2154">
        <w:rPr>
          <w:rFonts w:ascii="Times New Roman" w:hAnsi="Times New Roman" w:cs="Times New Roman"/>
          <w:sz w:val="28"/>
          <w:szCs w:val="28"/>
        </w:rPr>
        <w:t>внутренней торговли</w:t>
      </w:r>
      <w:r w:rsidR="008406FC" w:rsidRPr="00CF2154">
        <w:rPr>
          <w:rFonts w:ascii="Times New Roman" w:hAnsi="Times New Roman" w:cs="Times New Roman"/>
          <w:sz w:val="28"/>
          <w:szCs w:val="28"/>
        </w:rPr>
        <w:t xml:space="preserve"> отдельных видов социально значимых продовольственных товаров, указанных в перечне, утверждаем</w:t>
      </w:r>
      <w:r w:rsidR="0027265D" w:rsidRPr="00CF2154">
        <w:rPr>
          <w:rFonts w:ascii="Times New Roman" w:hAnsi="Times New Roman" w:cs="Times New Roman"/>
          <w:sz w:val="28"/>
          <w:szCs w:val="28"/>
        </w:rPr>
        <w:t>о</w:t>
      </w:r>
      <w:r w:rsidR="008406FC" w:rsidRPr="00CF2154">
        <w:rPr>
          <w:rFonts w:ascii="Times New Roman" w:hAnsi="Times New Roman" w:cs="Times New Roman"/>
          <w:sz w:val="28"/>
          <w:szCs w:val="28"/>
        </w:rPr>
        <w:t>м Правительством Республики Казахстан.</w:t>
      </w:r>
      <w:r w:rsidRPr="00CF2154">
        <w:rPr>
          <w:rFonts w:ascii="Times New Roman" w:hAnsi="Times New Roman" w:cs="Times New Roman"/>
          <w:sz w:val="28"/>
          <w:szCs w:val="28"/>
        </w:rPr>
        <w:t>»;</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w:t>
      </w:r>
      <w:r w:rsidR="00B67B9C" w:rsidRPr="00CF2154">
        <w:rPr>
          <w:rFonts w:ascii="Times New Roman" w:hAnsi="Times New Roman" w:cs="Times New Roman"/>
          <w:sz w:val="28"/>
          <w:szCs w:val="28"/>
        </w:rPr>
        <w:t>8</w:t>
      </w:r>
      <w:r w:rsidRPr="00CF2154">
        <w:rPr>
          <w:rFonts w:ascii="Times New Roman" w:hAnsi="Times New Roman" w:cs="Times New Roman"/>
          <w:sz w:val="28"/>
          <w:szCs w:val="28"/>
        </w:rPr>
        <w:t>) в статье 32:</w:t>
      </w:r>
    </w:p>
    <w:p w:rsidR="00603907" w:rsidRPr="00CF2154" w:rsidRDefault="009C1A6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часть вторую </w:t>
      </w:r>
      <w:r w:rsidR="00603907" w:rsidRPr="00CF2154">
        <w:rPr>
          <w:rFonts w:ascii="Times New Roman" w:hAnsi="Times New Roman" w:cs="Times New Roman"/>
          <w:sz w:val="28"/>
          <w:szCs w:val="28"/>
        </w:rPr>
        <w:t>пункта 2 изложить в следующей редакции:</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«Информация о вышеназванных требованиях к качеству товара должна содержаться на этикетках, ярлыках, листах-вкладышах</w:t>
      </w:r>
      <w:r w:rsidR="009C1A61" w:rsidRPr="00CF2154">
        <w:rPr>
          <w:rFonts w:ascii="Times New Roman" w:hAnsi="Times New Roman" w:cs="Times New Roman"/>
          <w:sz w:val="28"/>
          <w:szCs w:val="28"/>
        </w:rPr>
        <w:t>, материальных носителях на казахском и русском языках</w:t>
      </w:r>
      <w:r w:rsidRPr="00CF2154">
        <w:rPr>
          <w:rFonts w:ascii="Times New Roman" w:hAnsi="Times New Roman" w:cs="Times New Roman"/>
          <w:sz w:val="28"/>
          <w:szCs w:val="28"/>
        </w:rPr>
        <w:t>.»;</w:t>
      </w:r>
    </w:p>
    <w:p w:rsidR="00603907"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пункт 3 дополнить подпунктом 3-1) следующего содержания:</w:t>
      </w:r>
    </w:p>
    <w:p w:rsidR="000126D9" w:rsidRPr="00CF2154" w:rsidRDefault="0060390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«3-1) товаров, подлежащих маркировке контрольными (идентификационными) знаками или материальными носителями, без наличия на них контрольных (идентификационных) знаков</w:t>
      </w:r>
      <w:r w:rsidR="00D3654D" w:rsidRPr="00CF2154">
        <w:rPr>
          <w:rFonts w:ascii="Times New Roman" w:hAnsi="Times New Roman" w:cs="Times New Roman"/>
          <w:sz w:val="28"/>
          <w:szCs w:val="28"/>
        </w:rPr>
        <w:t xml:space="preserve"> или материальных носителей</w:t>
      </w:r>
      <w:r w:rsidR="001A389A" w:rsidRPr="00CF2154">
        <w:rPr>
          <w:rFonts w:ascii="Times New Roman" w:hAnsi="Times New Roman" w:cs="Times New Roman"/>
          <w:sz w:val="28"/>
          <w:szCs w:val="28"/>
        </w:rPr>
        <w:t>;</w:t>
      </w:r>
      <w:r w:rsidR="00D3654D" w:rsidRPr="00CF2154">
        <w:rPr>
          <w:rFonts w:ascii="Times New Roman" w:hAnsi="Times New Roman" w:cs="Times New Roman"/>
          <w:sz w:val="28"/>
          <w:szCs w:val="28"/>
        </w:rPr>
        <w:t xml:space="preserve">». </w:t>
      </w:r>
    </w:p>
    <w:p w:rsidR="00F04EA7" w:rsidRPr="00CF2154" w:rsidRDefault="00F04EA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CF2154" w:rsidRDefault="00CF215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CF2154" w:rsidRDefault="00CF215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C82AB5" w:rsidRPr="00CF2154" w:rsidRDefault="003F304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lastRenderedPageBreak/>
        <w:t>29</w:t>
      </w:r>
      <w:r w:rsidR="00C82AB5" w:rsidRPr="00CF2154">
        <w:rPr>
          <w:rFonts w:ascii="Times New Roman" w:hAnsi="Times New Roman" w:cs="Times New Roman"/>
          <w:sz w:val="28"/>
          <w:szCs w:val="28"/>
        </w:rPr>
        <w:t>. В Закон Республики Казахстан от 7 июля 2004 года</w:t>
      </w:r>
      <w:r w:rsidR="00CF2154">
        <w:rPr>
          <w:rFonts w:ascii="Times New Roman" w:hAnsi="Times New Roman" w:cs="Times New Roman"/>
          <w:sz w:val="28"/>
          <w:szCs w:val="28"/>
        </w:rPr>
        <w:br/>
      </w:r>
      <w:r w:rsidR="00C82AB5" w:rsidRPr="00CF2154">
        <w:rPr>
          <w:rFonts w:ascii="Times New Roman" w:hAnsi="Times New Roman" w:cs="Times New Roman"/>
          <w:sz w:val="28"/>
          <w:szCs w:val="28"/>
        </w:rPr>
        <w:t>«Об инвестиционных и венчурных фондах» (</w:t>
      </w:r>
      <w:r w:rsidR="00982FD0" w:rsidRPr="00CF2154">
        <w:rPr>
          <w:rFonts w:ascii="Times New Roman" w:hAnsi="Times New Roman" w:cs="Times New Roman"/>
          <w:sz w:val="28"/>
          <w:szCs w:val="28"/>
        </w:rPr>
        <w:t>Ведомости Парламента Республики</w:t>
      </w:r>
      <w:r w:rsidR="00982FD0" w:rsidRPr="00FC4F9D">
        <w:rPr>
          <w:rFonts w:ascii="Times New Roman" w:hAnsi="Times New Roman" w:cs="Times New Roman"/>
          <w:sz w:val="28"/>
          <w:szCs w:val="28"/>
        </w:rPr>
        <w:t xml:space="preserve"> Казахстан, 2004 г., № 16, ст.90; 2006 г., № 16, ст.103; 2007 г., № 2, ст.18; № 4, ст.33; 2008 г., № 17-18, ст.72; № 20, ст.88; № 23, ст.114; 2009 г.,       № 2-3, ст.16, 18; 2011 г., № 24, ст.196; 2012 г., № 13, ст.91; 2014 г., № 4-5, ст.24; 2015 г., № 8, ст.45; № 22-VI, cт.159; 2018 г., № 13, ст.41; № 14, ст.44; № 15, </w:t>
      </w:r>
      <w:r w:rsidR="00982FD0" w:rsidRPr="00CF2154">
        <w:rPr>
          <w:rFonts w:ascii="Times New Roman" w:hAnsi="Times New Roman" w:cs="Times New Roman"/>
          <w:sz w:val="28"/>
          <w:szCs w:val="28"/>
        </w:rPr>
        <w:t>ст.50</w:t>
      </w:r>
      <w:r w:rsidR="00C82AB5" w:rsidRPr="00CF2154">
        <w:rPr>
          <w:rFonts w:ascii="Times New Roman" w:hAnsi="Times New Roman" w:cs="Times New Roman"/>
          <w:sz w:val="28"/>
          <w:szCs w:val="28"/>
        </w:rPr>
        <w:t>):</w:t>
      </w:r>
    </w:p>
    <w:p w:rsidR="00C82AB5" w:rsidRPr="00CF2154" w:rsidRDefault="00C82AB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в пункте 5 статьи 5:</w:t>
      </w:r>
    </w:p>
    <w:p w:rsidR="00C82AB5" w:rsidRPr="00CF2154" w:rsidRDefault="00C82AB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в части первой слова «в органах юстиции» заменить словами «в Государственной корпорации «Правительство для граждан» (далее </w:t>
      </w:r>
      <w:r w:rsidR="005607BC" w:rsidRPr="00CF2154">
        <w:rPr>
          <w:rFonts w:ascii="Times New Roman" w:hAnsi="Times New Roman" w:cs="Times New Roman"/>
          <w:sz w:val="28"/>
          <w:szCs w:val="28"/>
        </w:rPr>
        <w:t>–</w:t>
      </w:r>
      <w:r w:rsidRPr="00CF2154">
        <w:rPr>
          <w:rFonts w:ascii="Times New Roman" w:hAnsi="Times New Roman" w:cs="Times New Roman"/>
          <w:sz w:val="28"/>
          <w:szCs w:val="28"/>
        </w:rPr>
        <w:t xml:space="preserve"> Корпорация)»;</w:t>
      </w:r>
    </w:p>
    <w:p w:rsidR="00C82AB5" w:rsidRPr="00CF2154" w:rsidRDefault="00C82AB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в частях второй и третьей слова «в органах юстиции» заменить словами «в Корпорации»;</w:t>
      </w:r>
    </w:p>
    <w:p w:rsidR="00C82AB5" w:rsidRPr="00CF2154" w:rsidRDefault="00C82AB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 в подпункте 1) части первой пункта 9 статьи 37 слова «либо фонда недвижимости» исключить.</w:t>
      </w:r>
    </w:p>
    <w:p w:rsidR="00C82AB5" w:rsidRPr="00CF2154" w:rsidRDefault="00C82AB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786E4C" w:rsidRPr="00FC4F9D" w:rsidRDefault="00C82AB5" w:rsidP="00210A8F">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w:t>
      </w:r>
      <w:r w:rsidR="003F3040" w:rsidRPr="00CF2154">
        <w:rPr>
          <w:rFonts w:ascii="Times New Roman" w:hAnsi="Times New Roman" w:cs="Times New Roman"/>
          <w:sz w:val="28"/>
          <w:szCs w:val="28"/>
        </w:rPr>
        <w:t>0</w:t>
      </w:r>
      <w:r w:rsidR="00786E4C" w:rsidRPr="00CF2154">
        <w:rPr>
          <w:rFonts w:ascii="Times New Roman" w:hAnsi="Times New Roman" w:cs="Times New Roman"/>
          <w:sz w:val="28"/>
          <w:szCs w:val="28"/>
        </w:rPr>
        <w:t xml:space="preserve">. В Закон Республики Казахстан от 9 июля 2004 года </w:t>
      </w:r>
      <w:r w:rsidR="00786E4C" w:rsidRPr="00CF2154">
        <w:rPr>
          <w:rFonts w:ascii="Times New Roman" w:hAnsi="Times New Roman" w:cs="Times New Roman"/>
          <w:sz w:val="28"/>
          <w:szCs w:val="28"/>
        </w:rPr>
        <w:br/>
      </w:r>
      <w:r w:rsidR="00786E4C" w:rsidRPr="00FC4F9D">
        <w:rPr>
          <w:rFonts w:ascii="Times New Roman" w:hAnsi="Times New Roman" w:cs="Times New Roman"/>
          <w:sz w:val="28"/>
          <w:szCs w:val="28"/>
        </w:rPr>
        <w:t>«Об электроэнергетике» (</w:t>
      </w:r>
      <w:r w:rsidR="00982FD0" w:rsidRPr="00FC4F9D">
        <w:rPr>
          <w:rFonts w:ascii="Times New Roman" w:hAnsi="Times New Roman" w:cs="Times New Roman"/>
          <w:sz w:val="28"/>
          <w:szCs w:val="28"/>
        </w:rPr>
        <w:t xml:space="preserve">Ведомости Парламента Республики Казахстан, </w:t>
      </w:r>
      <w:r w:rsidR="00982FD0" w:rsidRPr="00FC4F9D">
        <w:rPr>
          <w:rFonts w:ascii="Times New Roman" w:hAnsi="Times New Roman" w:cs="Times New Roman"/>
          <w:sz w:val="28"/>
          <w:szCs w:val="28"/>
        </w:rPr>
        <w:br/>
        <w:t>2004 г., № 17, ст.102; 2006 г., № 3, ст.22; № 7, ст.38; № 13, ст.87; № 24, ст.148; 2007 г., № 19, ст.148; 2008 г., № 15-16, ст.64; № 24, ст.129; 2009 г., № 13-14, ст.62; № 15-16, ст.74; № 18, ст.84; 2010 г., № 5, ст.23; 2011 г., № 1, ст.2; № 5, ст.43; № 11, ст.102; № 12, ст.111; № 16, ст.129; 2012 г., № 3, ст.21; № 12, ст.85; № 14, ст.92; № 15, ст.97; 2013 г., № 4, ст.21; № 14, ст.75; № 15, ст.79; 2014 г., № 10, ст.52; № 12, ст.82; № 19-I, 19-II, ст.96; № 21, ст.122; № 23, ст.143;</w:t>
      </w:r>
      <w:r w:rsidR="00982FD0" w:rsidRPr="00FC4F9D">
        <w:rPr>
          <w:rFonts w:ascii="Times New Roman" w:hAnsi="Times New Roman" w:cs="Times New Roman"/>
          <w:sz w:val="28"/>
          <w:szCs w:val="28"/>
        </w:rPr>
        <w:br/>
        <w:t>2015 г., № 11, ст.57; № 20-IV, ст.113; № 20-VII, ст.117; № 21-II, ст.131; № 23-I, ст.169; 2016 г., № 6, ст.45; № 8-II, cт.70; № 24, ст.124; 2017 г., № 14, ст.54;       2018 г., № 10, ст.32; № 19, ст.62; Закон Республики Казахстан от 26 декабря 2018 года «О внесении изменений и дополнений в некоторые законодательные акты Республики Казахстан по вопросам государственных закупок и закупок субъектов квазигосударственного сектора», опубликованный в газетах «Егемен Қазақстан» и «Казахстанская правда» 28 декабря 2018 г.</w:t>
      </w:r>
      <w:r w:rsidR="00786E4C" w:rsidRPr="00FC4F9D">
        <w:rPr>
          <w:rFonts w:ascii="Times New Roman" w:hAnsi="Times New Roman" w:cs="Times New Roman"/>
          <w:sz w:val="28"/>
          <w:szCs w:val="28"/>
        </w:rPr>
        <w:t>):</w:t>
      </w:r>
    </w:p>
    <w:p w:rsidR="00CB3D23" w:rsidRPr="00FC4F9D" w:rsidRDefault="00786E4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подпункт 38) статьи 1 изложить в следующей редакции:</w:t>
      </w:r>
    </w:p>
    <w:p w:rsidR="00CB3D23" w:rsidRPr="00FC4F9D" w:rsidRDefault="00786E4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«38) розничный рынок электрической энергии </w:t>
      </w:r>
      <w:r w:rsidR="005607BC" w:rsidRPr="00FC4F9D">
        <w:rPr>
          <w:rFonts w:ascii="Times New Roman" w:hAnsi="Times New Roman" w:cs="Times New Roman"/>
          <w:b/>
          <w:sz w:val="28"/>
          <w:szCs w:val="28"/>
        </w:rPr>
        <w:t>–</w:t>
      </w:r>
      <w:r w:rsidRPr="00FC4F9D">
        <w:rPr>
          <w:rFonts w:ascii="Times New Roman" w:hAnsi="Times New Roman" w:cs="Times New Roman"/>
          <w:sz w:val="28"/>
          <w:szCs w:val="28"/>
        </w:rPr>
        <w:t xml:space="preserve"> система отношений, функционирующая на основе публичных договоров (купли-продажи, передачи и потребления электрической энергии, а также предоставления связанных с этим услуг) между субъектами розничного рынка электрической энергии вне оптового рынка;»;</w:t>
      </w:r>
    </w:p>
    <w:p w:rsidR="00786E4C" w:rsidRPr="00CF2154" w:rsidRDefault="00786E4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2) </w:t>
      </w:r>
      <w:r w:rsidR="00A52BDC" w:rsidRPr="00CF2154">
        <w:rPr>
          <w:rFonts w:ascii="Times New Roman" w:hAnsi="Times New Roman" w:cs="Times New Roman"/>
          <w:sz w:val="28"/>
          <w:szCs w:val="28"/>
        </w:rPr>
        <w:t>пункты 2 и 3 статьи 13 изложить в следующей редакции:</w:t>
      </w:r>
    </w:p>
    <w:p w:rsidR="00CB3D23" w:rsidRPr="00CF2154" w:rsidRDefault="00786E4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«2. В случае прекращения энергоснабжения не по вине потребителя энергоснабжающая организация </w:t>
      </w:r>
      <w:r w:rsidR="008A3714" w:rsidRPr="00CF2154">
        <w:rPr>
          <w:rFonts w:ascii="Times New Roman" w:hAnsi="Times New Roman" w:cs="Times New Roman"/>
          <w:sz w:val="28"/>
          <w:szCs w:val="28"/>
        </w:rPr>
        <w:t>–</w:t>
      </w:r>
      <w:r w:rsidRPr="00CF2154">
        <w:rPr>
          <w:rFonts w:ascii="Times New Roman" w:hAnsi="Times New Roman" w:cs="Times New Roman"/>
          <w:sz w:val="28"/>
          <w:szCs w:val="28"/>
        </w:rPr>
        <w:t xml:space="preserve"> гарантирующий поставщик электрической энергии обеспечивает энергоснабжение потребителей на основе публичных договоров.</w:t>
      </w:r>
    </w:p>
    <w:p w:rsidR="00CF2154" w:rsidRDefault="00CF215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786E4C" w:rsidRPr="00FC4F9D" w:rsidRDefault="00786E4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lastRenderedPageBreak/>
        <w:t>3. Э</w:t>
      </w:r>
      <w:r w:rsidRPr="00FC4F9D">
        <w:rPr>
          <w:rFonts w:ascii="Times New Roman" w:hAnsi="Times New Roman" w:cs="Times New Roman"/>
          <w:sz w:val="28"/>
          <w:szCs w:val="28"/>
        </w:rPr>
        <w:t>нергоснабжающие организации осуществляют покупку электрической энергии в целях энергоснабжения своих потребителей у энергопроизводящих организаций.</w:t>
      </w:r>
    </w:p>
    <w:p w:rsidR="00786E4C" w:rsidRPr="00FC4F9D" w:rsidRDefault="00786E4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Для оказания услуг по электроснабжению энергоснабжающие организации обязаны заключать публичные договор</w:t>
      </w:r>
      <w:r w:rsidR="008A3714" w:rsidRPr="00FD1323">
        <w:rPr>
          <w:rFonts w:ascii="Times New Roman" w:hAnsi="Times New Roman" w:cs="Times New Roman"/>
          <w:sz w:val="28"/>
          <w:szCs w:val="28"/>
        </w:rPr>
        <w:t>ы</w:t>
      </w:r>
      <w:r w:rsidRPr="00FC4F9D">
        <w:rPr>
          <w:rFonts w:ascii="Times New Roman" w:hAnsi="Times New Roman" w:cs="Times New Roman"/>
          <w:sz w:val="28"/>
          <w:szCs w:val="28"/>
        </w:rPr>
        <w:t xml:space="preserve"> на электроснабжение в соответствии с типовыми договорами электроснабжения.</w:t>
      </w:r>
    </w:p>
    <w:p w:rsidR="00CB3D23" w:rsidRPr="00FC4F9D" w:rsidRDefault="00786E4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Типовые договор</w:t>
      </w:r>
      <w:r w:rsidR="008A3714" w:rsidRPr="00CF2154">
        <w:rPr>
          <w:rFonts w:ascii="Times New Roman" w:hAnsi="Times New Roman" w:cs="Times New Roman"/>
          <w:sz w:val="28"/>
          <w:szCs w:val="28"/>
        </w:rPr>
        <w:t>ы</w:t>
      </w:r>
      <w:r w:rsidRPr="00FC4F9D">
        <w:rPr>
          <w:rFonts w:ascii="Times New Roman" w:hAnsi="Times New Roman" w:cs="Times New Roman"/>
          <w:sz w:val="28"/>
          <w:szCs w:val="28"/>
        </w:rPr>
        <w:t xml:space="preserve"> электроснабжения размещаются на</w:t>
      </w:r>
      <w:r w:rsidR="00D16B65" w:rsidRPr="00FC4F9D">
        <w:rPr>
          <w:rFonts w:ascii="Times New Roman" w:hAnsi="Times New Roman" w:cs="Times New Roman"/>
          <w:sz w:val="28"/>
          <w:szCs w:val="28"/>
        </w:rPr>
        <w:br/>
      </w:r>
      <w:r w:rsidRPr="00FC4F9D">
        <w:rPr>
          <w:rFonts w:ascii="Times New Roman" w:hAnsi="Times New Roman" w:cs="Times New Roman"/>
          <w:sz w:val="28"/>
          <w:szCs w:val="28"/>
        </w:rPr>
        <w:t>интернет-ресурсах энергоснабжающих организаций.»;</w:t>
      </w:r>
    </w:p>
    <w:p w:rsidR="00786E4C" w:rsidRPr="00FC4F9D" w:rsidRDefault="00A52BD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w:t>
      </w:r>
      <w:r w:rsidR="00786E4C" w:rsidRPr="00CF2154">
        <w:rPr>
          <w:rFonts w:ascii="Times New Roman" w:hAnsi="Times New Roman" w:cs="Times New Roman"/>
          <w:sz w:val="28"/>
          <w:szCs w:val="28"/>
        </w:rPr>
        <w:t xml:space="preserve">) </w:t>
      </w:r>
      <w:r w:rsidR="0025635A" w:rsidRPr="00CF2154">
        <w:rPr>
          <w:rFonts w:ascii="Times New Roman" w:hAnsi="Times New Roman" w:cs="Times New Roman"/>
          <w:sz w:val="28"/>
          <w:szCs w:val="28"/>
        </w:rPr>
        <w:t xml:space="preserve">часть первую </w:t>
      </w:r>
      <w:r w:rsidR="00786E4C" w:rsidRPr="00CF2154">
        <w:rPr>
          <w:rFonts w:ascii="Times New Roman" w:hAnsi="Times New Roman" w:cs="Times New Roman"/>
          <w:sz w:val="28"/>
          <w:szCs w:val="28"/>
        </w:rPr>
        <w:t>пункт</w:t>
      </w:r>
      <w:r w:rsidR="0025635A" w:rsidRPr="00CF2154">
        <w:rPr>
          <w:rFonts w:ascii="Times New Roman" w:hAnsi="Times New Roman" w:cs="Times New Roman"/>
          <w:sz w:val="28"/>
          <w:szCs w:val="28"/>
        </w:rPr>
        <w:t>а</w:t>
      </w:r>
      <w:r w:rsidR="00786E4C" w:rsidRPr="00FC4F9D">
        <w:rPr>
          <w:rFonts w:ascii="Times New Roman" w:hAnsi="Times New Roman" w:cs="Times New Roman"/>
          <w:sz w:val="28"/>
          <w:szCs w:val="28"/>
        </w:rPr>
        <w:t xml:space="preserve"> 1 статьи 18</w:t>
      </w:r>
      <w:r w:rsidR="00786E4C" w:rsidRPr="00FC4F9D">
        <w:t xml:space="preserve"> </w:t>
      </w:r>
      <w:r w:rsidR="00786E4C" w:rsidRPr="00FC4F9D">
        <w:rPr>
          <w:rFonts w:ascii="Times New Roman" w:hAnsi="Times New Roman" w:cs="Times New Roman"/>
          <w:sz w:val="28"/>
          <w:szCs w:val="28"/>
        </w:rPr>
        <w:t>изложить в следующей редакции:</w:t>
      </w:r>
    </w:p>
    <w:p w:rsidR="000126D9" w:rsidRPr="00FC4F9D" w:rsidRDefault="00786E4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Купля-продажа электрической и тепловой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r w:rsidR="0098292F" w:rsidRPr="00FC4F9D">
        <w:rPr>
          <w:rFonts w:ascii="Times New Roman" w:hAnsi="Times New Roman" w:cs="Times New Roman"/>
          <w:sz w:val="28"/>
          <w:szCs w:val="28"/>
        </w:rPr>
        <w:t>.</w:t>
      </w:r>
    </w:p>
    <w:p w:rsidR="00093861" w:rsidRPr="00FC4F9D" w:rsidRDefault="0009386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8D207E" w:rsidRPr="00FC4F9D" w:rsidRDefault="00A52BD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w:t>
      </w:r>
      <w:r w:rsidR="003F3040" w:rsidRPr="00CF2154">
        <w:rPr>
          <w:rFonts w:ascii="Times New Roman" w:hAnsi="Times New Roman" w:cs="Times New Roman"/>
          <w:sz w:val="28"/>
          <w:szCs w:val="28"/>
        </w:rPr>
        <w:t>1</w:t>
      </w:r>
      <w:r w:rsidR="00786E4C" w:rsidRPr="00CF2154">
        <w:rPr>
          <w:rFonts w:ascii="Times New Roman" w:hAnsi="Times New Roman" w:cs="Times New Roman"/>
          <w:sz w:val="28"/>
          <w:szCs w:val="28"/>
        </w:rPr>
        <w:t>.</w:t>
      </w:r>
      <w:r w:rsidR="00786E4C" w:rsidRPr="00FC4F9D">
        <w:rPr>
          <w:rFonts w:ascii="Times New Roman" w:hAnsi="Times New Roman" w:cs="Times New Roman"/>
          <w:sz w:val="28"/>
          <w:szCs w:val="28"/>
        </w:rPr>
        <w:t xml:space="preserve"> В Закон Республики Казахстан от 9 ноября 2004 года </w:t>
      </w:r>
      <w:r w:rsidR="00786E4C" w:rsidRPr="00FC4F9D">
        <w:rPr>
          <w:rFonts w:ascii="Times New Roman" w:hAnsi="Times New Roman" w:cs="Times New Roman"/>
          <w:sz w:val="28"/>
          <w:szCs w:val="28"/>
        </w:rPr>
        <w:br/>
        <w:t>«О техническом регулировании» (</w:t>
      </w:r>
      <w:r w:rsidR="00982FD0" w:rsidRPr="00FC4F9D">
        <w:rPr>
          <w:rFonts w:ascii="Times New Roman" w:hAnsi="Times New Roman" w:cs="Times New Roman"/>
          <w:sz w:val="28"/>
          <w:szCs w:val="28"/>
        </w:rPr>
        <w:t>Ведомости Парламента Республики Казахстан, 2004 г., № 21, ст.124; 2006 г., № 3, ст.22; № 15, ст.92; № 24, ст.148; 2008 г., № 15-16, ст.60; 2009 г., № 17, ст.80; № 18, ст.84; 2010 г., № 5, ст.23;        2011 г., № 1, ст.2; № 2, ст.26; № 11, ст.102; 2012 г., № 5, ст.41; № 14, ст.92, 95;    № 15, ст.97; 2013 г., № 4, ст.21; № 14, ст.75; № 15, ст.81; № 21-22, ст.114;       2014 г., № 10, ст.52; № 19-I, 19-II, ст.96; № 23, ст.143; 2015 г., № 20-IV, ст.113; № 22-V, ст.156; 2016 г., № 6, ст.45; № 7-II, ст.53; 2017 г., № 11, ст.29; № 22-III, ст.109; № 23-III, ст.111; 2018 г., № 10, ст.32; № 19, ст.62; Закон Республики Казахстан от 28 декабря 2018 года «О внесении изменений и дополнений в некоторые законодательные акты Республики Казахстан по вопросам обращения лекарственных средств и медицинских изделий», опубликованный в газетах «Егемен Қазақстан» и «Казахстанская правда» 8 января 2019 г.</w:t>
      </w:r>
      <w:r w:rsidR="00786E4C" w:rsidRPr="00FC4F9D">
        <w:rPr>
          <w:rFonts w:ascii="Times New Roman" w:hAnsi="Times New Roman" w:cs="Times New Roman"/>
          <w:sz w:val="28"/>
          <w:szCs w:val="28"/>
        </w:rPr>
        <w:t>):</w:t>
      </w:r>
    </w:p>
    <w:p w:rsidR="00865DDB" w:rsidRPr="00CF2154" w:rsidRDefault="00865DD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в статье 10:</w:t>
      </w:r>
    </w:p>
    <w:p w:rsidR="00865DDB" w:rsidRPr="00CF2154" w:rsidRDefault="00865DD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в абзаце первом пункта 1 слова «странами-членами Всемирной торговой организации, международными организациями с целью» заменить словами «членами Всемирной торговой организации, международными и иностранными организациями по стандартизации с целью консультирования и»;</w:t>
      </w:r>
    </w:p>
    <w:p w:rsidR="00865DDB" w:rsidRPr="00CF2154" w:rsidRDefault="00865DD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дополнить пунктом 1-1 следующего содержания:</w:t>
      </w:r>
    </w:p>
    <w:p w:rsidR="00B2333C" w:rsidRPr="00CF2154" w:rsidRDefault="00865DD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«1-1. Взаимодействие с Секретариатом </w:t>
      </w:r>
      <w:r w:rsidR="001A389A" w:rsidRPr="00CF2154">
        <w:rPr>
          <w:rFonts w:ascii="Times New Roman" w:hAnsi="Times New Roman" w:cs="Times New Roman"/>
          <w:sz w:val="28"/>
          <w:szCs w:val="28"/>
        </w:rPr>
        <w:t>Всемирной торговой организации</w:t>
      </w:r>
      <w:r w:rsidRPr="00CF2154">
        <w:rPr>
          <w:rFonts w:ascii="Times New Roman" w:hAnsi="Times New Roman" w:cs="Times New Roman"/>
          <w:sz w:val="28"/>
          <w:szCs w:val="28"/>
        </w:rPr>
        <w:t xml:space="preserve"> и членами </w:t>
      </w:r>
      <w:r w:rsidR="001A389A" w:rsidRPr="00CF2154">
        <w:rPr>
          <w:rFonts w:ascii="Times New Roman" w:hAnsi="Times New Roman" w:cs="Times New Roman"/>
          <w:sz w:val="28"/>
          <w:szCs w:val="28"/>
        </w:rPr>
        <w:t>Всемирной торговой организации</w:t>
      </w:r>
      <w:r w:rsidRPr="00CF2154">
        <w:rPr>
          <w:rFonts w:ascii="Times New Roman" w:hAnsi="Times New Roman" w:cs="Times New Roman"/>
          <w:sz w:val="28"/>
          <w:szCs w:val="28"/>
        </w:rPr>
        <w:t xml:space="preserve"> по вопросам, связанным с обязательствами Республики Казахстан в </w:t>
      </w:r>
      <w:r w:rsidR="001A389A" w:rsidRPr="00CF2154">
        <w:rPr>
          <w:rFonts w:ascii="Times New Roman" w:hAnsi="Times New Roman" w:cs="Times New Roman"/>
          <w:sz w:val="28"/>
          <w:szCs w:val="28"/>
        </w:rPr>
        <w:t>Всемирной торговой организации</w:t>
      </w:r>
      <w:r w:rsidR="008A3714" w:rsidRPr="00CF2154">
        <w:rPr>
          <w:rFonts w:ascii="Times New Roman" w:hAnsi="Times New Roman" w:cs="Times New Roman"/>
          <w:sz w:val="28"/>
          <w:szCs w:val="28"/>
        </w:rPr>
        <w:t>,</w:t>
      </w:r>
      <w:r w:rsidRPr="00CF2154">
        <w:rPr>
          <w:rFonts w:ascii="Times New Roman" w:hAnsi="Times New Roman" w:cs="Times New Roman"/>
          <w:sz w:val="28"/>
          <w:szCs w:val="28"/>
        </w:rPr>
        <w:t xml:space="preserve"> осуществляется через Информационный центр по вопросам </w:t>
      </w:r>
      <w:r w:rsidR="001A389A" w:rsidRPr="00CF2154">
        <w:rPr>
          <w:rFonts w:ascii="Times New Roman" w:hAnsi="Times New Roman" w:cs="Times New Roman"/>
          <w:sz w:val="28"/>
          <w:szCs w:val="28"/>
        </w:rPr>
        <w:t>Всемирной торговой организации</w:t>
      </w:r>
      <w:r w:rsidRPr="00CF2154">
        <w:rPr>
          <w:rFonts w:ascii="Times New Roman" w:hAnsi="Times New Roman" w:cs="Times New Roman"/>
          <w:sz w:val="28"/>
          <w:szCs w:val="28"/>
        </w:rPr>
        <w:t>.».</w:t>
      </w:r>
    </w:p>
    <w:p w:rsidR="00093861" w:rsidRPr="00CF2154" w:rsidRDefault="0009386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256430" w:rsidRPr="00FC4F9D" w:rsidRDefault="00865DDB"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w:t>
      </w:r>
      <w:r w:rsidR="003F3040" w:rsidRPr="00CF2154">
        <w:rPr>
          <w:rFonts w:ascii="Times New Roman" w:hAnsi="Times New Roman" w:cs="Times New Roman"/>
          <w:sz w:val="28"/>
          <w:szCs w:val="28"/>
        </w:rPr>
        <w:t>2</w:t>
      </w:r>
      <w:r w:rsidR="00256430" w:rsidRPr="00CF2154">
        <w:rPr>
          <w:rFonts w:ascii="Times New Roman" w:hAnsi="Times New Roman" w:cs="Times New Roman"/>
          <w:sz w:val="28"/>
          <w:szCs w:val="28"/>
        </w:rPr>
        <w:t xml:space="preserve">. </w:t>
      </w:r>
      <w:r w:rsidR="00BB6EB7" w:rsidRPr="00CF2154">
        <w:rPr>
          <w:rFonts w:ascii="Times New Roman" w:hAnsi="Times New Roman" w:cs="Times New Roman"/>
          <w:sz w:val="28"/>
          <w:szCs w:val="28"/>
        </w:rPr>
        <w:t>В Закон Республики Казахстан от</w:t>
      </w:r>
      <w:r w:rsidR="00BB6EB7" w:rsidRPr="00FC4F9D">
        <w:rPr>
          <w:rFonts w:ascii="Times New Roman" w:hAnsi="Times New Roman" w:cs="Times New Roman"/>
          <w:sz w:val="28"/>
          <w:szCs w:val="28"/>
        </w:rPr>
        <w:t xml:space="preserve"> 8 июля 2005 года </w:t>
      </w:r>
      <w:r w:rsidR="00BB6EB7" w:rsidRPr="00FC4F9D">
        <w:rPr>
          <w:rFonts w:ascii="Times New Roman" w:hAnsi="Times New Roman" w:cs="Times New Roman"/>
          <w:sz w:val="28"/>
          <w:szCs w:val="28"/>
        </w:rPr>
        <w:br/>
        <w:t>«О государственном регулировании развития агропромышленного комплекса и сельских территорий» (</w:t>
      </w:r>
      <w:r w:rsidR="00982FD0" w:rsidRPr="00FC4F9D">
        <w:rPr>
          <w:rFonts w:ascii="Times New Roman" w:hAnsi="Times New Roman" w:cs="Times New Roman"/>
          <w:sz w:val="28"/>
          <w:szCs w:val="28"/>
        </w:rPr>
        <w:t xml:space="preserve">Ведомости Парламента Республики Казахстан,      2005 г., № 13, ст.52; 2007 г., № 5-6, ст.42; № 18, ст.145; 2008 г., № 23, ст.124; </w:t>
      </w:r>
      <w:r w:rsidR="00982FD0" w:rsidRPr="00FC4F9D">
        <w:rPr>
          <w:rFonts w:ascii="Times New Roman" w:hAnsi="Times New Roman" w:cs="Times New Roman"/>
          <w:sz w:val="28"/>
          <w:szCs w:val="28"/>
        </w:rPr>
        <w:lastRenderedPageBreak/>
        <w:t>2009 г., № 17, ст.82; № 24, ст.129; 2010 г., № 1-2, ст.5; № 5, ст.23; № 15, ст.71; 2011 г., № 1, ст.2, 7; № 2, ст.26; № 11, ст.102; 2012 г., № 2, ст.16; № 14, ст.94; № 15, ст.97; 2013 г., № 9, ст.51; № 14, ст.72, 75; 2014 г., № 2, ст.10; № 19-I,       19-II, ст.96; № 22, ст.131; № 23, ст.143; 2015 г., № 11, ст.52; № 20-I, ст.110;        № 20-IV, ст.113; № 22-V, ст.156; № 22-VII, ст.161; № 23-II, ст.172; 2016 г.,        № 8-I, ст.65; № 8-II, ст.72; 2017 г., № 12, ст.34; 2018 г., № 10, ст.32; № 14, ст.42</w:t>
      </w:r>
      <w:r w:rsidR="00256430" w:rsidRPr="00FC4F9D">
        <w:rPr>
          <w:rFonts w:ascii="Times New Roman" w:hAnsi="Times New Roman" w:cs="Times New Roman"/>
          <w:sz w:val="28"/>
          <w:szCs w:val="28"/>
        </w:rPr>
        <w:t>):</w:t>
      </w:r>
    </w:p>
    <w:p w:rsidR="00862FB8"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w:t>
      </w:r>
      <w:r w:rsidRPr="00CF2154">
        <w:rPr>
          <w:rFonts w:ascii="Times New Roman" w:hAnsi="Times New Roman" w:cs="Times New Roman"/>
          <w:sz w:val="28"/>
          <w:szCs w:val="28"/>
        </w:rPr>
        <w:tab/>
        <w:t>в статье 1:</w:t>
      </w:r>
    </w:p>
    <w:p w:rsidR="00BB6EB7" w:rsidRPr="00CF2154" w:rsidRDefault="00BB6EB7"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подпункт 10</w:t>
      </w:r>
      <w:r w:rsidR="001A389A" w:rsidRPr="00CF2154">
        <w:rPr>
          <w:rFonts w:ascii="Times New Roman" w:hAnsi="Times New Roman" w:cs="Times New Roman"/>
          <w:sz w:val="28"/>
          <w:szCs w:val="28"/>
        </w:rPr>
        <w:t>)</w:t>
      </w:r>
      <w:r w:rsidR="00940CB7" w:rsidRPr="00CF2154">
        <w:rPr>
          <w:rFonts w:ascii="Times New Roman" w:hAnsi="Times New Roman" w:cs="Times New Roman"/>
          <w:sz w:val="28"/>
          <w:szCs w:val="28"/>
        </w:rPr>
        <w:t xml:space="preserve"> изложить в следующей редакции:</w:t>
      </w:r>
    </w:p>
    <w:p w:rsidR="00BB6EB7" w:rsidRPr="00CF2154" w:rsidRDefault="00E25906" w:rsidP="00DA08FC">
      <w:pPr>
        <w:spacing w:after="0" w:line="240" w:lineRule="auto"/>
        <w:ind w:firstLine="851"/>
        <w:jc w:val="both"/>
        <w:rPr>
          <w:rFonts w:ascii="Times New Roman" w:hAnsi="Times New Roman" w:cs="Times New Roman"/>
          <w:sz w:val="28"/>
          <w:szCs w:val="28"/>
        </w:rPr>
      </w:pPr>
      <w:r w:rsidRPr="00CF2154">
        <w:rPr>
          <w:rFonts w:ascii="Times New Roman" w:hAnsi="Times New Roman" w:cs="Times New Roman"/>
          <w:sz w:val="28"/>
          <w:szCs w:val="28"/>
        </w:rPr>
        <w:t>«</w:t>
      </w:r>
      <w:r w:rsidR="00BB6EB7" w:rsidRPr="00CF2154">
        <w:rPr>
          <w:rFonts w:ascii="Times New Roman" w:hAnsi="Times New Roman" w:cs="Times New Roman"/>
          <w:sz w:val="28"/>
          <w:szCs w:val="28"/>
        </w:rPr>
        <w:t>10)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 городов республиканского значения, столицы;</w:t>
      </w:r>
      <w:r w:rsidR="005607BC" w:rsidRPr="00CF2154">
        <w:rPr>
          <w:rFonts w:ascii="Times New Roman" w:hAnsi="Times New Roman" w:cs="Times New Roman"/>
          <w:sz w:val="28"/>
          <w:szCs w:val="28"/>
        </w:rPr>
        <w:t>»;</w:t>
      </w:r>
    </w:p>
    <w:p w:rsidR="00BB6EB7" w:rsidRPr="00CF2154" w:rsidRDefault="00BB6EB7"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подпункты 10-1), 10-2), 10-3)</w:t>
      </w:r>
      <w:r w:rsidR="00057003" w:rsidRPr="00CF2154">
        <w:rPr>
          <w:rFonts w:ascii="Times New Roman" w:hAnsi="Times New Roman" w:cs="Times New Roman"/>
          <w:sz w:val="28"/>
          <w:szCs w:val="28"/>
        </w:rPr>
        <w:t xml:space="preserve"> и</w:t>
      </w:r>
      <w:r w:rsidR="00D16B65" w:rsidRPr="00CF2154">
        <w:rPr>
          <w:rFonts w:ascii="Times New Roman" w:hAnsi="Times New Roman" w:cs="Times New Roman"/>
          <w:sz w:val="28"/>
          <w:szCs w:val="28"/>
        </w:rPr>
        <w:t xml:space="preserve"> </w:t>
      </w:r>
      <w:r w:rsidRPr="00CF2154">
        <w:rPr>
          <w:rFonts w:ascii="Times New Roman" w:hAnsi="Times New Roman" w:cs="Times New Roman"/>
          <w:sz w:val="28"/>
          <w:szCs w:val="28"/>
        </w:rPr>
        <w:t>10-4) исключить;</w:t>
      </w:r>
    </w:p>
    <w:p w:rsidR="00862FB8" w:rsidRPr="00CF2154" w:rsidRDefault="00057003"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подпункт 20) изложить в следующей редакции:</w:t>
      </w:r>
    </w:p>
    <w:p w:rsidR="00862FB8"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«20) социально значимые продовольственные товары </w:t>
      </w:r>
      <w:r w:rsidR="00D16B65" w:rsidRPr="00CF2154">
        <w:rPr>
          <w:rFonts w:ascii="Times New Roman" w:hAnsi="Times New Roman" w:cs="Times New Roman"/>
          <w:sz w:val="28"/>
          <w:szCs w:val="28"/>
        </w:rPr>
        <w:t>–</w:t>
      </w:r>
      <w:r w:rsidRPr="00CF2154">
        <w:rPr>
          <w:rFonts w:ascii="Times New Roman" w:hAnsi="Times New Roman" w:cs="Times New Roman"/>
          <w:sz w:val="28"/>
          <w:szCs w:val="28"/>
        </w:rPr>
        <w:t xml:space="preserve"> продовольственные товары, за счет которых удовлетворяются физиологические потребности человека, перечень которых утверждается Правительством Республики Казахстан;»;</w:t>
      </w:r>
    </w:p>
    <w:p w:rsidR="00886715" w:rsidRPr="00CF2154" w:rsidRDefault="00886715" w:rsidP="00886715">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дополнить подпунктом 20-1) следующего содержания:</w:t>
      </w:r>
    </w:p>
    <w:p w:rsidR="00886715" w:rsidRPr="00CF2154" w:rsidRDefault="00886715" w:rsidP="00886715">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«20-1) механизм стабилизации цен на социально значимые продовольственные товары – реализация следующих механизмов: деятельность стабилизационных фондов; предоставление займа субъектам предпринимательства;»;</w:t>
      </w:r>
    </w:p>
    <w:p w:rsidR="00862FB8"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подпункты 25)</w:t>
      </w:r>
      <w:r w:rsidR="00057003" w:rsidRPr="00CF2154">
        <w:rPr>
          <w:rFonts w:ascii="Times New Roman" w:hAnsi="Times New Roman" w:cs="Times New Roman"/>
          <w:sz w:val="28"/>
          <w:szCs w:val="28"/>
        </w:rPr>
        <w:t xml:space="preserve"> и</w:t>
      </w:r>
      <w:r w:rsidRPr="00CF2154">
        <w:rPr>
          <w:rFonts w:ascii="Times New Roman" w:hAnsi="Times New Roman" w:cs="Times New Roman"/>
          <w:sz w:val="28"/>
          <w:szCs w:val="28"/>
        </w:rPr>
        <w:t xml:space="preserve"> 26-2) исключить;</w:t>
      </w:r>
    </w:p>
    <w:p w:rsidR="00862FB8"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w:t>
      </w:r>
      <w:r w:rsidRPr="00CF2154">
        <w:rPr>
          <w:rFonts w:ascii="Times New Roman" w:hAnsi="Times New Roman" w:cs="Times New Roman"/>
          <w:sz w:val="28"/>
          <w:szCs w:val="28"/>
        </w:rPr>
        <w:tab/>
        <w:t>в статье 5:</w:t>
      </w:r>
    </w:p>
    <w:p w:rsidR="00862FB8" w:rsidRPr="00FC4F9D"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подпункт 5) изложить в следующей редакции:</w:t>
      </w:r>
    </w:p>
    <w:p w:rsidR="00862FB8"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«5) утверждение перечня специализированных организаций, реализующи</w:t>
      </w:r>
      <w:r w:rsidR="00140AFF" w:rsidRPr="00CF2154">
        <w:rPr>
          <w:rFonts w:ascii="Times New Roman" w:hAnsi="Times New Roman" w:cs="Times New Roman"/>
          <w:sz w:val="28"/>
          <w:szCs w:val="28"/>
        </w:rPr>
        <w:t>х</w:t>
      </w:r>
      <w:r w:rsidRPr="00CF2154">
        <w:rPr>
          <w:rFonts w:ascii="Times New Roman" w:hAnsi="Times New Roman" w:cs="Times New Roman"/>
          <w:sz w:val="28"/>
          <w:szCs w:val="28"/>
        </w:rPr>
        <w:t xml:space="preserve">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w:t>
      </w:r>
      <w:r w:rsidR="00F311EB" w:rsidRPr="00CF2154">
        <w:rPr>
          <w:rFonts w:ascii="Times New Roman" w:hAnsi="Times New Roman" w:cs="Times New Roman"/>
          <w:sz w:val="28"/>
          <w:szCs w:val="28"/>
        </w:rPr>
        <w:t>»;</w:t>
      </w:r>
    </w:p>
    <w:p w:rsidR="00862FB8"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подпункт 7) исключить;</w:t>
      </w:r>
    </w:p>
    <w:p w:rsidR="008E4170" w:rsidRPr="00CF2154" w:rsidRDefault="008E4170" w:rsidP="00DA08FC">
      <w:pPr>
        <w:widowControl w:val="0"/>
        <w:tabs>
          <w:tab w:val="left" w:pos="1134"/>
        </w:tabs>
        <w:spacing w:after="0" w:line="240" w:lineRule="auto"/>
        <w:ind w:firstLine="851"/>
        <w:jc w:val="both"/>
        <w:rPr>
          <w:rFonts w:ascii="Times New Roman" w:hAnsi="Times New Roman" w:cs="Times New Roman"/>
          <w:sz w:val="28"/>
          <w:szCs w:val="28"/>
        </w:rPr>
      </w:pPr>
      <w:r w:rsidRPr="00CF2154">
        <w:rPr>
          <w:rFonts w:ascii="Times New Roman" w:hAnsi="Times New Roman" w:cs="Times New Roman"/>
          <w:sz w:val="28"/>
          <w:szCs w:val="28"/>
        </w:rPr>
        <w:t>3)</w:t>
      </w:r>
      <w:r w:rsidRPr="00CF2154">
        <w:rPr>
          <w:rFonts w:ascii="Times New Roman" w:hAnsi="Times New Roman" w:cs="Times New Roman"/>
          <w:sz w:val="28"/>
          <w:szCs w:val="28"/>
        </w:rPr>
        <w:tab/>
        <w:t xml:space="preserve">подпункт 39) пункта 1 </w:t>
      </w:r>
      <w:r w:rsidR="00897B1D" w:rsidRPr="00CF2154">
        <w:rPr>
          <w:rFonts w:ascii="Times New Roman" w:hAnsi="Times New Roman" w:cs="Times New Roman"/>
          <w:sz w:val="28"/>
          <w:szCs w:val="28"/>
        </w:rPr>
        <w:t xml:space="preserve">статьи 6 </w:t>
      </w:r>
      <w:r w:rsidRPr="00CF2154">
        <w:rPr>
          <w:rFonts w:ascii="Times New Roman" w:hAnsi="Times New Roman" w:cs="Times New Roman"/>
          <w:sz w:val="28"/>
          <w:szCs w:val="28"/>
        </w:rPr>
        <w:t>изложить в следующей редакции:</w:t>
      </w:r>
    </w:p>
    <w:p w:rsidR="008E4170" w:rsidRPr="00CF2154" w:rsidRDefault="008E4170" w:rsidP="00DA08FC">
      <w:pPr>
        <w:widowControl w:val="0"/>
        <w:tabs>
          <w:tab w:val="left" w:pos="1134"/>
        </w:tabs>
        <w:spacing w:after="0" w:line="240" w:lineRule="auto"/>
        <w:ind w:firstLine="851"/>
        <w:jc w:val="both"/>
        <w:rPr>
          <w:rFonts w:ascii="Times New Roman" w:hAnsi="Times New Roman" w:cs="Times New Roman"/>
          <w:sz w:val="28"/>
          <w:szCs w:val="28"/>
        </w:rPr>
      </w:pPr>
      <w:r w:rsidRPr="00CF2154">
        <w:rPr>
          <w:rFonts w:ascii="Times New Roman" w:hAnsi="Times New Roman" w:cs="Times New Roman"/>
          <w:sz w:val="28"/>
          <w:szCs w:val="28"/>
        </w:rPr>
        <w:t>«39) разработка и утверждение типовых правил реализации механизмов стабилизации цен на социально значимые продовольственные товары;»;</w:t>
      </w:r>
    </w:p>
    <w:p w:rsidR="00862FB8"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4)</w:t>
      </w:r>
      <w:r w:rsidRPr="00CF2154">
        <w:rPr>
          <w:rFonts w:ascii="Times New Roman" w:hAnsi="Times New Roman" w:cs="Times New Roman"/>
          <w:sz w:val="28"/>
          <w:szCs w:val="28"/>
        </w:rPr>
        <w:tab/>
      </w:r>
      <w:r w:rsidR="00057003" w:rsidRPr="00CF2154">
        <w:rPr>
          <w:rFonts w:ascii="Times New Roman" w:hAnsi="Times New Roman" w:cs="Times New Roman"/>
          <w:sz w:val="28"/>
          <w:szCs w:val="28"/>
        </w:rPr>
        <w:t>в пункте 2 статьи 7:</w:t>
      </w:r>
    </w:p>
    <w:p w:rsidR="003178D1"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дополнить по</w:t>
      </w:r>
      <w:r w:rsidR="00A64CAD" w:rsidRPr="00CF2154">
        <w:rPr>
          <w:rFonts w:ascii="Times New Roman" w:hAnsi="Times New Roman" w:cs="Times New Roman"/>
          <w:sz w:val="28"/>
          <w:szCs w:val="28"/>
        </w:rPr>
        <w:t xml:space="preserve">дпунктом 8-1) </w:t>
      </w:r>
      <w:r w:rsidRPr="00CF2154">
        <w:rPr>
          <w:rFonts w:ascii="Times New Roman" w:hAnsi="Times New Roman" w:cs="Times New Roman"/>
          <w:sz w:val="28"/>
          <w:szCs w:val="28"/>
        </w:rPr>
        <w:t>следующего содержания:</w:t>
      </w:r>
    </w:p>
    <w:p w:rsidR="00BB6EB7" w:rsidRPr="00CF2154" w:rsidRDefault="00BB6EB7"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«8-1) реализация механизмов стабилизации цен на социально значимые продовольственные товары</w:t>
      </w:r>
      <w:r w:rsidR="00F311EB" w:rsidRPr="00CF2154">
        <w:rPr>
          <w:rFonts w:ascii="Times New Roman" w:hAnsi="Times New Roman" w:cs="Times New Roman"/>
          <w:sz w:val="28"/>
          <w:szCs w:val="28"/>
        </w:rPr>
        <w:t>;</w:t>
      </w:r>
      <w:r w:rsidRPr="00CF2154">
        <w:rPr>
          <w:rFonts w:ascii="Times New Roman" w:hAnsi="Times New Roman" w:cs="Times New Roman"/>
          <w:sz w:val="28"/>
          <w:szCs w:val="28"/>
        </w:rPr>
        <w:t xml:space="preserve">»; </w:t>
      </w:r>
    </w:p>
    <w:p w:rsidR="00560C5A" w:rsidRPr="00CF2154" w:rsidRDefault="00560C5A"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подпункт 17-2) исключить;</w:t>
      </w:r>
    </w:p>
    <w:p w:rsidR="00CF2154" w:rsidRDefault="00CF2154"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p>
    <w:p w:rsidR="00CF2154" w:rsidRDefault="00CF2154"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p>
    <w:p w:rsidR="00560C5A" w:rsidRPr="00CF2154" w:rsidRDefault="00560C5A"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lastRenderedPageBreak/>
        <w:t>подпункты 17-3)</w:t>
      </w:r>
      <w:r w:rsidR="00057003" w:rsidRPr="00CF2154">
        <w:rPr>
          <w:rFonts w:ascii="Times New Roman" w:hAnsi="Times New Roman" w:cs="Times New Roman"/>
          <w:sz w:val="28"/>
          <w:szCs w:val="28"/>
        </w:rPr>
        <w:t xml:space="preserve"> и</w:t>
      </w:r>
      <w:r w:rsidRPr="00CF2154">
        <w:rPr>
          <w:rFonts w:ascii="Times New Roman" w:hAnsi="Times New Roman" w:cs="Times New Roman"/>
          <w:sz w:val="28"/>
          <w:szCs w:val="28"/>
        </w:rPr>
        <w:t xml:space="preserve"> 17-4) изложить в следующей редакции:</w:t>
      </w:r>
    </w:p>
    <w:p w:rsidR="00560C5A" w:rsidRPr="00CF2154" w:rsidRDefault="00560C5A"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«17-3) осуществление закупа услуг у специализированных</w:t>
      </w:r>
      <w:r w:rsidRPr="00FC4F9D">
        <w:rPr>
          <w:rFonts w:ascii="Times New Roman" w:hAnsi="Times New Roman" w:cs="Times New Roman"/>
          <w:sz w:val="28"/>
          <w:szCs w:val="28"/>
        </w:rPr>
        <w:t xml:space="preserve"> организаций для реализации механизмов стабилизации цен на социально значимые продовольственные товары, за исключением мер по установлению предельных цен на социально значимые </w:t>
      </w:r>
      <w:r w:rsidRPr="00CF2154">
        <w:rPr>
          <w:rFonts w:ascii="Times New Roman" w:hAnsi="Times New Roman" w:cs="Times New Roman"/>
          <w:sz w:val="28"/>
          <w:szCs w:val="28"/>
        </w:rPr>
        <w:t>продовольственные товары;</w:t>
      </w:r>
    </w:p>
    <w:p w:rsidR="00A64CAD" w:rsidRPr="00CF2154" w:rsidRDefault="00560C5A"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17-4) образование и организация работы комиссии по реализации механизмов стабилизации цен на социально значимые продовольственные товары;»;</w:t>
      </w:r>
    </w:p>
    <w:p w:rsidR="00897B1D" w:rsidRPr="00CF2154" w:rsidRDefault="00897B1D"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дополнить подпунктами 17-10) и 17-11) следующего содержания: </w:t>
      </w:r>
    </w:p>
    <w:p w:rsidR="00862FB8"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«17-10) </w:t>
      </w:r>
      <w:r w:rsidR="00BB6EB7" w:rsidRPr="00CF2154">
        <w:rPr>
          <w:rFonts w:ascii="Times New Roman" w:hAnsi="Times New Roman" w:cs="Times New Roman"/>
          <w:sz w:val="28"/>
          <w:szCs w:val="28"/>
        </w:rPr>
        <w:t xml:space="preserve">разработка и утверждение </w:t>
      </w:r>
      <w:r w:rsidR="008E4170" w:rsidRPr="00CF2154">
        <w:rPr>
          <w:rFonts w:ascii="Times New Roman" w:hAnsi="Times New Roman" w:cs="Times New Roman"/>
          <w:sz w:val="28"/>
          <w:szCs w:val="28"/>
        </w:rPr>
        <w:t>правил реализации механизмов стабилизации цен на социально значимые продовольственные товары</w:t>
      </w:r>
      <w:r w:rsidR="00BB6EB7" w:rsidRPr="00CF2154">
        <w:rPr>
          <w:rFonts w:ascii="Times New Roman" w:hAnsi="Times New Roman" w:cs="Times New Roman"/>
          <w:sz w:val="28"/>
          <w:szCs w:val="28"/>
        </w:rPr>
        <w:t>;</w:t>
      </w:r>
    </w:p>
    <w:p w:rsidR="003178D1"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17-11) утверждение предельной торговой надбавки и перечня закупаемых продовольственных товаров для </w:t>
      </w:r>
      <w:r w:rsidR="00140AFF" w:rsidRPr="00CF2154">
        <w:rPr>
          <w:rFonts w:ascii="Times New Roman" w:hAnsi="Times New Roman" w:cs="Times New Roman"/>
          <w:sz w:val="28"/>
          <w:szCs w:val="28"/>
        </w:rPr>
        <w:t>реализации</w:t>
      </w:r>
      <w:r w:rsidRPr="00CF2154">
        <w:rPr>
          <w:rFonts w:ascii="Times New Roman" w:hAnsi="Times New Roman" w:cs="Times New Roman"/>
          <w:sz w:val="28"/>
          <w:szCs w:val="28"/>
        </w:rPr>
        <w:t xml:space="preserve"> механизмов стабилизации цен на социально зн</w:t>
      </w:r>
      <w:r w:rsidR="001F1672" w:rsidRPr="00CF2154">
        <w:rPr>
          <w:rFonts w:ascii="Times New Roman" w:hAnsi="Times New Roman" w:cs="Times New Roman"/>
          <w:sz w:val="28"/>
          <w:szCs w:val="28"/>
        </w:rPr>
        <w:t>ачимые продовольственные товары</w:t>
      </w:r>
      <w:r w:rsidRPr="00CF2154">
        <w:rPr>
          <w:rFonts w:ascii="Times New Roman" w:hAnsi="Times New Roman" w:cs="Times New Roman"/>
          <w:sz w:val="28"/>
          <w:szCs w:val="28"/>
        </w:rPr>
        <w:t xml:space="preserve">;»; </w:t>
      </w:r>
    </w:p>
    <w:p w:rsidR="00862FB8"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5) подпункт 3) пункта 2 статьи 9 изложить в следующей редакции:</w:t>
      </w:r>
    </w:p>
    <w:p w:rsidR="00BB6EB7" w:rsidRPr="00CF2154" w:rsidRDefault="00BB6EB7"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 реализации механизмов стабилизации цен на социально значимые продовольственные товары;»;</w:t>
      </w:r>
    </w:p>
    <w:p w:rsidR="00862FB8"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6)</w:t>
      </w:r>
      <w:r w:rsidRPr="00CF2154">
        <w:rPr>
          <w:rFonts w:ascii="Times New Roman" w:hAnsi="Times New Roman" w:cs="Times New Roman"/>
          <w:sz w:val="28"/>
          <w:szCs w:val="28"/>
        </w:rPr>
        <w:tab/>
        <w:t>в статье 12:</w:t>
      </w:r>
    </w:p>
    <w:p w:rsidR="00862FB8"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подпункт 1) пункта 1 изложить в следующей редакции:</w:t>
      </w:r>
    </w:p>
    <w:p w:rsidR="00862FB8"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реализации механизмов стабилизации цен на социально значимые продовольственные товары;»;</w:t>
      </w:r>
    </w:p>
    <w:p w:rsidR="00862FB8" w:rsidRPr="00FC4F9D"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пункт 2 изложить в следующей редакции:</w:t>
      </w:r>
    </w:p>
    <w:p w:rsidR="00862FB8" w:rsidRPr="00FC4F9D"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В целях стабилизации рынка продовольственных товаров реализуются механизмы стабилизации цен на социально значимые продовольственные товары.»;</w:t>
      </w:r>
    </w:p>
    <w:p w:rsidR="00862FB8"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пункт</w:t>
      </w:r>
      <w:r w:rsidR="00897B1D" w:rsidRPr="00CF2154">
        <w:rPr>
          <w:rFonts w:ascii="Times New Roman" w:hAnsi="Times New Roman" w:cs="Times New Roman"/>
          <w:sz w:val="28"/>
          <w:szCs w:val="28"/>
        </w:rPr>
        <w:t>ы</w:t>
      </w:r>
      <w:r w:rsidRPr="00CF2154">
        <w:rPr>
          <w:rFonts w:ascii="Times New Roman" w:hAnsi="Times New Roman" w:cs="Times New Roman"/>
          <w:sz w:val="28"/>
          <w:szCs w:val="28"/>
        </w:rPr>
        <w:t xml:space="preserve"> 3 и 4 исключить;</w:t>
      </w:r>
    </w:p>
    <w:p w:rsidR="00BB6EB7" w:rsidRPr="00CF2154" w:rsidRDefault="006A0A4B"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7</w:t>
      </w:r>
      <w:r w:rsidR="00BB6EB7" w:rsidRPr="00CF2154">
        <w:rPr>
          <w:rFonts w:ascii="Times New Roman" w:hAnsi="Times New Roman" w:cs="Times New Roman"/>
          <w:sz w:val="28"/>
          <w:szCs w:val="28"/>
        </w:rPr>
        <w:t>) подпункт 2) пункта 1 статьи 19-2 исключить;</w:t>
      </w:r>
    </w:p>
    <w:p w:rsidR="009F1597" w:rsidRPr="00CF2154" w:rsidRDefault="009F1597"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8) подпункт 1) пункта 1 статьи 19-3 изложить в следующей редакции:</w:t>
      </w:r>
    </w:p>
    <w:p w:rsidR="00862FB8" w:rsidRPr="00CF2154" w:rsidRDefault="009F1597"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реализации механизмов стабилизации цен на социально значимые продовольственные товары;</w:t>
      </w:r>
      <w:r w:rsidR="00A74400" w:rsidRPr="00CF2154">
        <w:rPr>
          <w:rFonts w:ascii="Times New Roman" w:hAnsi="Times New Roman" w:cs="Times New Roman"/>
          <w:sz w:val="28"/>
          <w:szCs w:val="28"/>
        </w:rPr>
        <w:t>»;</w:t>
      </w:r>
    </w:p>
    <w:p w:rsidR="00862FB8" w:rsidRPr="00CF2154" w:rsidRDefault="006A0A4B"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9</w:t>
      </w:r>
      <w:r w:rsidR="00862FB8" w:rsidRPr="00CF2154">
        <w:rPr>
          <w:rFonts w:ascii="Times New Roman" w:hAnsi="Times New Roman" w:cs="Times New Roman"/>
          <w:sz w:val="28"/>
          <w:szCs w:val="28"/>
        </w:rPr>
        <w:t>)</w:t>
      </w:r>
      <w:r w:rsidR="00862FB8" w:rsidRPr="00CF2154">
        <w:rPr>
          <w:rFonts w:ascii="Times New Roman" w:hAnsi="Times New Roman" w:cs="Times New Roman"/>
          <w:sz w:val="28"/>
          <w:szCs w:val="28"/>
        </w:rPr>
        <w:tab/>
        <w:t>в статье 19-4:</w:t>
      </w:r>
    </w:p>
    <w:p w:rsidR="00862FB8" w:rsidRPr="00CF2154" w:rsidRDefault="009F1597"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заголовок</w:t>
      </w:r>
      <w:r w:rsidR="00862FB8" w:rsidRPr="00CF2154">
        <w:rPr>
          <w:rFonts w:ascii="Times New Roman" w:hAnsi="Times New Roman" w:cs="Times New Roman"/>
          <w:sz w:val="28"/>
          <w:szCs w:val="28"/>
        </w:rPr>
        <w:t xml:space="preserve"> изложить в следующей редакции:</w:t>
      </w:r>
    </w:p>
    <w:p w:rsidR="00862FB8"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«Статья 19-4. Комиссия по обеспечению реализации механизмов стабилизации цен на социально значимые продовольственные товары»;</w:t>
      </w:r>
    </w:p>
    <w:p w:rsidR="00862FB8"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пункт 1 изложить в следующей редакции:</w:t>
      </w:r>
    </w:p>
    <w:p w:rsidR="00862FB8" w:rsidRPr="00FC4F9D"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Комиссия по обеспечению реализации механизмов стабилизации цен на социально значимые продовольственные товары (далее – комиссия) создается с целью обеспечения эффективного и своевременного применения механизмов стабилизации цен на социально значимые продовольственные товары.»;</w:t>
      </w:r>
    </w:p>
    <w:p w:rsidR="00862FB8" w:rsidRPr="00FC4F9D"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пункт 2 исключить;</w:t>
      </w:r>
    </w:p>
    <w:p w:rsidR="00E25906" w:rsidRPr="00FC4F9D" w:rsidRDefault="00E25906"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в пункте 4:</w:t>
      </w:r>
    </w:p>
    <w:p w:rsidR="00CF2154" w:rsidRDefault="00CF2154"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p>
    <w:p w:rsidR="00862FB8" w:rsidRPr="00CF2154" w:rsidRDefault="00E25906"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lastRenderedPageBreak/>
        <w:t xml:space="preserve">подпункт 1) </w:t>
      </w:r>
      <w:r w:rsidR="00862FB8" w:rsidRPr="00CF2154">
        <w:rPr>
          <w:rFonts w:ascii="Times New Roman" w:hAnsi="Times New Roman" w:cs="Times New Roman"/>
          <w:sz w:val="28"/>
          <w:szCs w:val="28"/>
        </w:rPr>
        <w:t>исключить;</w:t>
      </w:r>
    </w:p>
    <w:p w:rsidR="00862FB8" w:rsidRPr="00FC4F9D"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подпункт 2) изложить в следующей редакции</w:t>
      </w:r>
      <w:r w:rsidR="00140AFF" w:rsidRPr="0043185F">
        <w:rPr>
          <w:rFonts w:ascii="Times New Roman" w:hAnsi="Times New Roman" w:cs="Times New Roman"/>
          <w:sz w:val="28"/>
          <w:szCs w:val="28"/>
        </w:rPr>
        <w:t>:</w:t>
      </w:r>
    </w:p>
    <w:p w:rsidR="00862FB8" w:rsidRPr="00CF2154" w:rsidRDefault="00862FB8"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«2) </w:t>
      </w:r>
      <w:r w:rsidR="00167A37" w:rsidRPr="00FC4F9D">
        <w:rPr>
          <w:rFonts w:ascii="Times New Roman" w:hAnsi="Times New Roman" w:cs="Times New Roman"/>
          <w:sz w:val="28"/>
          <w:szCs w:val="28"/>
        </w:rPr>
        <w:t>определение перечня продовольственных товаров, закупаемых в региональный стабилизационный фонд</w:t>
      </w:r>
      <w:r w:rsidR="00140AFF" w:rsidRPr="00CF2154">
        <w:rPr>
          <w:rFonts w:ascii="Times New Roman" w:hAnsi="Times New Roman" w:cs="Times New Roman"/>
          <w:sz w:val="28"/>
          <w:szCs w:val="28"/>
        </w:rPr>
        <w:t>,</w:t>
      </w:r>
      <w:r w:rsidR="00167A37" w:rsidRPr="00CF2154">
        <w:rPr>
          <w:rFonts w:ascii="Times New Roman" w:hAnsi="Times New Roman" w:cs="Times New Roman"/>
          <w:sz w:val="28"/>
          <w:szCs w:val="28"/>
        </w:rPr>
        <w:t xml:space="preserve"> </w:t>
      </w:r>
      <w:r w:rsidR="0025635A" w:rsidRPr="00CF2154">
        <w:rPr>
          <w:rFonts w:ascii="Times New Roman" w:hAnsi="Times New Roman" w:cs="Times New Roman"/>
          <w:sz w:val="28"/>
          <w:szCs w:val="28"/>
        </w:rPr>
        <w:t xml:space="preserve">продовольственных товаров </w:t>
      </w:r>
      <w:r w:rsidR="00167A37" w:rsidRPr="00CF2154">
        <w:rPr>
          <w:rFonts w:ascii="Times New Roman" w:hAnsi="Times New Roman" w:cs="Times New Roman"/>
          <w:sz w:val="28"/>
          <w:szCs w:val="28"/>
        </w:rPr>
        <w:t>и предельной торговой надбавки по ним в целях реализации механизма по формированию и использованию стабилизационных фондов</w:t>
      </w:r>
      <w:r w:rsidR="0025635A" w:rsidRPr="00CF2154">
        <w:rPr>
          <w:rFonts w:ascii="Times New Roman" w:hAnsi="Times New Roman" w:cs="Times New Roman"/>
          <w:sz w:val="28"/>
          <w:szCs w:val="28"/>
        </w:rPr>
        <w:t xml:space="preserve"> продовольственных товаров</w:t>
      </w:r>
      <w:r w:rsidR="00167A37" w:rsidRPr="00CF2154">
        <w:rPr>
          <w:rFonts w:ascii="Times New Roman" w:hAnsi="Times New Roman" w:cs="Times New Roman"/>
          <w:sz w:val="28"/>
          <w:szCs w:val="28"/>
        </w:rPr>
        <w:t>;»;</w:t>
      </w:r>
    </w:p>
    <w:p w:rsidR="009F1597" w:rsidRPr="00CF2154" w:rsidRDefault="009F1597"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подпункт</w:t>
      </w:r>
      <w:r w:rsidR="00A74400" w:rsidRPr="00CF2154">
        <w:rPr>
          <w:rFonts w:ascii="Times New Roman" w:hAnsi="Times New Roman" w:cs="Times New Roman"/>
          <w:sz w:val="28"/>
          <w:szCs w:val="28"/>
        </w:rPr>
        <w:t>ы</w:t>
      </w:r>
      <w:r w:rsidRPr="00CF2154">
        <w:rPr>
          <w:rFonts w:ascii="Times New Roman" w:hAnsi="Times New Roman" w:cs="Times New Roman"/>
          <w:sz w:val="28"/>
          <w:szCs w:val="28"/>
        </w:rPr>
        <w:t xml:space="preserve"> 3) и 4) исключить;</w:t>
      </w:r>
    </w:p>
    <w:p w:rsidR="00167A37" w:rsidRPr="00CF2154" w:rsidRDefault="00167A37"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дополнить подпунктами 5), 6)</w:t>
      </w:r>
      <w:r w:rsidR="009F1597" w:rsidRPr="00CF2154">
        <w:rPr>
          <w:rFonts w:ascii="Times New Roman" w:hAnsi="Times New Roman" w:cs="Times New Roman"/>
          <w:sz w:val="28"/>
          <w:szCs w:val="28"/>
        </w:rPr>
        <w:t xml:space="preserve"> и</w:t>
      </w:r>
      <w:r w:rsidRPr="00CF2154">
        <w:rPr>
          <w:rFonts w:ascii="Times New Roman" w:hAnsi="Times New Roman" w:cs="Times New Roman"/>
          <w:sz w:val="28"/>
          <w:szCs w:val="28"/>
        </w:rPr>
        <w:t xml:space="preserve"> 7) следующего содержания:</w:t>
      </w:r>
    </w:p>
    <w:p w:rsidR="00167A37" w:rsidRPr="00CF2154" w:rsidRDefault="00167A37"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«5) принятие решения о </w:t>
      </w:r>
      <w:r w:rsidR="00BF0224" w:rsidRPr="00CF2154">
        <w:rPr>
          <w:rFonts w:ascii="Times New Roman" w:hAnsi="Times New Roman" w:cs="Times New Roman"/>
          <w:sz w:val="28"/>
          <w:szCs w:val="28"/>
        </w:rPr>
        <w:t>реализаци</w:t>
      </w:r>
      <w:r w:rsidRPr="00CF2154">
        <w:rPr>
          <w:rFonts w:ascii="Times New Roman" w:hAnsi="Times New Roman" w:cs="Times New Roman"/>
          <w:sz w:val="28"/>
          <w:szCs w:val="28"/>
        </w:rPr>
        <w:t>и механизмов стабилизации цен на социально значимые продовольственные товары на соответствующей административно-территориальной единице;</w:t>
      </w:r>
    </w:p>
    <w:p w:rsidR="00167A37" w:rsidRPr="00FC4F9D" w:rsidRDefault="00167A37" w:rsidP="00DA08FC">
      <w:pPr>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6)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w:t>
      </w:r>
    </w:p>
    <w:p w:rsidR="000126D9" w:rsidRPr="00FC4F9D" w:rsidRDefault="00167A37" w:rsidP="00DA08FC">
      <w:pPr>
        <w:pStyle w:val="a5"/>
        <w:widowControl w:val="0"/>
        <w:tabs>
          <w:tab w:val="left" w:pos="1134"/>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7)</w:t>
      </w:r>
      <w:r w:rsidRPr="00FC4F9D">
        <w:rPr>
          <w:rFonts w:ascii="Times New Roman" w:eastAsia="Calibri" w:hAnsi="Times New Roman" w:cs="Times New Roman"/>
          <w:b/>
          <w:sz w:val="24"/>
          <w:szCs w:val="24"/>
          <w:lang w:eastAsia="en-US"/>
        </w:rPr>
        <w:t xml:space="preserve"> </w:t>
      </w:r>
      <w:r w:rsidRPr="00FC4F9D">
        <w:rPr>
          <w:rFonts w:ascii="Times New Roman" w:hAnsi="Times New Roman" w:cs="Times New Roman"/>
          <w:sz w:val="28"/>
          <w:szCs w:val="28"/>
        </w:rPr>
        <w:t>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p w:rsidR="00D76D1B" w:rsidRPr="00FC4F9D" w:rsidRDefault="00D76D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256430" w:rsidRPr="00FC4F9D" w:rsidRDefault="00A72C7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w:t>
      </w:r>
      <w:r w:rsidR="003F3040" w:rsidRPr="00CF2154">
        <w:rPr>
          <w:rFonts w:ascii="Times New Roman" w:hAnsi="Times New Roman" w:cs="Times New Roman"/>
          <w:sz w:val="28"/>
          <w:szCs w:val="28"/>
        </w:rPr>
        <w:t>3</w:t>
      </w:r>
      <w:r w:rsidR="00256430" w:rsidRPr="00CF2154">
        <w:rPr>
          <w:rFonts w:ascii="Times New Roman" w:hAnsi="Times New Roman" w:cs="Times New Roman"/>
          <w:sz w:val="28"/>
          <w:szCs w:val="28"/>
        </w:rPr>
        <w:t xml:space="preserve">. </w:t>
      </w:r>
      <w:r w:rsidR="00BF0224" w:rsidRPr="00CF2154">
        <w:rPr>
          <w:rFonts w:ascii="Times New Roman" w:hAnsi="Times New Roman" w:cs="Times New Roman"/>
          <w:sz w:val="28"/>
          <w:szCs w:val="28"/>
        </w:rPr>
        <w:t>В</w:t>
      </w:r>
      <w:r w:rsidR="00BF0224" w:rsidRPr="00FC4F9D">
        <w:rPr>
          <w:rFonts w:ascii="Times New Roman" w:hAnsi="Times New Roman" w:cs="Times New Roman"/>
          <w:sz w:val="28"/>
          <w:szCs w:val="28"/>
        </w:rPr>
        <w:t xml:space="preserve"> </w:t>
      </w:r>
      <w:r w:rsidR="00256430" w:rsidRPr="00FC4F9D">
        <w:rPr>
          <w:rFonts w:ascii="Times New Roman" w:hAnsi="Times New Roman" w:cs="Times New Roman"/>
          <w:sz w:val="28"/>
          <w:szCs w:val="28"/>
        </w:rPr>
        <w:t xml:space="preserve">Закон Республики Казахстан от 12 января 2007 года </w:t>
      </w:r>
      <w:r w:rsidR="00B85880" w:rsidRPr="00FC4F9D">
        <w:rPr>
          <w:rFonts w:ascii="Times New Roman" w:hAnsi="Times New Roman" w:cs="Times New Roman"/>
          <w:sz w:val="28"/>
          <w:szCs w:val="28"/>
        </w:rPr>
        <w:br/>
      </w:r>
      <w:r w:rsidR="00256430" w:rsidRPr="00FC4F9D">
        <w:rPr>
          <w:rFonts w:ascii="Times New Roman" w:hAnsi="Times New Roman" w:cs="Times New Roman"/>
          <w:sz w:val="28"/>
          <w:szCs w:val="28"/>
        </w:rPr>
        <w:t>«О национальных реестрах идентификационных номеров»</w:t>
      </w:r>
      <w:r w:rsidR="00B85880" w:rsidRPr="00FC4F9D">
        <w:rPr>
          <w:rFonts w:ascii="Times New Roman" w:hAnsi="Times New Roman" w:cs="Times New Roman"/>
          <w:sz w:val="28"/>
          <w:szCs w:val="28"/>
        </w:rPr>
        <w:t xml:space="preserve"> (</w:t>
      </w:r>
      <w:r w:rsidR="00982FD0" w:rsidRPr="00FC4F9D">
        <w:rPr>
          <w:rFonts w:ascii="Times New Roman" w:hAnsi="Times New Roman" w:cs="Times New Roman"/>
          <w:sz w:val="28"/>
          <w:szCs w:val="28"/>
        </w:rPr>
        <w:t>Ведомости Парламента Республики Казахстан, 2007 г., № 3, ст.19; 2008 г., № 23, ст.114;    2010 г., № 5, ст.23; № 17-18, ст.101; 2011 г., № 11, ст.102; 2012 г., № 2, ст.14;          № 21-22, ст.124; № 23-24, ст.125; 2013 г., № 2, ст.13; № 10-11, ст.56; № 21-22, ст.115; 2014 г., № 14, ст.84; № 19-І, 19-II, ст.96; № 21, ст.122; 2015 г., № 15,             ст.78; № 22-І, ст.143; № 22-V, cт.156, 158; 2016 г., № 22, ст.116; 2017 г.,               № 22-III, ст.109; 2018 г., № 14, ст.44</w:t>
      </w:r>
      <w:r w:rsidR="00B85880" w:rsidRPr="00FC4F9D">
        <w:rPr>
          <w:rFonts w:ascii="Times New Roman" w:hAnsi="Times New Roman" w:cs="Times New Roman"/>
          <w:sz w:val="28"/>
          <w:szCs w:val="28"/>
        </w:rPr>
        <w:t>):</w:t>
      </w:r>
    </w:p>
    <w:p w:rsidR="00B85880" w:rsidRPr="00CF2154" w:rsidRDefault="00A72C7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1) </w:t>
      </w:r>
      <w:r w:rsidR="00B85880" w:rsidRPr="00CF2154">
        <w:rPr>
          <w:rFonts w:ascii="Times New Roman" w:hAnsi="Times New Roman" w:cs="Times New Roman"/>
          <w:sz w:val="28"/>
          <w:szCs w:val="28"/>
        </w:rPr>
        <w:t>подпункт 10</w:t>
      </w:r>
      <w:r w:rsidRPr="00CF2154">
        <w:rPr>
          <w:rFonts w:ascii="Times New Roman" w:hAnsi="Times New Roman" w:cs="Times New Roman"/>
          <w:sz w:val="28"/>
          <w:szCs w:val="28"/>
        </w:rPr>
        <w:t>)</w:t>
      </w:r>
      <w:r w:rsidR="00B85880" w:rsidRPr="00CF2154">
        <w:rPr>
          <w:rFonts w:ascii="Times New Roman" w:hAnsi="Times New Roman" w:cs="Times New Roman"/>
          <w:sz w:val="28"/>
          <w:szCs w:val="28"/>
        </w:rPr>
        <w:t xml:space="preserve"> пункта 1 статьи 1 изложить в следующей редакции:</w:t>
      </w:r>
    </w:p>
    <w:p w:rsidR="000126D9" w:rsidRPr="00CF2154" w:rsidRDefault="00B8588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«10) регистрирующие органы – государственные органы и Государственная корпорация «Правительство для граждан»</w:t>
      </w:r>
      <w:r w:rsidR="00BF0224" w:rsidRPr="00CF2154">
        <w:rPr>
          <w:rFonts w:ascii="Times New Roman" w:hAnsi="Times New Roman" w:cs="Times New Roman"/>
          <w:sz w:val="28"/>
          <w:szCs w:val="28"/>
        </w:rPr>
        <w:t>,</w:t>
      </w:r>
      <w:r w:rsidRPr="00CF2154">
        <w:rPr>
          <w:rFonts w:ascii="Times New Roman" w:hAnsi="Times New Roman" w:cs="Times New Roman"/>
          <w:sz w:val="28"/>
          <w:szCs w:val="28"/>
        </w:rPr>
        <w:t xml:space="preserve"> осуществляющие регистрацию сведений и выдачу документов с иденти</w:t>
      </w:r>
      <w:r w:rsidR="002E231C" w:rsidRPr="00CF2154">
        <w:rPr>
          <w:rFonts w:ascii="Times New Roman" w:hAnsi="Times New Roman" w:cs="Times New Roman"/>
          <w:sz w:val="28"/>
          <w:szCs w:val="28"/>
        </w:rPr>
        <w:t>фикационным номером.»</w:t>
      </w:r>
      <w:r w:rsidR="004E039A" w:rsidRPr="00CF2154">
        <w:rPr>
          <w:rFonts w:ascii="Times New Roman" w:hAnsi="Times New Roman" w:cs="Times New Roman"/>
          <w:sz w:val="28"/>
          <w:szCs w:val="28"/>
        </w:rPr>
        <w:t>;</w:t>
      </w:r>
    </w:p>
    <w:p w:rsidR="00C23306" w:rsidRPr="00CF2154" w:rsidRDefault="00A72C79" w:rsidP="00C23306">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 xml:space="preserve">2) </w:t>
      </w:r>
      <w:r w:rsidR="00C23306" w:rsidRPr="00CF2154">
        <w:rPr>
          <w:rFonts w:ascii="Times New Roman" w:hAnsi="Times New Roman" w:cs="Times New Roman"/>
          <w:sz w:val="28"/>
          <w:szCs w:val="28"/>
        </w:rPr>
        <w:t>в статье 8:</w:t>
      </w:r>
    </w:p>
    <w:p w:rsidR="00C23306" w:rsidRPr="00CF2154" w:rsidRDefault="00C23306" w:rsidP="00C23306">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заголовок изложить в следующей редакции:</w:t>
      </w:r>
    </w:p>
    <w:p w:rsidR="00C23306" w:rsidRPr="00CF2154" w:rsidRDefault="00C23306" w:rsidP="00C23306">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«Статья 8. Обязанности регистрирующих органов, государственных органов и иных государственных учреждений, осуществляющих ведение национальных реестров идентификационных номеров»;</w:t>
      </w:r>
    </w:p>
    <w:p w:rsidR="00C23306" w:rsidRPr="00CF2154" w:rsidRDefault="00C23306" w:rsidP="00C23306">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подпункт 2) пункта 1 изложить в следующей редакции:</w:t>
      </w:r>
    </w:p>
    <w:p w:rsidR="00A72C79" w:rsidRPr="00CF2154" w:rsidRDefault="00C23306" w:rsidP="00C23306">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 предоставление информации регистрирующим органам и иным государственным учреждениям не позднее двух рабочих дней с момента их обращений</w:t>
      </w:r>
      <w:r w:rsidR="00A72C79" w:rsidRPr="00CF2154">
        <w:rPr>
          <w:rFonts w:ascii="Times New Roman" w:hAnsi="Times New Roman" w:cs="Times New Roman"/>
          <w:sz w:val="28"/>
          <w:szCs w:val="28"/>
        </w:rPr>
        <w:t>».</w:t>
      </w:r>
    </w:p>
    <w:p w:rsidR="00D76D1B" w:rsidRDefault="00D76D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CF2154" w:rsidRPr="00CF2154" w:rsidRDefault="00CF215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D76D1B" w:rsidRPr="00FC4F9D" w:rsidRDefault="00A72C7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lastRenderedPageBreak/>
        <w:t>3</w:t>
      </w:r>
      <w:r w:rsidR="003F3040" w:rsidRPr="00CF2154">
        <w:rPr>
          <w:rFonts w:ascii="Times New Roman" w:hAnsi="Times New Roman" w:cs="Times New Roman"/>
          <w:sz w:val="28"/>
          <w:szCs w:val="28"/>
        </w:rPr>
        <w:t>4</w:t>
      </w:r>
      <w:r w:rsidR="00D76D1B" w:rsidRPr="00CF2154">
        <w:rPr>
          <w:rFonts w:ascii="Times New Roman" w:hAnsi="Times New Roman" w:cs="Times New Roman"/>
          <w:sz w:val="28"/>
          <w:szCs w:val="28"/>
        </w:rPr>
        <w:t>.</w:t>
      </w:r>
      <w:r w:rsidR="00D76D1B" w:rsidRPr="00FC4F9D">
        <w:rPr>
          <w:rFonts w:ascii="Times New Roman" w:hAnsi="Times New Roman" w:cs="Times New Roman"/>
          <w:sz w:val="28"/>
          <w:szCs w:val="28"/>
        </w:rPr>
        <w:t xml:space="preserve"> В Закон Республики Казахстан от 26 июля 2007 года </w:t>
      </w:r>
      <w:r w:rsidR="00D76D1B" w:rsidRPr="00FC4F9D">
        <w:rPr>
          <w:rFonts w:ascii="Times New Roman" w:hAnsi="Times New Roman" w:cs="Times New Roman"/>
          <w:sz w:val="28"/>
          <w:szCs w:val="28"/>
        </w:rPr>
        <w:br/>
        <w:t>«О государственной регистрации прав на недвижимое имущество» (</w:t>
      </w:r>
      <w:r w:rsidR="00982FD0" w:rsidRPr="00FC4F9D">
        <w:rPr>
          <w:rFonts w:ascii="Times New Roman" w:hAnsi="Times New Roman" w:cs="Times New Roman"/>
          <w:sz w:val="28"/>
          <w:szCs w:val="28"/>
        </w:rPr>
        <w:t>Ведомости Парламента Республики Казахстан, 2007 г., № 18, ст.142; 2008 г., № 23, ст.114; № 24, ст.126; 2009 г., № 2-3, ст.16; № 8, ст.41; № 19, ст.88;          2010 г., № 7, ст.28; 2011 г., № 3, ст.32; № 5, ст.43; № 6, ст.50; № 15, ст.118;        № 16, ст.129; 2012 г.,  № 8, ст.64; № 10, ст.77; № 14, ст.95; № 20, ст.121;          2013 г., № 1, ст.3; № 5-6, ст.30; 2014 г., № 4-5, ст.24; № 11, ст.61; № 19-I, 19-II, ст.96; № 21, ст.122; № 23, ст.143; 2015 г., № 8, ст.45; № 16, ст.79; № 20-IV, ст.113; № 22-II, ст.145; № 22-V, ст.156; № 22-VI, ст.159; 2016 г., № 6, ст.45; 2017 г., № 4, ст.7; 2018 г., № 10, ст.32; № 15, ст.50</w:t>
      </w:r>
      <w:r w:rsidR="00D76D1B" w:rsidRPr="00FC4F9D">
        <w:rPr>
          <w:rFonts w:ascii="Times New Roman" w:hAnsi="Times New Roman" w:cs="Times New Roman"/>
          <w:sz w:val="28"/>
          <w:szCs w:val="28"/>
        </w:rPr>
        <w:t>):</w:t>
      </w:r>
    </w:p>
    <w:p w:rsidR="00825589" w:rsidRPr="00CF2154" w:rsidRDefault="0082558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 подпункт 31) статьи 1 дополнить словами «, свидетельства о праве на наследство, свидетельства о праве собственности»;</w:t>
      </w:r>
    </w:p>
    <w:p w:rsidR="00D76D1B" w:rsidRPr="00CF2154" w:rsidRDefault="0081203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2</w:t>
      </w:r>
      <w:r w:rsidR="00D76D1B" w:rsidRPr="00CF2154">
        <w:rPr>
          <w:rFonts w:ascii="Times New Roman" w:hAnsi="Times New Roman" w:cs="Times New Roman"/>
          <w:sz w:val="28"/>
          <w:szCs w:val="28"/>
        </w:rPr>
        <w:t xml:space="preserve">) </w:t>
      </w:r>
      <w:r w:rsidRPr="00CF2154">
        <w:rPr>
          <w:rFonts w:ascii="Times New Roman" w:hAnsi="Times New Roman" w:cs="Times New Roman"/>
          <w:sz w:val="28"/>
          <w:szCs w:val="28"/>
        </w:rPr>
        <w:t>стать</w:t>
      </w:r>
      <w:r w:rsidR="00B104D8" w:rsidRPr="00CF2154">
        <w:rPr>
          <w:rFonts w:ascii="Times New Roman" w:hAnsi="Times New Roman" w:cs="Times New Roman"/>
          <w:sz w:val="28"/>
          <w:szCs w:val="28"/>
        </w:rPr>
        <w:t>ю</w:t>
      </w:r>
      <w:r w:rsidRPr="00CF2154">
        <w:rPr>
          <w:rFonts w:ascii="Times New Roman" w:hAnsi="Times New Roman" w:cs="Times New Roman"/>
          <w:sz w:val="28"/>
          <w:szCs w:val="28"/>
        </w:rPr>
        <w:t xml:space="preserve"> 10 изложить в следующей редакции: </w:t>
      </w:r>
    </w:p>
    <w:p w:rsidR="004E039A" w:rsidRPr="00CF2154" w:rsidRDefault="00D76D1B" w:rsidP="004E039A">
      <w:pPr>
        <w:pStyle w:val="a5"/>
        <w:widowControl w:val="0"/>
        <w:tabs>
          <w:tab w:val="left" w:pos="993"/>
        </w:tabs>
        <w:spacing w:after="0" w:line="240" w:lineRule="auto"/>
        <w:ind w:left="0" w:firstLine="851"/>
        <w:rPr>
          <w:rFonts w:ascii="Times New Roman" w:hAnsi="Times New Roman" w:cs="Times New Roman"/>
          <w:sz w:val="28"/>
          <w:szCs w:val="28"/>
        </w:rPr>
      </w:pPr>
      <w:r w:rsidRPr="00CF2154">
        <w:rPr>
          <w:rFonts w:ascii="Times New Roman" w:hAnsi="Times New Roman" w:cs="Times New Roman"/>
          <w:sz w:val="28"/>
          <w:szCs w:val="28"/>
        </w:rPr>
        <w:t>«</w:t>
      </w:r>
      <w:r w:rsidR="00812033" w:rsidRPr="00CF2154">
        <w:rPr>
          <w:rFonts w:ascii="Times New Roman" w:hAnsi="Times New Roman" w:cs="Times New Roman"/>
          <w:sz w:val="28"/>
          <w:szCs w:val="28"/>
        </w:rPr>
        <w:t xml:space="preserve">Статья 10. Цены на товары (работы, услуги), производимые и </w:t>
      </w:r>
    </w:p>
    <w:p w:rsidR="004E039A" w:rsidRPr="00CF2154" w:rsidRDefault="004E039A" w:rsidP="004E039A">
      <w:pPr>
        <w:pStyle w:val="a5"/>
        <w:widowControl w:val="0"/>
        <w:tabs>
          <w:tab w:val="left" w:pos="993"/>
        </w:tabs>
        <w:spacing w:after="0" w:line="240" w:lineRule="auto"/>
        <w:ind w:left="0" w:firstLine="851"/>
        <w:rPr>
          <w:rFonts w:ascii="Times New Roman" w:hAnsi="Times New Roman" w:cs="Times New Roman"/>
          <w:sz w:val="28"/>
          <w:szCs w:val="28"/>
        </w:rPr>
      </w:pPr>
      <w:r w:rsidRPr="00CF2154">
        <w:rPr>
          <w:rFonts w:ascii="Times New Roman" w:hAnsi="Times New Roman" w:cs="Times New Roman"/>
          <w:sz w:val="28"/>
          <w:szCs w:val="28"/>
        </w:rPr>
        <w:t xml:space="preserve">                     </w:t>
      </w:r>
      <w:r w:rsidR="00812033" w:rsidRPr="00CF2154">
        <w:rPr>
          <w:rFonts w:ascii="Times New Roman" w:hAnsi="Times New Roman" w:cs="Times New Roman"/>
          <w:sz w:val="28"/>
          <w:szCs w:val="28"/>
        </w:rPr>
        <w:t xml:space="preserve">(или) реализуемые регистрирующим органом, за </w:t>
      </w:r>
    </w:p>
    <w:p w:rsidR="004E039A" w:rsidRPr="00CF2154" w:rsidRDefault="004E039A" w:rsidP="004E039A">
      <w:pPr>
        <w:pStyle w:val="a5"/>
        <w:widowControl w:val="0"/>
        <w:tabs>
          <w:tab w:val="left" w:pos="993"/>
        </w:tabs>
        <w:spacing w:after="0" w:line="240" w:lineRule="auto"/>
        <w:ind w:left="0" w:firstLine="851"/>
        <w:rPr>
          <w:rFonts w:ascii="Times New Roman" w:hAnsi="Times New Roman" w:cs="Times New Roman"/>
          <w:sz w:val="28"/>
          <w:szCs w:val="28"/>
        </w:rPr>
      </w:pPr>
      <w:r w:rsidRPr="00CF2154">
        <w:rPr>
          <w:rFonts w:ascii="Times New Roman" w:hAnsi="Times New Roman" w:cs="Times New Roman"/>
          <w:sz w:val="28"/>
          <w:szCs w:val="28"/>
        </w:rPr>
        <w:t xml:space="preserve">                     </w:t>
      </w:r>
      <w:r w:rsidR="00812033" w:rsidRPr="00CF2154">
        <w:rPr>
          <w:rFonts w:ascii="Times New Roman" w:hAnsi="Times New Roman" w:cs="Times New Roman"/>
          <w:sz w:val="28"/>
          <w:szCs w:val="28"/>
        </w:rPr>
        <w:t xml:space="preserve">государственную регистрацию прав на недвижимое </w:t>
      </w:r>
    </w:p>
    <w:p w:rsidR="004E039A" w:rsidRPr="00CF2154" w:rsidRDefault="004E039A" w:rsidP="004E039A">
      <w:pPr>
        <w:pStyle w:val="a5"/>
        <w:widowControl w:val="0"/>
        <w:tabs>
          <w:tab w:val="left" w:pos="993"/>
        </w:tabs>
        <w:spacing w:after="0" w:line="240" w:lineRule="auto"/>
        <w:ind w:left="0" w:firstLine="851"/>
        <w:rPr>
          <w:rFonts w:ascii="Times New Roman" w:hAnsi="Times New Roman" w:cs="Times New Roman"/>
          <w:sz w:val="28"/>
          <w:szCs w:val="28"/>
        </w:rPr>
      </w:pPr>
      <w:r w:rsidRPr="00CF2154">
        <w:rPr>
          <w:rFonts w:ascii="Times New Roman" w:hAnsi="Times New Roman" w:cs="Times New Roman"/>
          <w:sz w:val="28"/>
          <w:szCs w:val="28"/>
        </w:rPr>
        <w:t xml:space="preserve">                     </w:t>
      </w:r>
      <w:r w:rsidR="00812033" w:rsidRPr="00CF2154">
        <w:rPr>
          <w:rFonts w:ascii="Times New Roman" w:hAnsi="Times New Roman" w:cs="Times New Roman"/>
          <w:sz w:val="28"/>
          <w:szCs w:val="28"/>
        </w:rPr>
        <w:t xml:space="preserve">имущество и государственное техническое </w:t>
      </w:r>
    </w:p>
    <w:p w:rsidR="004E039A" w:rsidRPr="00CF2154" w:rsidRDefault="004E039A" w:rsidP="004E039A">
      <w:pPr>
        <w:pStyle w:val="a5"/>
        <w:widowControl w:val="0"/>
        <w:tabs>
          <w:tab w:val="left" w:pos="993"/>
        </w:tabs>
        <w:spacing w:after="0" w:line="240" w:lineRule="auto"/>
        <w:ind w:left="0" w:firstLine="851"/>
        <w:rPr>
          <w:rFonts w:ascii="Times New Roman" w:hAnsi="Times New Roman" w:cs="Times New Roman"/>
          <w:sz w:val="28"/>
          <w:szCs w:val="28"/>
        </w:rPr>
      </w:pPr>
      <w:r w:rsidRPr="00CF2154">
        <w:rPr>
          <w:rFonts w:ascii="Times New Roman" w:hAnsi="Times New Roman" w:cs="Times New Roman"/>
          <w:sz w:val="28"/>
          <w:szCs w:val="28"/>
        </w:rPr>
        <w:t xml:space="preserve">                     </w:t>
      </w:r>
      <w:r w:rsidR="00812033" w:rsidRPr="00CF2154">
        <w:rPr>
          <w:rFonts w:ascii="Times New Roman" w:hAnsi="Times New Roman" w:cs="Times New Roman"/>
          <w:sz w:val="28"/>
          <w:szCs w:val="28"/>
        </w:rPr>
        <w:t xml:space="preserve">обследование зданий, сооружений и (или) их </w:t>
      </w:r>
    </w:p>
    <w:p w:rsidR="00812033" w:rsidRPr="00CF2154" w:rsidRDefault="004E039A" w:rsidP="004E039A">
      <w:pPr>
        <w:pStyle w:val="a5"/>
        <w:widowControl w:val="0"/>
        <w:tabs>
          <w:tab w:val="left" w:pos="993"/>
        </w:tabs>
        <w:spacing w:after="0" w:line="240" w:lineRule="auto"/>
        <w:ind w:left="0" w:firstLine="851"/>
        <w:rPr>
          <w:rFonts w:ascii="Times New Roman" w:hAnsi="Times New Roman" w:cs="Times New Roman"/>
          <w:sz w:val="28"/>
          <w:szCs w:val="28"/>
        </w:rPr>
      </w:pPr>
      <w:r w:rsidRPr="00CF2154">
        <w:rPr>
          <w:rFonts w:ascii="Times New Roman" w:hAnsi="Times New Roman" w:cs="Times New Roman"/>
          <w:sz w:val="28"/>
          <w:szCs w:val="28"/>
        </w:rPr>
        <w:t xml:space="preserve">                     </w:t>
      </w:r>
      <w:r w:rsidR="00812033" w:rsidRPr="00CF2154">
        <w:rPr>
          <w:rFonts w:ascii="Times New Roman" w:hAnsi="Times New Roman" w:cs="Times New Roman"/>
          <w:sz w:val="28"/>
          <w:szCs w:val="28"/>
        </w:rPr>
        <w:t>составляющих</w:t>
      </w:r>
    </w:p>
    <w:p w:rsidR="00D76D1B" w:rsidRPr="00FC4F9D" w:rsidRDefault="00D76D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w:t>
      </w:r>
      <w:r w:rsidRPr="00FC4F9D">
        <w:rPr>
          <w:rFonts w:ascii="Times New Roman" w:hAnsi="Times New Roman" w:cs="Times New Roman"/>
          <w:sz w:val="28"/>
          <w:szCs w:val="28"/>
        </w:rPr>
        <w:tab/>
        <w:t>Деятельность по государственной регистрации прав (обременений прав) на недвижимое имущество,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 государственному техническому обследованию зданий, сооружений и (или) их составляющих относится к государственной монополии и осуществляется регистрирующим органом по месту нахождения объекта недвижимого имущества.</w:t>
      </w:r>
    </w:p>
    <w:p w:rsidR="00D76D1B" w:rsidRPr="00CF2154" w:rsidRDefault="00D76D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w:t>
      </w:r>
      <w:r w:rsidRPr="00FC4F9D">
        <w:rPr>
          <w:rFonts w:ascii="Times New Roman" w:hAnsi="Times New Roman" w:cs="Times New Roman"/>
          <w:sz w:val="28"/>
          <w:szCs w:val="28"/>
        </w:rPr>
        <w:tab/>
        <w:t xml:space="preserve">Цены на товары (работы, услуги), производимые и (или) реализуемые регистрирующим органом, за государственную регистрацию прав на недвижимое имущество, в том числе в ускоренном </w:t>
      </w:r>
      <w:r w:rsidRPr="00CF2154">
        <w:rPr>
          <w:rFonts w:ascii="Times New Roman" w:hAnsi="Times New Roman" w:cs="Times New Roman"/>
          <w:sz w:val="28"/>
          <w:szCs w:val="28"/>
        </w:rPr>
        <w:t>порядке, и государственное техническое обследование зданий, сооружений и (или) их составляющих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p w:rsidR="00B104D8" w:rsidRPr="00CF2154" w:rsidRDefault="00D76D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 пункт 2 статьи 18 исключить;</w:t>
      </w:r>
    </w:p>
    <w:p w:rsidR="00B104D8" w:rsidRPr="00CF2154" w:rsidRDefault="00B104D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4) в статье 20:</w:t>
      </w:r>
    </w:p>
    <w:p w:rsidR="00B104D8" w:rsidRPr="00CF2154" w:rsidRDefault="00B104D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пункт 1-1 после слов «удостоверенной в нотариальном порядке,» дополнить словами «свидетельства о праве на наследство, свидетельства о праве собственности»;</w:t>
      </w:r>
    </w:p>
    <w:p w:rsidR="00B104D8" w:rsidRPr="00CF2154" w:rsidRDefault="00B104D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абзац первый подпункта 1) пункта 2 изложить в следующей редакции:</w:t>
      </w:r>
    </w:p>
    <w:p w:rsidR="00CF2154" w:rsidRDefault="00CF215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CF2154" w:rsidRDefault="00CF215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B104D8" w:rsidRPr="00CF2154" w:rsidRDefault="00B104D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lastRenderedPageBreak/>
        <w:t>«1) нотариус после удостоверения сделки, выдачи свидетельства о праве на наследство или свидетельства о праве собственности:»</w:t>
      </w:r>
      <w:r w:rsidR="00F311EB" w:rsidRPr="00CF2154">
        <w:rPr>
          <w:rFonts w:ascii="Times New Roman" w:hAnsi="Times New Roman" w:cs="Times New Roman"/>
          <w:sz w:val="28"/>
          <w:szCs w:val="28"/>
        </w:rPr>
        <w:t>;</w:t>
      </w:r>
    </w:p>
    <w:p w:rsidR="00D76D1B" w:rsidRPr="00CF2154" w:rsidRDefault="00A55B2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5</w:t>
      </w:r>
      <w:r w:rsidR="00D76D1B" w:rsidRPr="00CF2154">
        <w:rPr>
          <w:rFonts w:ascii="Times New Roman" w:hAnsi="Times New Roman" w:cs="Times New Roman"/>
          <w:sz w:val="28"/>
          <w:szCs w:val="28"/>
        </w:rPr>
        <w:t>) статью 23 дополнить пунктом 1-3 следующего содержания:</w:t>
      </w:r>
    </w:p>
    <w:p w:rsidR="00D76D1B" w:rsidRPr="00CF2154" w:rsidRDefault="00D76D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«1-3. Государственная регистрация прав (обременени</w:t>
      </w:r>
      <w:r w:rsidR="00BF0224" w:rsidRPr="00CF2154">
        <w:rPr>
          <w:rFonts w:ascii="Times New Roman" w:hAnsi="Times New Roman" w:cs="Times New Roman"/>
          <w:sz w:val="28"/>
          <w:szCs w:val="28"/>
        </w:rPr>
        <w:t>й</w:t>
      </w:r>
      <w:r w:rsidRPr="00CF2154">
        <w:rPr>
          <w:rFonts w:ascii="Times New Roman" w:hAnsi="Times New Roman" w:cs="Times New Roman"/>
          <w:sz w:val="28"/>
          <w:szCs w:val="28"/>
        </w:rPr>
        <w:t xml:space="preserve"> прав) на недвижимое имущество в ускоренном порядке производится по желанию заявителя не позднее дня, следующего за днем поступления заявления в регистрирующий орган.».</w:t>
      </w:r>
    </w:p>
    <w:p w:rsidR="00D76D1B" w:rsidRPr="00CF2154" w:rsidRDefault="00D76D1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770FB5" w:rsidRPr="00FC4F9D" w:rsidRDefault="00A55B2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CF2154">
        <w:rPr>
          <w:rFonts w:ascii="Times New Roman" w:hAnsi="Times New Roman" w:cs="Times New Roman"/>
          <w:sz w:val="28"/>
          <w:szCs w:val="28"/>
        </w:rPr>
        <w:t>3</w:t>
      </w:r>
      <w:r w:rsidR="003F3040" w:rsidRPr="00CF2154">
        <w:rPr>
          <w:rFonts w:ascii="Times New Roman" w:hAnsi="Times New Roman" w:cs="Times New Roman"/>
          <w:sz w:val="28"/>
          <w:szCs w:val="28"/>
        </w:rPr>
        <w:t>5</w:t>
      </w:r>
      <w:r w:rsidR="00B85880" w:rsidRPr="00CF2154">
        <w:rPr>
          <w:rFonts w:ascii="Times New Roman" w:hAnsi="Times New Roman" w:cs="Times New Roman"/>
          <w:sz w:val="28"/>
          <w:szCs w:val="28"/>
        </w:rPr>
        <w:t xml:space="preserve">. </w:t>
      </w:r>
      <w:r w:rsidR="00BF0224" w:rsidRPr="00CF2154">
        <w:rPr>
          <w:rFonts w:ascii="Times New Roman" w:hAnsi="Times New Roman" w:cs="Times New Roman"/>
          <w:sz w:val="28"/>
          <w:szCs w:val="28"/>
        </w:rPr>
        <w:t xml:space="preserve">В </w:t>
      </w:r>
      <w:r w:rsidR="00770FB5" w:rsidRPr="00FC4F9D">
        <w:rPr>
          <w:rFonts w:ascii="Times New Roman" w:hAnsi="Times New Roman" w:cs="Times New Roman"/>
          <w:sz w:val="28"/>
          <w:szCs w:val="28"/>
        </w:rPr>
        <w:t>Закон Республики Казахстан от 5 июля 2008 года</w:t>
      </w:r>
      <w:r w:rsidR="00F344BC">
        <w:rPr>
          <w:rFonts w:ascii="Times New Roman" w:hAnsi="Times New Roman" w:cs="Times New Roman"/>
          <w:sz w:val="28"/>
          <w:szCs w:val="28"/>
        </w:rPr>
        <w:br/>
      </w:r>
      <w:r w:rsidRPr="00FC4F9D">
        <w:rPr>
          <w:rFonts w:ascii="Times New Roman" w:hAnsi="Times New Roman" w:cs="Times New Roman"/>
          <w:b/>
          <w:sz w:val="28"/>
          <w:szCs w:val="28"/>
        </w:rPr>
        <w:t>«</w:t>
      </w:r>
      <w:r w:rsidR="00770FB5" w:rsidRPr="00FC4F9D">
        <w:rPr>
          <w:rFonts w:ascii="Times New Roman" w:hAnsi="Times New Roman" w:cs="Times New Roman"/>
          <w:sz w:val="28"/>
          <w:szCs w:val="28"/>
        </w:rPr>
        <w:t>О трансфертном ценообразовании</w:t>
      </w:r>
      <w:r w:rsidRPr="00FC4F9D">
        <w:rPr>
          <w:rFonts w:ascii="Times New Roman" w:hAnsi="Times New Roman" w:cs="Times New Roman"/>
          <w:b/>
          <w:sz w:val="28"/>
          <w:szCs w:val="28"/>
        </w:rPr>
        <w:t>»</w:t>
      </w:r>
      <w:r w:rsidR="00770FB5" w:rsidRPr="00FC4F9D">
        <w:rPr>
          <w:rFonts w:ascii="Times New Roman" w:hAnsi="Times New Roman" w:cs="Times New Roman"/>
          <w:sz w:val="28"/>
          <w:szCs w:val="28"/>
        </w:rPr>
        <w:t xml:space="preserve"> (</w:t>
      </w:r>
      <w:r w:rsidR="00982FD0" w:rsidRPr="00FC4F9D">
        <w:rPr>
          <w:rFonts w:ascii="Times New Roman" w:hAnsi="Times New Roman" w:cs="Times New Roman"/>
          <w:sz w:val="28"/>
          <w:szCs w:val="28"/>
        </w:rPr>
        <w:t>Ведомости Парламента Республики Казахстан, 2008 г., № 15-16, ст.65; 2009 г., № 18, ст.84; 2010 г., № 11, ст.58;</w:t>
      </w:r>
      <w:r w:rsidR="00982FD0" w:rsidRPr="00FC4F9D">
        <w:rPr>
          <w:rFonts w:ascii="Times New Roman" w:hAnsi="Times New Roman" w:cs="Times New Roman"/>
          <w:sz w:val="28"/>
          <w:szCs w:val="28"/>
        </w:rPr>
        <w:br/>
        <w:t>№ 15, ст.71; 2011 г., № 1, ст.2; № 11, ст.102; 2012 г., № 11, ст.80; 2013 г.,</w:t>
      </w:r>
      <w:r w:rsidR="00982FD0" w:rsidRPr="00FC4F9D">
        <w:rPr>
          <w:rFonts w:ascii="Times New Roman" w:hAnsi="Times New Roman" w:cs="Times New Roman"/>
          <w:sz w:val="28"/>
          <w:szCs w:val="28"/>
        </w:rPr>
        <w:br/>
        <w:t>№ 21-22, ст.115; 2014 г., № 1, ст.4; № 19-I, 19-II, ст.96; № 21, ст.122; 2015 г.,</w:t>
      </w:r>
      <w:r w:rsidR="00982FD0" w:rsidRPr="00FC4F9D">
        <w:rPr>
          <w:rFonts w:ascii="Times New Roman" w:hAnsi="Times New Roman" w:cs="Times New Roman"/>
          <w:sz w:val="28"/>
          <w:szCs w:val="28"/>
        </w:rPr>
        <w:br/>
        <w:t>№ 20-IV, cт.113; 2017 г., № 22-III, ст.109; № 23-III, ст.111</w:t>
      </w:r>
      <w:r w:rsidR="00770FB5" w:rsidRPr="00FC4F9D">
        <w:rPr>
          <w:rFonts w:ascii="Times New Roman" w:hAnsi="Times New Roman" w:cs="Times New Roman"/>
          <w:sz w:val="28"/>
          <w:szCs w:val="28"/>
        </w:rPr>
        <w:t xml:space="preserve">): </w:t>
      </w:r>
    </w:p>
    <w:p w:rsidR="007F0947" w:rsidRPr="00FC4F9D"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статью 3 дополнить пунктом 4 следующего содержания:</w:t>
      </w:r>
    </w:p>
    <w:p w:rsidR="007F0947" w:rsidRPr="00F344BC"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«4. Контроль не осуществляется по сделкам, совершенным на товарной бирже </w:t>
      </w:r>
      <w:r w:rsidR="00E44F22" w:rsidRPr="00FC4F9D">
        <w:rPr>
          <w:rFonts w:ascii="Times New Roman" w:hAnsi="Times New Roman" w:cs="Times New Roman"/>
          <w:sz w:val="28"/>
          <w:szCs w:val="28"/>
        </w:rPr>
        <w:t xml:space="preserve">с биржевыми товарами </w:t>
      </w:r>
      <w:r w:rsidRPr="00FC4F9D">
        <w:rPr>
          <w:rFonts w:ascii="Times New Roman" w:hAnsi="Times New Roman" w:cs="Times New Roman"/>
          <w:sz w:val="28"/>
          <w:szCs w:val="28"/>
        </w:rPr>
        <w:t xml:space="preserve">в соответствии с законодательством Республики Казахстан о товарных </w:t>
      </w:r>
      <w:r w:rsidRPr="00F344BC">
        <w:rPr>
          <w:rFonts w:ascii="Times New Roman" w:hAnsi="Times New Roman" w:cs="Times New Roman"/>
          <w:sz w:val="28"/>
          <w:szCs w:val="28"/>
        </w:rPr>
        <w:t>биржах.»</w:t>
      </w:r>
      <w:r w:rsidR="00A55B2B" w:rsidRPr="00F344BC">
        <w:rPr>
          <w:rFonts w:ascii="Times New Roman" w:hAnsi="Times New Roman" w:cs="Times New Roman"/>
          <w:sz w:val="28"/>
          <w:szCs w:val="28"/>
        </w:rPr>
        <w:t>.</w:t>
      </w:r>
    </w:p>
    <w:p w:rsidR="00A55B2B" w:rsidRPr="00F344BC" w:rsidRDefault="00A55B2B"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B85880" w:rsidRPr="00FC4F9D" w:rsidRDefault="009F650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3</w:t>
      </w:r>
      <w:r w:rsidR="003F3040" w:rsidRPr="00F344BC">
        <w:rPr>
          <w:rFonts w:ascii="Times New Roman" w:hAnsi="Times New Roman" w:cs="Times New Roman"/>
          <w:sz w:val="28"/>
          <w:szCs w:val="28"/>
        </w:rPr>
        <w:t>6</w:t>
      </w:r>
      <w:r w:rsidR="00B85880" w:rsidRPr="00F344BC">
        <w:rPr>
          <w:rFonts w:ascii="Times New Roman" w:hAnsi="Times New Roman" w:cs="Times New Roman"/>
          <w:sz w:val="28"/>
          <w:szCs w:val="28"/>
        </w:rPr>
        <w:t>. В Закон Республики Казахстан</w:t>
      </w:r>
      <w:r w:rsidR="00B85880" w:rsidRPr="00FC4F9D">
        <w:rPr>
          <w:rFonts w:ascii="Times New Roman" w:hAnsi="Times New Roman" w:cs="Times New Roman"/>
          <w:sz w:val="28"/>
          <w:szCs w:val="28"/>
        </w:rPr>
        <w:t xml:space="preserve"> от 4 мая 2009 года «О товарных биржах» (</w:t>
      </w:r>
      <w:r w:rsidR="002C0C02" w:rsidRPr="00FC4F9D">
        <w:rPr>
          <w:rFonts w:ascii="Times New Roman" w:hAnsi="Times New Roman" w:cs="Times New Roman"/>
          <w:sz w:val="28"/>
          <w:szCs w:val="28"/>
        </w:rPr>
        <w:t>Ведомости Парламента Республики Казахстан, 2009 г., № 9-10, ст.46; № 18, ст.84; № 19, ст.88; 2010 г., № 5, ст.23; 2011 г., № 1, ст.2; № 11, ст.102; № 12, ст.111; 2012 г., № 10, ст.77; № 15, ст.97; 2013 г., № 4, ст.21; № 14, ст.75; 2014 г., № 1, ст.4, 9; № 10, ст.52; № 11, ст.61; № 16, ст.90; № 19-I, 19-II, ст.96; № 23, ст.143; 2015 г., № 19-I, ст.101; № 20-IV, ст.113; № 22-III, ст.149; 2016 г., № 7-II, cт.55; № 24, ст.126; 2018 г., № 10, ст.32</w:t>
      </w:r>
      <w:r w:rsidR="00B85880" w:rsidRPr="00FC4F9D">
        <w:rPr>
          <w:rFonts w:ascii="Times New Roman" w:hAnsi="Times New Roman" w:cs="Times New Roman"/>
          <w:sz w:val="28"/>
          <w:szCs w:val="28"/>
        </w:rPr>
        <w:t>):</w:t>
      </w:r>
    </w:p>
    <w:p w:rsidR="00BD3B54" w:rsidRPr="00FC4F9D"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 </w:t>
      </w:r>
      <w:r w:rsidR="00BD3B54" w:rsidRPr="00FC4F9D">
        <w:rPr>
          <w:rFonts w:ascii="Times New Roman" w:hAnsi="Times New Roman" w:cs="Times New Roman"/>
          <w:sz w:val="28"/>
          <w:szCs w:val="28"/>
        </w:rPr>
        <w:t>в статье 1:</w:t>
      </w:r>
    </w:p>
    <w:p w:rsidR="00BD3B54" w:rsidRPr="00FC4F9D" w:rsidRDefault="00BD3B5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подпункт 1) исключить;</w:t>
      </w:r>
    </w:p>
    <w:p w:rsidR="00BD3B54" w:rsidRPr="00F344BC" w:rsidRDefault="0071567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подпункты 1</w:t>
      </w:r>
      <w:r w:rsidRPr="00F344BC">
        <w:rPr>
          <w:rFonts w:ascii="Times New Roman" w:hAnsi="Times New Roman" w:cs="Times New Roman"/>
          <w:sz w:val="28"/>
          <w:szCs w:val="28"/>
        </w:rPr>
        <w:t>-1)</w:t>
      </w:r>
      <w:r w:rsidR="008E198B" w:rsidRPr="00F344BC">
        <w:rPr>
          <w:rFonts w:ascii="Times New Roman" w:hAnsi="Times New Roman" w:cs="Times New Roman"/>
          <w:sz w:val="28"/>
          <w:szCs w:val="28"/>
        </w:rPr>
        <w:t>,</w:t>
      </w:r>
      <w:r w:rsidRPr="00F344BC">
        <w:rPr>
          <w:rFonts w:ascii="Times New Roman" w:hAnsi="Times New Roman" w:cs="Times New Roman"/>
          <w:sz w:val="28"/>
          <w:szCs w:val="28"/>
        </w:rPr>
        <w:t xml:space="preserve"> </w:t>
      </w:r>
      <w:r w:rsidR="00D40AD4" w:rsidRPr="00F344BC">
        <w:rPr>
          <w:rFonts w:ascii="Times New Roman" w:hAnsi="Times New Roman" w:cs="Times New Roman"/>
          <w:sz w:val="28"/>
          <w:szCs w:val="28"/>
        </w:rPr>
        <w:t>2)</w:t>
      </w:r>
      <w:r w:rsidR="00886715" w:rsidRPr="00F344BC">
        <w:rPr>
          <w:rFonts w:ascii="Times New Roman" w:hAnsi="Times New Roman" w:cs="Times New Roman"/>
          <w:sz w:val="28"/>
          <w:szCs w:val="28"/>
        </w:rPr>
        <w:t>,</w:t>
      </w:r>
      <w:r w:rsidR="008E198B" w:rsidRPr="00F344BC">
        <w:rPr>
          <w:rFonts w:ascii="Times New Roman" w:hAnsi="Times New Roman" w:cs="Times New Roman"/>
          <w:sz w:val="28"/>
          <w:szCs w:val="28"/>
        </w:rPr>
        <w:t xml:space="preserve"> </w:t>
      </w:r>
      <w:r w:rsidR="00330A69" w:rsidRPr="00F344BC">
        <w:rPr>
          <w:rFonts w:ascii="Times New Roman" w:hAnsi="Times New Roman" w:cs="Times New Roman"/>
          <w:sz w:val="28"/>
          <w:szCs w:val="28"/>
        </w:rPr>
        <w:t>3</w:t>
      </w:r>
      <w:r w:rsidR="008E198B" w:rsidRPr="00F344BC">
        <w:rPr>
          <w:rFonts w:ascii="Times New Roman" w:hAnsi="Times New Roman" w:cs="Times New Roman"/>
          <w:sz w:val="28"/>
          <w:szCs w:val="28"/>
        </w:rPr>
        <w:t>)</w:t>
      </w:r>
      <w:r w:rsidR="00886715" w:rsidRPr="00F344BC">
        <w:rPr>
          <w:rFonts w:ascii="Times New Roman" w:hAnsi="Times New Roman" w:cs="Times New Roman"/>
          <w:sz w:val="28"/>
          <w:szCs w:val="28"/>
        </w:rPr>
        <w:t>, 5), 7) и 9)</w:t>
      </w:r>
      <w:r w:rsidR="00864EF6" w:rsidRPr="00F344BC">
        <w:rPr>
          <w:rFonts w:ascii="Times New Roman" w:hAnsi="Times New Roman" w:cs="Times New Roman"/>
          <w:sz w:val="28"/>
          <w:szCs w:val="28"/>
        </w:rPr>
        <w:t xml:space="preserve"> </w:t>
      </w:r>
      <w:r w:rsidR="00BD3B54" w:rsidRPr="00F344BC">
        <w:rPr>
          <w:rFonts w:ascii="Times New Roman" w:hAnsi="Times New Roman" w:cs="Times New Roman"/>
          <w:sz w:val="28"/>
          <w:szCs w:val="28"/>
        </w:rPr>
        <w:t>изложить в следующей редакции:</w:t>
      </w:r>
    </w:p>
    <w:p w:rsidR="00BD3B54" w:rsidRPr="00F344BC" w:rsidRDefault="00BD3B5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«1-1) биржевой брокер (далее – брокер) – юридическое лицо, осуществляющее свою деятельность на товарной бирже и совершающее сделки с биржевым товаром по поручению, за счет и в интересах клиента;</w:t>
      </w:r>
    </w:p>
    <w:p w:rsidR="008E198B" w:rsidRPr="00F344BC" w:rsidRDefault="00BD3B5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2) биржевой дилер (далее – дилер) – юридическое лицо, осуществляющее свою деятельность на товарной бирже и совершающее сделки с биржевым товаром в своих интересах и за свой счет;</w:t>
      </w:r>
      <w:r w:rsidR="00BE1A73" w:rsidRPr="00F344BC">
        <w:rPr>
          <w:rFonts w:ascii="Times New Roman" w:hAnsi="Times New Roman" w:cs="Times New Roman"/>
          <w:sz w:val="28"/>
          <w:szCs w:val="28"/>
        </w:rPr>
        <w:t>»;</w:t>
      </w:r>
    </w:p>
    <w:p w:rsidR="00864EF6" w:rsidRPr="00F344BC" w:rsidRDefault="00BE1A7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w:t>
      </w:r>
      <w:r w:rsidR="00330A69" w:rsidRPr="00F344BC">
        <w:rPr>
          <w:rFonts w:ascii="Times New Roman" w:hAnsi="Times New Roman" w:cs="Times New Roman"/>
          <w:sz w:val="28"/>
          <w:szCs w:val="28"/>
        </w:rPr>
        <w:t>3</w:t>
      </w:r>
      <w:r w:rsidR="008E198B" w:rsidRPr="00F344BC">
        <w:rPr>
          <w:rFonts w:ascii="Times New Roman" w:hAnsi="Times New Roman" w:cs="Times New Roman"/>
          <w:sz w:val="28"/>
          <w:szCs w:val="28"/>
        </w:rPr>
        <w:t xml:space="preserve">) </w:t>
      </w:r>
      <w:r w:rsidR="00330A69" w:rsidRPr="00F344BC">
        <w:rPr>
          <w:rFonts w:ascii="Times New Roman" w:hAnsi="Times New Roman" w:cs="Times New Roman"/>
          <w:sz w:val="28"/>
          <w:szCs w:val="28"/>
        </w:rPr>
        <w:t>биржевая торговля – предпринимательская деятельность по реализации биржевых товаров, нестандартизированных товаров</w:t>
      </w:r>
      <w:r w:rsidR="00313FAA" w:rsidRPr="00F344BC">
        <w:rPr>
          <w:rFonts w:ascii="Times New Roman" w:hAnsi="Times New Roman" w:cs="Times New Roman"/>
          <w:sz w:val="28"/>
          <w:szCs w:val="28"/>
        </w:rPr>
        <w:t>,</w:t>
      </w:r>
      <w:r w:rsidR="00330A69" w:rsidRPr="00F344BC">
        <w:rPr>
          <w:rFonts w:ascii="Times New Roman" w:hAnsi="Times New Roman" w:cs="Times New Roman"/>
          <w:sz w:val="28"/>
          <w:szCs w:val="28"/>
        </w:rPr>
        <w:t xml:space="preserve"> осуществляемая на товарной бирже путем проведения биржевых торгов в электронной форме, регистрации и оформления сделок;</w:t>
      </w:r>
      <w:r w:rsidRPr="00F344BC">
        <w:rPr>
          <w:rFonts w:ascii="Times New Roman" w:hAnsi="Times New Roman" w:cs="Times New Roman"/>
          <w:sz w:val="28"/>
          <w:szCs w:val="28"/>
        </w:rPr>
        <w:t>»;</w:t>
      </w:r>
    </w:p>
    <w:p w:rsidR="0055707E" w:rsidRPr="00F344BC" w:rsidRDefault="0055707E" w:rsidP="0055707E">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«5) биржевые торги – процесс, проводимый в рамках правил биржевой торговли, направленный на совершение сделок по биржевым товарам</w:t>
      </w:r>
      <w:r w:rsidRPr="00FC4F9D">
        <w:rPr>
          <w:rFonts w:ascii="Times New Roman" w:hAnsi="Times New Roman" w:cs="Times New Roman"/>
          <w:sz w:val="28"/>
          <w:szCs w:val="28"/>
        </w:rPr>
        <w:t xml:space="preserve">, нестандартизированным товарам на основе электронных заявок, поданных в электронную торговую систему товарной биржи, обеспечивающую </w:t>
      </w:r>
      <w:r w:rsidRPr="00FC4F9D">
        <w:rPr>
          <w:rFonts w:ascii="Times New Roman" w:hAnsi="Times New Roman" w:cs="Times New Roman"/>
          <w:sz w:val="28"/>
          <w:szCs w:val="28"/>
        </w:rPr>
        <w:lastRenderedPageBreak/>
        <w:t xml:space="preserve">автоматизацию процесса </w:t>
      </w:r>
      <w:r w:rsidRPr="00F344BC">
        <w:rPr>
          <w:rFonts w:ascii="Times New Roman" w:hAnsi="Times New Roman" w:cs="Times New Roman"/>
          <w:sz w:val="28"/>
          <w:szCs w:val="28"/>
        </w:rPr>
        <w:t>заключения биржевых сделок;»;</w:t>
      </w:r>
    </w:p>
    <w:p w:rsidR="0055707E" w:rsidRPr="00F344BC" w:rsidRDefault="0055707E" w:rsidP="0055707E">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«7) биржевой товар – стандартизированный однородный товар, включенный в Единую товарную номенклатуру внешнеэкономической деятельности Евразийского экономического союза,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взаимозаменяемости партий от различных производителей, а также срочный контракт;»;</w:t>
      </w:r>
    </w:p>
    <w:p w:rsidR="0055707E" w:rsidRPr="00F344BC" w:rsidRDefault="0055707E" w:rsidP="0055707E">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«9) приказ – документ, представляемый клиентом брокеру с указанием осуществления определенного действия на товарной бирже в отношении конкретных биржевых товаров;»;</w:t>
      </w:r>
    </w:p>
    <w:p w:rsidR="0055707E" w:rsidRPr="00F344BC" w:rsidRDefault="0055707E" w:rsidP="0055707E">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подпункт 9-2) исключить;</w:t>
      </w:r>
    </w:p>
    <w:p w:rsidR="0055707E" w:rsidRPr="00F344BC" w:rsidRDefault="0055707E" w:rsidP="0055707E">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подпункты 10), 11-1), 11-2) и 14-1) изложить в следующей редакции:</w:t>
      </w:r>
    </w:p>
    <w:p w:rsidR="0055707E" w:rsidRPr="00FC4F9D" w:rsidRDefault="0055707E" w:rsidP="0055707E">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«10) клиент – физическое или юридическое лицо, пользующееся</w:t>
      </w:r>
      <w:r w:rsidRPr="00FC4F9D">
        <w:rPr>
          <w:rFonts w:ascii="Times New Roman" w:hAnsi="Times New Roman" w:cs="Times New Roman"/>
          <w:sz w:val="28"/>
          <w:szCs w:val="28"/>
        </w:rPr>
        <w:t xml:space="preserve"> услугами брокера для совершения сделок с биржевым товаром;»;</w:t>
      </w:r>
    </w:p>
    <w:p w:rsidR="0055707E" w:rsidRPr="00F344BC" w:rsidRDefault="0055707E" w:rsidP="0055707E">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«11-1) кросс-сделка – биржевая сделка, при которой брокер, действуя по поручению двух разных клиентов, выступает как со стороны продавца, так и со стороны покупателя;</w:t>
      </w:r>
    </w:p>
    <w:p w:rsidR="0055707E" w:rsidRPr="00F344BC" w:rsidRDefault="0055707E" w:rsidP="0055707E">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11-2)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или нестандартизированный товар устанавливается на уровне равновесия спроса и предложения;»;</w:t>
      </w:r>
    </w:p>
    <w:p w:rsidR="00AB6277" w:rsidRPr="00F344BC" w:rsidRDefault="00AB6277" w:rsidP="00AB6277">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«14-1) саморегулируемая организация – некоммерческая организация в форме ассоциации (союза), основанная на добровольном участии брокеров или дилеров и включенная в реестр саморегулируемых организаций в сфере товарных бирж;»;</w:t>
      </w:r>
    </w:p>
    <w:p w:rsidR="00BE1A73" w:rsidRPr="00F344BC" w:rsidRDefault="00BE1A7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дополнить подпунктом </w:t>
      </w:r>
      <w:r w:rsidR="00AB6277" w:rsidRPr="00F344BC">
        <w:rPr>
          <w:rFonts w:ascii="Times New Roman" w:hAnsi="Times New Roman" w:cs="Times New Roman"/>
          <w:sz w:val="28"/>
          <w:szCs w:val="28"/>
        </w:rPr>
        <w:t>14</w:t>
      </w:r>
      <w:r w:rsidRPr="00F344BC">
        <w:rPr>
          <w:rFonts w:ascii="Times New Roman" w:hAnsi="Times New Roman" w:cs="Times New Roman"/>
          <w:sz w:val="28"/>
          <w:szCs w:val="28"/>
        </w:rPr>
        <w:t>-</w:t>
      </w:r>
      <w:r w:rsidR="00AB6277" w:rsidRPr="00F344BC">
        <w:rPr>
          <w:rFonts w:ascii="Times New Roman" w:hAnsi="Times New Roman" w:cs="Times New Roman"/>
          <w:sz w:val="28"/>
          <w:szCs w:val="28"/>
        </w:rPr>
        <w:t>2</w:t>
      </w:r>
      <w:r w:rsidRPr="00F344BC">
        <w:rPr>
          <w:rFonts w:ascii="Times New Roman" w:hAnsi="Times New Roman" w:cs="Times New Roman"/>
          <w:sz w:val="28"/>
          <w:szCs w:val="28"/>
        </w:rPr>
        <w:t>) следующего содержания:</w:t>
      </w:r>
    </w:p>
    <w:p w:rsidR="00AB6277" w:rsidRPr="00F344BC" w:rsidRDefault="00AB627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«14-2) страховой фонд </w:t>
      </w:r>
      <w:r w:rsidR="00F344BC" w:rsidRPr="00F344BC">
        <w:rPr>
          <w:rFonts w:ascii="Times New Roman" w:hAnsi="Times New Roman" w:cs="Times New Roman"/>
          <w:sz w:val="28"/>
          <w:szCs w:val="28"/>
        </w:rPr>
        <w:t>–</w:t>
      </w:r>
      <w:r w:rsidRPr="00F344BC">
        <w:rPr>
          <w:rFonts w:ascii="Times New Roman" w:hAnsi="Times New Roman" w:cs="Times New Roman"/>
          <w:sz w:val="28"/>
          <w:szCs w:val="28"/>
        </w:rPr>
        <w:t xml:space="preserve"> денежный фонд, формируемый биржей и (или) ее клиринговым центром за счет обязательных взносов членов биржи в целях обеспечения исполнения заключенных на бирже сделок;»;</w:t>
      </w:r>
    </w:p>
    <w:p w:rsidR="00BE1A73" w:rsidRPr="00F344BC" w:rsidRDefault="00BE1A7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подпункт </w:t>
      </w:r>
      <w:r w:rsidR="00A508E2" w:rsidRPr="00F344BC">
        <w:rPr>
          <w:rFonts w:ascii="Times New Roman" w:hAnsi="Times New Roman" w:cs="Times New Roman"/>
          <w:sz w:val="28"/>
          <w:szCs w:val="28"/>
        </w:rPr>
        <w:t>16-1</w:t>
      </w:r>
      <w:r w:rsidRPr="00F344BC">
        <w:rPr>
          <w:rFonts w:ascii="Times New Roman" w:hAnsi="Times New Roman" w:cs="Times New Roman"/>
          <w:sz w:val="28"/>
          <w:szCs w:val="28"/>
        </w:rPr>
        <w:t>) изложить в следующей редакции:</w:t>
      </w:r>
    </w:p>
    <w:p w:rsidR="00A508E2" w:rsidRPr="00F344BC" w:rsidRDefault="00A508E2" w:rsidP="00A508E2">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«16-1) нестандартизированный товар – товар, не изъятый из оборота или не ограниченный в обороте, допущенный товарной биржей к биржевой торговле, за исключением биржевых товаров, недвижимого имущества и объектов интеллектуальной собственности;»;</w:t>
      </w:r>
    </w:p>
    <w:p w:rsidR="00BC149A" w:rsidRPr="00F344BC" w:rsidRDefault="00BC149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дополнить подпунктом </w:t>
      </w:r>
      <w:r w:rsidR="00A508E2" w:rsidRPr="00F344BC">
        <w:rPr>
          <w:rFonts w:ascii="Times New Roman" w:hAnsi="Times New Roman" w:cs="Times New Roman"/>
          <w:sz w:val="28"/>
          <w:szCs w:val="28"/>
        </w:rPr>
        <w:t>16</w:t>
      </w:r>
      <w:r w:rsidRPr="00F344BC">
        <w:rPr>
          <w:rFonts w:ascii="Times New Roman" w:hAnsi="Times New Roman" w:cs="Times New Roman"/>
          <w:sz w:val="28"/>
          <w:szCs w:val="28"/>
        </w:rPr>
        <w:t>-</w:t>
      </w:r>
      <w:r w:rsidR="00A508E2" w:rsidRPr="00F344BC">
        <w:rPr>
          <w:rFonts w:ascii="Times New Roman" w:hAnsi="Times New Roman" w:cs="Times New Roman"/>
          <w:sz w:val="28"/>
          <w:szCs w:val="28"/>
        </w:rPr>
        <w:t>2</w:t>
      </w:r>
      <w:r w:rsidRPr="00F344BC">
        <w:rPr>
          <w:rFonts w:ascii="Times New Roman" w:hAnsi="Times New Roman" w:cs="Times New Roman"/>
          <w:sz w:val="28"/>
          <w:szCs w:val="28"/>
        </w:rPr>
        <w:t>) следующего содержания:</w:t>
      </w:r>
    </w:p>
    <w:p w:rsidR="00943DF1" w:rsidRPr="00F344BC" w:rsidRDefault="003358E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«16-</w:t>
      </w:r>
      <w:r w:rsidR="00A508E2" w:rsidRPr="00F344BC">
        <w:rPr>
          <w:rFonts w:ascii="Times New Roman" w:hAnsi="Times New Roman" w:cs="Times New Roman"/>
          <w:sz w:val="28"/>
          <w:szCs w:val="28"/>
        </w:rPr>
        <w:t>2</w:t>
      </w:r>
      <w:r w:rsidRPr="00F344BC">
        <w:rPr>
          <w:rFonts w:ascii="Times New Roman" w:hAnsi="Times New Roman" w:cs="Times New Roman"/>
          <w:sz w:val="28"/>
          <w:szCs w:val="28"/>
        </w:rPr>
        <w:t xml:space="preserve">) режим стандартного аукциона </w:t>
      </w:r>
      <w:r w:rsidR="004E039A" w:rsidRPr="00F344BC">
        <w:rPr>
          <w:rFonts w:ascii="Times New Roman" w:hAnsi="Times New Roman" w:cs="Times New Roman"/>
          <w:sz w:val="28"/>
          <w:szCs w:val="28"/>
        </w:rPr>
        <w:t>–</w:t>
      </w:r>
      <w:r w:rsidRPr="00F344BC">
        <w:rPr>
          <w:rFonts w:ascii="Times New Roman" w:hAnsi="Times New Roman" w:cs="Times New Roman"/>
          <w:sz w:val="28"/>
          <w:szCs w:val="28"/>
        </w:rPr>
        <w:t xml:space="preserve"> режим торговли, при котором биржевые сделки по нестандартизированным товарам заключаются в ходе аукциона на понижение или повышение по наилучшей цене для покупателя (продавца) </w:t>
      </w:r>
      <w:r w:rsidR="004E039A" w:rsidRPr="00F344BC">
        <w:rPr>
          <w:rFonts w:ascii="Times New Roman" w:hAnsi="Times New Roman" w:cs="Times New Roman"/>
          <w:sz w:val="28"/>
          <w:szCs w:val="28"/>
        </w:rPr>
        <w:t>–</w:t>
      </w:r>
      <w:r w:rsidRPr="00F344BC">
        <w:rPr>
          <w:rFonts w:ascii="Times New Roman" w:hAnsi="Times New Roman" w:cs="Times New Roman"/>
          <w:sz w:val="28"/>
          <w:szCs w:val="28"/>
        </w:rPr>
        <w:t xml:space="preserve"> инициатора аукциона;</w:t>
      </w:r>
      <w:r w:rsidR="00BC149A" w:rsidRPr="00F344BC">
        <w:rPr>
          <w:rFonts w:ascii="Times New Roman" w:hAnsi="Times New Roman" w:cs="Times New Roman"/>
          <w:sz w:val="28"/>
          <w:szCs w:val="28"/>
        </w:rPr>
        <w:t>»;</w:t>
      </w:r>
    </w:p>
    <w:p w:rsidR="00A56EDC" w:rsidRPr="00F344BC" w:rsidRDefault="0071567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2</w:t>
      </w:r>
      <w:r w:rsidR="008B0772" w:rsidRPr="00F344BC">
        <w:rPr>
          <w:rFonts w:ascii="Times New Roman" w:hAnsi="Times New Roman" w:cs="Times New Roman"/>
          <w:sz w:val="28"/>
          <w:szCs w:val="28"/>
        </w:rPr>
        <w:t xml:space="preserve">) </w:t>
      </w:r>
      <w:r w:rsidR="00A56EDC" w:rsidRPr="00F344BC">
        <w:rPr>
          <w:rFonts w:ascii="Times New Roman" w:hAnsi="Times New Roman" w:cs="Times New Roman"/>
          <w:sz w:val="28"/>
          <w:szCs w:val="28"/>
        </w:rPr>
        <w:t>в статье 4:</w:t>
      </w:r>
    </w:p>
    <w:p w:rsidR="00F344BC" w:rsidRDefault="00F344B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F344BC" w:rsidRDefault="00F344B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650E25" w:rsidRDefault="00650E2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FA5FF4" w:rsidRPr="00F344BC" w:rsidRDefault="00FA5FF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подпункты 2-2) и 3-5) изложить в следующей редакции: </w:t>
      </w:r>
    </w:p>
    <w:p w:rsidR="00741BC9" w:rsidRPr="008416FD" w:rsidRDefault="00741BC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«2-2</w:t>
      </w:r>
      <w:r w:rsidR="00475504" w:rsidRPr="00FC4F9D">
        <w:rPr>
          <w:rFonts w:ascii="Times New Roman" w:hAnsi="Times New Roman" w:cs="Times New Roman"/>
          <w:sz w:val="28"/>
          <w:szCs w:val="28"/>
        </w:rPr>
        <w:t>)</w:t>
      </w:r>
      <w:r w:rsidRPr="00FC4F9D">
        <w:rPr>
          <w:rFonts w:ascii="Times New Roman" w:hAnsi="Times New Roman" w:cs="Times New Roman"/>
          <w:sz w:val="28"/>
          <w:szCs w:val="28"/>
        </w:rPr>
        <w:t xml:space="preserve"> утверждает перечень биржевых товаров, вносит в него изменения и (или) дополнения</w:t>
      </w:r>
      <w:r w:rsidRPr="008416FD">
        <w:rPr>
          <w:rFonts w:ascii="Times New Roman" w:hAnsi="Times New Roman" w:cs="Times New Roman"/>
          <w:sz w:val="28"/>
          <w:szCs w:val="28"/>
        </w:rPr>
        <w:t>;</w:t>
      </w:r>
      <w:r w:rsidR="00FA5FF4" w:rsidRPr="008416FD">
        <w:rPr>
          <w:rFonts w:ascii="Times New Roman" w:hAnsi="Times New Roman" w:cs="Times New Roman"/>
          <w:sz w:val="28"/>
          <w:szCs w:val="28"/>
        </w:rPr>
        <w:t>»;</w:t>
      </w:r>
    </w:p>
    <w:p w:rsidR="007F0947" w:rsidRPr="00FC4F9D"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49766F">
        <w:rPr>
          <w:rFonts w:ascii="Times New Roman" w:hAnsi="Times New Roman" w:cs="Times New Roman"/>
          <w:sz w:val="28"/>
          <w:szCs w:val="28"/>
        </w:rPr>
        <w:t>«</w:t>
      </w:r>
      <w:r w:rsidRPr="00FC4F9D">
        <w:rPr>
          <w:rFonts w:ascii="Times New Roman" w:hAnsi="Times New Roman" w:cs="Times New Roman"/>
          <w:sz w:val="28"/>
          <w:szCs w:val="28"/>
        </w:rPr>
        <w:t>3-5) разрабатывает квалификационные требования и перечень документов, подтверждающих соответствие им, к деятельности товарных бирж;»;</w:t>
      </w:r>
    </w:p>
    <w:p w:rsidR="007F0947" w:rsidRPr="00F344BC"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дополнить п</w:t>
      </w:r>
      <w:r w:rsidR="00A56EDC" w:rsidRPr="00F344BC">
        <w:rPr>
          <w:rFonts w:ascii="Times New Roman" w:hAnsi="Times New Roman" w:cs="Times New Roman"/>
          <w:sz w:val="28"/>
          <w:szCs w:val="28"/>
        </w:rPr>
        <w:t xml:space="preserve">одпунктами 4-1), </w:t>
      </w:r>
      <w:r w:rsidRPr="00F344BC">
        <w:rPr>
          <w:rFonts w:ascii="Times New Roman" w:hAnsi="Times New Roman" w:cs="Times New Roman"/>
          <w:sz w:val="28"/>
          <w:szCs w:val="28"/>
        </w:rPr>
        <w:t>5-1)</w:t>
      </w:r>
      <w:r w:rsidR="00A56EDC" w:rsidRPr="00F344BC">
        <w:rPr>
          <w:rFonts w:ascii="Times New Roman" w:hAnsi="Times New Roman" w:cs="Times New Roman"/>
          <w:sz w:val="28"/>
          <w:szCs w:val="28"/>
        </w:rPr>
        <w:t xml:space="preserve">, </w:t>
      </w:r>
      <w:r w:rsidR="00893291" w:rsidRPr="00F344BC">
        <w:rPr>
          <w:rFonts w:ascii="Times New Roman" w:hAnsi="Times New Roman" w:cs="Times New Roman"/>
          <w:sz w:val="28"/>
          <w:szCs w:val="28"/>
        </w:rPr>
        <w:t>6-1)</w:t>
      </w:r>
      <w:r w:rsidR="00F87268" w:rsidRPr="00F344BC">
        <w:rPr>
          <w:rFonts w:ascii="Times New Roman" w:hAnsi="Times New Roman" w:cs="Times New Roman"/>
          <w:sz w:val="28"/>
          <w:szCs w:val="28"/>
        </w:rPr>
        <w:t>, 10-1)</w:t>
      </w:r>
      <w:r w:rsidR="00FA5FF4" w:rsidRPr="00F344BC">
        <w:rPr>
          <w:rFonts w:ascii="Times New Roman" w:hAnsi="Times New Roman" w:cs="Times New Roman"/>
          <w:sz w:val="28"/>
          <w:szCs w:val="28"/>
        </w:rPr>
        <w:t xml:space="preserve"> и</w:t>
      </w:r>
      <w:r w:rsidR="001136A5" w:rsidRPr="00F344BC">
        <w:rPr>
          <w:rFonts w:ascii="Times New Roman" w:hAnsi="Times New Roman" w:cs="Times New Roman"/>
          <w:sz w:val="28"/>
          <w:szCs w:val="28"/>
        </w:rPr>
        <w:t xml:space="preserve"> 11-1)</w:t>
      </w:r>
      <w:r w:rsidRPr="00F344BC">
        <w:rPr>
          <w:rFonts w:ascii="Times New Roman" w:hAnsi="Times New Roman" w:cs="Times New Roman"/>
          <w:sz w:val="28"/>
          <w:szCs w:val="28"/>
        </w:rPr>
        <w:t xml:space="preserve"> следующего содержания:</w:t>
      </w:r>
    </w:p>
    <w:p w:rsidR="007F0947" w:rsidRPr="00F344BC"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«4-1) осуществляет государственный контроль за </w:t>
      </w:r>
      <w:r w:rsidR="00E55FD1" w:rsidRPr="00F344BC">
        <w:rPr>
          <w:rFonts w:ascii="Times New Roman" w:hAnsi="Times New Roman" w:cs="Times New Roman"/>
          <w:sz w:val="28"/>
          <w:szCs w:val="28"/>
        </w:rPr>
        <w:t>соблюдением законодательства Республики Казахстан о товарных биржах</w:t>
      </w:r>
      <w:r w:rsidRPr="00F344BC">
        <w:rPr>
          <w:rFonts w:ascii="Times New Roman" w:hAnsi="Times New Roman" w:cs="Times New Roman"/>
          <w:sz w:val="28"/>
          <w:szCs w:val="28"/>
        </w:rPr>
        <w:t>;»;</w:t>
      </w:r>
    </w:p>
    <w:p w:rsidR="00156387" w:rsidRPr="00F344BC"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«5-1) согласовывает правила и стандарты саморегулируемых организаций;»</w:t>
      </w:r>
      <w:r w:rsidR="00FA5FF4" w:rsidRPr="00F344BC">
        <w:rPr>
          <w:rFonts w:ascii="Times New Roman" w:hAnsi="Times New Roman" w:cs="Times New Roman"/>
          <w:sz w:val="28"/>
          <w:szCs w:val="28"/>
        </w:rPr>
        <w:t>;</w:t>
      </w:r>
    </w:p>
    <w:p w:rsidR="00F87268" w:rsidRPr="00F344BC" w:rsidRDefault="0089329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w:t>
      </w:r>
      <w:r w:rsidR="00156387" w:rsidRPr="00F344BC">
        <w:rPr>
          <w:rFonts w:ascii="Times New Roman" w:hAnsi="Times New Roman" w:cs="Times New Roman"/>
          <w:sz w:val="28"/>
          <w:szCs w:val="28"/>
        </w:rPr>
        <w:t>6-1) согласовывает правила аккредитации</w:t>
      </w:r>
      <w:r w:rsidR="00C61512" w:rsidRPr="00F344BC">
        <w:rPr>
          <w:rFonts w:ascii="Times New Roman" w:hAnsi="Times New Roman" w:cs="Times New Roman"/>
          <w:sz w:val="28"/>
          <w:szCs w:val="28"/>
        </w:rPr>
        <w:t xml:space="preserve"> брокеров и </w:t>
      </w:r>
      <w:r w:rsidR="00313FAA" w:rsidRPr="00F344BC">
        <w:rPr>
          <w:rFonts w:ascii="Times New Roman" w:hAnsi="Times New Roman" w:cs="Times New Roman"/>
          <w:sz w:val="28"/>
          <w:szCs w:val="28"/>
        </w:rPr>
        <w:t xml:space="preserve">(или) </w:t>
      </w:r>
      <w:r w:rsidR="00C61512" w:rsidRPr="00F344BC">
        <w:rPr>
          <w:rFonts w:ascii="Times New Roman" w:hAnsi="Times New Roman" w:cs="Times New Roman"/>
          <w:sz w:val="28"/>
          <w:szCs w:val="28"/>
        </w:rPr>
        <w:t>дилеров</w:t>
      </w:r>
      <w:r w:rsidR="00156387" w:rsidRPr="00F344BC">
        <w:rPr>
          <w:rFonts w:ascii="Times New Roman" w:hAnsi="Times New Roman" w:cs="Times New Roman"/>
          <w:sz w:val="28"/>
          <w:szCs w:val="28"/>
        </w:rPr>
        <w:t xml:space="preserve"> в товарной бирже;»</w:t>
      </w:r>
      <w:r w:rsidR="00FA5FF4" w:rsidRPr="00F344BC">
        <w:rPr>
          <w:rFonts w:ascii="Times New Roman" w:hAnsi="Times New Roman" w:cs="Times New Roman"/>
          <w:sz w:val="28"/>
          <w:szCs w:val="28"/>
        </w:rPr>
        <w:t>;</w:t>
      </w:r>
    </w:p>
    <w:p w:rsidR="001136A5" w:rsidRPr="00F344BC" w:rsidRDefault="00F87268" w:rsidP="00DA08FC">
      <w:pPr>
        <w:pStyle w:val="a5"/>
        <w:widowControl w:val="0"/>
        <w:tabs>
          <w:tab w:val="left" w:pos="993"/>
        </w:tabs>
        <w:spacing w:after="0" w:line="240" w:lineRule="auto"/>
        <w:ind w:left="0" w:firstLine="851"/>
        <w:jc w:val="both"/>
        <w:rPr>
          <w:rFonts w:ascii="Times New Roman" w:hAnsi="Times New Roman"/>
          <w:sz w:val="28"/>
          <w:szCs w:val="28"/>
        </w:rPr>
      </w:pPr>
      <w:r w:rsidRPr="00F344BC">
        <w:rPr>
          <w:rFonts w:ascii="Times New Roman" w:hAnsi="Times New Roman"/>
          <w:sz w:val="28"/>
          <w:szCs w:val="28"/>
        </w:rPr>
        <w:t>«10-1) осуществляет контроль за соблюдением товарными биржами</w:t>
      </w:r>
      <w:r w:rsidR="004D11FF" w:rsidRPr="00F344BC">
        <w:rPr>
          <w:rFonts w:ascii="Times New Roman" w:hAnsi="Times New Roman"/>
          <w:sz w:val="28"/>
          <w:szCs w:val="28"/>
        </w:rPr>
        <w:t xml:space="preserve"> </w:t>
      </w:r>
      <w:r w:rsidRPr="00F344BC">
        <w:rPr>
          <w:rFonts w:ascii="Times New Roman" w:hAnsi="Times New Roman"/>
          <w:sz w:val="28"/>
          <w:szCs w:val="28"/>
        </w:rPr>
        <w:t>законодательства Республики Казахстан о противодействии легализации (отмыванию) доходов, полученных преступным путем, и финансированию терроризма;</w:t>
      </w:r>
      <w:r w:rsidR="007A6060" w:rsidRPr="00F344BC">
        <w:rPr>
          <w:rFonts w:ascii="Times New Roman" w:hAnsi="Times New Roman"/>
          <w:sz w:val="28"/>
          <w:szCs w:val="28"/>
        </w:rPr>
        <w:t>»;</w:t>
      </w:r>
    </w:p>
    <w:p w:rsidR="007F0947" w:rsidRPr="00F344BC" w:rsidRDefault="001136A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sz w:val="28"/>
          <w:szCs w:val="28"/>
        </w:rPr>
        <w:t>«11-1)</w:t>
      </w:r>
      <w:r w:rsidRPr="00F344BC">
        <w:t xml:space="preserve"> </w:t>
      </w:r>
      <w:r w:rsidRPr="00F344BC">
        <w:rPr>
          <w:rFonts w:ascii="Times New Roman" w:hAnsi="Times New Roman"/>
          <w:sz w:val="28"/>
          <w:szCs w:val="28"/>
        </w:rPr>
        <w:t>ведет реестр саморегулируемых организаций</w:t>
      </w:r>
      <w:r w:rsidR="00156387" w:rsidRPr="00F344BC">
        <w:rPr>
          <w:rFonts w:ascii="Times New Roman" w:hAnsi="Times New Roman" w:cs="Times New Roman"/>
          <w:sz w:val="28"/>
          <w:szCs w:val="28"/>
        </w:rPr>
        <w:t>;</w:t>
      </w:r>
      <w:r w:rsidRPr="00F344BC">
        <w:rPr>
          <w:rFonts w:ascii="Times New Roman" w:hAnsi="Times New Roman" w:cs="Times New Roman"/>
          <w:sz w:val="28"/>
          <w:szCs w:val="28"/>
        </w:rPr>
        <w:t>»</w:t>
      </w:r>
      <w:r w:rsidR="00FA5FF4" w:rsidRPr="00F344BC">
        <w:rPr>
          <w:rFonts w:ascii="Times New Roman" w:hAnsi="Times New Roman" w:cs="Times New Roman"/>
          <w:sz w:val="28"/>
          <w:szCs w:val="28"/>
        </w:rPr>
        <w:t>;</w:t>
      </w:r>
    </w:p>
    <w:p w:rsidR="00FA5FF4" w:rsidRPr="00F344BC" w:rsidRDefault="00FA5FF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3) в пункте 1 статьи 8 слова «органах юстиции» заменить словами «Государственной корпорации «Правительство для граждан»;</w:t>
      </w:r>
    </w:p>
    <w:p w:rsidR="00E13916" w:rsidRPr="00F344BC" w:rsidRDefault="00F55AF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4</w:t>
      </w:r>
      <w:r w:rsidR="00B53594" w:rsidRPr="00F344BC">
        <w:rPr>
          <w:rFonts w:ascii="Times New Roman" w:hAnsi="Times New Roman" w:cs="Times New Roman"/>
          <w:sz w:val="28"/>
          <w:szCs w:val="28"/>
        </w:rPr>
        <w:t xml:space="preserve">) </w:t>
      </w:r>
      <w:r w:rsidR="00E13916" w:rsidRPr="00F344BC">
        <w:rPr>
          <w:rFonts w:ascii="Times New Roman" w:hAnsi="Times New Roman" w:cs="Times New Roman"/>
          <w:sz w:val="28"/>
          <w:szCs w:val="28"/>
        </w:rPr>
        <w:t xml:space="preserve">в </w:t>
      </w:r>
      <w:r w:rsidRPr="00F344BC">
        <w:rPr>
          <w:rFonts w:ascii="Times New Roman" w:hAnsi="Times New Roman" w:cs="Times New Roman"/>
          <w:sz w:val="28"/>
          <w:szCs w:val="28"/>
        </w:rPr>
        <w:t xml:space="preserve">пункте 2 </w:t>
      </w:r>
      <w:r w:rsidR="00E13916" w:rsidRPr="00F344BC">
        <w:rPr>
          <w:rFonts w:ascii="Times New Roman" w:hAnsi="Times New Roman" w:cs="Times New Roman"/>
          <w:sz w:val="28"/>
          <w:szCs w:val="28"/>
        </w:rPr>
        <w:t>стать</w:t>
      </w:r>
      <w:r w:rsidRPr="00F344BC">
        <w:rPr>
          <w:rFonts w:ascii="Times New Roman" w:hAnsi="Times New Roman" w:cs="Times New Roman"/>
          <w:sz w:val="28"/>
          <w:szCs w:val="28"/>
        </w:rPr>
        <w:t>и</w:t>
      </w:r>
      <w:r w:rsidR="00E13916" w:rsidRPr="00F344BC">
        <w:rPr>
          <w:rFonts w:ascii="Times New Roman" w:hAnsi="Times New Roman" w:cs="Times New Roman"/>
          <w:sz w:val="28"/>
          <w:szCs w:val="28"/>
        </w:rPr>
        <w:t xml:space="preserve"> 10:</w:t>
      </w:r>
    </w:p>
    <w:p w:rsidR="007F0947" w:rsidRPr="00F344BC"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подпункт 1) изложить в следующей редакции:</w:t>
      </w:r>
    </w:p>
    <w:p w:rsidR="007F0947" w:rsidRPr="00F344BC"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«1) </w:t>
      </w:r>
      <w:r w:rsidR="00F43F50" w:rsidRPr="00F344BC">
        <w:rPr>
          <w:rFonts w:ascii="Times New Roman" w:hAnsi="Times New Roman" w:cs="Times New Roman"/>
          <w:sz w:val="28"/>
          <w:szCs w:val="28"/>
        </w:rPr>
        <w:t>условия и порядок аккредитации членов товарной биржи, приостановления и прекращения их аккредитации</w:t>
      </w:r>
      <w:r w:rsidRPr="00F344BC">
        <w:rPr>
          <w:rFonts w:ascii="Times New Roman" w:hAnsi="Times New Roman" w:cs="Times New Roman"/>
          <w:sz w:val="28"/>
          <w:szCs w:val="28"/>
        </w:rPr>
        <w:t>;»;</w:t>
      </w:r>
    </w:p>
    <w:p w:rsidR="007F0947" w:rsidRPr="00F344BC"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дополнить подпунктом 3-1) следующего содержания:</w:t>
      </w:r>
    </w:p>
    <w:p w:rsidR="007F0947" w:rsidRPr="00F344BC"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«3-1) </w:t>
      </w:r>
      <w:r w:rsidR="001D652B" w:rsidRPr="00F344BC">
        <w:rPr>
          <w:rFonts w:ascii="Times New Roman" w:hAnsi="Times New Roman" w:cs="Times New Roman"/>
          <w:sz w:val="28"/>
          <w:szCs w:val="28"/>
        </w:rPr>
        <w:t>порядок взаимодействия с саморегулируемыми организациями,</w:t>
      </w:r>
      <w:r w:rsidR="00650E25">
        <w:rPr>
          <w:rFonts w:ascii="Times New Roman" w:hAnsi="Times New Roman" w:cs="Times New Roman"/>
          <w:sz w:val="28"/>
          <w:szCs w:val="28"/>
        </w:rPr>
        <w:br/>
      </w:r>
      <w:r w:rsidR="001D652B" w:rsidRPr="00F344BC">
        <w:rPr>
          <w:rFonts w:ascii="Times New Roman" w:hAnsi="Times New Roman" w:cs="Times New Roman"/>
          <w:sz w:val="28"/>
          <w:szCs w:val="28"/>
        </w:rPr>
        <w:t xml:space="preserve">а также обеспечение брокерами и дилерами </w:t>
      </w:r>
      <w:r w:rsidR="00826641" w:rsidRPr="00F344BC">
        <w:rPr>
          <w:rFonts w:ascii="Times New Roman" w:hAnsi="Times New Roman" w:cs="Times New Roman"/>
          <w:sz w:val="28"/>
          <w:szCs w:val="28"/>
        </w:rPr>
        <w:t>законности</w:t>
      </w:r>
      <w:r w:rsidR="001D652B" w:rsidRPr="00F344BC">
        <w:rPr>
          <w:rFonts w:ascii="Times New Roman" w:hAnsi="Times New Roman" w:cs="Times New Roman"/>
          <w:sz w:val="28"/>
          <w:szCs w:val="28"/>
        </w:rPr>
        <w:t xml:space="preserve"> биржевой сделки</w:t>
      </w:r>
      <w:r w:rsidRPr="00F344BC">
        <w:rPr>
          <w:rFonts w:ascii="Times New Roman" w:hAnsi="Times New Roman" w:cs="Times New Roman"/>
          <w:sz w:val="28"/>
          <w:szCs w:val="28"/>
        </w:rPr>
        <w:t>;»;</w:t>
      </w:r>
    </w:p>
    <w:p w:rsidR="005A65BF" w:rsidRPr="00F344BC" w:rsidRDefault="00F55AF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5</w:t>
      </w:r>
      <w:r w:rsidR="007F0947" w:rsidRPr="00F344BC">
        <w:rPr>
          <w:rFonts w:ascii="Times New Roman" w:hAnsi="Times New Roman" w:cs="Times New Roman"/>
          <w:sz w:val="28"/>
          <w:szCs w:val="28"/>
        </w:rPr>
        <w:t xml:space="preserve">) </w:t>
      </w:r>
      <w:r w:rsidR="005A65BF" w:rsidRPr="00F344BC">
        <w:rPr>
          <w:rFonts w:ascii="Times New Roman" w:hAnsi="Times New Roman" w:cs="Times New Roman"/>
          <w:sz w:val="28"/>
          <w:szCs w:val="28"/>
        </w:rPr>
        <w:t>в статье 13:</w:t>
      </w:r>
    </w:p>
    <w:p w:rsidR="007F0947" w:rsidRPr="00FC4F9D"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пункт 2 дополнить подпунктами 2-1), 2-2), 2-3)</w:t>
      </w:r>
      <w:r w:rsidR="00F55AF3" w:rsidRPr="00F344BC">
        <w:rPr>
          <w:rFonts w:ascii="Times New Roman" w:hAnsi="Times New Roman" w:cs="Times New Roman"/>
          <w:sz w:val="28"/>
          <w:szCs w:val="28"/>
        </w:rPr>
        <w:t xml:space="preserve"> и</w:t>
      </w:r>
      <w:r w:rsidRPr="00F344BC">
        <w:rPr>
          <w:rFonts w:ascii="Times New Roman" w:hAnsi="Times New Roman" w:cs="Times New Roman"/>
          <w:sz w:val="28"/>
          <w:szCs w:val="28"/>
        </w:rPr>
        <w:t xml:space="preserve"> 2-4) следующего</w:t>
      </w:r>
      <w:r w:rsidRPr="00FC4F9D">
        <w:rPr>
          <w:rFonts w:ascii="Times New Roman" w:hAnsi="Times New Roman" w:cs="Times New Roman"/>
          <w:sz w:val="28"/>
          <w:szCs w:val="28"/>
        </w:rPr>
        <w:t xml:space="preserve"> содержания:</w:t>
      </w:r>
    </w:p>
    <w:p w:rsidR="007F0947" w:rsidRPr="00FC4F9D"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«2-1) выявление фактов ценового манипулирования;</w:t>
      </w:r>
    </w:p>
    <w:p w:rsidR="007F0947" w:rsidRPr="00FC4F9D"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2-2) формирование биржевых котировок;</w:t>
      </w:r>
    </w:p>
    <w:p w:rsidR="007F0947" w:rsidRPr="00FC4F9D"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2-3) проведение аккредитации членов товарной биржи;</w:t>
      </w:r>
    </w:p>
    <w:p w:rsidR="007F0947" w:rsidRPr="00FC4F9D"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2-4) контроль за соответствием аккредитованных членов товарной биржи требованиям, установленным правилами биржевой торговли, соблюдением ими требований указанных правил;»;</w:t>
      </w:r>
    </w:p>
    <w:p w:rsidR="007F0947" w:rsidRPr="00FC4F9D"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пункт 3 изложить в следующей редакции:</w:t>
      </w:r>
    </w:p>
    <w:p w:rsidR="007F0947" w:rsidRPr="00FC4F9D"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«3. Товарная биржа не вправе совмещать свою деятельность с брокерской, дилерской и депозитарной деятельностью, а также с деятельностью по управлению ценными бумагами.»;</w:t>
      </w:r>
    </w:p>
    <w:p w:rsidR="00F344BC" w:rsidRDefault="00F344B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F344BC" w:rsidRDefault="00F344B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7F0947" w:rsidRPr="00F344BC" w:rsidRDefault="00F55AF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6</w:t>
      </w:r>
      <w:r w:rsidR="007F0947" w:rsidRPr="00F344BC">
        <w:rPr>
          <w:rFonts w:ascii="Times New Roman" w:hAnsi="Times New Roman" w:cs="Times New Roman"/>
          <w:sz w:val="28"/>
          <w:szCs w:val="28"/>
        </w:rPr>
        <w:t xml:space="preserve">) </w:t>
      </w:r>
      <w:r w:rsidR="000C63B1" w:rsidRPr="00F344BC">
        <w:rPr>
          <w:rFonts w:ascii="Times New Roman" w:hAnsi="Times New Roman" w:cs="Times New Roman"/>
          <w:sz w:val="28"/>
          <w:szCs w:val="28"/>
        </w:rPr>
        <w:t xml:space="preserve">пункт 2 статьи 13-2 </w:t>
      </w:r>
      <w:r w:rsidR="007F0947" w:rsidRPr="00F344BC">
        <w:rPr>
          <w:rFonts w:ascii="Times New Roman" w:hAnsi="Times New Roman" w:cs="Times New Roman"/>
          <w:sz w:val="28"/>
          <w:szCs w:val="28"/>
        </w:rPr>
        <w:t>дополнить подпунктом 2-1) следующего содержания:</w:t>
      </w:r>
    </w:p>
    <w:p w:rsidR="007F0947" w:rsidRPr="00FC4F9D"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«2-1) размещать </w:t>
      </w:r>
      <w:r w:rsidR="00A361EA" w:rsidRPr="00FC4F9D">
        <w:rPr>
          <w:rFonts w:ascii="Times New Roman" w:hAnsi="Times New Roman" w:cs="Times New Roman"/>
          <w:sz w:val="28"/>
          <w:szCs w:val="28"/>
        </w:rPr>
        <w:t xml:space="preserve">актуальный </w:t>
      </w:r>
      <w:r w:rsidRPr="00FC4F9D">
        <w:rPr>
          <w:rFonts w:ascii="Times New Roman" w:hAnsi="Times New Roman" w:cs="Times New Roman"/>
          <w:sz w:val="28"/>
          <w:szCs w:val="28"/>
        </w:rPr>
        <w:t>перечень аккредитованных членов товарной биржи на собственном интернет-ресурсе.</w:t>
      </w:r>
    </w:p>
    <w:p w:rsidR="007F0947" w:rsidRPr="00F344BC"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Перечень должен содержать информацию о наименовании, мест</w:t>
      </w:r>
      <w:r w:rsidR="00826641" w:rsidRPr="00F344BC">
        <w:rPr>
          <w:rFonts w:ascii="Times New Roman" w:hAnsi="Times New Roman" w:cs="Times New Roman"/>
          <w:sz w:val="28"/>
          <w:szCs w:val="28"/>
        </w:rPr>
        <w:t>е н</w:t>
      </w:r>
      <w:r w:rsidRPr="00F344BC">
        <w:rPr>
          <w:rFonts w:ascii="Times New Roman" w:hAnsi="Times New Roman" w:cs="Times New Roman"/>
          <w:sz w:val="28"/>
          <w:szCs w:val="28"/>
        </w:rPr>
        <w:t>ахождени</w:t>
      </w:r>
      <w:r w:rsidR="00826641" w:rsidRPr="00F344BC">
        <w:rPr>
          <w:rFonts w:ascii="Times New Roman" w:hAnsi="Times New Roman" w:cs="Times New Roman"/>
          <w:sz w:val="28"/>
          <w:szCs w:val="28"/>
        </w:rPr>
        <w:t>я</w:t>
      </w:r>
      <w:r w:rsidRPr="00F344BC">
        <w:rPr>
          <w:rFonts w:ascii="Times New Roman" w:hAnsi="Times New Roman" w:cs="Times New Roman"/>
          <w:sz w:val="28"/>
          <w:szCs w:val="28"/>
        </w:rPr>
        <w:t>, фамилии, имени и отчестве (</w:t>
      </w:r>
      <w:r w:rsidR="00F047EE" w:rsidRPr="00F344BC">
        <w:rPr>
          <w:rFonts w:ascii="Times New Roman" w:hAnsi="Times New Roman" w:cs="Times New Roman"/>
          <w:sz w:val="28"/>
          <w:szCs w:val="28"/>
        </w:rPr>
        <w:t>если оно указано в документе, удостоверяющем личность</w:t>
      </w:r>
      <w:r w:rsidRPr="00F344BC">
        <w:rPr>
          <w:rFonts w:ascii="Times New Roman" w:hAnsi="Times New Roman" w:cs="Times New Roman"/>
          <w:sz w:val="28"/>
          <w:szCs w:val="28"/>
        </w:rPr>
        <w:t xml:space="preserve">) руководителя и сотрудников аккредитованных членов товарной биржи. </w:t>
      </w:r>
    </w:p>
    <w:p w:rsidR="007F0947" w:rsidRPr="00F344BC"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При изменении наименования, мест</w:t>
      </w:r>
      <w:r w:rsidR="00826641" w:rsidRPr="00F344BC">
        <w:rPr>
          <w:rFonts w:ascii="Times New Roman" w:hAnsi="Times New Roman" w:cs="Times New Roman"/>
          <w:sz w:val="28"/>
          <w:szCs w:val="28"/>
        </w:rPr>
        <w:t xml:space="preserve">а </w:t>
      </w:r>
      <w:r w:rsidRPr="00F344BC">
        <w:rPr>
          <w:rFonts w:ascii="Times New Roman" w:hAnsi="Times New Roman" w:cs="Times New Roman"/>
          <w:sz w:val="28"/>
          <w:szCs w:val="28"/>
        </w:rPr>
        <w:t>нахождения, а также смене руководителя и (или) изменении состава сотрудников членов товарной биржи товарная биржа обновляет перечень в течение трех рабочих дней с момента поступления в товарную биржу информации от членов товарной биржи;»;</w:t>
      </w:r>
    </w:p>
    <w:p w:rsidR="00F55AF3" w:rsidRPr="00F344BC" w:rsidRDefault="00F4383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7</w:t>
      </w:r>
      <w:r w:rsidR="007F0947" w:rsidRPr="00F344BC">
        <w:rPr>
          <w:rFonts w:ascii="Times New Roman" w:hAnsi="Times New Roman" w:cs="Times New Roman"/>
          <w:sz w:val="28"/>
          <w:szCs w:val="28"/>
        </w:rPr>
        <w:t xml:space="preserve">) </w:t>
      </w:r>
      <w:r w:rsidR="00F55AF3" w:rsidRPr="00F344BC">
        <w:rPr>
          <w:rFonts w:ascii="Times New Roman" w:hAnsi="Times New Roman" w:cs="Times New Roman"/>
          <w:sz w:val="28"/>
          <w:szCs w:val="28"/>
        </w:rPr>
        <w:t xml:space="preserve">статью 15 дополнить пунктом </w:t>
      </w:r>
      <w:r w:rsidR="00B8707A" w:rsidRPr="00F344BC">
        <w:rPr>
          <w:rFonts w:ascii="Times New Roman" w:hAnsi="Times New Roman" w:cs="Times New Roman"/>
          <w:sz w:val="28"/>
          <w:szCs w:val="28"/>
        </w:rPr>
        <w:t>5</w:t>
      </w:r>
      <w:r w:rsidR="00F55AF3" w:rsidRPr="00F344BC">
        <w:rPr>
          <w:rFonts w:ascii="Times New Roman" w:hAnsi="Times New Roman" w:cs="Times New Roman"/>
          <w:sz w:val="28"/>
          <w:szCs w:val="28"/>
        </w:rPr>
        <w:t xml:space="preserve"> следующего содержания:</w:t>
      </w:r>
    </w:p>
    <w:p w:rsidR="001D3C78" w:rsidRPr="00F344BC" w:rsidRDefault="001D3C7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w:t>
      </w:r>
      <w:r w:rsidR="00B8707A" w:rsidRPr="00F344BC">
        <w:rPr>
          <w:rFonts w:ascii="Times New Roman" w:hAnsi="Times New Roman" w:cs="Times New Roman"/>
          <w:sz w:val="28"/>
          <w:szCs w:val="28"/>
        </w:rPr>
        <w:t>5</w:t>
      </w:r>
      <w:r w:rsidRPr="00F344BC">
        <w:rPr>
          <w:rFonts w:ascii="Times New Roman" w:hAnsi="Times New Roman" w:cs="Times New Roman"/>
          <w:sz w:val="28"/>
          <w:szCs w:val="28"/>
        </w:rPr>
        <w:t xml:space="preserve">. Перечень биржевых товаров содержит:  </w:t>
      </w:r>
    </w:p>
    <w:p w:rsidR="001D3C78" w:rsidRPr="00FC4F9D" w:rsidRDefault="001D3C7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краткие наименования биржевых товаров и их коды в соответствии с Единой товарной номенклатурой внешнеэкономической деятельности Евразийского экономического союза;</w:t>
      </w:r>
    </w:p>
    <w:p w:rsidR="001D3C78" w:rsidRPr="00F344BC" w:rsidRDefault="001D3C7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по отдельным биржевым товарам – минималь</w:t>
      </w:r>
      <w:r w:rsidR="00B41D9F" w:rsidRPr="00FC4F9D">
        <w:rPr>
          <w:rFonts w:ascii="Times New Roman" w:hAnsi="Times New Roman" w:cs="Times New Roman"/>
          <w:sz w:val="28"/>
          <w:szCs w:val="28"/>
        </w:rPr>
        <w:t xml:space="preserve">ный размер поставочной </w:t>
      </w:r>
      <w:r w:rsidRPr="00FC4F9D">
        <w:rPr>
          <w:rFonts w:ascii="Times New Roman" w:hAnsi="Times New Roman" w:cs="Times New Roman"/>
          <w:sz w:val="28"/>
          <w:szCs w:val="28"/>
        </w:rPr>
        <w:t xml:space="preserve">партии, при равенстве или превышении которого их реализация </w:t>
      </w:r>
      <w:r w:rsidRPr="00F344BC">
        <w:rPr>
          <w:rFonts w:ascii="Times New Roman" w:hAnsi="Times New Roman" w:cs="Times New Roman"/>
          <w:sz w:val="28"/>
          <w:szCs w:val="28"/>
        </w:rPr>
        <w:t>подлежит осуществлению только на товарной бирже;</w:t>
      </w:r>
    </w:p>
    <w:p w:rsidR="00CB446A" w:rsidRPr="00F344BC" w:rsidRDefault="001D3C7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3) по отдельным биржевым товарам – минимальн</w:t>
      </w:r>
      <w:r w:rsidR="00826641" w:rsidRPr="00F344BC">
        <w:rPr>
          <w:rFonts w:ascii="Times New Roman" w:hAnsi="Times New Roman" w:cs="Times New Roman"/>
          <w:sz w:val="28"/>
          <w:szCs w:val="28"/>
        </w:rPr>
        <w:t>ую</w:t>
      </w:r>
      <w:r w:rsidRPr="00F344BC">
        <w:rPr>
          <w:rFonts w:ascii="Times New Roman" w:hAnsi="Times New Roman" w:cs="Times New Roman"/>
          <w:sz w:val="28"/>
          <w:szCs w:val="28"/>
        </w:rPr>
        <w:t xml:space="preserve"> дол</w:t>
      </w:r>
      <w:r w:rsidR="00826641" w:rsidRPr="00F344BC">
        <w:rPr>
          <w:rFonts w:ascii="Times New Roman" w:hAnsi="Times New Roman" w:cs="Times New Roman"/>
          <w:sz w:val="28"/>
          <w:szCs w:val="28"/>
        </w:rPr>
        <w:t>ю</w:t>
      </w:r>
      <w:r w:rsidRPr="00F344BC">
        <w:rPr>
          <w:rFonts w:ascii="Times New Roman" w:hAnsi="Times New Roman" w:cs="Times New Roman"/>
          <w:sz w:val="28"/>
          <w:szCs w:val="28"/>
        </w:rPr>
        <w:t>, подлежащ</w:t>
      </w:r>
      <w:r w:rsidR="00826641" w:rsidRPr="00F344BC">
        <w:rPr>
          <w:rFonts w:ascii="Times New Roman" w:hAnsi="Times New Roman" w:cs="Times New Roman"/>
          <w:sz w:val="28"/>
          <w:szCs w:val="28"/>
        </w:rPr>
        <w:t>ую</w:t>
      </w:r>
      <w:r w:rsidRPr="00F344BC">
        <w:rPr>
          <w:rFonts w:ascii="Times New Roman" w:hAnsi="Times New Roman" w:cs="Times New Roman"/>
          <w:sz w:val="28"/>
          <w:szCs w:val="28"/>
        </w:rPr>
        <w:t xml:space="preserve"> обязательной реализации через товарные биржи, а также категории субъектов, на которых распространяется такая обязанность.</w:t>
      </w:r>
      <w:r w:rsidR="00F4383F" w:rsidRPr="00F344BC">
        <w:rPr>
          <w:rFonts w:ascii="Times New Roman" w:hAnsi="Times New Roman" w:cs="Times New Roman"/>
          <w:sz w:val="28"/>
          <w:szCs w:val="28"/>
        </w:rPr>
        <w:t>»;</w:t>
      </w:r>
    </w:p>
    <w:p w:rsidR="00F71B5D" w:rsidRPr="00F344BC" w:rsidRDefault="00F4383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8</w:t>
      </w:r>
      <w:r w:rsidR="007F0947" w:rsidRPr="00F344BC">
        <w:rPr>
          <w:rFonts w:ascii="Times New Roman" w:hAnsi="Times New Roman" w:cs="Times New Roman"/>
          <w:sz w:val="28"/>
          <w:szCs w:val="28"/>
        </w:rPr>
        <w:t xml:space="preserve">) </w:t>
      </w:r>
      <w:r w:rsidR="00F71B5D" w:rsidRPr="00F344BC">
        <w:rPr>
          <w:rFonts w:ascii="Times New Roman" w:hAnsi="Times New Roman" w:cs="Times New Roman"/>
          <w:sz w:val="28"/>
          <w:szCs w:val="28"/>
        </w:rPr>
        <w:t>в статье 15-1:</w:t>
      </w:r>
    </w:p>
    <w:p w:rsidR="007F0947" w:rsidRPr="00F344BC" w:rsidRDefault="00F71B5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пункт</w:t>
      </w:r>
      <w:r w:rsidR="007F0947" w:rsidRPr="00F344BC">
        <w:rPr>
          <w:rFonts w:ascii="Times New Roman" w:hAnsi="Times New Roman" w:cs="Times New Roman"/>
          <w:sz w:val="28"/>
          <w:szCs w:val="28"/>
        </w:rPr>
        <w:t xml:space="preserve"> 1 изложить в следующей редакции:</w:t>
      </w:r>
    </w:p>
    <w:p w:rsidR="00864FE2" w:rsidRPr="00F344BC" w:rsidRDefault="00864FE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«1. Биржевые торги проводятся в следующих режимах торговли:</w:t>
      </w:r>
    </w:p>
    <w:p w:rsidR="00864FE2" w:rsidRPr="00F344BC" w:rsidRDefault="00864FE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1) режим стандартного аукциона;</w:t>
      </w:r>
    </w:p>
    <w:p w:rsidR="00864FE2" w:rsidRPr="00F344BC" w:rsidRDefault="00864FE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2) режим двойного встречного аукциона.»;</w:t>
      </w:r>
    </w:p>
    <w:p w:rsidR="007F0947" w:rsidRPr="00F344BC" w:rsidRDefault="00763DB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пункт </w:t>
      </w:r>
      <w:r w:rsidR="008E6788" w:rsidRPr="00F344BC">
        <w:rPr>
          <w:rFonts w:ascii="Times New Roman" w:hAnsi="Times New Roman" w:cs="Times New Roman"/>
          <w:sz w:val="28"/>
          <w:szCs w:val="28"/>
        </w:rPr>
        <w:t>2</w:t>
      </w:r>
      <w:r w:rsidR="002D477F" w:rsidRPr="00F344BC">
        <w:rPr>
          <w:rFonts w:ascii="Times New Roman" w:hAnsi="Times New Roman" w:cs="Times New Roman"/>
          <w:sz w:val="28"/>
          <w:szCs w:val="28"/>
        </w:rPr>
        <w:t xml:space="preserve"> </w:t>
      </w:r>
      <w:r w:rsidR="007F0947" w:rsidRPr="00F344BC">
        <w:rPr>
          <w:rFonts w:ascii="Times New Roman" w:hAnsi="Times New Roman" w:cs="Times New Roman"/>
          <w:sz w:val="28"/>
          <w:szCs w:val="28"/>
        </w:rPr>
        <w:t>исключить;</w:t>
      </w:r>
    </w:p>
    <w:p w:rsidR="00920DE2" w:rsidRPr="00F344BC" w:rsidRDefault="00920DE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подпункт</w:t>
      </w:r>
      <w:r w:rsidR="005C64EB" w:rsidRPr="00F344BC">
        <w:rPr>
          <w:rFonts w:ascii="Times New Roman" w:hAnsi="Times New Roman" w:cs="Times New Roman"/>
          <w:sz w:val="28"/>
          <w:szCs w:val="28"/>
        </w:rPr>
        <w:t>ы</w:t>
      </w:r>
      <w:r w:rsidRPr="00F344BC">
        <w:rPr>
          <w:rFonts w:ascii="Times New Roman" w:hAnsi="Times New Roman" w:cs="Times New Roman"/>
          <w:sz w:val="28"/>
          <w:szCs w:val="28"/>
        </w:rPr>
        <w:t xml:space="preserve"> </w:t>
      </w:r>
      <w:r w:rsidR="00EE51D5" w:rsidRPr="00F344BC">
        <w:rPr>
          <w:rFonts w:ascii="Times New Roman" w:hAnsi="Times New Roman" w:cs="Times New Roman"/>
          <w:sz w:val="28"/>
          <w:szCs w:val="28"/>
        </w:rPr>
        <w:t>3)</w:t>
      </w:r>
      <w:r w:rsidR="005C64EB" w:rsidRPr="00F344BC">
        <w:rPr>
          <w:rFonts w:ascii="Times New Roman" w:hAnsi="Times New Roman" w:cs="Times New Roman"/>
          <w:sz w:val="28"/>
          <w:szCs w:val="28"/>
        </w:rPr>
        <w:t xml:space="preserve"> </w:t>
      </w:r>
      <w:r w:rsidR="00EE51D5" w:rsidRPr="00F344BC">
        <w:rPr>
          <w:rFonts w:ascii="Times New Roman" w:hAnsi="Times New Roman" w:cs="Times New Roman"/>
          <w:sz w:val="28"/>
          <w:szCs w:val="28"/>
        </w:rPr>
        <w:t xml:space="preserve">и </w:t>
      </w:r>
      <w:r w:rsidRPr="00F344BC">
        <w:rPr>
          <w:rFonts w:ascii="Times New Roman" w:hAnsi="Times New Roman" w:cs="Times New Roman"/>
          <w:sz w:val="28"/>
          <w:szCs w:val="28"/>
        </w:rPr>
        <w:t>5) пункта 3 изложить в следующей редакции:</w:t>
      </w:r>
    </w:p>
    <w:p w:rsidR="00EE51D5" w:rsidRPr="00F344BC" w:rsidRDefault="00920DE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w:t>
      </w:r>
      <w:r w:rsidR="00EE51D5" w:rsidRPr="00F344BC">
        <w:rPr>
          <w:rFonts w:ascii="Times New Roman" w:hAnsi="Times New Roman" w:cs="Times New Roman"/>
          <w:sz w:val="28"/>
          <w:szCs w:val="28"/>
        </w:rPr>
        <w:t>3) проведения аукциона по заказу покупателя или продавца нестандартизированного товара;</w:t>
      </w:r>
      <w:r w:rsidR="0016221F" w:rsidRPr="00F344BC">
        <w:rPr>
          <w:rFonts w:ascii="Times New Roman" w:hAnsi="Times New Roman" w:cs="Times New Roman"/>
          <w:sz w:val="28"/>
          <w:szCs w:val="28"/>
        </w:rPr>
        <w:t>»;</w:t>
      </w:r>
      <w:r w:rsidRPr="00F344BC">
        <w:rPr>
          <w:rFonts w:ascii="Times New Roman" w:hAnsi="Times New Roman" w:cs="Times New Roman"/>
          <w:sz w:val="28"/>
          <w:szCs w:val="28"/>
        </w:rPr>
        <w:t xml:space="preserve"> </w:t>
      </w:r>
    </w:p>
    <w:p w:rsidR="00920DE2" w:rsidRPr="00FC4F9D" w:rsidRDefault="00EE51D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«5)</w:t>
      </w:r>
      <w:r w:rsidRPr="00F344BC">
        <w:t xml:space="preserve"> </w:t>
      </w:r>
      <w:r w:rsidR="00920DE2" w:rsidRPr="00F344BC">
        <w:rPr>
          <w:rFonts w:ascii="Times New Roman" w:hAnsi="Times New Roman" w:cs="Times New Roman"/>
          <w:sz w:val="28"/>
          <w:szCs w:val="28"/>
        </w:rPr>
        <w:t>формирования цены нестандартизированного товара, по которой</w:t>
      </w:r>
      <w:r w:rsidR="00920DE2" w:rsidRPr="00FC4F9D">
        <w:rPr>
          <w:rFonts w:ascii="Times New Roman" w:hAnsi="Times New Roman" w:cs="Times New Roman"/>
          <w:sz w:val="28"/>
          <w:szCs w:val="28"/>
        </w:rPr>
        <w:t xml:space="preserve"> заключается биржевая сделка, по итогам аукциона и определения ее как наименьшей цены среди предложенных участниками аукциона на понижение и наибольшей цены среди предложенных участниками аукциона на повышение;</w:t>
      </w:r>
      <w:r w:rsidR="00CD3134" w:rsidRPr="00FC4F9D">
        <w:rPr>
          <w:rFonts w:ascii="Times New Roman" w:hAnsi="Times New Roman" w:cs="Times New Roman"/>
          <w:sz w:val="28"/>
          <w:szCs w:val="28"/>
        </w:rPr>
        <w:t>»;</w:t>
      </w:r>
    </w:p>
    <w:p w:rsidR="00F4383F" w:rsidRPr="00F344BC" w:rsidRDefault="00F4383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в подпункте 2) пункта 4 слова «адресных сделок и» исключить;</w:t>
      </w:r>
    </w:p>
    <w:p w:rsidR="003454A2" w:rsidRPr="00F344BC" w:rsidRDefault="003454A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дополнить пунктом </w:t>
      </w:r>
      <w:r w:rsidR="00F475C7" w:rsidRPr="00F344BC">
        <w:rPr>
          <w:rFonts w:ascii="Times New Roman" w:hAnsi="Times New Roman" w:cs="Times New Roman"/>
          <w:sz w:val="28"/>
          <w:szCs w:val="28"/>
        </w:rPr>
        <w:t>6</w:t>
      </w:r>
      <w:r w:rsidRPr="00F344BC">
        <w:rPr>
          <w:rFonts w:ascii="Times New Roman" w:hAnsi="Times New Roman" w:cs="Times New Roman"/>
          <w:sz w:val="28"/>
          <w:szCs w:val="28"/>
        </w:rPr>
        <w:t xml:space="preserve"> следующего содержания:</w:t>
      </w:r>
    </w:p>
    <w:p w:rsidR="003454A2" w:rsidRPr="00F344BC" w:rsidRDefault="003454A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w:t>
      </w:r>
      <w:r w:rsidR="00F475C7" w:rsidRPr="00F344BC">
        <w:rPr>
          <w:rFonts w:ascii="Times New Roman" w:hAnsi="Times New Roman" w:cs="Times New Roman"/>
          <w:sz w:val="28"/>
          <w:szCs w:val="28"/>
        </w:rPr>
        <w:t>6</w:t>
      </w:r>
      <w:r w:rsidRPr="00F344BC">
        <w:rPr>
          <w:rFonts w:ascii="Times New Roman" w:hAnsi="Times New Roman" w:cs="Times New Roman"/>
          <w:sz w:val="28"/>
          <w:szCs w:val="28"/>
        </w:rPr>
        <w:t xml:space="preserve">. Товарные биржи </w:t>
      </w:r>
      <w:r w:rsidR="00D23476" w:rsidRPr="00F344BC">
        <w:rPr>
          <w:rFonts w:ascii="Times New Roman" w:hAnsi="Times New Roman" w:cs="Times New Roman"/>
          <w:sz w:val="28"/>
          <w:szCs w:val="28"/>
        </w:rPr>
        <w:t>в</w:t>
      </w:r>
      <w:r w:rsidRPr="00F344BC">
        <w:rPr>
          <w:rFonts w:ascii="Times New Roman" w:hAnsi="Times New Roman" w:cs="Times New Roman"/>
          <w:sz w:val="28"/>
          <w:szCs w:val="28"/>
        </w:rPr>
        <w:t>е</w:t>
      </w:r>
      <w:r w:rsidR="00D23476" w:rsidRPr="00F344BC">
        <w:rPr>
          <w:rFonts w:ascii="Times New Roman" w:hAnsi="Times New Roman" w:cs="Times New Roman"/>
          <w:sz w:val="28"/>
          <w:szCs w:val="28"/>
        </w:rPr>
        <w:t>дут</w:t>
      </w:r>
      <w:r w:rsidRPr="00F344BC">
        <w:rPr>
          <w:rFonts w:ascii="Times New Roman" w:hAnsi="Times New Roman" w:cs="Times New Roman"/>
          <w:sz w:val="28"/>
          <w:szCs w:val="28"/>
        </w:rPr>
        <w:t xml:space="preserve"> отдельный учет совершаемых сделок по нестандартизированным товарам.</w:t>
      </w:r>
      <w:r w:rsidR="00CD3134" w:rsidRPr="00F344BC">
        <w:rPr>
          <w:rFonts w:ascii="Times New Roman" w:hAnsi="Times New Roman" w:cs="Times New Roman"/>
          <w:sz w:val="28"/>
          <w:szCs w:val="28"/>
        </w:rPr>
        <w:t>»;</w:t>
      </w:r>
    </w:p>
    <w:p w:rsidR="00F344BC" w:rsidRDefault="00F344B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F344BC" w:rsidRDefault="00F344B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BF6C15" w:rsidRPr="00FC4F9D" w:rsidRDefault="0016221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9</w:t>
      </w:r>
      <w:r w:rsidR="007F0947" w:rsidRPr="00F344BC">
        <w:rPr>
          <w:rFonts w:ascii="Times New Roman" w:hAnsi="Times New Roman" w:cs="Times New Roman"/>
          <w:sz w:val="28"/>
          <w:szCs w:val="28"/>
        </w:rPr>
        <w:t xml:space="preserve">) </w:t>
      </w:r>
      <w:r w:rsidR="00BF6C15" w:rsidRPr="00F344BC">
        <w:rPr>
          <w:rFonts w:ascii="Times New Roman" w:hAnsi="Times New Roman" w:cs="Times New Roman"/>
          <w:sz w:val="28"/>
          <w:szCs w:val="28"/>
        </w:rPr>
        <w:t>в статье 1</w:t>
      </w:r>
      <w:r w:rsidR="00BF6C15" w:rsidRPr="00FC4F9D">
        <w:rPr>
          <w:rFonts w:ascii="Times New Roman" w:hAnsi="Times New Roman" w:cs="Times New Roman"/>
          <w:sz w:val="28"/>
          <w:szCs w:val="28"/>
        </w:rPr>
        <w:t>7:</w:t>
      </w:r>
    </w:p>
    <w:p w:rsidR="007F0947" w:rsidRPr="00FC4F9D"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пункт 2 изложить в следующей редакции:</w:t>
      </w:r>
    </w:p>
    <w:p w:rsidR="007F0947" w:rsidRPr="00FC4F9D"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Клиринговым центром товарной биржи является самостоятельная клиринговая организация, с которой товарная биржа заключила договор о клиринговом обслуживании.</w:t>
      </w:r>
      <w:r w:rsidR="002D477F" w:rsidRPr="00FC4F9D">
        <w:rPr>
          <w:rFonts w:ascii="Times New Roman" w:hAnsi="Times New Roman" w:cs="Times New Roman"/>
          <w:sz w:val="28"/>
          <w:szCs w:val="28"/>
        </w:rPr>
        <w:t xml:space="preserve"> При этом не допускается клиринговое обслуживание товарной биржи иностранным юридическим лицом с выполнением функций ее клирингового центра.</w:t>
      </w:r>
      <w:r w:rsidRPr="00FC4F9D">
        <w:rPr>
          <w:rFonts w:ascii="Times New Roman" w:hAnsi="Times New Roman" w:cs="Times New Roman"/>
          <w:sz w:val="28"/>
          <w:szCs w:val="28"/>
        </w:rPr>
        <w:t>»;</w:t>
      </w:r>
    </w:p>
    <w:p w:rsidR="007F0947" w:rsidRPr="00F344BC"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пункт 3 исключить;</w:t>
      </w:r>
    </w:p>
    <w:p w:rsidR="00943DF1" w:rsidRPr="00F344BC" w:rsidRDefault="0016221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10</w:t>
      </w:r>
      <w:r w:rsidR="007F0947" w:rsidRPr="00F344BC">
        <w:rPr>
          <w:rFonts w:ascii="Times New Roman" w:hAnsi="Times New Roman" w:cs="Times New Roman"/>
          <w:sz w:val="28"/>
          <w:szCs w:val="28"/>
        </w:rPr>
        <w:t xml:space="preserve">) </w:t>
      </w:r>
      <w:r w:rsidR="009F6506" w:rsidRPr="00F344BC">
        <w:rPr>
          <w:rFonts w:ascii="Times New Roman" w:hAnsi="Times New Roman" w:cs="Times New Roman"/>
          <w:sz w:val="28"/>
          <w:szCs w:val="28"/>
        </w:rPr>
        <w:t>в статье 19:</w:t>
      </w:r>
    </w:p>
    <w:p w:rsidR="00786E4C" w:rsidRPr="00F344BC" w:rsidRDefault="007F094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пункты 1 и 3 изложить в следующей редакции:</w:t>
      </w:r>
    </w:p>
    <w:p w:rsidR="00EE4E54" w:rsidRPr="00F344BC" w:rsidRDefault="00EE4E5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«1. </w:t>
      </w:r>
      <w:r w:rsidR="00B9127C" w:rsidRPr="00F344BC">
        <w:rPr>
          <w:rFonts w:ascii="Times New Roman" w:hAnsi="Times New Roman" w:cs="Times New Roman"/>
          <w:sz w:val="28"/>
          <w:szCs w:val="28"/>
        </w:rPr>
        <w:t xml:space="preserve">Брокерская и дилерская деятельность на товарной бирже осуществляется на основании аккредитации </w:t>
      </w:r>
      <w:r w:rsidR="003142E4" w:rsidRPr="00F344BC">
        <w:rPr>
          <w:rFonts w:ascii="Times New Roman" w:hAnsi="Times New Roman" w:cs="Times New Roman"/>
          <w:sz w:val="28"/>
          <w:szCs w:val="28"/>
        </w:rPr>
        <w:t>в</w:t>
      </w:r>
      <w:r w:rsidR="00B9127C" w:rsidRPr="00F344BC">
        <w:rPr>
          <w:rFonts w:ascii="Times New Roman" w:hAnsi="Times New Roman" w:cs="Times New Roman"/>
          <w:sz w:val="28"/>
          <w:szCs w:val="28"/>
        </w:rPr>
        <w:t xml:space="preserve"> товарной бирже.</w:t>
      </w:r>
    </w:p>
    <w:p w:rsidR="00EE4E54" w:rsidRPr="00F344BC" w:rsidRDefault="00EE4E5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При исключении из аккредитации на товарной</w:t>
      </w:r>
      <w:r w:rsidR="00826641" w:rsidRPr="00F344BC">
        <w:rPr>
          <w:rFonts w:ascii="Times New Roman" w:hAnsi="Times New Roman" w:cs="Times New Roman"/>
          <w:sz w:val="28"/>
          <w:szCs w:val="28"/>
        </w:rPr>
        <w:t xml:space="preserve"> бирже по отрицательным мотивам</w:t>
      </w:r>
      <w:r w:rsidRPr="00F344BC">
        <w:rPr>
          <w:rFonts w:ascii="Times New Roman" w:hAnsi="Times New Roman" w:cs="Times New Roman"/>
          <w:sz w:val="28"/>
          <w:szCs w:val="28"/>
        </w:rPr>
        <w:t xml:space="preserve"> брокеры и (или) дилеры не могут </w:t>
      </w:r>
      <w:r w:rsidR="00B9127C" w:rsidRPr="00F344BC">
        <w:rPr>
          <w:rFonts w:ascii="Times New Roman" w:hAnsi="Times New Roman" w:cs="Times New Roman"/>
          <w:sz w:val="28"/>
          <w:szCs w:val="28"/>
        </w:rPr>
        <w:t xml:space="preserve">аккредитоваться </w:t>
      </w:r>
      <w:r w:rsidR="003142E4" w:rsidRPr="00F344BC">
        <w:rPr>
          <w:rFonts w:ascii="Times New Roman" w:hAnsi="Times New Roman" w:cs="Times New Roman"/>
          <w:sz w:val="28"/>
          <w:szCs w:val="28"/>
        </w:rPr>
        <w:t>в</w:t>
      </w:r>
      <w:r w:rsidR="00B9127C" w:rsidRPr="00F344BC">
        <w:rPr>
          <w:rFonts w:ascii="Times New Roman" w:hAnsi="Times New Roman" w:cs="Times New Roman"/>
          <w:sz w:val="28"/>
          <w:szCs w:val="28"/>
        </w:rPr>
        <w:t xml:space="preserve"> других товарных биржах в течение двух лет</w:t>
      </w:r>
      <w:r w:rsidRPr="00F344BC">
        <w:rPr>
          <w:rFonts w:ascii="Times New Roman" w:hAnsi="Times New Roman" w:cs="Times New Roman"/>
          <w:sz w:val="28"/>
          <w:szCs w:val="28"/>
        </w:rPr>
        <w:t>.»;</w:t>
      </w:r>
    </w:p>
    <w:p w:rsidR="00EE4E54" w:rsidRPr="00F344BC" w:rsidRDefault="00EE4E5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«3. Отношения между брокером и его клиентами возникают на основании договора об оказании брокерских услуг, к которому применяются нормы гражданского законодательства Республики Казахстан.</w:t>
      </w:r>
      <w:r w:rsidR="007328A9" w:rsidRPr="00F344BC">
        <w:rPr>
          <w:rFonts w:ascii="Times New Roman" w:hAnsi="Times New Roman" w:cs="Times New Roman"/>
          <w:sz w:val="28"/>
          <w:szCs w:val="28"/>
        </w:rPr>
        <w:t>»</w:t>
      </w:r>
      <w:r w:rsidR="00940234" w:rsidRPr="00F344BC">
        <w:rPr>
          <w:rFonts w:ascii="Times New Roman" w:hAnsi="Times New Roman" w:cs="Times New Roman"/>
          <w:sz w:val="28"/>
          <w:szCs w:val="28"/>
        </w:rPr>
        <w:t>;</w:t>
      </w:r>
    </w:p>
    <w:p w:rsidR="00B8793E" w:rsidRPr="00F344BC" w:rsidRDefault="007328A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дополнить пунктом 4</w:t>
      </w:r>
      <w:r w:rsidR="00B8793E" w:rsidRPr="00F344BC">
        <w:rPr>
          <w:rFonts w:ascii="Times New Roman" w:hAnsi="Times New Roman" w:cs="Times New Roman"/>
          <w:sz w:val="28"/>
          <w:szCs w:val="28"/>
        </w:rPr>
        <w:t xml:space="preserve"> следующего содержания:</w:t>
      </w:r>
    </w:p>
    <w:p w:rsidR="00940234" w:rsidRPr="00F344BC" w:rsidRDefault="00B8793E" w:rsidP="00DA08FC">
      <w:pPr>
        <w:pStyle w:val="a5"/>
        <w:widowControl w:val="0"/>
        <w:tabs>
          <w:tab w:val="left" w:pos="993"/>
        </w:tabs>
        <w:spacing w:after="0" w:line="240" w:lineRule="auto"/>
        <w:ind w:left="0" w:firstLine="851"/>
        <w:jc w:val="both"/>
        <w:rPr>
          <w:rFonts w:ascii="Times New Roman" w:hAnsi="Times New Roman"/>
          <w:bCs/>
          <w:sz w:val="28"/>
          <w:szCs w:val="28"/>
        </w:rPr>
      </w:pPr>
      <w:r w:rsidRPr="00F344BC">
        <w:rPr>
          <w:rFonts w:ascii="Times New Roman" w:hAnsi="Times New Roman"/>
          <w:bCs/>
          <w:sz w:val="28"/>
          <w:szCs w:val="28"/>
        </w:rPr>
        <w:t>«4. Физическое лицо не может быть руководителем двух</w:t>
      </w:r>
      <w:r w:rsidR="0058275B" w:rsidRPr="00F344BC">
        <w:rPr>
          <w:rFonts w:ascii="Times New Roman" w:hAnsi="Times New Roman"/>
          <w:bCs/>
          <w:sz w:val="28"/>
          <w:szCs w:val="28"/>
        </w:rPr>
        <w:t xml:space="preserve"> и</w:t>
      </w:r>
      <w:r w:rsidRPr="00F344BC">
        <w:rPr>
          <w:rFonts w:ascii="Times New Roman" w:hAnsi="Times New Roman"/>
          <w:bCs/>
          <w:sz w:val="28"/>
          <w:szCs w:val="28"/>
        </w:rPr>
        <w:t xml:space="preserve"> </w:t>
      </w:r>
      <w:r w:rsidR="0058275B" w:rsidRPr="00F344BC">
        <w:rPr>
          <w:rFonts w:ascii="Times New Roman" w:hAnsi="Times New Roman"/>
          <w:bCs/>
          <w:sz w:val="28"/>
          <w:szCs w:val="28"/>
        </w:rPr>
        <w:t xml:space="preserve">более </w:t>
      </w:r>
      <w:r w:rsidRPr="00F344BC">
        <w:rPr>
          <w:rFonts w:ascii="Times New Roman" w:hAnsi="Times New Roman"/>
          <w:bCs/>
          <w:sz w:val="28"/>
          <w:szCs w:val="28"/>
        </w:rPr>
        <w:t>брокеров и (или) дилеров.»</w:t>
      </w:r>
      <w:r w:rsidR="00940234" w:rsidRPr="00F344BC">
        <w:rPr>
          <w:rFonts w:ascii="Times New Roman" w:hAnsi="Times New Roman"/>
          <w:bCs/>
          <w:sz w:val="28"/>
          <w:szCs w:val="28"/>
        </w:rPr>
        <w:t>;</w:t>
      </w:r>
    </w:p>
    <w:p w:rsidR="00940234" w:rsidRPr="00F344BC" w:rsidRDefault="008E440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1</w:t>
      </w:r>
      <w:r w:rsidR="003E45B0" w:rsidRPr="00F344BC">
        <w:rPr>
          <w:rFonts w:ascii="Times New Roman" w:hAnsi="Times New Roman" w:cs="Times New Roman"/>
          <w:sz w:val="28"/>
          <w:szCs w:val="28"/>
        </w:rPr>
        <w:t>1</w:t>
      </w:r>
      <w:r w:rsidR="00B8793E" w:rsidRPr="00F344BC">
        <w:rPr>
          <w:rFonts w:ascii="Times New Roman" w:hAnsi="Times New Roman" w:cs="Times New Roman"/>
          <w:sz w:val="28"/>
          <w:szCs w:val="28"/>
        </w:rPr>
        <w:t>)</w:t>
      </w:r>
      <w:r w:rsidR="00932860" w:rsidRPr="00F344BC">
        <w:rPr>
          <w:rFonts w:ascii="Times New Roman" w:hAnsi="Times New Roman" w:cs="Times New Roman"/>
          <w:sz w:val="28"/>
          <w:szCs w:val="28"/>
        </w:rPr>
        <w:t xml:space="preserve"> дополнить статьей 19-1 следующего содержания:</w:t>
      </w:r>
    </w:p>
    <w:p w:rsidR="004E039A" w:rsidRPr="00F344BC" w:rsidRDefault="00940234" w:rsidP="004E039A">
      <w:pPr>
        <w:pStyle w:val="a5"/>
        <w:widowControl w:val="0"/>
        <w:tabs>
          <w:tab w:val="left" w:pos="993"/>
        </w:tabs>
        <w:spacing w:after="0" w:line="240" w:lineRule="auto"/>
        <w:ind w:left="0" w:firstLine="851"/>
        <w:rPr>
          <w:rFonts w:ascii="Times New Roman" w:hAnsi="Times New Roman" w:cs="Times New Roman"/>
          <w:sz w:val="28"/>
          <w:szCs w:val="28"/>
        </w:rPr>
      </w:pPr>
      <w:r w:rsidRPr="00F344BC">
        <w:rPr>
          <w:rFonts w:ascii="Times New Roman" w:hAnsi="Times New Roman" w:cs="Times New Roman"/>
          <w:sz w:val="28"/>
          <w:szCs w:val="28"/>
        </w:rPr>
        <w:t>«Статья 19-1. Деятельность саморегулируемой организации</w:t>
      </w:r>
    </w:p>
    <w:p w:rsidR="004E039A" w:rsidRPr="00F344BC" w:rsidRDefault="004E039A" w:rsidP="004E039A">
      <w:pPr>
        <w:pStyle w:val="a5"/>
        <w:widowControl w:val="0"/>
        <w:tabs>
          <w:tab w:val="left" w:pos="993"/>
        </w:tabs>
        <w:spacing w:after="0" w:line="240" w:lineRule="auto"/>
        <w:ind w:left="0" w:firstLine="851"/>
        <w:rPr>
          <w:rFonts w:ascii="Times New Roman" w:hAnsi="Times New Roman" w:cs="Times New Roman"/>
          <w:sz w:val="28"/>
          <w:szCs w:val="28"/>
        </w:rPr>
      </w:pPr>
      <w:r w:rsidRPr="00F344BC">
        <w:rPr>
          <w:rFonts w:ascii="Times New Roman" w:hAnsi="Times New Roman" w:cs="Times New Roman"/>
          <w:sz w:val="28"/>
          <w:szCs w:val="28"/>
        </w:rPr>
        <w:t xml:space="preserve">                       </w:t>
      </w:r>
      <w:r w:rsidR="00940234" w:rsidRPr="00F344BC">
        <w:rPr>
          <w:rFonts w:ascii="Times New Roman" w:hAnsi="Times New Roman" w:cs="Times New Roman"/>
          <w:sz w:val="28"/>
          <w:szCs w:val="28"/>
        </w:rPr>
        <w:t xml:space="preserve"> и членство (участие) в </w:t>
      </w:r>
      <w:r w:rsidR="0049766F" w:rsidRPr="00F344BC">
        <w:rPr>
          <w:rFonts w:ascii="Times New Roman" w:hAnsi="Times New Roman" w:cs="Times New Roman"/>
          <w:sz w:val="28"/>
          <w:szCs w:val="28"/>
        </w:rPr>
        <w:t>саморегулируемой</w:t>
      </w:r>
    </w:p>
    <w:p w:rsidR="00940234" w:rsidRPr="00F344BC" w:rsidRDefault="004E039A" w:rsidP="004E039A">
      <w:pPr>
        <w:pStyle w:val="a5"/>
        <w:widowControl w:val="0"/>
        <w:tabs>
          <w:tab w:val="left" w:pos="993"/>
        </w:tabs>
        <w:spacing w:after="0" w:line="240" w:lineRule="auto"/>
        <w:ind w:left="0" w:firstLine="851"/>
        <w:rPr>
          <w:rFonts w:ascii="Times New Roman" w:hAnsi="Times New Roman" w:cs="Times New Roman"/>
          <w:sz w:val="28"/>
          <w:szCs w:val="28"/>
        </w:rPr>
      </w:pPr>
      <w:r w:rsidRPr="00F344BC">
        <w:rPr>
          <w:rFonts w:ascii="Times New Roman" w:hAnsi="Times New Roman" w:cs="Times New Roman"/>
          <w:sz w:val="28"/>
          <w:szCs w:val="28"/>
        </w:rPr>
        <w:t xml:space="preserve">                        </w:t>
      </w:r>
      <w:r w:rsidR="00940234" w:rsidRPr="00F344BC">
        <w:rPr>
          <w:rFonts w:ascii="Times New Roman" w:hAnsi="Times New Roman" w:cs="Times New Roman"/>
          <w:sz w:val="28"/>
          <w:szCs w:val="28"/>
        </w:rPr>
        <w:t>организации</w:t>
      </w:r>
    </w:p>
    <w:p w:rsidR="00940234" w:rsidRPr="00FC4F9D" w:rsidRDefault="0094023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1. Саморегулируемая организация осуществляет свою деятельность</w:t>
      </w:r>
      <w:r w:rsidRPr="00FC4F9D">
        <w:rPr>
          <w:rFonts w:ascii="Times New Roman" w:hAnsi="Times New Roman" w:cs="Times New Roman"/>
          <w:sz w:val="28"/>
          <w:szCs w:val="28"/>
        </w:rPr>
        <w:t xml:space="preserve"> в соответствии с настоящим Законом, Законом Республики Казахстан</w:t>
      </w:r>
      <w:r w:rsidR="008416FD">
        <w:rPr>
          <w:rFonts w:ascii="Times New Roman" w:hAnsi="Times New Roman" w:cs="Times New Roman"/>
          <w:sz w:val="28"/>
          <w:szCs w:val="28"/>
        </w:rPr>
        <w:br/>
      </w:r>
      <w:r w:rsidRPr="00FC4F9D">
        <w:rPr>
          <w:rFonts w:ascii="Times New Roman" w:hAnsi="Times New Roman" w:cs="Times New Roman"/>
          <w:sz w:val="28"/>
          <w:szCs w:val="28"/>
        </w:rPr>
        <w:t>«О саморегулировании», уставом, стандартом и правилами саморегулируемой организации.</w:t>
      </w:r>
    </w:p>
    <w:p w:rsidR="00940234" w:rsidRPr="00FC4F9D" w:rsidRDefault="0094023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Членство (участие) в саморегулируемой организации осуществляется на добровольной основе.</w:t>
      </w:r>
    </w:p>
    <w:p w:rsidR="00940234" w:rsidRPr="00F344BC" w:rsidRDefault="0094023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3. Членами (участниками) саморегулируемой </w:t>
      </w:r>
      <w:r w:rsidRPr="00F344BC">
        <w:rPr>
          <w:rFonts w:ascii="Times New Roman" w:hAnsi="Times New Roman" w:cs="Times New Roman"/>
          <w:sz w:val="28"/>
          <w:szCs w:val="28"/>
        </w:rPr>
        <w:t xml:space="preserve">организации являются брокеры или дилеры. Брокеры и дилеры могут быть членами </w:t>
      </w:r>
      <w:r w:rsidR="00766682" w:rsidRPr="00F344BC">
        <w:rPr>
          <w:rFonts w:ascii="Times New Roman" w:hAnsi="Times New Roman" w:cs="Times New Roman"/>
          <w:sz w:val="28"/>
          <w:szCs w:val="28"/>
        </w:rPr>
        <w:t xml:space="preserve">(участниками) </w:t>
      </w:r>
      <w:r w:rsidRPr="00F344BC">
        <w:rPr>
          <w:rFonts w:ascii="Times New Roman" w:hAnsi="Times New Roman" w:cs="Times New Roman"/>
          <w:sz w:val="28"/>
          <w:szCs w:val="28"/>
        </w:rPr>
        <w:t>только одной саморегулируемой организации.</w:t>
      </w:r>
    </w:p>
    <w:p w:rsidR="00940234" w:rsidRPr="00F344BC" w:rsidRDefault="0094023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4. Условия и порядок приема в члены (участники) и прекращения членства (участия) в саморегулируемой организации </w:t>
      </w:r>
      <w:r w:rsidR="00826641" w:rsidRPr="00F344BC">
        <w:rPr>
          <w:rFonts w:ascii="Times New Roman" w:hAnsi="Times New Roman" w:cs="Times New Roman"/>
          <w:sz w:val="28"/>
          <w:szCs w:val="28"/>
        </w:rPr>
        <w:t>определя</w:t>
      </w:r>
      <w:r w:rsidRPr="00F344BC">
        <w:rPr>
          <w:rFonts w:ascii="Times New Roman" w:hAnsi="Times New Roman" w:cs="Times New Roman"/>
          <w:sz w:val="28"/>
          <w:szCs w:val="28"/>
        </w:rPr>
        <w:t>ются уставом, стандартом и правилами саморегулируемой организации, а также законами Республики Казахстан.</w:t>
      </w:r>
    </w:p>
    <w:p w:rsidR="00940234" w:rsidRPr="00F344BC" w:rsidRDefault="0094023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Решение об отказе в приеме в члены (участники), исключении из членов (участников) саморегулируемой организации может быть обжаловано в порядке, </w:t>
      </w:r>
      <w:r w:rsidR="003B110F" w:rsidRPr="00F344BC">
        <w:rPr>
          <w:rFonts w:ascii="Times New Roman" w:hAnsi="Times New Roman" w:cs="Times New Roman"/>
          <w:sz w:val="28"/>
          <w:szCs w:val="28"/>
        </w:rPr>
        <w:t>установл</w:t>
      </w:r>
      <w:r w:rsidRPr="00F344BC">
        <w:rPr>
          <w:rFonts w:ascii="Times New Roman" w:hAnsi="Times New Roman" w:cs="Times New Roman"/>
          <w:sz w:val="28"/>
          <w:szCs w:val="28"/>
        </w:rPr>
        <w:t>енном законодательством Республики Казахстан.</w:t>
      </w:r>
    </w:p>
    <w:p w:rsidR="00F344BC" w:rsidRDefault="00F344B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F344BC" w:rsidRDefault="00F344B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943DF1" w:rsidRPr="00F344BC" w:rsidRDefault="0094023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5. Саморегулируемая организация обязана размещать перечень</w:t>
      </w:r>
      <w:r w:rsidR="00F344BC">
        <w:rPr>
          <w:rFonts w:ascii="Times New Roman" w:hAnsi="Times New Roman" w:cs="Times New Roman"/>
          <w:sz w:val="28"/>
          <w:szCs w:val="28"/>
        </w:rPr>
        <w:br/>
      </w:r>
      <w:r w:rsidRPr="00F344BC">
        <w:rPr>
          <w:rFonts w:ascii="Times New Roman" w:hAnsi="Times New Roman" w:cs="Times New Roman"/>
          <w:sz w:val="28"/>
          <w:szCs w:val="28"/>
        </w:rPr>
        <w:t>членов</w:t>
      </w:r>
      <w:r w:rsidRPr="00FC4F9D">
        <w:rPr>
          <w:rFonts w:ascii="Times New Roman" w:hAnsi="Times New Roman" w:cs="Times New Roman"/>
          <w:sz w:val="28"/>
          <w:szCs w:val="28"/>
        </w:rPr>
        <w:t xml:space="preserve"> (участников) саморегулируемой организации на собственном интернет-ресурсе. Перечень должен содержать информацию о наименовании, фамилии, имени и </w:t>
      </w:r>
      <w:r w:rsidRPr="00F344BC">
        <w:rPr>
          <w:rFonts w:ascii="Times New Roman" w:hAnsi="Times New Roman" w:cs="Times New Roman"/>
          <w:sz w:val="28"/>
          <w:szCs w:val="28"/>
        </w:rPr>
        <w:t xml:space="preserve">отчестве </w:t>
      </w:r>
      <w:r w:rsidR="00F047EE" w:rsidRPr="00F344BC">
        <w:rPr>
          <w:rFonts w:ascii="Times New Roman" w:hAnsi="Times New Roman" w:cs="Times New Roman"/>
          <w:sz w:val="28"/>
          <w:szCs w:val="28"/>
        </w:rPr>
        <w:t>(если оно указано в документе, удостоверяющем личность)</w:t>
      </w:r>
      <w:r w:rsidRPr="00F344BC">
        <w:rPr>
          <w:rFonts w:ascii="Times New Roman" w:hAnsi="Times New Roman" w:cs="Times New Roman"/>
          <w:sz w:val="28"/>
          <w:szCs w:val="28"/>
        </w:rPr>
        <w:t xml:space="preserve"> руководителя и со</w:t>
      </w:r>
      <w:r w:rsidR="009F6506" w:rsidRPr="00F344BC">
        <w:rPr>
          <w:rFonts w:ascii="Times New Roman" w:hAnsi="Times New Roman" w:cs="Times New Roman"/>
          <w:sz w:val="28"/>
          <w:szCs w:val="28"/>
        </w:rPr>
        <w:t xml:space="preserve">трудников членов (участников). </w:t>
      </w:r>
    </w:p>
    <w:p w:rsidR="00940234" w:rsidRPr="00F344BC" w:rsidRDefault="0094023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При смене руководителя и (или) изменении состава сотрудников членов (участников) саморегулируемая организация обновляет перечень в течение трех рабочих дней.</w:t>
      </w:r>
    </w:p>
    <w:p w:rsidR="00940234" w:rsidRPr="00F344BC" w:rsidRDefault="0094023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6. Контроль саморегулируемой организации за деятельностью своих членов (участников) осуществляется в порядке и на основаниях, </w:t>
      </w:r>
      <w:r w:rsidR="003B110F" w:rsidRPr="00F344BC">
        <w:rPr>
          <w:rFonts w:ascii="Times New Roman" w:hAnsi="Times New Roman" w:cs="Times New Roman"/>
          <w:sz w:val="28"/>
          <w:szCs w:val="28"/>
        </w:rPr>
        <w:t>которые установл</w:t>
      </w:r>
      <w:r w:rsidRPr="00F344BC">
        <w:rPr>
          <w:rFonts w:ascii="Times New Roman" w:hAnsi="Times New Roman" w:cs="Times New Roman"/>
          <w:sz w:val="28"/>
          <w:szCs w:val="28"/>
        </w:rPr>
        <w:t>ен</w:t>
      </w:r>
      <w:r w:rsidR="003B110F" w:rsidRPr="00F344BC">
        <w:rPr>
          <w:rFonts w:ascii="Times New Roman" w:hAnsi="Times New Roman" w:cs="Times New Roman"/>
          <w:sz w:val="28"/>
          <w:szCs w:val="28"/>
        </w:rPr>
        <w:t>ы</w:t>
      </w:r>
      <w:r w:rsidRPr="00F344BC">
        <w:rPr>
          <w:rFonts w:ascii="Times New Roman" w:hAnsi="Times New Roman" w:cs="Times New Roman"/>
          <w:sz w:val="28"/>
          <w:szCs w:val="28"/>
        </w:rPr>
        <w:t xml:space="preserve"> Законом Республики Казахстан </w:t>
      </w:r>
      <w:r w:rsidR="00766682" w:rsidRPr="00F344BC">
        <w:rPr>
          <w:rFonts w:ascii="Times New Roman" w:hAnsi="Times New Roman" w:cs="Times New Roman"/>
          <w:sz w:val="28"/>
          <w:szCs w:val="28"/>
        </w:rPr>
        <w:t>«О</w:t>
      </w:r>
      <w:r w:rsidRPr="00F344BC">
        <w:rPr>
          <w:rFonts w:ascii="Times New Roman" w:hAnsi="Times New Roman" w:cs="Times New Roman"/>
          <w:sz w:val="28"/>
          <w:szCs w:val="28"/>
        </w:rPr>
        <w:t xml:space="preserve"> саморегулировании</w:t>
      </w:r>
      <w:r w:rsidR="00766682" w:rsidRPr="00F344BC">
        <w:rPr>
          <w:rFonts w:ascii="Times New Roman" w:hAnsi="Times New Roman" w:cs="Times New Roman"/>
          <w:sz w:val="28"/>
          <w:szCs w:val="28"/>
        </w:rPr>
        <w:t>»</w:t>
      </w:r>
      <w:r w:rsidRPr="00F344BC">
        <w:rPr>
          <w:rFonts w:ascii="Times New Roman" w:hAnsi="Times New Roman" w:cs="Times New Roman"/>
          <w:sz w:val="28"/>
          <w:szCs w:val="28"/>
        </w:rPr>
        <w:t>.</w:t>
      </w:r>
    </w:p>
    <w:p w:rsidR="00E279C8" w:rsidRPr="00F344BC" w:rsidRDefault="00E279C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При этом порядок организации и проведения проверок членов (участников) саморегулируемой организации </w:t>
      </w:r>
      <w:r w:rsidR="003B110F" w:rsidRPr="00F344BC">
        <w:rPr>
          <w:rFonts w:ascii="Times New Roman" w:hAnsi="Times New Roman" w:cs="Times New Roman"/>
          <w:sz w:val="28"/>
          <w:szCs w:val="28"/>
        </w:rPr>
        <w:t>определя</w:t>
      </w:r>
      <w:r w:rsidRPr="00F344BC">
        <w:rPr>
          <w:rFonts w:ascii="Times New Roman" w:hAnsi="Times New Roman" w:cs="Times New Roman"/>
          <w:sz w:val="28"/>
          <w:szCs w:val="28"/>
        </w:rPr>
        <w:t>ется правилами саморегулируемой организации, согласованными с уполномоченным органом.</w:t>
      </w:r>
    </w:p>
    <w:p w:rsidR="00940234" w:rsidRPr="00F344BC" w:rsidRDefault="0094023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7. Членство (участие) в саморегулируемой организации прекращается по следующим основаниям:</w:t>
      </w:r>
    </w:p>
    <w:p w:rsidR="00940234" w:rsidRPr="00F344BC" w:rsidRDefault="0094023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1) по заявлению брокера и дилера;</w:t>
      </w:r>
    </w:p>
    <w:p w:rsidR="00940234" w:rsidRPr="00F344BC" w:rsidRDefault="0094023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2) в случае неоднократного нарушения членом (участником) настоящего Закона, правил биржевой торговли, устава, стандартов и правил саморегулируемой организации.</w:t>
      </w:r>
    </w:p>
    <w:p w:rsidR="00940234" w:rsidRPr="00FC4F9D" w:rsidRDefault="0094023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Члены </w:t>
      </w:r>
      <w:r w:rsidR="00766682" w:rsidRPr="00F344BC">
        <w:rPr>
          <w:rFonts w:ascii="Times New Roman" w:hAnsi="Times New Roman" w:cs="Times New Roman"/>
          <w:sz w:val="28"/>
          <w:szCs w:val="28"/>
        </w:rPr>
        <w:t xml:space="preserve">(участники) </w:t>
      </w:r>
      <w:r w:rsidRPr="00F344BC">
        <w:rPr>
          <w:rFonts w:ascii="Times New Roman" w:hAnsi="Times New Roman" w:cs="Times New Roman"/>
          <w:sz w:val="28"/>
          <w:szCs w:val="28"/>
        </w:rPr>
        <w:t xml:space="preserve">саморегулируемой организации, членство </w:t>
      </w:r>
      <w:r w:rsidR="00766682" w:rsidRPr="00F344BC">
        <w:rPr>
          <w:rFonts w:ascii="Times New Roman" w:hAnsi="Times New Roman" w:cs="Times New Roman"/>
          <w:sz w:val="28"/>
          <w:szCs w:val="28"/>
        </w:rPr>
        <w:t xml:space="preserve">(участие) </w:t>
      </w:r>
      <w:r w:rsidRPr="00F344BC">
        <w:rPr>
          <w:rFonts w:ascii="Times New Roman" w:hAnsi="Times New Roman" w:cs="Times New Roman"/>
          <w:sz w:val="28"/>
          <w:szCs w:val="28"/>
        </w:rPr>
        <w:t>которых прекращено по отрицательным мотивам, а также р</w:t>
      </w:r>
      <w:r w:rsidR="000D2D41" w:rsidRPr="00F344BC">
        <w:rPr>
          <w:rFonts w:ascii="Times New Roman" w:hAnsi="Times New Roman" w:cs="Times New Roman"/>
          <w:sz w:val="28"/>
          <w:szCs w:val="28"/>
        </w:rPr>
        <w:t>у</w:t>
      </w:r>
      <w:r w:rsidRPr="00F344BC">
        <w:rPr>
          <w:rFonts w:ascii="Times New Roman" w:hAnsi="Times New Roman" w:cs="Times New Roman"/>
          <w:sz w:val="28"/>
          <w:szCs w:val="28"/>
        </w:rPr>
        <w:t>ководители и сотрудники, нарушившие настоящий Закон</w:t>
      </w:r>
      <w:r w:rsidR="003B110F" w:rsidRPr="00F344BC">
        <w:rPr>
          <w:rFonts w:ascii="Times New Roman" w:hAnsi="Times New Roman" w:cs="Times New Roman"/>
          <w:sz w:val="28"/>
          <w:szCs w:val="28"/>
        </w:rPr>
        <w:t>,</w:t>
      </w:r>
      <w:r w:rsidRPr="00F344BC">
        <w:rPr>
          <w:rFonts w:ascii="Times New Roman" w:hAnsi="Times New Roman" w:cs="Times New Roman"/>
          <w:sz w:val="28"/>
          <w:szCs w:val="28"/>
        </w:rPr>
        <w:t xml:space="preserve"> не</w:t>
      </w:r>
      <w:r w:rsidRPr="00FC4F9D">
        <w:rPr>
          <w:rFonts w:ascii="Times New Roman" w:hAnsi="Times New Roman" w:cs="Times New Roman"/>
          <w:sz w:val="28"/>
          <w:szCs w:val="28"/>
        </w:rPr>
        <w:t xml:space="preserve"> могут принимать участие в биржевой торговле сроком не менее двух лет.</w:t>
      </w:r>
    </w:p>
    <w:p w:rsidR="00932860" w:rsidRPr="00F344BC" w:rsidRDefault="0094023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8. Исключение из реестра саморегулируемых организаций осуществляется в порядке и </w:t>
      </w:r>
      <w:r w:rsidRPr="00F344BC">
        <w:rPr>
          <w:rFonts w:ascii="Times New Roman" w:hAnsi="Times New Roman" w:cs="Times New Roman"/>
          <w:sz w:val="28"/>
          <w:szCs w:val="28"/>
        </w:rPr>
        <w:t xml:space="preserve">на основаниях, </w:t>
      </w:r>
      <w:r w:rsidR="003B110F" w:rsidRPr="00F344BC">
        <w:rPr>
          <w:rFonts w:ascii="Times New Roman" w:hAnsi="Times New Roman" w:cs="Times New Roman"/>
          <w:sz w:val="28"/>
          <w:szCs w:val="28"/>
        </w:rPr>
        <w:t>которые установлены</w:t>
      </w:r>
      <w:r w:rsidRPr="00F344BC">
        <w:rPr>
          <w:rFonts w:ascii="Times New Roman" w:hAnsi="Times New Roman" w:cs="Times New Roman"/>
          <w:sz w:val="28"/>
          <w:szCs w:val="28"/>
        </w:rPr>
        <w:t xml:space="preserve"> </w:t>
      </w:r>
      <w:r w:rsidR="00766682" w:rsidRPr="00F344BC">
        <w:rPr>
          <w:rFonts w:ascii="Times New Roman" w:hAnsi="Times New Roman" w:cs="Times New Roman"/>
          <w:sz w:val="28"/>
          <w:szCs w:val="28"/>
        </w:rPr>
        <w:t>з</w:t>
      </w:r>
      <w:r w:rsidRPr="00F344BC">
        <w:rPr>
          <w:rFonts w:ascii="Times New Roman" w:hAnsi="Times New Roman" w:cs="Times New Roman"/>
          <w:sz w:val="28"/>
          <w:szCs w:val="28"/>
        </w:rPr>
        <w:t>акон</w:t>
      </w:r>
      <w:r w:rsidR="00E279C8" w:rsidRPr="00F344BC">
        <w:rPr>
          <w:rFonts w:ascii="Times New Roman" w:hAnsi="Times New Roman" w:cs="Times New Roman"/>
          <w:sz w:val="28"/>
          <w:szCs w:val="28"/>
        </w:rPr>
        <w:t>ами</w:t>
      </w:r>
      <w:r w:rsidRPr="00F344BC">
        <w:rPr>
          <w:rFonts w:ascii="Times New Roman" w:hAnsi="Times New Roman" w:cs="Times New Roman"/>
          <w:sz w:val="28"/>
          <w:szCs w:val="28"/>
        </w:rPr>
        <w:t xml:space="preserve"> Республики Казахстан.»;</w:t>
      </w:r>
    </w:p>
    <w:p w:rsidR="00CE76C8" w:rsidRPr="00F344BC" w:rsidRDefault="0035401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1</w:t>
      </w:r>
      <w:r w:rsidR="003E45B0" w:rsidRPr="00F344BC">
        <w:rPr>
          <w:rFonts w:ascii="Times New Roman" w:hAnsi="Times New Roman" w:cs="Times New Roman"/>
          <w:sz w:val="28"/>
          <w:szCs w:val="28"/>
        </w:rPr>
        <w:t>2</w:t>
      </w:r>
      <w:r w:rsidR="0048155E" w:rsidRPr="00F344BC">
        <w:rPr>
          <w:rFonts w:ascii="Times New Roman" w:hAnsi="Times New Roman" w:cs="Times New Roman"/>
          <w:sz w:val="28"/>
          <w:szCs w:val="28"/>
        </w:rPr>
        <w:t xml:space="preserve">) </w:t>
      </w:r>
      <w:r w:rsidR="00B9127C" w:rsidRPr="00F344BC">
        <w:rPr>
          <w:rFonts w:ascii="Times New Roman" w:hAnsi="Times New Roman" w:cs="Times New Roman"/>
          <w:sz w:val="28"/>
          <w:szCs w:val="28"/>
        </w:rPr>
        <w:t>статьи 20 и 21 изложить в следующей редакции:</w:t>
      </w:r>
    </w:p>
    <w:p w:rsidR="00CE76C8" w:rsidRPr="00F344BC" w:rsidRDefault="0095119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w:t>
      </w:r>
      <w:r w:rsidR="00CE76C8" w:rsidRPr="00F344BC">
        <w:rPr>
          <w:rFonts w:ascii="Times New Roman" w:hAnsi="Times New Roman" w:cs="Times New Roman"/>
          <w:sz w:val="28"/>
          <w:szCs w:val="28"/>
        </w:rPr>
        <w:t>Статья 20. Совершение сделок брокером и дилером</w:t>
      </w:r>
    </w:p>
    <w:p w:rsidR="00CE76C8" w:rsidRPr="00F344BC" w:rsidRDefault="00CE76C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1. Совершение биржевых сделок осуществляется брокером в соответствии с приказом клиента, дилером </w:t>
      </w:r>
      <w:r w:rsidR="003B110F" w:rsidRPr="00F344BC">
        <w:rPr>
          <w:rFonts w:ascii="Times New Roman" w:hAnsi="Times New Roman" w:cs="Times New Roman"/>
          <w:sz w:val="28"/>
          <w:szCs w:val="28"/>
        </w:rPr>
        <w:t>–</w:t>
      </w:r>
      <w:r w:rsidRPr="00F344BC">
        <w:rPr>
          <w:rFonts w:ascii="Times New Roman" w:hAnsi="Times New Roman" w:cs="Times New Roman"/>
          <w:sz w:val="28"/>
          <w:szCs w:val="28"/>
        </w:rPr>
        <w:t xml:space="preserve"> в</w:t>
      </w:r>
      <w:r w:rsidR="003B110F" w:rsidRPr="00F344BC">
        <w:rPr>
          <w:rFonts w:ascii="Times New Roman" w:hAnsi="Times New Roman" w:cs="Times New Roman"/>
          <w:sz w:val="28"/>
          <w:szCs w:val="28"/>
        </w:rPr>
        <w:t xml:space="preserve"> </w:t>
      </w:r>
      <w:r w:rsidRPr="00F344BC">
        <w:rPr>
          <w:rFonts w:ascii="Times New Roman" w:hAnsi="Times New Roman" w:cs="Times New Roman"/>
          <w:sz w:val="28"/>
          <w:szCs w:val="28"/>
        </w:rPr>
        <w:t xml:space="preserve">своих интересах и за свой счет. Виды приказов клиентов, их содержание и оформление устанавливаются внутренними документами товарной биржи. </w:t>
      </w:r>
    </w:p>
    <w:p w:rsidR="007F0947" w:rsidRPr="00F344BC" w:rsidRDefault="00CE76C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2. Исполнение приказа клиента осуществляется брокером с соблюдением условий совершения сделки, указанных в данном приказе. Если при совершении сделки возникнет необходимость изменения условий сделки, брокер обязан согласовать свои действия с клиентом</w:t>
      </w:r>
      <w:r w:rsidR="00951193" w:rsidRPr="00F344BC">
        <w:rPr>
          <w:rFonts w:ascii="Times New Roman" w:hAnsi="Times New Roman" w:cs="Times New Roman"/>
          <w:sz w:val="28"/>
          <w:szCs w:val="28"/>
        </w:rPr>
        <w:t>.</w:t>
      </w:r>
    </w:p>
    <w:p w:rsidR="00F344BC" w:rsidRDefault="00F344BC" w:rsidP="004E039A">
      <w:pPr>
        <w:pStyle w:val="a5"/>
        <w:widowControl w:val="0"/>
        <w:tabs>
          <w:tab w:val="left" w:pos="993"/>
          <w:tab w:val="left" w:pos="2127"/>
          <w:tab w:val="left" w:pos="2410"/>
        </w:tabs>
        <w:spacing w:after="0" w:line="240" w:lineRule="auto"/>
        <w:ind w:left="0" w:firstLine="851"/>
        <w:rPr>
          <w:rFonts w:ascii="Times New Roman" w:hAnsi="Times New Roman" w:cs="Times New Roman"/>
          <w:sz w:val="28"/>
          <w:szCs w:val="28"/>
        </w:rPr>
      </w:pPr>
    </w:p>
    <w:p w:rsidR="004E039A" w:rsidRPr="00F344BC" w:rsidRDefault="00B36090" w:rsidP="004E039A">
      <w:pPr>
        <w:pStyle w:val="a5"/>
        <w:widowControl w:val="0"/>
        <w:tabs>
          <w:tab w:val="left" w:pos="993"/>
          <w:tab w:val="left" w:pos="2127"/>
          <w:tab w:val="left" w:pos="2410"/>
        </w:tabs>
        <w:spacing w:after="0" w:line="240" w:lineRule="auto"/>
        <w:ind w:left="0" w:firstLine="851"/>
        <w:rPr>
          <w:rFonts w:ascii="Times New Roman" w:hAnsi="Times New Roman" w:cs="Times New Roman"/>
          <w:sz w:val="28"/>
          <w:szCs w:val="28"/>
        </w:rPr>
      </w:pPr>
      <w:r w:rsidRPr="00F344BC">
        <w:rPr>
          <w:rFonts w:ascii="Times New Roman" w:hAnsi="Times New Roman" w:cs="Times New Roman"/>
          <w:sz w:val="28"/>
          <w:szCs w:val="28"/>
        </w:rPr>
        <w:t>Статья 21. Отношения между брокером и его клиентами</w:t>
      </w:r>
    </w:p>
    <w:p w:rsidR="00B36090" w:rsidRPr="00F344BC" w:rsidRDefault="004E039A" w:rsidP="004E039A">
      <w:pPr>
        <w:pStyle w:val="a5"/>
        <w:widowControl w:val="0"/>
        <w:tabs>
          <w:tab w:val="left" w:pos="993"/>
          <w:tab w:val="left" w:pos="2127"/>
          <w:tab w:val="left" w:pos="2410"/>
        </w:tabs>
        <w:spacing w:after="0" w:line="240" w:lineRule="auto"/>
        <w:ind w:left="0" w:firstLine="851"/>
        <w:rPr>
          <w:rFonts w:ascii="Times New Roman" w:hAnsi="Times New Roman" w:cs="Times New Roman"/>
          <w:sz w:val="28"/>
          <w:szCs w:val="28"/>
        </w:rPr>
      </w:pPr>
      <w:r w:rsidRPr="00F344BC">
        <w:rPr>
          <w:rFonts w:ascii="Times New Roman" w:hAnsi="Times New Roman" w:cs="Times New Roman"/>
          <w:sz w:val="28"/>
          <w:szCs w:val="28"/>
        </w:rPr>
        <w:t xml:space="preserve">                    </w:t>
      </w:r>
      <w:r w:rsidR="00B36090" w:rsidRPr="00F344BC">
        <w:rPr>
          <w:rFonts w:ascii="Times New Roman" w:hAnsi="Times New Roman" w:cs="Times New Roman"/>
          <w:sz w:val="28"/>
          <w:szCs w:val="28"/>
        </w:rPr>
        <w:t>на товарной</w:t>
      </w:r>
      <w:r w:rsidR="00593C9B" w:rsidRPr="00F344BC">
        <w:rPr>
          <w:rFonts w:ascii="Times New Roman" w:hAnsi="Times New Roman" w:cs="Times New Roman"/>
          <w:sz w:val="28"/>
          <w:szCs w:val="28"/>
        </w:rPr>
        <w:t xml:space="preserve"> </w:t>
      </w:r>
      <w:r w:rsidR="00B36090" w:rsidRPr="00F344BC">
        <w:rPr>
          <w:rFonts w:ascii="Times New Roman" w:hAnsi="Times New Roman" w:cs="Times New Roman"/>
          <w:sz w:val="28"/>
          <w:szCs w:val="28"/>
        </w:rPr>
        <w:t>бирже</w:t>
      </w:r>
    </w:p>
    <w:p w:rsidR="00B36090" w:rsidRPr="00FC4F9D" w:rsidRDefault="00B3609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Товарная биржа в пределах своих полномочий регламентирует</w:t>
      </w:r>
      <w:r w:rsidRPr="00FC4F9D">
        <w:rPr>
          <w:rFonts w:ascii="Times New Roman" w:hAnsi="Times New Roman" w:cs="Times New Roman"/>
          <w:sz w:val="28"/>
          <w:szCs w:val="28"/>
        </w:rPr>
        <w:t xml:space="preserve"> взаимоотношения брокеров и их клиентов, применяет меры к нарушителям </w:t>
      </w:r>
      <w:r w:rsidRPr="00FC4F9D">
        <w:rPr>
          <w:rFonts w:ascii="Times New Roman" w:hAnsi="Times New Roman" w:cs="Times New Roman"/>
          <w:sz w:val="28"/>
          <w:szCs w:val="28"/>
        </w:rPr>
        <w:lastRenderedPageBreak/>
        <w:t>биржевой торговли.»;</w:t>
      </w:r>
    </w:p>
    <w:p w:rsidR="004B5DE6" w:rsidRPr="00FC4F9D" w:rsidRDefault="0035401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w:t>
      </w:r>
      <w:r w:rsidR="007A6060" w:rsidRPr="00FC4F9D">
        <w:rPr>
          <w:rFonts w:ascii="Times New Roman" w:hAnsi="Times New Roman" w:cs="Times New Roman"/>
          <w:sz w:val="28"/>
          <w:szCs w:val="28"/>
        </w:rPr>
        <w:t>3</w:t>
      </w:r>
      <w:r w:rsidR="00B36090" w:rsidRPr="00FC4F9D">
        <w:rPr>
          <w:rFonts w:ascii="Times New Roman" w:hAnsi="Times New Roman" w:cs="Times New Roman"/>
          <w:sz w:val="28"/>
          <w:szCs w:val="28"/>
        </w:rPr>
        <w:t>)</w:t>
      </w:r>
      <w:r w:rsidR="004B5DE6" w:rsidRPr="00FC4F9D">
        <w:rPr>
          <w:rFonts w:ascii="Times New Roman" w:hAnsi="Times New Roman" w:cs="Times New Roman"/>
          <w:sz w:val="28"/>
          <w:szCs w:val="28"/>
        </w:rPr>
        <w:t xml:space="preserve"> пункт 2 статьи 22 изложить в следующей редакции:</w:t>
      </w:r>
    </w:p>
    <w:p w:rsidR="00B8793E" w:rsidRPr="00FC4F9D" w:rsidRDefault="004B5DE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Брокеры обязаны вести учет совершаемых биржевых сделок отдельно по каждому клиенту и хранить сведения об этих сделках в течение пяти лет со дня совершения сделки.»;</w:t>
      </w:r>
    </w:p>
    <w:p w:rsidR="00FF484E" w:rsidRPr="00F344BC" w:rsidRDefault="00354018"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1</w:t>
      </w:r>
      <w:r w:rsidR="007A6060" w:rsidRPr="00F344BC">
        <w:rPr>
          <w:rFonts w:ascii="Times New Roman" w:hAnsi="Times New Roman" w:cs="Times New Roman"/>
          <w:sz w:val="28"/>
          <w:szCs w:val="28"/>
        </w:rPr>
        <w:t>4</w:t>
      </w:r>
      <w:r w:rsidR="004B5DE6" w:rsidRPr="00F344BC">
        <w:rPr>
          <w:rFonts w:ascii="Times New Roman" w:hAnsi="Times New Roman" w:cs="Times New Roman"/>
          <w:sz w:val="28"/>
          <w:szCs w:val="28"/>
        </w:rPr>
        <w:t xml:space="preserve">) </w:t>
      </w:r>
      <w:r w:rsidR="003E45B0" w:rsidRPr="00F344BC">
        <w:rPr>
          <w:rFonts w:ascii="Times New Roman" w:hAnsi="Times New Roman" w:cs="Times New Roman"/>
          <w:sz w:val="28"/>
          <w:szCs w:val="28"/>
        </w:rPr>
        <w:t>статьи 25 и 27 изложить в следующей редакции:</w:t>
      </w:r>
    </w:p>
    <w:p w:rsidR="004E039A" w:rsidRPr="00F344BC" w:rsidRDefault="00E25906" w:rsidP="004E039A">
      <w:pPr>
        <w:pStyle w:val="a5"/>
        <w:widowControl w:val="0"/>
        <w:tabs>
          <w:tab w:val="left" w:pos="993"/>
        </w:tabs>
        <w:spacing w:after="0" w:line="240" w:lineRule="auto"/>
        <w:ind w:left="0" w:firstLine="851"/>
        <w:rPr>
          <w:rFonts w:ascii="Times New Roman" w:hAnsi="Times New Roman" w:cs="Times New Roman"/>
          <w:sz w:val="28"/>
          <w:szCs w:val="28"/>
        </w:rPr>
      </w:pPr>
      <w:r w:rsidRPr="00F344BC">
        <w:rPr>
          <w:rFonts w:ascii="Times New Roman" w:hAnsi="Times New Roman" w:cs="Times New Roman"/>
          <w:sz w:val="28"/>
          <w:szCs w:val="28"/>
        </w:rPr>
        <w:t>«</w:t>
      </w:r>
      <w:r w:rsidR="003E45B0" w:rsidRPr="00F344BC">
        <w:rPr>
          <w:rFonts w:ascii="Times New Roman" w:hAnsi="Times New Roman" w:cs="Times New Roman"/>
          <w:sz w:val="28"/>
          <w:szCs w:val="28"/>
        </w:rPr>
        <w:t xml:space="preserve">Статья 25. Государственный контроль за соблюдением </w:t>
      </w:r>
    </w:p>
    <w:p w:rsidR="004E039A" w:rsidRPr="00F344BC" w:rsidRDefault="004E039A" w:rsidP="004E039A">
      <w:pPr>
        <w:pStyle w:val="a5"/>
        <w:widowControl w:val="0"/>
        <w:tabs>
          <w:tab w:val="left" w:pos="993"/>
        </w:tabs>
        <w:spacing w:after="0" w:line="240" w:lineRule="auto"/>
        <w:ind w:left="0" w:firstLine="851"/>
        <w:rPr>
          <w:rFonts w:ascii="Times New Roman" w:hAnsi="Times New Roman" w:cs="Times New Roman"/>
          <w:sz w:val="28"/>
          <w:szCs w:val="28"/>
        </w:rPr>
      </w:pPr>
      <w:r w:rsidRPr="00F344BC">
        <w:rPr>
          <w:rFonts w:ascii="Times New Roman" w:hAnsi="Times New Roman" w:cs="Times New Roman"/>
          <w:sz w:val="28"/>
          <w:szCs w:val="28"/>
        </w:rPr>
        <w:t xml:space="preserve">                     </w:t>
      </w:r>
      <w:r w:rsidR="003E45B0" w:rsidRPr="00F344BC">
        <w:rPr>
          <w:rFonts w:ascii="Times New Roman" w:hAnsi="Times New Roman" w:cs="Times New Roman"/>
          <w:sz w:val="28"/>
          <w:szCs w:val="28"/>
        </w:rPr>
        <w:t xml:space="preserve">законодательства Республики Казахстан о товарных </w:t>
      </w:r>
    </w:p>
    <w:p w:rsidR="003E45B0" w:rsidRPr="00F344BC" w:rsidRDefault="004E039A" w:rsidP="004E039A">
      <w:pPr>
        <w:pStyle w:val="a5"/>
        <w:widowControl w:val="0"/>
        <w:tabs>
          <w:tab w:val="left" w:pos="993"/>
        </w:tabs>
        <w:spacing w:after="0" w:line="240" w:lineRule="auto"/>
        <w:ind w:left="0" w:firstLine="851"/>
        <w:rPr>
          <w:rFonts w:ascii="Times New Roman" w:hAnsi="Times New Roman" w:cs="Times New Roman"/>
          <w:sz w:val="28"/>
          <w:szCs w:val="28"/>
        </w:rPr>
      </w:pPr>
      <w:r w:rsidRPr="00F344BC">
        <w:rPr>
          <w:rFonts w:ascii="Times New Roman" w:hAnsi="Times New Roman" w:cs="Times New Roman"/>
          <w:sz w:val="28"/>
          <w:szCs w:val="28"/>
        </w:rPr>
        <w:t xml:space="preserve">                     </w:t>
      </w:r>
      <w:r w:rsidR="003E45B0" w:rsidRPr="00F344BC">
        <w:rPr>
          <w:rFonts w:ascii="Times New Roman" w:hAnsi="Times New Roman" w:cs="Times New Roman"/>
          <w:sz w:val="28"/>
          <w:szCs w:val="28"/>
        </w:rPr>
        <w:t xml:space="preserve">биржах </w:t>
      </w:r>
    </w:p>
    <w:p w:rsidR="00FF484E" w:rsidRPr="00FC4F9D" w:rsidRDefault="00FF484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Государственный контроль за соблюдением законодательства Республики Казахстан о товарных биржах осуществляется в форме внеплановой проверки, профилактического контроля с посещением субъекта (объекта) контроля, а также профилактического контроля без посещения субъекта (объекта) контроля.</w:t>
      </w:r>
    </w:p>
    <w:p w:rsidR="00FF484E" w:rsidRPr="00FC4F9D" w:rsidRDefault="00FF484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Государственный контроль за деятельностью саморегулируемых организаций осуществля</w:t>
      </w:r>
      <w:r w:rsidR="003B110F" w:rsidRPr="008416FD">
        <w:rPr>
          <w:rFonts w:ascii="Times New Roman" w:hAnsi="Times New Roman" w:cs="Times New Roman"/>
          <w:sz w:val="28"/>
          <w:szCs w:val="28"/>
        </w:rPr>
        <w:t>е</w:t>
      </w:r>
      <w:r w:rsidRPr="00FC4F9D">
        <w:rPr>
          <w:rFonts w:ascii="Times New Roman" w:hAnsi="Times New Roman" w:cs="Times New Roman"/>
          <w:sz w:val="28"/>
          <w:szCs w:val="28"/>
        </w:rPr>
        <w:t>тся путем проверок и профилактического контроля в соответствии с Предпринимательским кодексом Республики Казахстан.</w:t>
      </w:r>
    </w:p>
    <w:p w:rsidR="00FF484E" w:rsidRPr="00FC4F9D" w:rsidRDefault="00FF484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3. Внеплановая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p w:rsidR="004B5DE6" w:rsidRPr="00F344BC" w:rsidRDefault="00FF484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w:t>
      </w:r>
      <w:r w:rsidRPr="00F344BC">
        <w:rPr>
          <w:rFonts w:ascii="Times New Roman" w:hAnsi="Times New Roman" w:cs="Times New Roman"/>
          <w:sz w:val="28"/>
          <w:szCs w:val="28"/>
        </w:rPr>
        <w:t>Законом.»;</w:t>
      </w:r>
    </w:p>
    <w:p w:rsidR="004E039A" w:rsidRPr="00F344BC" w:rsidRDefault="004E039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4E039A" w:rsidRPr="00FC4F9D" w:rsidRDefault="00623FE4" w:rsidP="004E039A">
      <w:pPr>
        <w:pStyle w:val="a5"/>
        <w:widowControl w:val="0"/>
        <w:tabs>
          <w:tab w:val="left" w:pos="993"/>
        </w:tabs>
        <w:spacing w:after="0" w:line="240" w:lineRule="auto"/>
        <w:ind w:left="0" w:firstLine="851"/>
        <w:rPr>
          <w:rFonts w:ascii="Times New Roman" w:hAnsi="Times New Roman" w:cs="Times New Roman"/>
          <w:sz w:val="28"/>
          <w:szCs w:val="28"/>
        </w:rPr>
      </w:pPr>
      <w:r w:rsidRPr="00F344BC">
        <w:rPr>
          <w:rFonts w:ascii="Times New Roman" w:hAnsi="Times New Roman" w:cs="Times New Roman"/>
          <w:sz w:val="28"/>
          <w:szCs w:val="28"/>
        </w:rPr>
        <w:t>«</w:t>
      </w:r>
      <w:r w:rsidR="00FF484E" w:rsidRPr="00F344BC">
        <w:rPr>
          <w:rFonts w:ascii="Times New Roman" w:hAnsi="Times New Roman" w:cs="Times New Roman"/>
          <w:sz w:val="28"/>
          <w:szCs w:val="28"/>
        </w:rPr>
        <w:t>Статья 27. Порядок проведения профилактического</w:t>
      </w:r>
      <w:r w:rsidR="00FF484E" w:rsidRPr="00FC4F9D">
        <w:rPr>
          <w:rFonts w:ascii="Times New Roman" w:hAnsi="Times New Roman" w:cs="Times New Roman"/>
          <w:sz w:val="28"/>
          <w:szCs w:val="28"/>
        </w:rPr>
        <w:t xml:space="preserve"> контроля</w:t>
      </w:r>
    </w:p>
    <w:p w:rsidR="00FF484E" w:rsidRPr="00FC4F9D" w:rsidRDefault="004E039A" w:rsidP="004E039A">
      <w:pPr>
        <w:pStyle w:val="a5"/>
        <w:widowControl w:val="0"/>
        <w:tabs>
          <w:tab w:val="left" w:pos="993"/>
        </w:tabs>
        <w:spacing w:after="0" w:line="240" w:lineRule="auto"/>
        <w:ind w:left="0" w:firstLine="851"/>
        <w:rPr>
          <w:rFonts w:ascii="Times New Roman" w:hAnsi="Times New Roman" w:cs="Times New Roman"/>
          <w:sz w:val="28"/>
          <w:szCs w:val="28"/>
        </w:rPr>
      </w:pPr>
      <w:r w:rsidRPr="00FC4F9D">
        <w:rPr>
          <w:rFonts w:ascii="Times New Roman" w:hAnsi="Times New Roman" w:cs="Times New Roman"/>
          <w:sz w:val="28"/>
          <w:szCs w:val="28"/>
        </w:rPr>
        <w:t xml:space="preserve">                     </w:t>
      </w:r>
      <w:r w:rsidR="00FF484E" w:rsidRPr="00FC4F9D">
        <w:rPr>
          <w:rFonts w:ascii="Times New Roman" w:hAnsi="Times New Roman" w:cs="Times New Roman"/>
          <w:sz w:val="28"/>
          <w:szCs w:val="28"/>
        </w:rPr>
        <w:t xml:space="preserve">без </w:t>
      </w:r>
      <w:r w:rsidRPr="00FC4F9D">
        <w:rPr>
          <w:rFonts w:ascii="Times New Roman" w:hAnsi="Times New Roman" w:cs="Times New Roman"/>
          <w:sz w:val="28"/>
          <w:szCs w:val="28"/>
        </w:rPr>
        <w:t>п</w:t>
      </w:r>
      <w:r w:rsidR="00FF484E" w:rsidRPr="00FC4F9D">
        <w:rPr>
          <w:rFonts w:ascii="Times New Roman" w:hAnsi="Times New Roman" w:cs="Times New Roman"/>
          <w:sz w:val="28"/>
          <w:szCs w:val="28"/>
        </w:rPr>
        <w:t>осещения субъекта (объекта) контроля</w:t>
      </w:r>
    </w:p>
    <w:p w:rsidR="00FF484E" w:rsidRPr="00FC4F9D" w:rsidRDefault="00FF484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Профилактический контроль без посещения субъекта (объекта) контроля осуществля</w:t>
      </w:r>
      <w:r w:rsidR="003B110F" w:rsidRPr="00FC4F9D">
        <w:rPr>
          <w:rFonts w:ascii="Times New Roman" w:hAnsi="Times New Roman" w:cs="Times New Roman"/>
          <w:b/>
          <w:sz w:val="28"/>
          <w:szCs w:val="28"/>
        </w:rPr>
        <w:t>е</w:t>
      </w:r>
      <w:r w:rsidRPr="00FC4F9D">
        <w:rPr>
          <w:rFonts w:ascii="Times New Roman" w:hAnsi="Times New Roman" w:cs="Times New Roman"/>
          <w:sz w:val="28"/>
          <w:szCs w:val="28"/>
        </w:rPr>
        <w:t>тся уполномоченным органом путем сопоставления сведений, полученных из различных источников информации, по их деятельности.</w:t>
      </w:r>
    </w:p>
    <w:p w:rsidR="00FF484E" w:rsidRPr="00FC4F9D" w:rsidRDefault="00FF484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них.</w:t>
      </w:r>
    </w:p>
    <w:p w:rsidR="00FF484E" w:rsidRPr="00FC4F9D" w:rsidRDefault="00FF484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3. Профилактический контроль без посещения субъекта (объекта) контроля проводится путем анализа отчета, представляемого субъектами контроля, а также других сведений о деятельности субъекта контроля.</w:t>
      </w:r>
    </w:p>
    <w:p w:rsidR="00FF484E" w:rsidRPr="00FC4F9D" w:rsidRDefault="00FF484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4. В случае выявления нарушений по результатам профилактического контроля без посещения субъекта (объекта) контроля в действиях (бездействии) </w:t>
      </w:r>
      <w:r w:rsidRPr="00F344BC">
        <w:rPr>
          <w:rFonts w:ascii="Times New Roman" w:hAnsi="Times New Roman" w:cs="Times New Roman"/>
          <w:sz w:val="28"/>
          <w:szCs w:val="28"/>
        </w:rPr>
        <w:t xml:space="preserve">субъекта контроля </w:t>
      </w:r>
      <w:r w:rsidR="007568BF" w:rsidRPr="00F344BC">
        <w:rPr>
          <w:rFonts w:ascii="Times New Roman" w:hAnsi="Times New Roman" w:cs="Times New Roman"/>
          <w:sz w:val="28"/>
          <w:szCs w:val="28"/>
        </w:rPr>
        <w:t xml:space="preserve">в сфере товарных бирж органом контроля </w:t>
      </w:r>
      <w:r w:rsidRPr="00F344BC">
        <w:rPr>
          <w:rFonts w:ascii="Times New Roman" w:hAnsi="Times New Roman" w:cs="Times New Roman"/>
          <w:sz w:val="28"/>
          <w:szCs w:val="28"/>
        </w:rPr>
        <w:t>оформляется и направляется</w:t>
      </w:r>
      <w:r w:rsidRPr="00FC4F9D">
        <w:rPr>
          <w:rFonts w:ascii="Times New Roman" w:hAnsi="Times New Roman" w:cs="Times New Roman"/>
          <w:sz w:val="28"/>
          <w:szCs w:val="28"/>
        </w:rPr>
        <w:t xml:space="preserve"> рекомендация в срок не позднее десяти рабочих </w:t>
      </w:r>
      <w:r w:rsidRPr="00FC4F9D">
        <w:rPr>
          <w:rFonts w:ascii="Times New Roman" w:hAnsi="Times New Roman" w:cs="Times New Roman"/>
          <w:sz w:val="28"/>
          <w:szCs w:val="28"/>
        </w:rPr>
        <w:lastRenderedPageBreak/>
        <w:t>дней со дня выявления нарушений.</w:t>
      </w:r>
    </w:p>
    <w:p w:rsidR="00FF484E" w:rsidRPr="00FC4F9D" w:rsidRDefault="00FF484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5. Рекомендация, направленная одним из нижеперечисленных способов, считается врученной в следующих случаях:</w:t>
      </w:r>
    </w:p>
    <w:p w:rsidR="00FF484E" w:rsidRPr="00FC4F9D" w:rsidRDefault="00FF484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нарочно – с даты отметки в рекомендации о получении;</w:t>
      </w:r>
    </w:p>
    <w:p w:rsidR="00FF484E" w:rsidRPr="00FC4F9D" w:rsidRDefault="00FF484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почтой – заказным письмом;</w:t>
      </w:r>
    </w:p>
    <w:p w:rsidR="00943DF1" w:rsidRPr="00F344BC" w:rsidRDefault="00FF484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3) электронным способом – с даты отправки на электронный адрес субъекта контроля, указанный в письме при запрос</w:t>
      </w:r>
      <w:r w:rsidR="00FF40F5" w:rsidRPr="00FC4F9D">
        <w:rPr>
          <w:rFonts w:ascii="Times New Roman" w:hAnsi="Times New Roman" w:cs="Times New Roman"/>
          <w:sz w:val="28"/>
          <w:szCs w:val="28"/>
        </w:rPr>
        <w:t xml:space="preserve">е </w:t>
      </w:r>
      <w:r w:rsidR="00FF40F5" w:rsidRPr="00F344BC">
        <w:rPr>
          <w:rFonts w:ascii="Times New Roman" w:hAnsi="Times New Roman" w:cs="Times New Roman"/>
          <w:sz w:val="28"/>
          <w:szCs w:val="28"/>
        </w:rPr>
        <w:t>уполномоченного органа</w:t>
      </w:r>
      <w:r w:rsidR="009F6506" w:rsidRPr="00F344BC">
        <w:rPr>
          <w:rFonts w:ascii="Times New Roman" w:hAnsi="Times New Roman" w:cs="Times New Roman"/>
          <w:sz w:val="28"/>
          <w:szCs w:val="28"/>
        </w:rPr>
        <w:t>.</w:t>
      </w:r>
    </w:p>
    <w:p w:rsidR="00FF484E" w:rsidRPr="00FC4F9D" w:rsidRDefault="00FF484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6.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rsidR="00FF484E" w:rsidRPr="00FC4F9D" w:rsidRDefault="00FF484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7.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p>
    <w:p w:rsidR="00623FE4" w:rsidRPr="00FC4F9D" w:rsidRDefault="00FF484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8.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rsidR="0076266E" w:rsidRPr="00F344BC" w:rsidRDefault="00FF484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9. Профилактический контроль без посещения субъекта (объекта) контроля проводится не чаще одного раза в квартал</w:t>
      </w:r>
      <w:r w:rsidRPr="00F344BC">
        <w:rPr>
          <w:rFonts w:ascii="Times New Roman" w:hAnsi="Times New Roman" w:cs="Times New Roman"/>
          <w:sz w:val="28"/>
          <w:szCs w:val="28"/>
        </w:rPr>
        <w:t>.»</w:t>
      </w:r>
      <w:r w:rsidR="003E45B0" w:rsidRPr="00F344BC">
        <w:rPr>
          <w:rFonts w:ascii="Times New Roman" w:hAnsi="Times New Roman" w:cs="Times New Roman"/>
          <w:sz w:val="28"/>
          <w:szCs w:val="28"/>
        </w:rPr>
        <w:t>.</w:t>
      </w:r>
    </w:p>
    <w:p w:rsidR="003E45B0" w:rsidRPr="00FC4F9D" w:rsidRDefault="003E45B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B85880" w:rsidRPr="00F344BC" w:rsidRDefault="00B8588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3</w:t>
      </w:r>
      <w:r w:rsidR="003F3040" w:rsidRPr="00F344BC">
        <w:rPr>
          <w:rFonts w:ascii="Times New Roman" w:hAnsi="Times New Roman" w:cs="Times New Roman"/>
          <w:sz w:val="28"/>
          <w:szCs w:val="28"/>
        </w:rPr>
        <w:t>7</w:t>
      </w:r>
      <w:r w:rsidRPr="00F344BC">
        <w:rPr>
          <w:rFonts w:ascii="Times New Roman" w:hAnsi="Times New Roman" w:cs="Times New Roman"/>
          <w:sz w:val="28"/>
          <w:szCs w:val="28"/>
        </w:rPr>
        <w:t>.</w:t>
      </w:r>
      <w:r w:rsidRPr="00FC4F9D">
        <w:rPr>
          <w:rFonts w:ascii="Times New Roman" w:hAnsi="Times New Roman" w:cs="Times New Roman"/>
          <w:sz w:val="28"/>
          <w:szCs w:val="28"/>
        </w:rPr>
        <w:t xml:space="preserve"> В Закон Республики Казахстан от 28 августа 2009 года </w:t>
      </w:r>
      <w:r w:rsidRPr="00FC4F9D">
        <w:rPr>
          <w:rFonts w:ascii="Times New Roman" w:hAnsi="Times New Roman" w:cs="Times New Roman"/>
          <w:sz w:val="28"/>
          <w:szCs w:val="28"/>
        </w:rPr>
        <w:br/>
        <w:t>«О противодействии легализации (отмыванию) доходов, полученных преступным путем, и финансированию терроризма» (</w:t>
      </w:r>
      <w:r w:rsidR="00931404" w:rsidRPr="00FC4F9D">
        <w:rPr>
          <w:rFonts w:ascii="Times New Roman" w:hAnsi="Times New Roman" w:cs="Times New Roman"/>
          <w:sz w:val="28"/>
          <w:szCs w:val="28"/>
        </w:rPr>
        <w:t>Ведомости Парламента Республики Казахстан, 2009 г., № 19, ст.87; 2010 г., № 7, ст.32; 2011 г., № 11, ст.102; 2012 г., № 10, ст.77; № 13, ст.91; 2013 г., № 10-11, ст.56; 2014 г., № 11, ст.61; № 14, ст.84; № 21, ст.118, 122; 2015 г., № 16, ст.79; № 22-I, ст.140;         2016 г., № 7-II, ст.55; № 12, ст.87; № 23, ст.118; 2017 г., № 4, ст.7; № 23-III, ст.</w:t>
      </w:r>
      <w:r w:rsidR="00931404" w:rsidRPr="00F344BC">
        <w:rPr>
          <w:rFonts w:ascii="Times New Roman" w:hAnsi="Times New Roman" w:cs="Times New Roman"/>
          <w:sz w:val="28"/>
          <w:szCs w:val="28"/>
        </w:rPr>
        <w:t>111; 2018 г., № 10, ст.32; № 13, ст.41; № 14, ст.44</w:t>
      </w:r>
      <w:r w:rsidRPr="00F344BC">
        <w:rPr>
          <w:rFonts w:ascii="Times New Roman" w:hAnsi="Times New Roman" w:cs="Times New Roman"/>
          <w:sz w:val="28"/>
          <w:szCs w:val="28"/>
        </w:rPr>
        <w:t>):</w:t>
      </w:r>
    </w:p>
    <w:p w:rsidR="00923FAC" w:rsidRPr="00F344BC" w:rsidRDefault="00B8588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1) </w:t>
      </w:r>
      <w:r w:rsidR="005F313A" w:rsidRPr="00F344BC">
        <w:rPr>
          <w:rFonts w:ascii="Times New Roman" w:hAnsi="Times New Roman" w:cs="Times New Roman"/>
          <w:sz w:val="28"/>
          <w:szCs w:val="28"/>
        </w:rPr>
        <w:t>подпункт 6</w:t>
      </w:r>
      <w:r w:rsidR="00C12EA7" w:rsidRPr="00F344BC">
        <w:rPr>
          <w:rFonts w:ascii="Times New Roman" w:hAnsi="Times New Roman" w:cs="Times New Roman"/>
          <w:sz w:val="28"/>
          <w:szCs w:val="28"/>
        </w:rPr>
        <w:t>)</w:t>
      </w:r>
      <w:r w:rsidR="005F313A" w:rsidRPr="00F344BC">
        <w:rPr>
          <w:rFonts w:ascii="Times New Roman" w:hAnsi="Times New Roman" w:cs="Times New Roman"/>
          <w:sz w:val="28"/>
          <w:szCs w:val="28"/>
        </w:rPr>
        <w:t xml:space="preserve"> пункта 3 статьи 5 изложить в следующей редакции:</w:t>
      </w:r>
    </w:p>
    <w:p w:rsidR="00923FAC" w:rsidRPr="00F344BC" w:rsidRDefault="005F313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«6) </w:t>
      </w:r>
      <w:r w:rsidR="007568BF" w:rsidRPr="00F344BC">
        <w:rPr>
          <w:rFonts w:ascii="Times New Roman" w:hAnsi="Times New Roman" w:cs="Times New Roman"/>
          <w:sz w:val="28"/>
          <w:szCs w:val="28"/>
        </w:rPr>
        <w:t>п</w:t>
      </w:r>
      <w:r w:rsidR="00923FAC" w:rsidRPr="00F344BC">
        <w:rPr>
          <w:rFonts w:ascii="Times New Roman" w:hAnsi="Times New Roman" w:cs="Times New Roman"/>
          <w:sz w:val="28"/>
          <w:szCs w:val="28"/>
        </w:rPr>
        <w:t>роверка достоверности сведений, необходимых для идентификации клиента (его представителя), бенефициарного собственника</w:t>
      </w:r>
      <w:r w:rsidR="007568BF" w:rsidRPr="00F344BC">
        <w:rPr>
          <w:rFonts w:ascii="Times New Roman" w:hAnsi="Times New Roman" w:cs="Times New Roman"/>
          <w:sz w:val="28"/>
          <w:szCs w:val="28"/>
        </w:rPr>
        <w:t>,</w:t>
      </w:r>
      <w:r w:rsidR="00923FAC" w:rsidRPr="00F344BC">
        <w:rPr>
          <w:rFonts w:ascii="Times New Roman" w:hAnsi="Times New Roman" w:cs="Times New Roman"/>
          <w:sz w:val="28"/>
          <w:szCs w:val="28"/>
        </w:rPr>
        <w:t xml:space="preserve"> и обновление сведений о клиенте (его представителе) и бенефициарном собственнике.</w:t>
      </w:r>
    </w:p>
    <w:p w:rsidR="00923FAC" w:rsidRPr="00F344BC" w:rsidRDefault="00923FA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В отношении представителя клиента дополнительно проверяются полномочия такого лица действовать от имени и (или) в интересах клиента.</w:t>
      </w:r>
    </w:p>
    <w:p w:rsidR="00B85880" w:rsidRPr="00F344BC" w:rsidRDefault="00923FA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Обновление сведений осуществляется при наличии оснований для сомнения в достоверности ранее полученных сведений о клиенте, бенефициарном собственнике, а также в случаях, предусмотренных правилами внутреннего контроля</w:t>
      </w:r>
      <w:r w:rsidR="005F313A" w:rsidRPr="00F344BC">
        <w:rPr>
          <w:rFonts w:ascii="Times New Roman" w:hAnsi="Times New Roman" w:cs="Times New Roman"/>
          <w:sz w:val="28"/>
          <w:szCs w:val="28"/>
        </w:rPr>
        <w:t>.»;</w:t>
      </w:r>
    </w:p>
    <w:p w:rsidR="00F344BC" w:rsidRDefault="00F344BC" w:rsidP="008375BA">
      <w:pPr>
        <w:pStyle w:val="a5"/>
        <w:widowControl w:val="0"/>
        <w:tabs>
          <w:tab w:val="left" w:pos="993"/>
          <w:tab w:val="left" w:pos="3016"/>
        </w:tabs>
        <w:spacing w:after="0" w:line="240" w:lineRule="auto"/>
        <w:ind w:left="0" w:firstLine="851"/>
        <w:jc w:val="both"/>
        <w:rPr>
          <w:rFonts w:ascii="Times New Roman" w:hAnsi="Times New Roman" w:cs="Times New Roman"/>
          <w:sz w:val="28"/>
          <w:szCs w:val="28"/>
        </w:rPr>
      </w:pPr>
    </w:p>
    <w:p w:rsidR="008375BA" w:rsidRPr="00F344BC" w:rsidRDefault="005F313A" w:rsidP="008375BA">
      <w:pPr>
        <w:pStyle w:val="a5"/>
        <w:widowControl w:val="0"/>
        <w:tabs>
          <w:tab w:val="left" w:pos="993"/>
          <w:tab w:val="left" w:pos="3016"/>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2) </w:t>
      </w:r>
      <w:r w:rsidR="00C12EA7" w:rsidRPr="00F344BC">
        <w:rPr>
          <w:rFonts w:ascii="Times New Roman" w:hAnsi="Times New Roman" w:cs="Times New Roman"/>
          <w:sz w:val="28"/>
          <w:szCs w:val="28"/>
        </w:rPr>
        <w:t>в статье 7</w:t>
      </w:r>
      <w:r w:rsidR="008375BA" w:rsidRPr="00F344BC">
        <w:rPr>
          <w:rFonts w:ascii="Times New Roman" w:hAnsi="Times New Roman" w:cs="Times New Roman"/>
          <w:sz w:val="28"/>
          <w:szCs w:val="28"/>
        </w:rPr>
        <w:t>:</w:t>
      </w:r>
    </w:p>
    <w:p w:rsidR="00327F73" w:rsidRPr="00F344BC" w:rsidRDefault="00E15C7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заголовок изложить в следующей редакции:</w:t>
      </w:r>
    </w:p>
    <w:p w:rsidR="00327F73" w:rsidRPr="00F344BC" w:rsidRDefault="00327F73" w:rsidP="007568BF">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«Статья 7. Надлежащая проверка субъектами финансового мониторинга клиентов при осуществлении операций с деньгами и (или) иным имуществом»;</w:t>
      </w:r>
    </w:p>
    <w:p w:rsidR="008375BA" w:rsidRPr="00F344BC" w:rsidRDefault="008375BA" w:rsidP="008375BA">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пункт 1 изложить в следующей редакции:</w:t>
      </w:r>
    </w:p>
    <w:p w:rsidR="00B85880" w:rsidRPr="00F344BC" w:rsidRDefault="008375BA"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w:t>
      </w:r>
      <w:r w:rsidR="005F313A" w:rsidRPr="00F344BC">
        <w:rPr>
          <w:rFonts w:ascii="Times New Roman" w:hAnsi="Times New Roman" w:cs="Times New Roman"/>
          <w:sz w:val="28"/>
          <w:szCs w:val="28"/>
        </w:rPr>
        <w:t xml:space="preserve">1. Субъекты финансового мониторинга до проведения операций с деньгами и (или) иным имуществом принимают меры, </w:t>
      </w:r>
      <w:r w:rsidR="001373E0" w:rsidRPr="00F344BC">
        <w:rPr>
          <w:rFonts w:ascii="Times New Roman" w:hAnsi="Times New Roman" w:cs="Times New Roman"/>
          <w:sz w:val="28"/>
          <w:szCs w:val="28"/>
        </w:rPr>
        <w:t xml:space="preserve">указанные в </w:t>
      </w:r>
      <w:r w:rsidR="005F313A" w:rsidRPr="00F344BC">
        <w:rPr>
          <w:rFonts w:ascii="Times New Roman" w:hAnsi="Times New Roman" w:cs="Times New Roman"/>
          <w:sz w:val="28"/>
          <w:szCs w:val="28"/>
        </w:rPr>
        <w:t>подпункта</w:t>
      </w:r>
      <w:r w:rsidR="001373E0" w:rsidRPr="00F344BC">
        <w:rPr>
          <w:rFonts w:ascii="Times New Roman" w:hAnsi="Times New Roman" w:cs="Times New Roman"/>
          <w:sz w:val="28"/>
          <w:szCs w:val="28"/>
        </w:rPr>
        <w:t>х</w:t>
      </w:r>
      <w:r w:rsidR="005F313A" w:rsidRPr="00F344BC">
        <w:rPr>
          <w:rFonts w:ascii="Times New Roman" w:hAnsi="Times New Roman" w:cs="Times New Roman"/>
          <w:sz w:val="28"/>
          <w:szCs w:val="28"/>
        </w:rPr>
        <w:t xml:space="preserve"> 1), 2), 2-1), 4) и 6) пункта 3 статьи 5 настоящего Закона, за исключением случаев, </w:t>
      </w:r>
      <w:r w:rsidR="001373E0" w:rsidRPr="00F344BC">
        <w:rPr>
          <w:rFonts w:ascii="Times New Roman" w:hAnsi="Times New Roman" w:cs="Times New Roman"/>
          <w:sz w:val="28"/>
          <w:szCs w:val="28"/>
        </w:rPr>
        <w:t xml:space="preserve">предусмотренных </w:t>
      </w:r>
      <w:r w:rsidR="005F313A" w:rsidRPr="00F344BC">
        <w:rPr>
          <w:rFonts w:ascii="Times New Roman" w:hAnsi="Times New Roman" w:cs="Times New Roman"/>
          <w:sz w:val="28"/>
          <w:szCs w:val="28"/>
        </w:rPr>
        <w:t>пункт</w:t>
      </w:r>
      <w:r w:rsidR="001373E0" w:rsidRPr="00F344BC">
        <w:rPr>
          <w:rFonts w:ascii="Times New Roman" w:hAnsi="Times New Roman" w:cs="Times New Roman"/>
          <w:sz w:val="28"/>
          <w:szCs w:val="28"/>
        </w:rPr>
        <w:t>ами</w:t>
      </w:r>
      <w:r w:rsidR="005F313A" w:rsidRPr="00F344BC">
        <w:rPr>
          <w:rFonts w:ascii="Times New Roman" w:hAnsi="Times New Roman" w:cs="Times New Roman"/>
          <w:sz w:val="28"/>
          <w:szCs w:val="28"/>
        </w:rPr>
        <w:t xml:space="preserve"> 3-1 и 3-2 статьи 5 настоящего Закона</w:t>
      </w:r>
      <w:r w:rsidR="001373E0" w:rsidRPr="00F344BC">
        <w:rPr>
          <w:rFonts w:ascii="Times New Roman" w:hAnsi="Times New Roman" w:cs="Times New Roman"/>
          <w:sz w:val="28"/>
          <w:szCs w:val="28"/>
        </w:rPr>
        <w:t>,</w:t>
      </w:r>
      <w:r w:rsidR="005F313A" w:rsidRPr="00F344BC">
        <w:rPr>
          <w:rFonts w:ascii="Times New Roman" w:hAnsi="Times New Roman" w:cs="Times New Roman"/>
          <w:sz w:val="28"/>
          <w:szCs w:val="28"/>
        </w:rPr>
        <w:t xml:space="preserve"> и когда такие меры приняты при установлении деловых отношений.»;</w:t>
      </w:r>
    </w:p>
    <w:p w:rsidR="009A49ED" w:rsidRPr="00F344BC" w:rsidRDefault="00D365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3) </w:t>
      </w:r>
      <w:r w:rsidR="009A49ED" w:rsidRPr="00F344BC">
        <w:rPr>
          <w:rFonts w:ascii="Times New Roman" w:hAnsi="Times New Roman" w:cs="Times New Roman"/>
          <w:sz w:val="28"/>
          <w:szCs w:val="28"/>
        </w:rPr>
        <w:t>в статье 10:</w:t>
      </w:r>
    </w:p>
    <w:p w:rsidR="009A49ED" w:rsidRPr="00F344BC" w:rsidRDefault="00FE56B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заголовок</w:t>
      </w:r>
      <w:r w:rsidR="009A49ED" w:rsidRPr="00F344BC">
        <w:rPr>
          <w:rFonts w:ascii="Times New Roman" w:hAnsi="Times New Roman" w:cs="Times New Roman"/>
          <w:sz w:val="28"/>
          <w:szCs w:val="28"/>
        </w:rPr>
        <w:t xml:space="preserve"> изложить в следующей редакции:</w:t>
      </w:r>
    </w:p>
    <w:p w:rsidR="009A49ED" w:rsidRPr="00F344BC" w:rsidRDefault="00FE56B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w:t>
      </w:r>
      <w:r w:rsidR="009A49ED" w:rsidRPr="00F344BC">
        <w:rPr>
          <w:rFonts w:ascii="Times New Roman" w:hAnsi="Times New Roman" w:cs="Times New Roman"/>
          <w:sz w:val="28"/>
          <w:szCs w:val="28"/>
        </w:rPr>
        <w:t>Статья 10. Сбор сведений и информации об операциях, подлежащих финансовому мониторингу</w:t>
      </w:r>
      <w:r w:rsidRPr="00F344BC">
        <w:rPr>
          <w:rFonts w:ascii="Times New Roman" w:hAnsi="Times New Roman" w:cs="Times New Roman"/>
          <w:sz w:val="28"/>
          <w:szCs w:val="28"/>
        </w:rPr>
        <w:t>»;</w:t>
      </w:r>
    </w:p>
    <w:p w:rsidR="005F313A" w:rsidRPr="00F344BC" w:rsidRDefault="00D3654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пункт 1 исключить.</w:t>
      </w:r>
    </w:p>
    <w:p w:rsidR="00FE56BC" w:rsidRPr="00F344BC" w:rsidRDefault="00FE56B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094AD1" w:rsidRPr="00FC4F9D" w:rsidRDefault="00094AD1" w:rsidP="00C93CE5">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3</w:t>
      </w:r>
      <w:r w:rsidR="003F3040" w:rsidRPr="00F344BC">
        <w:rPr>
          <w:rFonts w:ascii="Times New Roman" w:hAnsi="Times New Roman" w:cs="Times New Roman"/>
          <w:sz w:val="28"/>
          <w:szCs w:val="28"/>
        </w:rPr>
        <w:t>8</w:t>
      </w:r>
      <w:r w:rsidRPr="00F344BC">
        <w:rPr>
          <w:rFonts w:ascii="Times New Roman" w:hAnsi="Times New Roman" w:cs="Times New Roman"/>
          <w:sz w:val="28"/>
          <w:szCs w:val="28"/>
        </w:rPr>
        <w:t>. В Закон Респуб</w:t>
      </w:r>
      <w:r w:rsidRPr="00FC4F9D">
        <w:rPr>
          <w:rFonts w:ascii="Times New Roman" w:hAnsi="Times New Roman" w:cs="Times New Roman"/>
          <w:sz w:val="28"/>
          <w:szCs w:val="28"/>
        </w:rPr>
        <w:t>лики Казахстан от 4 мая 2010 года «О защите прав потребителей» (</w:t>
      </w:r>
      <w:r w:rsidR="00931404" w:rsidRPr="00FC4F9D">
        <w:rPr>
          <w:rFonts w:ascii="Times New Roman" w:hAnsi="Times New Roman" w:cs="Times New Roman"/>
          <w:sz w:val="28"/>
          <w:szCs w:val="28"/>
        </w:rPr>
        <w:t xml:space="preserve">Ведомости Парламента Республики Казахстан, 2010 г., № 9, ст.43; 2011 г., № 11, ст.102; 2014 г., № 1, ст.4; № 21, ст.122; № 22, ст.128; </w:t>
      </w:r>
      <w:r w:rsidR="00931404" w:rsidRPr="00FC4F9D">
        <w:rPr>
          <w:rFonts w:ascii="Times New Roman" w:hAnsi="Times New Roman" w:cs="Times New Roman"/>
          <w:sz w:val="28"/>
          <w:szCs w:val="28"/>
        </w:rPr>
        <w:br/>
        <w:t>№ 23, ст.143; 2015 г., № 20-IV, ст.113; № 22-VII, ст.161; 2016 г., № 7-II, ст.55;   № 8-II, ст.70; 2018 г., № 10, ст.32; № 11, ст.36; № 19, ст.62; Закон Республики Казахстан от 28 декабря 2018 года «О внесении изменений и дополнений в некоторые законодательные акты Республики Казахстан по вопросам обращения лекарственных средств и медицинских изделий», опубликованный в газетах «Егемен Қазақстан» и «Казахстанская правда» 8 января 2019 г.; Закон Республики Казахстан от 8 января 2019 года «О внесении изменений и дополнений в некоторые законодательные акты Республики Казахстан по вопросам рекламы», опубликованный в газетах «Егемен Қазақстан» и «Казахстанская правда» 10 января 2019 г.</w:t>
      </w:r>
      <w:r w:rsidRPr="00FC4F9D">
        <w:rPr>
          <w:rFonts w:ascii="Times New Roman" w:hAnsi="Times New Roman" w:cs="Times New Roman"/>
          <w:sz w:val="28"/>
          <w:szCs w:val="28"/>
        </w:rPr>
        <w:t>):</w:t>
      </w:r>
    </w:p>
    <w:p w:rsidR="00416AE4" w:rsidRPr="00FC4F9D"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статью 2-1 дополнить подпунктом 4-1) следующего содержания:</w:t>
      </w:r>
    </w:p>
    <w:p w:rsidR="009939D7" w:rsidRPr="00F344BC"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w:t>
      </w:r>
      <w:r w:rsidRPr="00241687">
        <w:rPr>
          <w:rFonts w:ascii="Times New Roman" w:hAnsi="Times New Roman" w:cs="Times New Roman"/>
          <w:sz w:val="28"/>
          <w:szCs w:val="28"/>
        </w:rPr>
        <w:t>4-1</w:t>
      </w:r>
      <w:r w:rsidR="009939D7" w:rsidRPr="00241687">
        <w:rPr>
          <w:rFonts w:ascii="Times New Roman" w:hAnsi="Times New Roman" w:cs="Times New Roman"/>
          <w:sz w:val="28"/>
          <w:szCs w:val="28"/>
        </w:rPr>
        <w:t>)</w:t>
      </w:r>
      <w:r w:rsidRPr="00241687">
        <w:rPr>
          <w:rFonts w:ascii="Times New Roman" w:hAnsi="Times New Roman" w:cs="Times New Roman"/>
          <w:sz w:val="28"/>
          <w:szCs w:val="28"/>
        </w:rPr>
        <w:t xml:space="preserve"> </w:t>
      </w:r>
      <w:r w:rsidR="00D3420E" w:rsidRPr="00241687">
        <w:rPr>
          <w:rFonts w:ascii="Times New Roman" w:hAnsi="Times New Roman" w:cs="Times New Roman"/>
          <w:sz w:val="28"/>
          <w:szCs w:val="28"/>
        </w:rPr>
        <w:t>о</w:t>
      </w:r>
      <w:r w:rsidRPr="00241687">
        <w:rPr>
          <w:rFonts w:ascii="Times New Roman" w:hAnsi="Times New Roman" w:cs="Times New Roman"/>
          <w:sz w:val="28"/>
          <w:szCs w:val="28"/>
        </w:rPr>
        <w:t>беспечения</w:t>
      </w:r>
      <w:r w:rsidRPr="00FC4F9D">
        <w:rPr>
          <w:rFonts w:ascii="Times New Roman" w:hAnsi="Times New Roman" w:cs="Times New Roman"/>
          <w:sz w:val="28"/>
          <w:szCs w:val="28"/>
        </w:rPr>
        <w:t xml:space="preserve"> защиты законных интересов потребителей в электронной коммерции не менее уровня защиты, предоставляемого в других формах торговли</w:t>
      </w:r>
      <w:r w:rsidRPr="00F344BC">
        <w:rPr>
          <w:rFonts w:ascii="Times New Roman" w:hAnsi="Times New Roman" w:cs="Times New Roman"/>
          <w:sz w:val="28"/>
          <w:szCs w:val="28"/>
        </w:rPr>
        <w:t>;</w:t>
      </w:r>
      <w:r w:rsidR="00F34E49" w:rsidRPr="00F344BC">
        <w:rPr>
          <w:rFonts w:ascii="Times New Roman" w:hAnsi="Times New Roman" w:cs="Times New Roman"/>
          <w:sz w:val="28"/>
          <w:szCs w:val="28"/>
        </w:rPr>
        <w:t>»;</w:t>
      </w:r>
    </w:p>
    <w:p w:rsidR="009939D7" w:rsidRPr="00F344BC"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2</w:t>
      </w:r>
      <w:r w:rsidR="009939D7" w:rsidRPr="00F344BC">
        <w:rPr>
          <w:rFonts w:ascii="Times New Roman" w:hAnsi="Times New Roman" w:cs="Times New Roman"/>
          <w:sz w:val="28"/>
          <w:szCs w:val="28"/>
        </w:rPr>
        <w:t>) статью 24 дополнить частью пятой следующего содержания:</w:t>
      </w:r>
    </w:p>
    <w:p w:rsidR="00416AE4" w:rsidRPr="00F344BC" w:rsidRDefault="009939D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«Продавец в электронной торговле </w:t>
      </w:r>
      <w:r w:rsidR="00DF67BA" w:rsidRPr="00F344BC">
        <w:rPr>
          <w:rFonts w:ascii="Times New Roman" w:hAnsi="Times New Roman" w:cs="Times New Roman"/>
          <w:sz w:val="28"/>
          <w:szCs w:val="28"/>
        </w:rPr>
        <w:t xml:space="preserve">перед заключением договора купли-продажи </w:t>
      </w:r>
      <w:r w:rsidRPr="00F344BC">
        <w:rPr>
          <w:rFonts w:ascii="Times New Roman" w:hAnsi="Times New Roman" w:cs="Times New Roman"/>
          <w:sz w:val="28"/>
          <w:szCs w:val="28"/>
        </w:rPr>
        <w:t>обязан предоставить потребителю информацию о процедуре оплаты товара и его стоимости.»;</w:t>
      </w:r>
    </w:p>
    <w:p w:rsidR="00416AE4" w:rsidRPr="00FC4F9D"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3) </w:t>
      </w:r>
      <w:r w:rsidR="00DD05EB" w:rsidRPr="00FC4F9D">
        <w:rPr>
          <w:rFonts w:ascii="Times New Roman" w:hAnsi="Times New Roman" w:cs="Times New Roman"/>
          <w:sz w:val="28"/>
          <w:szCs w:val="28"/>
        </w:rPr>
        <w:t xml:space="preserve">в </w:t>
      </w:r>
      <w:r w:rsidRPr="00FC4F9D">
        <w:rPr>
          <w:rFonts w:ascii="Times New Roman" w:hAnsi="Times New Roman" w:cs="Times New Roman"/>
          <w:sz w:val="28"/>
          <w:szCs w:val="28"/>
        </w:rPr>
        <w:t>стать</w:t>
      </w:r>
      <w:r w:rsidR="00DD05EB" w:rsidRPr="00FC4F9D">
        <w:rPr>
          <w:rFonts w:ascii="Times New Roman" w:hAnsi="Times New Roman" w:cs="Times New Roman"/>
          <w:sz w:val="28"/>
          <w:szCs w:val="28"/>
        </w:rPr>
        <w:t>е</w:t>
      </w:r>
      <w:r w:rsidRPr="00FC4F9D">
        <w:rPr>
          <w:rFonts w:ascii="Times New Roman" w:hAnsi="Times New Roman" w:cs="Times New Roman"/>
          <w:sz w:val="28"/>
          <w:szCs w:val="28"/>
        </w:rPr>
        <w:t xml:space="preserve"> 25:</w:t>
      </w:r>
    </w:p>
    <w:p w:rsidR="00650E25" w:rsidRDefault="00650E2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650E25" w:rsidRDefault="00650E2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650E25" w:rsidRDefault="00650E2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416AE4" w:rsidRPr="00FC4F9D"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пункт 3 изложить в следующей редакции:</w:t>
      </w:r>
    </w:p>
    <w:p w:rsidR="00416AE4" w:rsidRPr="00FC4F9D"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«3. Информация, предусмотренная пунктами 1 и 2 настоящей статьи, доводится до сведения потребителя на казахском и русском языках в документации, прилагаемой к товару (работе, услуге), на потребительской таре, этикетках или иным способом, принятым для отдельных видов товаров (работ, услуг).</w:t>
      </w:r>
      <w:r w:rsidR="00197924" w:rsidRPr="00FC4F9D">
        <w:rPr>
          <w:rFonts w:ascii="Times New Roman" w:hAnsi="Times New Roman" w:cs="Times New Roman"/>
          <w:sz w:val="28"/>
          <w:szCs w:val="28"/>
        </w:rPr>
        <w:t>»;</w:t>
      </w:r>
    </w:p>
    <w:p w:rsidR="00416AE4" w:rsidRPr="00F344BC"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дополнить </w:t>
      </w:r>
      <w:r w:rsidR="00F34E49" w:rsidRPr="00F344BC">
        <w:rPr>
          <w:rFonts w:ascii="Times New Roman" w:hAnsi="Times New Roman" w:cs="Times New Roman"/>
          <w:sz w:val="28"/>
          <w:szCs w:val="28"/>
        </w:rPr>
        <w:t xml:space="preserve">пунктом 3-1 </w:t>
      </w:r>
      <w:r w:rsidRPr="00F344BC">
        <w:rPr>
          <w:rFonts w:ascii="Times New Roman" w:hAnsi="Times New Roman" w:cs="Times New Roman"/>
          <w:sz w:val="28"/>
          <w:szCs w:val="28"/>
        </w:rPr>
        <w:t>следующего содержания:</w:t>
      </w:r>
    </w:p>
    <w:p w:rsidR="00416AE4" w:rsidRPr="00F344BC"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«3-1</w:t>
      </w:r>
      <w:r w:rsidR="00F34E49" w:rsidRPr="00F344BC">
        <w:rPr>
          <w:rFonts w:ascii="Times New Roman" w:hAnsi="Times New Roman" w:cs="Times New Roman"/>
          <w:sz w:val="28"/>
          <w:szCs w:val="28"/>
        </w:rPr>
        <w:t>.</w:t>
      </w:r>
      <w:r w:rsidRPr="00F344BC">
        <w:rPr>
          <w:rFonts w:ascii="Times New Roman" w:hAnsi="Times New Roman" w:cs="Times New Roman"/>
          <w:sz w:val="28"/>
          <w:szCs w:val="28"/>
        </w:rPr>
        <w:t xml:space="preserve"> При реализации товара путем электронной торговли информация о наименовании товара (работы, услуги), стоимости и условия приобретения товара (работы, услуги), а также  сведения об основных потребительских свойствах товара (работы, услуги), о пищевой, биологической и энергетической ценности продукта, а также сведения о противопоказаниях для их применения при отдельных заболеваниях в случаях и порядке, </w:t>
      </w:r>
      <w:r w:rsidR="00DF67BA" w:rsidRPr="00F344BC">
        <w:rPr>
          <w:rFonts w:ascii="Times New Roman" w:hAnsi="Times New Roman" w:cs="Times New Roman"/>
          <w:sz w:val="28"/>
          <w:szCs w:val="28"/>
        </w:rPr>
        <w:t xml:space="preserve">которые </w:t>
      </w:r>
      <w:r w:rsidRPr="00F344BC">
        <w:rPr>
          <w:rFonts w:ascii="Times New Roman" w:hAnsi="Times New Roman" w:cs="Times New Roman"/>
          <w:sz w:val="28"/>
          <w:szCs w:val="28"/>
        </w:rPr>
        <w:t xml:space="preserve">предусмотрены законодательством Республики Казахстан, доводится до потребителя на казахском и (или) русском языках посредством </w:t>
      </w:r>
      <w:r w:rsidR="001D247F" w:rsidRPr="00F344BC">
        <w:rPr>
          <w:rFonts w:ascii="Times New Roman" w:eastAsia="Calibri" w:hAnsi="Times New Roman" w:cs="Times New Roman"/>
          <w:sz w:val="28"/>
          <w:szCs w:val="28"/>
          <w:lang w:eastAsia="en-US"/>
        </w:rPr>
        <w:t xml:space="preserve">информационно-коммуникационных </w:t>
      </w:r>
      <w:r w:rsidRPr="00F344BC">
        <w:rPr>
          <w:rFonts w:ascii="Times New Roman" w:hAnsi="Times New Roman" w:cs="Times New Roman"/>
          <w:sz w:val="28"/>
          <w:szCs w:val="28"/>
        </w:rPr>
        <w:t>технологий.</w:t>
      </w:r>
    </w:p>
    <w:p w:rsidR="00416AE4" w:rsidRPr="00F344BC"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Допускается размещение на интернет</w:t>
      </w:r>
      <w:r w:rsidR="00FF40F5" w:rsidRPr="00F344BC">
        <w:rPr>
          <w:rFonts w:ascii="Times New Roman" w:hAnsi="Times New Roman" w:cs="Times New Roman"/>
          <w:sz w:val="28"/>
          <w:szCs w:val="28"/>
        </w:rPr>
        <w:t>-</w:t>
      </w:r>
      <w:r w:rsidRPr="00F344BC">
        <w:rPr>
          <w:rFonts w:ascii="Times New Roman" w:hAnsi="Times New Roman" w:cs="Times New Roman"/>
          <w:sz w:val="28"/>
          <w:szCs w:val="28"/>
        </w:rPr>
        <w:t>ресурсе, который используется продавцом в целях электронной торговли, ссылки на интернет</w:t>
      </w:r>
      <w:r w:rsidR="00FF40F5" w:rsidRPr="00F344BC">
        <w:rPr>
          <w:rFonts w:ascii="Times New Roman" w:hAnsi="Times New Roman" w:cs="Times New Roman"/>
          <w:sz w:val="28"/>
          <w:szCs w:val="28"/>
        </w:rPr>
        <w:t>-</w:t>
      </w:r>
      <w:r w:rsidRPr="00F344BC">
        <w:rPr>
          <w:rFonts w:ascii="Times New Roman" w:hAnsi="Times New Roman" w:cs="Times New Roman"/>
          <w:sz w:val="28"/>
          <w:szCs w:val="28"/>
        </w:rPr>
        <w:t>ресурсы, где содерж</w:t>
      </w:r>
      <w:r w:rsidR="00FF40F5" w:rsidRPr="00F344BC">
        <w:rPr>
          <w:rFonts w:ascii="Times New Roman" w:hAnsi="Times New Roman" w:cs="Times New Roman"/>
          <w:sz w:val="28"/>
          <w:szCs w:val="28"/>
        </w:rPr>
        <w:t>а</w:t>
      </w:r>
      <w:r w:rsidRPr="00F344BC">
        <w:rPr>
          <w:rFonts w:ascii="Times New Roman" w:hAnsi="Times New Roman" w:cs="Times New Roman"/>
          <w:sz w:val="28"/>
          <w:szCs w:val="28"/>
        </w:rPr>
        <w:t>тся сведения об основных потребительских свойствах товара (работы, услуги).</w:t>
      </w:r>
      <w:r w:rsidR="00F34E49" w:rsidRPr="00F344BC">
        <w:rPr>
          <w:rFonts w:ascii="Times New Roman" w:hAnsi="Times New Roman" w:cs="Times New Roman"/>
          <w:sz w:val="28"/>
          <w:szCs w:val="28"/>
        </w:rPr>
        <w:t>»;</w:t>
      </w:r>
      <w:r w:rsidRPr="00F344BC">
        <w:rPr>
          <w:rFonts w:ascii="Times New Roman" w:hAnsi="Times New Roman" w:cs="Times New Roman"/>
          <w:sz w:val="28"/>
          <w:szCs w:val="28"/>
        </w:rPr>
        <w:t xml:space="preserve">    </w:t>
      </w:r>
    </w:p>
    <w:p w:rsidR="00416AE4" w:rsidRPr="00F344BC"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пункт 5 изложить в следующей редакции:</w:t>
      </w:r>
    </w:p>
    <w:p w:rsidR="00416AE4" w:rsidRPr="00241687"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«5. При продаже товара по образцу и (или) описанию, а также при реализации товара в электронной торговле продавец обязан</w:t>
      </w:r>
      <w:r w:rsidRPr="00FC4F9D">
        <w:rPr>
          <w:rFonts w:ascii="Times New Roman" w:hAnsi="Times New Roman" w:cs="Times New Roman"/>
          <w:sz w:val="28"/>
          <w:szCs w:val="28"/>
        </w:rPr>
        <w:t xml:space="preserve"> передать потребителю товар, который соответствует образцу и (или) описанию</w:t>
      </w:r>
      <w:r w:rsidRPr="00241687">
        <w:rPr>
          <w:rFonts w:ascii="Times New Roman" w:hAnsi="Times New Roman" w:cs="Times New Roman"/>
          <w:sz w:val="28"/>
          <w:szCs w:val="28"/>
        </w:rPr>
        <w:t>.</w:t>
      </w:r>
      <w:r w:rsidR="007C32F1" w:rsidRPr="00241687">
        <w:rPr>
          <w:rFonts w:ascii="Times New Roman" w:hAnsi="Times New Roman" w:cs="Times New Roman"/>
          <w:sz w:val="28"/>
          <w:szCs w:val="28"/>
        </w:rPr>
        <w:t>»;</w:t>
      </w:r>
    </w:p>
    <w:p w:rsidR="00416AE4" w:rsidRPr="00FC4F9D"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4) статью 28 дополнить пунктом 5 следующего содержания:</w:t>
      </w:r>
    </w:p>
    <w:p w:rsidR="00416AE4" w:rsidRPr="00FC4F9D"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«5. Потребителю при реализации продавцом товара в электронной торговле в случае технической реализации должна быть предоставлена возможность оценки или комментирования (оставление отзыва о товаре и продавце) товара и продавца.</w:t>
      </w:r>
      <w:r w:rsidR="00F34E49" w:rsidRPr="00241687">
        <w:rPr>
          <w:rFonts w:ascii="Times New Roman" w:hAnsi="Times New Roman" w:cs="Times New Roman"/>
          <w:sz w:val="28"/>
          <w:szCs w:val="28"/>
        </w:rPr>
        <w:t>»;</w:t>
      </w:r>
    </w:p>
    <w:p w:rsidR="00416AE4" w:rsidRPr="00F344BC" w:rsidRDefault="00F34E4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5</w:t>
      </w:r>
      <w:r w:rsidR="00416AE4" w:rsidRPr="00F344BC">
        <w:rPr>
          <w:rFonts w:ascii="Times New Roman" w:hAnsi="Times New Roman" w:cs="Times New Roman"/>
          <w:sz w:val="28"/>
          <w:szCs w:val="28"/>
        </w:rPr>
        <w:t>) в статье 30:</w:t>
      </w:r>
    </w:p>
    <w:p w:rsidR="00943DF1" w:rsidRPr="00F344BC" w:rsidRDefault="007C32F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часть первую пункта 1 дополнить подпунктом 6) следующего содержания:</w:t>
      </w:r>
    </w:p>
    <w:p w:rsidR="00416AE4" w:rsidRPr="00F344BC"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«6) абонентского устройства сотовой связи</w:t>
      </w:r>
      <w:r w:rsidR="0091505A" w:rsidRPr="00F344BC">
        <w:rPr>
          <w:rFonts w:ascii="Times New Roman" w:hAnsi="Times New Roman" w:cs="Times New Roman"/>
          <w:sz w:val="28"/>
          <w:szCs w:val="28"/>
        </w:rPr>
        <w:t>.</w:t>
      </w:r>
      <w:r w:rsidR="007C32F1" w:rsidRPr="00F344BC">
        <w:rPr>
          <w:rFonts w:ascii="Times New Roman" w:hAnsi="Times New Roman" w:cs="Times New Roman"/>
          <w:sz w:val="28"/>
          <w:szCs w:val="28"/>
        </w:rPr>
        <w:t>»;</w:t>
      </w:r>
    </w:p>
    <w:p w:rsidR="00416AE4" w:rsidRPr="00F344BC"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пункт 7 изложить в следующей редакции:</w:t>
      </w:r>
    </w:p>
    <w:p w:rsidR="00416AE4" w:rsidRPr="00F344BC"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«7. При возврате потребителю уплаченной за товар дене</w:t>
      </w:r>
      <w:r w:rsidR="00FF40F5" w:rsidRPr="00F344BC">
        <w:rPr>
          <w:rFonts w:ascii="Times New Roman" w:hAnsi="Times New Roman" w:cs="Times New Roman"/>
          <w:sz w:val="28"/>
          <w:szCs w:val="28"/>
        </w:rPr>
        <w:t>г</w:t>
      </w:r>
      <w:r w:rsidRPr="00F344BC">
        <w:rPr>
          <w:rFonts w:ascii="Times New Roman" w:hAnsi="Times New Roman" w:cs="Times New Roman"/>
          <w:sz w:val="28"/>
          <w:szCs w:val="28"/>
        </w:rPr>
        <w:t xml:space="preserve"> продавец (изготовитель)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p>
    <w:p w:rsidR="00416AE4" w:rsidRPr="00F344BC"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При замене товара с недостатками на товар той же марки (модели, артикула) перерасчет цены не производится.</w:t>
      </w:r>
    </w:p>
    <w:p w:rsidR="00650E25" w:rsidRDefault="00650E2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650E25" w:rsidRDefault="00650E2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416AE4" w:rsidRPr="00F344BC"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lastRenderedPageBreak/>
        <w:t>При расторжении договора расчеты с потребителем производятся исходя из цены товара на момент покупки.</w:t>
      </w:r>
      <w:r w:rsidR="00197924" w:rsidRPr="00F344BC">
        <w:rPr>
          <w:rFonts w:ascii="Times New Roman" w:hAnsi="Times New Roman" w:cs="Times New Roman"/>
          <w:sz w:val="28"/>
          <w:szCs w:val="28"/>
        </w:rPr>
        <w:t>»;</w:t>
      </w:r>
    </w:p>
    <w:p w:rsidR="00D522CD" w:rsidRPr="00F344BC" w:rsidRDefault="00D522C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дополнить пунктами 8-1 и 10 следующего содержания: </w:t>
      </w:r>
    </w:p>
    <w:p w:rsidR="00416AE4" w:rsidRPr="00F344BC"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«8-1. При реализации товара в электронной торговле информация о возможности доставки товара и ее </w:t>
      </w:r>
      <w:r w:rsidRPr="00F344BC">
        <w:rPr>
          <w:rFonts w:ascii="Times New Roman" w:hAnsi="Times New Roman" w:cs="Times New Roman"/>
          <w:sz w:val="28"/>
          <w:szCs w:val="28"/>
        </w:rPr>
        <w:t>стоимости предоставл</w:t>
      </w:r>
      <w:r w:rsidR="005F3EB0" w:rsidRPr="00F344BC">
        <w:rPr>
          <w:rFonts w:ascii="Times New Roman" w:hAnsi="Times New Roman" w:cs="Times New Roman"/>
          <w:sz w:val="28"/>
          <w:szCs w:val="28"/>
        </w:rPr>
        <w:t>яется</w:t>
      </w:r>
      <w:r w:rsidRPr="00F344BC">
        <w:rPr>
          <w:rFonts w:ascii="Times New Roman" w:hAnsi="Times New Roman" w:cs="Times New Roman"/>
          <w:sz w:val="28"/>
          <w:szCs w:val="28"/>
        </w:rPr>
        <w:t xml:space="preserve"> потребителю до заключения договора купли-продажи</w:t>
      </w:r>
      <w:r w:rsidR="00D522CD" w:rsidRPr="00F344BC">
        <w:rPr>
          <w:rFonts w:ascii="Times New Roman" w:hAnsi="Times New Roman" w:cs="Times New Roman"/>
          <w:sz w:val="28"/>
          <w:szCs w:val="28"/>
        </w:rPr>
        <w:t>.»;</w:t>
      </w:r>
    </w:p>
    <w:p w:rsidR="00416AE4" w:rsidRPr="00F344BC"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«10. Потребителю в электронной торговле </w:t>
      </w:r>
      <w:r w:rsidR="00DF67BA" w:rsidRPr="00F344BC">
        <w:rPr>
          <w:rFonts w:ascii="Times New Roman" w:hAnsi="Times New Roman" w:cs="Times New Roman"/>
          <w:sz w:val="28"/>
          <w:szCs w:val="28"/>
        </w:rPr>
        <w:t xml:space="preserve">перед заключением договора купли-продажи </w:t>
      </w:r>
      <w:r w:rsidRPr="00F344BC">
        <w:rPr>
          <w:rFonts w:ascii="Times New Roman" w:hAnsi="Times New Roman" w:cs="Times New Roman"/>
          <w:sz w:val="28"/>
          <w:szCs w:val="28"/>
        </w:rPr>
        <w:t>должна быть доступна информация о других условиях поставки или выполнения договора</w:t>
      </w:r>
      <w:r w:rsidR="00D522CD" w:rsidRPr="00F344BC">
        <w:rPr>
          <w:rFonts w:ascii="Times New Roman" w:hAnsi="Times New Roman" w:cs="Times New Roman"/>
          <w:sz w:val="28"/>
          <w:szCs w:val="28"/>
        </w:rPr>
        <w:t>.»;</w:t>
      </w:r>
    </w:p>
    <w:p w:rsidR="00416AE4" w:rsidRPr="00F344BC" w:rsidRDefault="00D522C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6</w:t>
      </w:r>
      <w:r w:rsidR="00416AE4" w:rsidRPr="00F344BC">
        <w:rPr>
          <w:rFonts w:ascii="Times New Roman" w:hAnsi="Times New Roman" w:cs="Times New Roman"/>
          <w:sz w:val="28"/>
          <w:szCs w:val="28"/>
        </w:rPr>
        <w:t>) главу 4 дополнить статьей 33-1 следующего содержания:</w:t>
      </w:r>
    </w:p>
    <w:p w:rsidR="00416AE4" w:rsidRPr="00F344BC"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«Статья 33-1. Обязанности электронной торговой площадки</w:t>
      </w:r>
    </w:p>
    <w:p w:rsidR="00416AE4" w:rsidRPr="00F344BC"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1. В целях защиты прав и законных интересов потребителей электронная торговая площадка обязана обеспечить наличие внутренних процедур по недопущению некорректных действий продавцов и предоставление ими недостоверной информации для предотвращения незаконной торговли.</w:t>
      </w:r>
    </w:p>
    <w:p w:rsidR="00943DF1" w:rsidRPr="00F344BC"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2. Используем</w:t>
      </w:r>
      <w:r w:rsidR="00D3420E" w:rsidRPr="00F344BC">
        <w:rPr>
          <w:rFonts w:ascii="Times New Roman" w:hAnsi="Times New Roman" w:cs="Times New Roman"/>
          <w:sz w:val="28"/>
          <w:szCs w:val="28"/>
        </w:rPr>
        <w:t>ы</w:t>
      </w:r>
      <w:r w:rsidRPr="00F344BC">
        <w:rPr>
          <w:rFonts w:ascii="Times New Roman" w:hAnsi="Times New Roman" w:cs="Times New Roman"/>
          <w:sz w:val="28"/>
          <w:szCs w:val="28"/>
        </w:rPr>
        <w:t>е электронной торговой площадкой программное обеспечение, технические комплексы, обеспечивающие и сопровождающие электронную торговлю и работу электронной торговой площадки, должн</w:t>
      </w:r>
      <w:r w:rsidR="00D3420E" w:rsidRPr="00F344BC">
        <w:rPr>
          <w:rFonts w:ascii="Times New Roman" w:hAnsi="Times New Roman" w:cs="Times New Roman"/>
          <w:sz w:val="28"/>
          <w:szCs w:val="28"/>
        </w:rPr>
        <w:t>ы</w:t>
      </w:r>
      <w:r w:rsidRPr="00F344BC">
        <w:rPr>
          <w:rFonts w:ascii="Times New Roman" w:hAnsi="Times New Roman" w:cs="Times New Roman"/>
          <w:sz w:val="28"/>
          <w:szCs w:val="28"/>
        </w:rPr>
        <w:t xml:space="preserve"> осуществляться ч</w:t>
      </w:r>
      <w:r w:rsidR="0006776B" w:rsidRPr="00F344BC">
        <w:rPr>
          <w:rFonts w:ascii="Times New Roman" w:hAnsi="Times New Roman" w:cs="Times New Roman"/>
          <w:sz w:val="28"/>
          <w:szCs w:val="28"/>
        </w:rPr>
        <w:t>ерез защищенные каналы связи.».</w:t>
      </w:r>
    </w:p>
    <w:p w:rsidR="00D522CD" w:rsidRPr="00F344BC" w:rsidRDefault="00D522C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094AD1" w:rsidRPr="00FC4F9D" w:rsidRDefault="003F304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39</w:t>
      </w:r>
      <w:r w:rsidR="00094AD1" w:rsidRPr="00F344BC">
        <w:rPr>
          <w:rFonts w:ascii="Times New Roman" w:hAnsi="Times New Roman" w:cs="Times New Roman"/>
          <w:sz w:val="28"/>
          <w:szCs w:val="28"/>
        </w:rPr>
        <w:t>.</w:t>
      </w:r>
      <w:r w:rsidR="00094AD1" w:rsidRPr="00F344BC">
        <w:t xml:space="preserve"> </w:t>
      </w:r>
      <w:r w:rsidR="00094AD1" w:rsidRPr="00F344BC">
        <w:rPr>
          <w:rFonts w:ascii="Times New Roman" w:hAnsi="Times New Roman" w:cs="Times New Roman"/>
          <w:sz w:val="28"/>
          <w:szCs w:val="28"/>
        </w:rPr>
        <w:t xml:space="preserve">В Закон Республики Казахстан от 1 марта 2011 года </w:t>
      </w:r>
      <w:r w:rsidR="00094AD1" w:rsidRPr="00F344BC">
        <w:rPr>
          <w:rFonts w:ascii="Times New Roman" w:hAnsi="Times New Roman" w:cs="Times New Roman"/>
          <w:sz w:val="28"/>
          <w:szCs w:val="28"/>
        </w:rPr>
        <w:br/>
      </w:r>
      <w:r w:rsidR="00094AD1" w:rsidRPr="00FC4F9D">
        <w:rPr>
          <w:rFonts w:ascii="Times New Roman" w:hAnsi="Times New Roman" w:cs="Times New Roman"/>
          <w:sz w:val="28"/>
          <w:szCs w:val="28"/>
        </w:rPr>
        <w:t>«О государственном имуществе» (</w:t>
      </w:r>
      <w:r w:rsidR="00931404" w:rsidRPr="00FC4F9D">
        <w:rPr>
          <w:rFonts w:ascii="Times New Roman" w:hAnsi="Times New Roman" w:cs="Times New Roman"/>
          <w:sz w:val="28"/>
          <w:szCs w:val="28"/>
        </w:rPr>
        <w:t>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cт.29; № 13, ст.45; № 14, cт.51, 54; № 15, ст.55; № 20, ст.96;               № 22-III, ст.109; 2018 г., № 1, ст.4; № 7-8, ст.22; № 10, ст.32; № 11, ст.37; № 15, ст.47; № 19, ст.62; Закон Республики Казахстан от 26 декабря 2018 года</w:t>
      </w:r>
      <w:r w:rsidR="00F344BC">
        <w:rPr>
          <w:rFonts w:ascii="Times New Roman" w:hAnsi="Times New Roman" w:cs="Times New Roman"/>
          <w:sz w:val="28"/>
          <w:szCs w:val="28"/>
        </w:rPr>
        <w:br/>
      </w:r>
      <w:r w:rsidR="00931404" w:rsidRPr="00FC4F9D">
        <w:rPr>
          <w:rFonts w:ascii="Times New Roman" w:hAnsi="Times New Roman" w:cs="Times New Roman"/>
          <w:sz w:val="28"/>
          <w:szCs w:val="28"/>
        </w:rPr>
        <w:t>«О внесении изменений и дополнений в некоторые законодательные акты Республики Казахстан по вопросам государственных закупок и закупок субъектов квазигосударственного сектора», опубликованный в газетах «Егемен Қазақстан» и «Казахстанская правда» 28 декабря 2018 г.; Закон Республики Казахстан от 28 декабря 2018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4 января 2019 г.</w:t>
      </w:r>
      <w:r w:rsidR="00094AD1" w:rsidRPr="00FC4F9D">
        <w:rPr>
          <w:rFonts w:ascii="Times New Roman" w:hAnsi="Times New Roman" w:cs="Times New Roman"/>
          <w:sz w:val="28"/>
          <w:szCs w:val="28"/>
        </w:rPr>
        <w:t>):</w:t>
      </w:r>
    </w:p>
    <w:p w:rsidR="00D766DE" w:rsidRPr="00FC4F9D" w:rsidRDefault="00D766DE" w:rsidP="00DA08FC">
      <w:pPr>
        <w:spacing w:after="0" w:line="240" w:lineRule="auto"/>
        <w:ind w:firstLine="851"/>
        <w:jc w:val="both"/>
        <w:rPr>
          <w:rFonts w:ascii="Times New Roman" w:hAnsi="Times New Roman" w:cs="Times New Roman"/>
          <w:spacing w:val="1"/>
          <w:sz w:val="28"/>
          <w:szCs w:val="28"/>
        </w:rPr>
      </w:pPr>
      <w:r w:rsidRPr="00FC4F9D">
        <w:rPr>
          <w:rFonts w:ascii="Times New Roman" w:hAnsi="Times New Roman" w:cs="Times New Roman"/>
          <w:spacing w:val="1"/>
          <w:sz w:val="28"/>
          <w:szCs w:val="28"/>
        </w:rPr>
        <w:lastRenderedPageBreak/>
        <w:t>1) подпункт 21) статьи 1 изложить в следующей редакции:</w:t>
      </w:r>
    </w:p>
    <w:p w:rsidR="00D766DE" w:rsidRPr="00FC4F9D" w:rsidRDefault="00D766DE" w:rsidP="00DA08FC">
      <w:pPr>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«21) </w:t>
      </w:r>
      <w:r w:rsidR="00BE5154" w:rsidRPr="00FC4F9D">
        <w:rPr>
          <w:rFonts w:ascii="Times New Roman" w:hAnsi="Times New Roman" w:cs="Times New Roman"/>
          <w:sz w:val="28"/>
          <w:szCs w:val="28"/>
        </w:rPr>
        <w:t>единый оператор в сфере учета государственного имущества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r w:rsidRPr="00FC4F9D">
        <w:rPr>
          <w:rFonts w:ascii="Times New Roman" w:hAnsi="Times New Roman" w:cs="Times New Roman"/>
          <w:sz w:val="28"/>
          <w:szCs w:val="28"/>
        </w:rPr>
        <w:t>»;</w:t>
      </w:r>
    </w:p>
    <w:p w:rsidR="00D766DE" w:rsidRPr="00F344BC" w:rsidRDefault="00D766DE" w:rsidP="00DA08FC">
      <w:pPr>
        <w:spacing w:after="0" w:line="240" w:lineRule="auto"/>
        <w:ind w:firstLine="851"/>
        <w:jc w:val="both"/>
        <w:rPr>
          <w:rFonts w:ascii="Times New Roman" w:hAnsi="Times New Roman" w:cs="Times New Roman"/>
          <w:sz w:val="28"/>
          <w:szCs w:val="28"/>
        </w:rPr>
      </w:pPr>
      <w:r w:rsidRPr="00F344BC">
        <w:rPr>
          <w:rFonts w:ascii="Times New Roman" w:hAnsi="Times New Roman" w:cs="Times New Roman"/>
          <w:sz w:val="28"/>
          <w:szCs w:val="28"/>
        </w:rPr>
        <w:t>2) стать</w:t>
      </w:r>
      <w:r w:rsidR="006539A2" w:rsidRPr="00F344BC">
        <w:rPr>
          <w:rFonts w:ascii="Times New Roman" w:hAnsi="Times New Roman" w:cs="Times New Roman"/>
          <w:sz w:val="28"/>
          <w:szCs w:val="28"/>
        </w:rPr>
        <w:t>ю</w:t>
      </w:r>
      <w:r w:rsidRPr="00F344BC">
        <w:rPr>
          <w:rFonts w:ascii="Times New Roman" w:hAnsi="Times New Roman" w:cs="Times New Roman"/>
          <w:sz w:val="28"/>
          <w:szCs w:val="28"/>
        </w:rPr>
        <w:t xml:space="preserve"> 14</w:t>
      </w:r>
      <w:r w:rsidR="006539A2" w:rsidRPr="00F344BC">
        <w:rPr>
          <w:rFonts w:ascii="Times New Roman" w:hAnsi="Times New Roman" w:cs="Times New Roman"/>
          <w:sz w:val="28"/>
          <w:szCs w:val="28"/>
        </w:rPr>
        <w:t xml:space="preserve"> </w:t>
      </w:r>
      <w:r w:rsidRPr="00F344BC">
        <w:rPr>
          <w:rFonts w:ascii="Times New Roman" w:hAnsi="Times New Roman" w:cs="Times New Roman"/>
          <w:sz w:val="28"/>
          <w:szCs w:val="28"/>
        </w:rPr>
        <w:t>дополнить подпунктами 26-1), 26-2)</w:t>
      </w:r>
      <w:r w:rsidR="00482B7F" w:rsidRPr="00F344BC">
        <w:rPr>
          <w:rFonts w:ascii="Times New Roman" w:hAnsi="Times New Roman" w:cs="Times New Roman"/>
          <w:sz w:val="28"/>
          <w:szCs w:val="28"/>
        </w:rPr>
        <w:t xml:space="preserve"> и</w:t>
      </w:r>
      <w:r w:rsidRPr="00F344BC">
        <w:rPr>
          <w:rFonts w:ascii="Times New Roman" w:hAnsi="Times New Roman" w:cs="Times New Roman"/>
          <w:sz w:val="28"/>
          <w:szCs w:val="28"/>
        </w:rPr>
        <w:t xml:space="preserve"> 26-3) следующего содержания:</w:t>
      </w:r>
    </w:p>
    <w:p w:rsidR="00D766DE" w:rsidRPr="00F344BC" w:rsidRDefault="00D766DE" w:rsidP="00DA08FC">
      <w:pPr>
        <w:spacing w:after="0" w:line="240" w:lineRule="auto"/>
        <w:ind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«26-1) </w:t>
      </w:r>
      <w:r w:rsidR="00BE5154" w:rsidRPr="00F344BC">
        <w:rPr>
          <w:rFonts w:ascii="Times New Roman" w:hAnsi="Times New Roman" w:cs="Times New Roman"/>
          <w:sz w:val="28"/>
          <w:szCs w:val="28"/>
        </w:rPr>
        <w:t xml:space="preserve">обеспечивает территориальные подразделения центральных государственных органов, за исключением государственного материального резерва </w:t>
      </w:r>
      <w:r w:rsidR="00BE5154" w:rsidRPr="00F344BC">
        <w:rPr>
          <w:rFonts w:ascii="Times New Roman" w:hAnsi="Times New Roman"/>
          <w:sz w:val="28"/>
          <w:szCs w:val="28"/>
          <w:shd w:val="clear" w:color="auto" w:fill="FFFFFF"/>
        </w:rPr>
        <w:t>и имущества, находящегося в оперативном управлении</w:t>
      </w:r>
      <w:r w:rsidR="00BE5154" w:rsidRPr="00F344BC">
        <w:rPr>
          <w:rFonts w:ascii="Times New Roman" w:hAnsi="Times New Roman" w:cs="Times New Roman"/>
          <w:sz w:val="28"/>
          <w:szCs w:val="28"/>
        </w:rPr>
        <w:t>, специальных государственных и правоохранительных органов, Вооруженных сил</w:t>
      </w:r>
      <w:r w:rsidR="00EE2AB9" w:rsidRPr="00F344BC">
        <w:rPr>
          <w:rFonts w:ascii="Times New Roman" w:hAnsi="Times New Roman" w:cs="Times New Roman"/>
          <w:sz w:val="28"/>
          <w:szCs w:val="28"/>
        </w:rPr>
        <w:t xml:space="preserve"> Республики Казахстан</w:t>
      </w:r>
      <w:r w:rsidR="00BE5154" w:rsidRPr="00F344BC">
        <w:rPr>
          <w:rFonts w:ascii="Times New Roman" w:hAnsi="Times New Roman" w:cs="Times New Roman"/>
          <w:sz w:val="28"/>
          <w:szCs w:val="28"/>
        </w:rPr>
        <w:t>, других войск и воинских формирований</w:t>
      </w:r>
      <w:r w:rsidR="00564314" w:rsidRPr="00F344BC">
        <w:rPr>
          <w:rFonts w:ascii="Times New Roman" w:hAnsi="Times New Roman" w:cs="Times New Roman"/>
          <w:sz w:val="28"/>
          <w:szCs w:val="28"/>
        </w:rPr>
        <w:t>,</w:t>
      </w:r>
      <w:r w:rsidR="00BE5154" w:rsidRPr="00F344BC">
        <w:rPr>
          <w:rFonts w:ascii="Times New Roman" w:hAnsi="Times New Roman" w:cs="Times New Roman"/>
          <w:sz w:val="28"/>
          <w:szCs w:val="28"/>
        </w:rPr>
        <w:t xml:space="preserve"> имуществом, необходимым для выполнения возложенных функций по перечню, утверждаемому уполномоченным органом по государственному имуществу</w:t>
      </w:r>
      <w:r w:rsidRPr="00F344BC">
        <w:rPr>
          <w:rFonts w:ascii="Times New Roman" w:hAnsi="Times New Roman" w:cs="Times New Roman"/>
          <w:sz w:val="28"/>
          <w:szCs w:val="28"/>
        </w:rPr>
        <w:t>;</w:t>
      </w:r>
    </w:p>
    <w:p w:rsidR="00D766DE" w:rsidRPr="00F344BC" w:rsidRDefault="00D766DE" w:rsidP="00DA08FC">
      <w:pPr>
        <w:spacing w:after="0" w:line="240" w:lineRule="auto"/>
        <w:ind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26-2) </w:t>
      </w:r>
      <w:r w:rsidR="00BE5154" w:rsidRPr="00F344BC">
        <w:rPr>
          <w:rFonts w:ascii="Times New Roman" w:hAnsi="Times New Roman" w:cs="Times New Roman"/>
          <w:sz w:val="28"/>
          <w:szCs w:val="28"/>
        </w:rPr>
        <w:t>передает в доверительное управление единому оператору в сфере учета государственного имущества активы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r w:rsidRPr="00F344BC">
        <w:rPr>
          <w:rFonts w:ascii="Times New Roman" w:hAnsi="Times New Roman" w:cs="Times New Roman"/>
          <w:sz w:val="28"/>
          <w:szCs w:val="28"/>
        </w:rPr>
        <w:t>;</w:t>
      </w:r>
    </w:p>
    <w:p w:rsidR="00D766DE" w:rsidRPr="00F344BC" w:rsidRDefault="00482B7F" w:rsidP="00DA08FC">
      <w:pPr>
        <w:spacing w:after="0" w:line="240" w:lineRule="auto"/>
        <w:ind w:firstLine="851"/>
        <w:jc w:val="both"/>
        <w:rPr>
          <w:rFonts w:ascii="Times New Roman" w:hAnsi="Times New Roman" w:cs="Times New Roman"/>
          <w:sz w:val="28"/>
          <w:szCs w:val="28"/>
        </w:rPr>
      </w:pPr>
      <w:r w:rsidRPr="00F344BC">
        <w:rPr>
          <w:rFonts w:ascii="Times New Roman" w:hAnsi="Times New Roman" w:cs="Times New Roman"/>
          <w:sz w:val="28"/>
          <w:szCs w:val="28"/>
        </w:rPr>
        <w:t>26-3) осуществляет финансирование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r w:rsidR="00D766DE" w:rsidRPr="00F344BC">
        <w:rPr>
          <w:rFonts w:ascii="Times New Roman" w:hAnsi="Times New Roman" w:cs="Times New Roman"/>
          <w:sz w:val="28"/>
          <w:szCs w:val="28"/>
        </w:rPr>
        <w:t>»;</w:t>
      </w:r>
    </w:p>
    <w:p w:rsidR="00D766DE" w:rsidRPr="00F344BC" w:rsidRDefault="00D766DE" w:rsidP="00DA08FC">
      <w:pPr>
        <w:spacing w:after="0" w:line="240" w:lineRule="auto"/>
        <w:ind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3) пункт 11 </w:t>
      </w:r>
      <w:r w:rsidR="006539A2" w:rsidRPr="00F344BC">
        <w:rPr>
          <w:rFonts w:ascii="Times New Roman" w:hAnsi="Times New Roman" w:cs="Times New Roman"/>
          <w:sz w:val="28"/>
          <w:szCs w:val="28"/>
        </w:rPr>
        <w:t xml:space="preserve">статьи 75 </w:t>
      </w:r>
      <w:r w:rsidRPr="00F344BC">
        <w:rPr>
          <w:rFonts w:ascii="Times New Roman" w:hAnsi="Times New Roman" w:cs="Times New Roman"/>
          <w:sz w:val="28"/>
          <w:szCs w:val="28"/>
        </w:rPr>
        <w:t xml:space="preserve">дополнить </w:t>
      </w:r>
      <w:r w:rsidR="00482B7F" w:rsidRPr="00F344BC">
        <w:rPr>
          <w:rFonts w:ascii="Times New Roman" w:hAnsi="Times New Roman" w:cs="Times New Roman"/>
          <w:sz w:val="28"/>
          <w:szCs w:val="28"/>
        </w:rPr>
        <w:t xml:space="preserve">частью четвертой </w:t>
      </w:r>
      <w:r w:rsidRPr="00F344BC">
        <w:rPr>
          <w:rFonts w:ascii="Times New Roman" w:hAnsi="Times New Roman" w:cs="Times New Roman"/>
          <w:sz w:val="28"/>
          <w:szCs w:val="28"/>
        </w:rPr>
        <w:t>следующего содержания:</w:t>
      </w:r>
    </w:p>
    <w:p w:rsidR="00D766DE" w:rsidRPr="00FC4F9D" w:rsidRDefault="00D766DE" w:rsidP="00DA08FC">
      <w:pPr>
        <w:spacing w:after="0" w:line="240" w:lineRule="auto"/>
        <w:ind w:firstLine="851"/>
        <w:jc w:val="both"/>
        <w:rPr>
          <w:rFonts w:ascii="Times New Roman" w:hAnsi="Times New Roman" w:cs="Times New Roman"/>
          <w:sz w:val="28"/>
          <w:szCs w:val="28"/>
        </w:rPr>
      </w:pPr>
      <w:r w:rsidRPr="00F344BC">
        <w:rPr>
          <w:rFonts w:ascii="Times New Roman" w:hAnsi="Times New Roman" w:cs="Times New Roman"/>
          <w:sz w:val="28"/>
          <w:szCs w:val="28"/>
        </w:rPr>
        <w:t>«</w:t>
      </w:r>
      <w:r w:rsidR="00BE5154" w:rsidRPr="00F344BC">
        <w:rPr>
          <w:rFonts w:ascii="Times New Roman" w:hAnsi="Times New Roman" w:cs="Times New Roman"/>
          <w:sz w:val="28"/>
          <w:szCs w:val="28"/>
        </w:rPr>
        <w:t xml:space="preserve">Виды и категории государственного имущества, по которым налоговые обязательства по налогу на имущество, земельному налогу и налогу на транспортные средства подлежат исполнению доверительным </w:t>
      </w:r>
      <w:r w:rsidR="00BE5154" w:rsidRPr="00FC4F9D">
        <w:rPr>
          <w:rFonts w:ascii="Times New Roman" w:hAnsi="Times New Roman" w:cs="Times New Roman"/>
          <w:sz w:val="28"/>
          <w:szCs w:val="28"/>
        </w:rPr>
        <w:t>управляющим, определяются правилами передачи государственного имущества в доверительное управление</w:t>
      </w:r>
      <w:r w:rsidRPr="00FC4F9D">
        <w:rPr>
          <w:rFonts w:ascii="Times New Roman" w:hAnsi="Times New Roman" w:cs="Times New Roman"/>
          <w:sz w:val="28"/>
          <w:szCs w:val="28"/>
        </w:rPr>
        <w:t>.»;</w:t>
      </w:r>
    </w:p>
    <w:p w:rsidR="00482B7F" w:rsidRPr="00F344BC" w:rsidRDefault="006539A2" w:rsidP="00DA08FC">
      <w:pPr>
        <w:spacing w:after="0" w:line="240" w:lineRule="auto"/>
        <w:ind w:firstLine="851"/>
        <w:jc w:val="both"/>
        <w:rPr>
          <w:rFonts w:ascii="Times New Roman" w:hAnsi="Times New Roman" w:cs="Times New Roman"/>
          <w:sz w:val="28"/>
          <w:szCs w:val="28"/>
        </w:rPr>
      </w:pPr>
      <w:r w:rsidRPr="00F344BC">
        <w:rPr>
          <w:rFonts w:ascii="Times New Roman" w:hAnsi="Times New Roman" w:cs="Times New Roman"/>
          <w:sz w:val="28"/>
          <w:szCs w:val="28"/>
        </w:rPr>
        <w:t>4</w:t>
      </w:r>
      <w:r w:rsidR="00482B7F" w:rsidRPr="00F344BC">
        <w:rPr>
          <w:rFonts w:ascii="Times New Roman" w:hAnsi="Times New Roman" w:cs="Times New Roman"/>
          <w:sz w:val="28"/>
          <w:szCs w:val="28"/>
        </w:rPr>
        <w:t>) в пункте 5 статьи 97 слова «подлежит ликвидации» заменить словами «подлежит реорганизации путем присоединения либо слияния или подлежит ликвидации»</w:t>
      </w:r>
      <w:r w:rsidRPr="00F344BC">
        <w:rPr>
          <w:rFonts w:ascii="Times New Roman" w:hAnsi="Times New Roman" w:cs="Times New Roman"/>
          <w:sz w:val="28"/>
          <w:szCs w:val="28"/>
        </w:rPr>
        <w:t>;</w:t>
      </w:r>
    </w:p>
    <w:p w:rsidR="00094AD1" w:rsidRPr="00F344BC" w:rsidRDefault="006539A2"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5</w:t>
      </w:r>
      <w:r w:rsidR="00D766DE" w:rsidRPr="00F344BC">
        <w:rPr>
          <w:rFonts w:ascii="Times New Roman" w:hAnsi="Times New Roman" w:cs="Times New Roman"/>
          <w:sz w:val="28"/>
          <w:szCs w:val="28"/>
        </w:rPr>
        <w:t xml:space="preserve">) </w:t>
      </w:r>
      <w:r w:rsidRPr="00F344BC">
        <w:rPr>
          <w:rFonts w:ascii="Times New Roman" w:hAnsi="Times New Roman" w:cs="Times New Roman"/>
          <w:sz w:val="28"/>
          <w:szCs w:val="28"/>
        </w:rPr>
        <w:t xml:space="preserve">часть пятую </w:t>
      </w:r>
      <w:r w:rsidR="00122330" w:rsidRPr="00F344BC">
        <w:rPr>
          <w:rFonts w:ascii="Times New Roman" w:hAnsi="Times New Roman" w:cs="Times New Roman"/>
          <w:sz w:val="28"/>
          <w:szCs w:val="28"/>
        </w:rPr>
        <w:t>пункта 6 статьи 101 изложить в следующей редакции:</w:t>
      </w:r>
    </w:p>
    <w:p w:rsidR="00122330" w:rsidRPr="00F344BC" w:rsidRDefault="0012233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w:t>
      </w:r>
      <w:r w:rsidR="00BE5154" w:rsidRPr="00F344BC">
        <w:rPr>
          <w:rFonts w:ascii="Times New Roman" w:hAnsi="Times New Roman" w:cs="Times New Roman"/>
          <w:sz w:val="28"/>
          <w:szCs w:val="28"/>
        </w:rPr>
        <w:t xml:space="preserve">Договоры купли-продажи предприятия как имущественного комплекса должны содержать условия о сроках, в течение которых покупатель обращается в </w:t>
      </w:r>
      <w:r w:rsidR="006539A2" w:rsidRPr="00F344BC">
        <w:rPr>
          <w:rFonts w:ascii="Times New Roman" w:hAnsi="Times New Roman" w:cs="Times New Roman"/>
          <w:sz w:val="28"/>
          <w:szCs w:val="28"/>
        </w:rPr>
        <w:t xml:space="preserve">Государственную корпорацию </w:t>
      </w:r>
      <w:r w:rsidR="00BE5154" w:rsidRPr="00F344BC">
        <w:rPr>
          <w:rFonts w:ascii="Times New Roman" w:hAnsi="Times New Roman" w:cs="Times New Roman"/>
          <w:sz w:val="28"/>
          <w:szCs w:val="28"/>
        </w:rPr>
        <w:t>«Правительство для граждан» для регистрации прекращения деятельности предприятия</w:t>
      </w:r>
      <w:r w:rsidRPr="00F344BC">
        <w:rPr>
          <w:rFonts w:ascii="Times New Roman" w:hAnsi="Times New Roman" w:cs="Times New Roman"/>
          <w:sz w:val="28"/>
          <w:szCs w:val="28"/>
        </w:rPr>
        <w:t>.»</w:t>
      </w:r>
      <w:r w:rsidR="007F4576" w:rsidRPr="00F344BC">
        <w:rPr>
          <w:rFonts w:ascii="Times New Roman" w:hAnsi="Times New Roman" w:cs="Times New Roman"/>
          <w:sz w:val="28"/>
          <w:szCs w:val="28"/>
        </w:rPr>
        <w:t>;</w:t>
      </w:r>
    </w:p>
    <w:p w:rsidR="00F344BC" w:rsidRDefault="00F344BC" w:rsidP="00DA08FC">
      <w:pPr>
        <w:spacing w:after="0" w:line="240" w:lineRule="auto"/>
        <w:ind w:firstLine="851"/>
        <w:jc w:val="both"/>
        <w:rPr>
          <w:rFonts w:ascii="Times New Roman" w:hAnsi="Times New Roman" w:cs="Times New Roman"/>
          <w:sz w:val="28"/>
          <w:szCs w:val="28"/>
        </w:rPr>
      </w:pPr>
    </w:p>
    <w:p w:rsidR="00D766DE" w:rsidRPr="00F344BC" w:rsidRDefault="006539A2" w:rsidP="00DA08FC">
      <w:pPr>
        <w:spacing w:after="0" w:line="240" w:lineRule="auto"/>
        <w:ind w:firstLine="851"/>
        <w:jc w:val="both"/>
        <w:rPr>
          <w:rFonts w:ascii="Times New Roman" w:hAnsi="Times New Roman" w:cs="Times New Roman"/>
          <w:sz w:val="28"/>
          <w:szCs w:val="28"/>
        </w:rPr>
      </w:pPr>
      <w:r w:rsidRPr="00F344BC">
        <w:rPr>
          <w:rFonts w:ascii="Times New Roman" w:hAnsi="Times New Roman" w:cs="Times New Roman"/>
          <w:sz w:val="28"/>
          <w:szCs w:val="28"/>
        </w:rPr>
        <w:lastRenderedPageBreak/>
        <w:t>6</w:t>
      </w:r>
      <w:r w:rsidR="00D766DE" w:rsidRPr="00F344BC">
        <w:rPr>
          <w:rFonts w:ascii="Times New Roman" w:hAnsi="Times New Roman" w:cs="Times New Roman"/>
          <w:sz w:val="28"/>
          <w:szCs w:val="28"/>
        </w:rPr>
        <w:t xml:space="preserve">) </w:t>
      </w:r>
      <w:r w:rsidRPr="00F344BC">
        <w:rPr>
          <w:rFonts w:ascii="Times New Roman" w:hAnsi="Times New Roman" w:cs="Times New Roman"/>
          <w:sz w:val="28"/>
          <w:szCs w:val="28"/>
        </w:rPr>
        <w:t>в пункте 9 статьи 200:</w:t>
      </w:r>
    </w:p>
    <w:p w:rsidR="00D766DE" w:rsidRPr="00FC4F9D" w:rsidRDefault="00D766DE" w:rsidP="00DA08FC">
      <w:pPr>
        <w:spacing w:after="0" w:line="240" w:lineRule="auto"/>
        <w:ind w:firstLine="851"/>
        <w:jc w:val="both"/>
        <w:rPr>
          <w:rFonts w:ascii="Times New Roman" w:hAnsi="Times New Roman" w:cs="Times New Roman"/>
          <w:sz w:val="28"/>
          <w:szCs w:val="28"/>
        </w:rPr>
      </w:pPr>
      <w:r w:rsidRPr="00F344BC">
        <w:rPr>
          <w:rFonts w:ascii="Times New Roman" w:hAnsi="Times New Roman" w:cs="Times New Roman"/>
          <w:sz w:val="28"/>
          <w:szCs w:val="28"/>
        </w:rPr>
        <w:t>дополнить п</w:t>
      </w:r>
      <w:r w:rsidRPr="00FC4F9D">
        <w:rPr>
          <w:rFonts w:ascii="Times New Roman" w:hAnsi="Times New Roman" w:cs="Times New Roman"/>
          <w:sz w:val="28"/>
          <w:szCs w:val="28"/>
        </w:rPr>
        <w:t>одпунктами 10), 11) и 12) следующего содержания:</w:t>
      </w:r>
    </w:p>
    <w:p w:rsidR="00D766DE" w:rsidRPr="00F344BC" w:rsidRDefault="00D766DE" w:rsidP="00DA08FC">
      <w:pPr>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«10) </w:t>
      </w:r>
      <w:r w:rsidR="00BE5154" w:rsidRPr="00FC4F9D">
        <w:rPr>
          <w:rFonts w:ascii="Times New Roman" w:hAnsi="Times New Roman" w:cs="Times New Roman"/>
          <w:sz w:val="28"/>
          <w:szCs w:val="28"/>
        </w:rPr>
        <w:t xml:space="preserve">поддерживает в надлежащем эксплуатационном состоянии активы </w:t>
      </w:r>
      <w:r w:rsidR="00BE5154" w:rsidRPr="00F344BC">
        <w:rPr>
          <w:rFonts w:ascii="Times New Roman" w:hAnsi="Times New Roman" w:cs="Times New Roman"/>
          <w:sz w:val="28"/>
          <w:szCs w:val="28"/>
        </w:rPr>
        <w:t>территориальных подразделений уполномоченного органа по государственному имуществу, переданные ему в доверительное управление</w:t>
      </w:r>
      <w:r w:rsidRPr="00F344BC">
        <w:rPr>
          <w:rFonts w:ascii="Times New Roman" w:hAnsi="Times New Roman" w:cs="Times New Roman"/>
          <w:sz w:val="28"/>
          <w:szCs w:val="28"/>
        </w:rPr>
        <w:t>;</w:t>
      </w:r>
    </w:p>
    <w:p w:rsidR="00D766DE" w:rsidRPr="00F344BC" w:rsidRDefault="00D766DE" w:rsidP="00DA08FC">
      <w:pPr>
        <w:spacing w:after="0" w:line="240" w:lineRule="auto"/>
        <w:ind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11) </w:t>
      </w:r>
      <w:r w:rsidR="00BE5154" w:rsidRPr="00F344BC">
        <w:rPr>
          <w:rFonts w:ascii="Times New Roman" w:hAnsi="Times New Roman" w:cs="Times New Roman"/>
          <w:sz w:val="28"/>
          <w:szCs w:val="28"/>
        </w:rPr>
        <w:t>осуществляет функции по управлению и эксплуатаци</w:t>
      </w:r>
      <w:r w:rsidR="00564314" w:rsidRPr="00F344BC">
        <w:rPr>
          <w:rFonts w:ascii="Times New Roman" w:hAnsi="Times New Roman" w:cs="Times New Roman"/>
          <w:sz w:val="28"/>
          <w:szCs w:val="28"/>
        </w:rPr>
        <w:t>и</w:t>
      </w:r>
      <w:r w:rsidR="00BE5154" w:rsidRPr="00F344BC">
        <w:rPr>
          <w:rFonts w:ascii="Times New Roman" w:hAnsi="Times New Roman" w:cs="Times New Roman"/>
          <w:sz w:val="28"/>
          <w:szCs w:val="28"/>
        </w:rPr>
        <w:t xml:space="preserve"> имуществом территориальных подразделений уполномоченного органа по государственному имуществу, переданн</w:t>
      </w:r>
      <w:r w:rsidR="00564314" w:rsidRPr="00F344BC">
        <w:rPr>
          <w:rFonts w:ascii="Times New Roman" w:hAnsi="Times New Roman" w:cs="Times New Roman"/>
          <w:sz w:val="28"/>
          <w:szCs w:val="28"/>
        </w:rPr>
        <w:t>ому</w:t>
      </w:r>
      <w:r w:rsidR="00BE5154" w:rsidRPr="00F344BC">
        <w:rPr>
          <w:rFonts w:ascii="Times New Roman" w:hAnsi="Times New Roman" w:cs="Times New Roman"/>
          <w:sz w:val="28"/>
          <w:szCs w:val="28"/>
        </w:rPr>
        <w:t xml:space="preserve"> ему в доверительное управление, а также по мониторингу активов территориальных подразделений уполномоченного органа по государственному имуществу, переданных частным партнерам в соответствии с </w:t>
      </w:r>
      <w:r w:rsidR="007F4576" w:rsidRPr="00F344BC">
        <w:rPr>
          <w:rFonts w:ascii="Times New Roman" w:hAnsi="Times New Roman" w:cs="Times New Roman"/>
          <w:sz w:val="28"/>
          <w:szCs w:val="28"/>
        </w:rPr>
        <w:t>законодательством Республики Казахстан в области государственно-частного партнерства</w:t>
      </w:r>
      <w:r w:rsidRPr="00F344BC">
        <w:rPr>
          <w:rFonts w:ascii="Times New Roman" w:hAnsi="Times New Roman" w:cs="Times New Roman"/>
          <w:sz w:val="28"/>
          <w:szCs w:val="28"/>
        </w:rPr>
        <w:t>;</w:t>
      </w:r>
    </w:p>
    <w:p w:rsidR="00D766DE" w:rsidRPr="00F344BC" w:rsidRDefault="00D766DE" w:rsidP="00DA08FC">
      <w:pPr>
        <w:spacing w:after="0" w:line="240" w:lineRule="auto"/>
        <w:ind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12) </w:t>
      </w:r>
      <w:r w:rsidR="00BE5154" w:rsidRPr="00F344BC">
        <w:rPr>
          <w:rFonts w:ascii="Times New Roman" w:hAnsi="Times New Roman" w:cs="Times New Roman"/>
          <w:sz w:val="28"/>
          <w:szCs w:val="28"/>
        </w:rPr>
        <w:t>вносит сведения в реестр государственного имущества по активам территориальных подразделений уполномоченного органа по государственному имуществу, переданн</w:t>
      </w:r>
      <w:r w:rsidR="00564314" w:rsidRPr="00F344BC">
        <w:rPr>
          <w:rFonts w:ascii="Times New Roman" w:hAnsi="Times New Roman" w:cs="Times New Roman"/>
          <w:sz w:val="28"/>
          <w:szCs w:val="28"/>
        </w:rPr>
        <w:t>ому</w:t>
      </w:r>
      <w:r w:rsidR="00BE5154" w:rsidRPr="00F344BC">
        <w:rPr>
          <w:rFonts w:ascii="Times New Roman" w:hAnsi="Times New Roman" w:cs="Times New Roman"/>
          <w:sz w:val="28"/>
          <w:szCs w:val="28"/>
        </w:rPr>
        <w:t xml:space="preserve"> ему в доверительное управление</w:t>
      </w:r>
      <w:r w:rsidR="00C7038F" w:rsidRPr="00F344BC">
        <w:rPr>
          <w:rFonts w:ascii="Times New Roman" w:hAnsi="Times New Roman" w:cs="Times New Roman"/>
          <w:sz w:val="28"/>
          <w:szCs w:val="28"/>
        </w:rPr>
        <w:t>.»;</w:t>
      </w:r>
      <w:r w:rsidRPr="00F344BC">
        <w:rPr>
          <w:rFonts w:ascii="Times New Roman" w:hAnsi="Times New Roman" w:cs="Times New Roman"/>
          <w:sz w:val="28"/>
          <w:szCs w:val="28"/>
        </w:rPr>
        <w:t xml:space="preserve"> </w:t>
      </w:r>
    </w:p>
    <w:p w:rsidR="007F4576" w:rsidRPr="00F344BC" w:rsidRDefault="007F4576" w:rsidP="00DA08FC">
      <w:pPr>
        <w:spacing w:after="0" w:line="240" w:lineRule="auto"/>
        <w:ind w:firstLine="851"/>
        <w:jc w:val="both"/>
        <w:rPr>
          <w:rFonts w:ascii="Times New Roman" w:hAnsi="Times New Roman" w:cs="Times New Roman"/>
          <w:sz w:val="28"/>
          <w:szCs w:val="28"/>
        </w:rPr>
      </w:pPr>
      <w:r w:rsidRPr="00F344BC">
        <w:rPr>
          <w:rFonts w:ascii="Times New Roman" w:hAnsi="Times New Roman" w:cs="Times New Roman"/>
          <w:sz w:val="28"/>
          <w:szCs w:val="28"/>
        </w:rPr>
        <w:t>дополнить частями второй и третьей следующего содержания:</w:t>
      </w:r>
    </w:p>
    <w:p w:rsidR="00BE5154" w:rsidRPr="00F344BC" w:rsidRDefault="00C7038F" w:rsidP="00DA08FC">
      <w:pPr>
        <w:spacing w:after="0" w:line="240" w:lineRule="auto"/>
        <w:ind w:firstLine="851"/>
        <w:jc w:val="both"/>
        <w:rPr>
          <w:rFonts w:ascii="Times New Roman" w:hAnsi="Times New Roman" w:cs="Times New Roman"/>
          <w:sz w:val="28"/>
          <w:szCs w:val="28"/>
        </w:rPr>
      </w:pPr>
      <w:r w:rsidRPr="00F344BC">
        <w:rPr>
          <w:rFonts w:ascii="Times New Roman" w:hAnsi="Times New Roman" w:cs="Times New Roman"/>
          <w:sz w:val="28"/>
          <w:szCs w:val="28"/>
        </w:rPr>
        <w:t>«</w:t>
      </w:r>
      <w:r w:rsidR="00BE5154" w:rsidRPr="00F344BC">
        <w:rPr>
          <w:rFonts w:ascii="Times New Roman" w:hAnsi="Times New Roman" w:cs="Times New Roman"/>
          <w:sz w:val="28"/>
          <w:szCs w:val="28"/>
        </w:rPr>
        <w:t xml:space="preserve">Функции единого оператора в сфере учета государственного имущества, указанные в подпунктах 1), 2) и 3) </w:t>
      </w:r>
      <w:r w:rsidR="007F4576" w:rsidRPr="00F344BC">
        <w:rPr>
          <w:rFonts w:ascii="Times New Roman" w:hAnsi="Times New Roman" w:cs="Times New Roman"/>
          <w:sz w:val="28"/>
          <w:szCs w:val="28"/>
        </w:rPr>
        <w:t>части первой настоящего пункта</w:t>
      </w:r>
      <w:r w:rsidR="00BE5154" w:rsidRPr="00F344BC">
        <w:rPr>
          <w:rFonts w:ascii="Times New Roman" w:hAnsi="Times New Roman" w:cs="Times New Roman"/>
          <w:sz w:val="28"/>
          <w:szCs w:val="28"/>
        </w:rPr>
        <w:t>, вправе осуществлять юридическое лицо с участием государства в уставном капитале по решению уполномоченного органа по государственному имуществу, определенн</w:t>
      </w:r>
      <w:r w:rsidR="00145184" w:rsidRPr="00F344BC">
        <w:rPr>
          <w:rFonts w:ascii="Times New Roman" w:hAnsi="Times New Roman" w:cs="Times New Roman"/>
          <w:sz w:val="28"/>
          <w:szCs w:val="28"/>
        </w:rPr>
        <w:t>о</w:t>
      </w:r>
      <w:r w:rsidR="00BE5154" w:rsidRPr="00F344BC">
        <w:rPr>
          <w:rFonts w:ascii="Times New Roman" w:hAnsi="Times New Roman" w:cs="Times New Roman"/>
          <w:sz w:val="28"/>
          <w:szCs w:val="28"/>
        </w:rPr>
        <w:t xml:space="preserve">е в соответствии с </w:t>
      </w:r>
      <w:r w:rsidR="00145184" w:rsidRPr="00F344BC">
        <w:rPr>
          <w:rFonts w:ascii="Times New Roman" w:hAnsi="Times New Roman" w:cs="Times New Roman"/>
          <w:sz w:val="28"/>
          <w:szCs w:val="28"/>
        </w:rPr>
        <w:t>з</w:t>
      </w:r>
      <w:r w:rsidR="00BE5154" w:rsidRPr="00F344BC">
        <w:rPr>
          <w:rFonts w:ascii="Times New Roman" w:hAnsi="Times New Roman" w:cs="Times New Roman"/>
          <w:sz w:val="28"/>
          <w:szCs w:val="28"/>
        </w:rPr>
        <w:t>аконами Республики Казахстан на выполнение схожих функций.</w:t>
      </w:r>
    </w:p>
    <w:p w:rsidR="00943DF1" w:rsidRPr="00F344BC" w:rsidRDefault="00BE5154" w:rsidP="00DA08FC">
      <w:pPr>
        <w:spacing w:after="0" w:line="240" w:lineRule="auto"/>
        <w:ind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Порядок взаимодействия единого оператора </w:t>
      </w:r>
      <w:r w:rsidR="007F4576" w:rsidRPr="00F344BC">
        <w:rPr>
          <w:rFonts w:ascii="Times New Roman" w:hAnsi="Times New Roman" w:cs="Times New Roman"/>
          <w:sz w:val="28"/>
          <w:szCs w:val="28"/>
        </w:rPr>
        <w:t xml:space="preserve">в сфере учета государственного имущества </w:t>
      </w:r>
      <w:r w:rsidRPr="00F344BC">
        <w:rPr>
          <w:rFonts w:ascii="Times New Roman" w:hAnsi="Times New Roman" w:cs="Times New Roman"/>
          <w:sz w:val="28"/>
          <w:szCs w:val="28"/>
        </w:rPr>
        <w:t>с уполномоченным органом по государственному имуществу определяется договором доверительного управления государственным имуществом</w:t>
      </w:r>
      <w:r w:rsidR="0006776B" w:rsidRPr="00F344BC">
        <w:rPr>
          <w:rFonts w:ascii="Times New Roman" w:hAnsi="Times New Roman" w:cs="Times New Roman"/>
          <w:sz w:val="28"/>
          <w:szCs w:val="28"/>
        </w:rPr>
        <w:t>.».</w:t>
      </w:r>
    </w:p>
    <w:p w:rsidR="00C7038F" w:rsidRPr="00FC4F9D" w:rsidRDefault="00C7038F" w:rsidP="00DA08FC">
      <w:pPr>
        <w:spacing w:after="0" w:line="240" w:lineRule="auto"/>
        <w:ind w:firstLine="851"/>
        <w:jc w:val="both"/>
        <w:rPr>
          <w:rFonts w:ascii="Times New Roman" w:hAnsi="Times New Roman" w:cs="Times New Roman"/>
          <w:sz w:val="28"/>
          <w:szCs w:val="28"/>
        </w:rPr>
      </w:pPr>
    </w:p>
    <w:p w:rsidR="00122330" w:rsidRPr="00FC4F9D" w:rsidRDefault="00C7038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4</w:t>
      </w:r>
      <w:r w:rsidR="003F3040" w:rsidRPr="00F344BC">
        <w:rPr>
          <w:rFonts w:ascii="Times New Roman" w:hAnsi="Times New Roman" w:cs="Times New Roman"/>
          <w:sz w:val="28"/>
          <w:szCs w:val="28"/>
        </w:rPr>
        <w:t>0</w:t>
      </w:r>
      <w:r w:rsidR="00122330" w:rsidRPr="00F344BC">
        <w:rPr>
          <w:rFonts w:ascii="Times New Roman" w:hAnsi="Times New Roman" w:cs="Times New Roman"/>
          <w:sz w:val="28"/>
          <w:szCs w:val="28"/>
        </w:rPr>
        <w:t>.</w:t>
      </w:r>
      <w:r w:rsidR="00122330" w:rsidRPr="00FC4F9D">
        <w:rPr>
          <w:rFonts w:ascii="Times New Roman" w:hAnsi="Times New Roman" w:cs="Times New Roman"/>
          <w:sz w:val="28"/>
          <w:szCs w:val="28"/>
        </w:rPr>
        <w:t xml:space="preserve"> </w:t>
      </w:r>
      <w:r w:rsidR="00B450DA" w:rsidRPr="00FC4F9D">
        <w:rPr>
          <w:rFonts w:ascii="Times New Roman" w:hAnsi="Times New Roman" w:cs="Times New Roman"/>
          <w:sz w:val="28"/>
          <w:szCs w:val="28"/>
        </w:rPr>
        <w:t xml:space="preserve">В Закон Республики Казахстан от 20 июля 2011 года </w:t>
      </w:r>
      <w:r w:rsidR="005B059A" w:rsidRPr="00FC4F9D">
        <w:rPr>
          <w:rFonts w:ascii="Times New Roman" w:hAnsi="Times New Roman" w:cs="Times New Roman"/>
          <w:sz w:val="28"/>
          <w:szCs w:val="28"/>
        </w:rPr>
        <w:br/>
      </w:r>
      <w:r w:rsidR="00B450DA" w:rsidRPr="00FC4F9D">
        <w:rPr>
          <w:rFonts w:ascii="Times New Roman" w:hAnsi="Times New Roman" w:cs="Times New Roman"/>
          <w:sz w:val="28"/>
          <w:szCs w:val="28"/>
        </w:rPr>
        <w:t>«О государственном регулировании производства и оборота отдельных видов нефтепродуктов» (</w:t>
      </w:r>
      <w:r w:rsidR="00931404" w:rsidRPr="00FC4F9D">
        <w:rPr>
          <w:rFonts w:ascii="Times New Roman" w:hAnsi="Times New Roman" w:cs="Times New Roman"/>
          <w:sz w:val="28"/>
          <w:szCs w:val="28"/>
        </w:rPr>
        <w:t>Ведомости Парламента Республики Казахстан, 2011 г.,        № 13, ст.113; 2012 г., № 2, ст.14; № 11, ст.80; № 15, ст.97; № 21-22, ст.124;    2013 г., № 4, ст.21; № 21-22, ст.115; 2014 г., № 1, ст.4; № 7, ст.37; № 10, ст.52; № 16, ст.90; № 19-I, 19-II, ст.96; № 21, ст.122; № 22, ст.131; № 23, ст.143;       2015 г.,  № 9, ст.46; № 20-IV, ст.113; № 23-I, ст.169; 2016 г., № 8-II, ст.66;            № 22, cт.116; № 24, cт.124; 2017 г., № 22-III, ст.109; № 23-V, ст.113; 2018 г.,    № 10, ст.32; № 19, ст.62</w:t>
      </w:r>
      <w:r w:rsidR="00B450DA" w:rsidRPr="00FC4F9D">
        <w:rPr>
          <w:rFonts w:ascii="Times New Roman" w:hAnsi="Times New Roman" w:cs="Times New Roman"/>
          <w:sz w:val="28"/>
          <w:szCs w:val="28"/>
        </w:rPr>
        <w:t>):</w:t>
      </w:r>
    </w:p>
    <w:p w:rsidR="00C943F9" w:rsidRPr="00FC4F9D" w:rsidRDefault="00C943F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w:t>
      </w:r>
      <w:r w:rsidRPr="00FC4F9D">
        <w:t xml:space="preserve"> </w:t>
      </w:r>
      <w:r w:rsidRPr="00FC4F9D">
        <w:rPr>
          <w:rFonts w:ascii="Times New Roman" w:hAnsi="Times New Roman" w:cs="Times New Roman"/>
          <w:sz w:val="28"/>
          <w:szCs w:val="28"/>
        </w:rPr>
        <w:t>статью 8 дополнить подпунктом 10-2) следующего содержания:</w:t>
      </w:r>
    </w:p>
    <w:p w:rsidR="00C943F9" w:rsidRPr="00FC4F9D" w:rsidRDefault="00C943F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«10-2) согласовывает представленный уполномоченным органом в области регулирования торговой деятельности порядок оптовой реализации нефтепродуктов через товарные биржи;»;</w:t>
      </w:r>
    </w:p>
    <w:p w:rsidR="00F344BC" w:rsidRDefault="00F344B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F344BC" w:rsidRDefault="00F344B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650E25" w:rsidRDefault="00650E2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416AE4" w:rsidRPr="00FC4F9D" w:rsidRDefault="00C943F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2) </w:t>
      </w:r>
      <w:r w:rsidR="00680BB1" w:rsidRPr="00FC4F9D">
        <w:rPr>
          <w:rFonts w:ascii="Times New Roman" w:hAnsi="Times New Roman" w:cs="Times New Roman"/>
          <w:sz w:val="28"/>
          <w:szCs w:val="28"/>
        </w:rPr>
        <w:t xml:space="preserve">пункты 7 и </w:t>
      </w:r>
      <w:r w:rsidR="00416AE4" w:rsidRPr="00FC4F9D">
        <w:rPr>
          <w:rFonts w:ascii="Times New Roman" w:hAnsi="Times New Roman" w:cs="Times New Roman"/>
          <w:sz w:val="28"/>
          <w:szCs w:val="28"/>
        </w:rPr>
        <w:t xml:space="preserve">8 </w:t>
      </w:r>
      <w:r w:rsidR="0075327D" w:rsidRPr="00FC4F9D">
        <w:rPr>
          <w:rFonts w:ascii="Times New Roman" w:hAnsi="Times New Roman" w:cs="Times New Roman"/>
          <w:sz w:val="28"/>
          <w:szCs w:val="28"/>
        </w:rPr>
        <w:t xml:space="preserve">статьи 18 </w:t>
      </w:r>
      <w:r w:rsidR="00416AE4" w:rsidRPr="00FC4F9D">
        <w:rPr>
          <w:rFonts w:ascii="Times New Roman" w:hAnsi="Times New Roman" w:cs="Times New Roman"/>
          <w:sz w:val="28"/>
          <w:szCs w:val="28"/>
        </w:rPr>
        <w:t>изложить в следующей редакции:</w:t>
      </w:r>
    </w:p>
    <w:p w:rsidR="00943DF1" w:rsidRPr="00FC4F9D" w:rsidRDefault="00416AE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w:t>
      </w:r>
      <w:r w:rsidR="00F67A06" w:rsidRPr="00FC4F9D">
        <w:rPr>
          <w:rFonts w:ascii="Times New Roman" w:hAnsi="Times New Roman" w:cs="Times New Roman"/>
          <w:sz w:val="28"/>
          <w:szCs w:val="28"/>
        </w:rPr>
        <w:t>7. Уполномоченный орган в области производства нефтепродуктов на основе графика поставок сырой нефти и (или) газового конденсата, и (или) продуктов переработки и прогноза потребления нефтепродуктов на территории областей, городов республиканского значения и столицы, на розничную реализацию которых установлено государственное регулирование цен, представляемого местными исполнительными органами областей, городов республиканского значения и столицы ежемесячно не позднее 25 числа месяца, предшествующего планируемому, утверждает план поставок нефтепродуктов на предстоящий календарный месяц и публикует его на свое</w:t>
      </w:r>
      <w:r w:rsidR="0006776B" w:rsidRPr="00FC4F9D">
        <w:rPr>
          <w:rFonts w:ascii="Times New Roman" w:hAnsi="Times New Roman" w:cs="Times New Roman"/>
          <w:sz w:val="28"/>
          <w:szCs w:val="28"/>
        </w:rPr>
        <w:t>м официальном интернет-ресурсе.</w:t>
      </w:r>
    </w:p>
    <w:p w:rsidR="00F67A06" w:rsidRPr="00FC4F9D" w:rsidRDefault="00F67A0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В плане поставок нефтепродуктов указывается:</w:t>
      </w:r>
    </w:p>
    <w:p w:rsidR="00F67A06" w:rsidRPr="00FC4F9D" w:rsidRDefault="00F67A0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 перечень производителей нефтепродуктов и поставщиков нефти, которые обязаны поставлять нефтепродукты, произведенные из принадлежащих им на праве собственности или иных законных основаниях объемов сырой нефти и (или) газового конденсата, на внутренний рынок Республики Казахстан;</w:t>
      </w:r>
    </w:p>
    <w:p w:rsidR="00F67A06" w:rsidRPr="00FC4F9D" w:rsidRDefault="00F67A0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2) объем каждого вида нефтепродуктов, который каждый производитель нефтепродуктов и поставщик нефти обязан поставить на внутренний рынок Республики Казахстан в предстоящем календарном месяце</w:t>
      </w:r>
      <w:r w:rsidR="000A4B59" w:rsidRPr="00F344BC">
        <w:rPr>
          <w:rFonts w:ascii="Times New Roman" w:hAnsi="Times New Roman" w:cs="Times New Roman"/>
          <w:sz w:val="28"/>
          <w:szCs w:val="28"/>
        </w:rPr>
        <w:t>;</w:t>
      </w:r>
    </w:p>
    <w:p w:rsidR="00F67A06" w:rsidRPr="00FC4F9D" w:rsidRDefault="00F67A0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3) объем каждого вида нефтепродуктов, который каждый производитель нефтепродуктов и поставщик нефти обязан реализовать через товарные биржи в соответствии с законодательством Республики Казахстан о товарных биржах.</w:t>
      </w:r>
    </w:p>
    <w:p w:rsidR="00F67A06" w:rsidRPr="00FC4F9D" w:rsidRDefault="00F67A0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8. Производители нефтепродуктов и поставщики нефти обязаны осуществлять поставки нефтепродуктов, произведенных из принадлежащих им на праве собственности или иных законных основаниях объемов сырой нефти и (или) газового конденсата, в соответствии с утвержденным планом поставок нефтепродуктов.</w:t>
      </w:r>
    </w:p>
    <w:p w:rsidR="00416AE4" w:rsidRPr="00FC4F9D" w:rsidRDefault="00F67A0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Лица, осуществившие приобретение нефтепродуктов в рамках плана поставок нефтепродуктов для целей их дальнейшей реализации, обязаны реализовывать приобретенные нефтепродукты исключительно на внутреннем рынке Республики Казахстан в соответствии с требованиями настоящего Закона.</w:t>
      </w:r>
      <w:r w:rsidR="00416AE4" w:rsidRPr="00FC4F9D">
        <w:rPr>
          <w:rFonts w:ascii="Times New Roman" w:hAnsi="Times New Roman" w:cs="Times New Roman"/>
          <w:sz w:val="28"/>
          <w:szCs w:val="28"/>
        </w:rPr>
        <w:t>»;</w:t>
      </w:r>
    </w:p>
    <w:p w:rsidR="00075EA0" w:rsidRPr="00FC4F9D" w:rsidRDefault="00C943F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3)</w:t>
      </w:r>
      <w:r w:rsidR="00075EA0" w:rsidRPr="00FC4F9D">
        <w:rPr>
          <w:rFonts w:ascii="Times New Roman" w:hAnsi="Times New Roman" w:cs="Times New Roman"/>
          <w:sz w:val="28"/>
          <w:szCs w:val="28"/>
        </w:rPr>
        <w:t xml:space="preserve"> статью 21 дополнить пунктом 8 следующего содержания:</w:t>
      </w:r>
    </w:p>
    <w:p w:rsidR="00C943F9" w:rsidRPr="00FC4F9D" w:rsidRDefault="00075EA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«8. Порядок оптовой реализации нефтепродуктов через товарные биржи определяется уполномоченным органом в области регулирования торговой деятельности.».</w:t>
      </w:r>
    </w:p>
    <w:p w:rsidR="00C7038F" w:rsidRPr="00FC4F9D" w:rsidRDefault="00C7038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C7038F" w:rsidRPr="00241687" w:rsidRDefault="000A4B5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4</w:t>
      </w:r>
      <w:r w:rsidR="003F3040" w:rsidRPr="00F344BC">
        <w:rPr>
          <w:rFonts w:ascii="Times New Roman" w:hAnsi="Times New Roman" w:cs="Times New Roman"/>
          <w:sz w:val="28"/>
          <w:szCs w:val="28"/>
        </w:rPr>
        <w:t>1</w:t>
      </w:r>
      <w:r w:rsidR="00C7038F" w:rsidRPr="00F344BC">
        <w:rPr>
          <w:rFonts w:ascii="Times New Roman" w:hAnsi="Times New Roman" w:cs="Times New Roman"/>
          <w:sz w:val="28"/>
          <w:szCs w:val="28"/>
        </w:rPr>
        <w:t>. В Закон Республики Казахстан от 21 июля 2011 года</w:t>
      </w:r>
      <w:r w:rsidR="00F344BC">
        <w:rPr>
          <w:rFonts w:ascii="Times New Roman" w:hAnsi="Times New Roman" w:cs="Times New Roman"/>
          <w:sz w:val="28"/>
          <w:szCs w:val="28"/>
        </w:rPr>
        <w:br/>
      </w:r>
      <w:r w:rsidR="00C7038F" w:rsidRPr="00F344BC">
        <w:rPr>
          <w:rFonts w:ascii="Times New Roman" w:hAnsi="Times New Roman" w:cs="Times New Roman"/>
          <w:sz w:val="28"/>
          <w:szCs w:val="28"/>
        </w:rPr>
        <w:t>«О специальных экономических зонах в Республике Казахстан» (</w:t>
      </w:r>
      <w:r w:rsidR="001571B2" w:rsidRPr="00FC4F9D">
        <w:rPr>
          <w:rFonts w:ascii="Times New Roman" w:hAnsi="Times New Roman" w:cs="Times New Roman"/>
          <w:sz w:val="28"/>
          <w:szCs w:val="28"/>
        </w:rPr>
        <w:t xml:space="preserve">Ведомости Парламента Республики Казахстан, 2011 г., № 15, ст.119; 2012 г., № 2, ст.14; </w:t>
      </w:r>
      <w:r w:rsidR="001571B2" w:rsidRPr="00FC4F9D">
        <w:rPr>
          <w:rFonts w:ascii="Times New Roman" w:hAnsi="Times New Roman" w:cs="Times New Roman"/>
          <w:sz w:val="28"/>
          <w:szCs w:val="28"/>
        </w:rPr>
        <w:lastRenderedPageBreak/>
        <w:t>№ 21-22, ст.124; 2013 г., № 3, ст.19; № 15, ст.81; № 21-22, ст.114; 2014 г., № 11, ст.63; № 19-I, 19-II, ст.96; № 21, ст.122; № 23, ст.143; 2015 г., № 19-I, cт.99;</w:t>
      </w:r>
      <w:r w:rsidR="00F344BC">
        <w:rPr>
          <w:rFonts w:ascii="Times New Roman" w:hAnsi="Times New Roman" w:cs="Times New Roman"/>
          <w:sz w:val="28"/>
          <w:szCs w:val="28"/>
        </w:rPr>
        <w:br/>
      </w:r>
      <w:r w:rsidR="001571B2" w:rsidRPr="00FC4F9D">
        <w:rPr>
          <w:rFonts w:ascii="Times New Roman" w:hAnsi="Times New Roman" w:cs="Times New Roman"/>
          <w:sz w:val="28"/>
          <w:szCs w:val="28"/>
        </w:rPr>
        <w:t>№ 20-IV, ст.113; № 20-VII, ст.117; № 22-II, ст.145; № 22-V, ст.156, 158; 2017 г., № 14, ст.51; № 22-III, ст.109; № 23-III, ст.111; 2018 г., № 10, ст.32</w:t>
      </w:r>
      <w:r w:rsidR="00C7038F" w:rsidRPr="00241687">
        <w:rPr>
          <w:rFonts w:ascii="Times New Roman" w:hAnsi="Times New Roman" w:cs="Times New Roman"/>
          <w:sz w:val="28"/>
          <w:szCs w:val="28"/>
        </w:rPr>
        <w:t>):</w:t>
      </w:r>
    </w:p>
    <w:p w:rsidR="00C7038F" w:rsidRPr="00F344BC" w:rsidRDefault="00C7038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подпункт 2) части первой статьи 12 </w:t>
      </w:r>
      <w:r w:rsidR="007A6E4B" w:rsidRPr="00F344BC">
        <w:rPr>
          <w:rFonts w:ascii="Times New Roman" w:hAnsi="Times New Roman" w:cs="Times New Roman"/>
          <w:sz w:val="28"/>
          <w:szCs w:val="28"/>
        </w:rPr>
        <w:t xml:space="preserve">после </w:t>
      </w:r>
      <w:r w:rsidRPr="00F344BC">
        <w:rPr>
          <w:rFonts w:ascii="Times New Roman" w:hAnsi="Times New Roman" w:cs="Times New Roman"/>
          <w:sz w:val="28"/>
          <w:szCs w:val="28"/>
        </w:rPr>
        <w:t>слов</w:t>
      </w:r>
      <w:r w:rsidR="007A6E4B" w:rsidRPr="00F344BC">
        <w:rPr>
          <w:rFonts w:ascii="Times New Roman" w:hAnsi="Times New Roman" w:cs="Times New Roman"/>
          <w:sz w:val="28"/>
          <w:szCs w:val="28"/>
        </w:rPr>
        <w:t>а</w:t>
      </w:r>
      <w:r w:rsidRPr="00F344BC">
        <w:rPr>
          <w:rFonts w:ascii="Times New Roman" w:hAnsi="Times New Roman" w:cs="Times New Roman"/>
          <w:sz w:val="28"/>
          <w:szCs w:val="28"/>
        </w:rPr>
        <w:t xml:space="preserve"> «юстиции</w:t>
      </w:r>
      <w:r w:rsidR="007A6E4B" w:rsidRPr="00F344BC">
        <w:rPr>
          <w:rFonts w:ascii="Times New Roman" w:hAnsi="Times New Roman" w:cs="Times New Roman"/>
          <w:sz w:val="28"/>
          <w:szCs w:val="28"/>
        </w:rPr>
        <w:t>,</w:t>
      </w:r>
      <w:r w:rsidRPr="00F344BC">
        <w:rPr>
          <w:rFonts w:ascii="Times New Roman" w:hAnsi="Times New Roman" w:cs="Times New Roman"/>
          <w:sz w:val="28"/>
          <w:szCs w:val="28"/>
        </w:rPr>
        <w:t xml:space="preserve">» </w:t>
      </w:r>
      <w:r w:rsidR="007A6E4B" w:rsidRPr="00F344BC">
        <w:rPr>
          <w:rFonts w:ascii="Times New Roman" w:hAnsi="Times New Roman" w:cs="Times New Roman"/>
          <w:sz w:val="28"/>
          <w:szCs w:val="28"/>
        </w:rPr>
        <w:t>допол</w:t>
      </w:r>
      <w:r w:rsidRPr="00F344BC">
        <w:rPr>
          <w:rFonts w:ascii="Times New Roman" w:hAnsi="Times New Roman" w:cs="Times New Roman"/>
          <w:sz w:val="28"/>
          <w:szCs w:val="28"/>
        </w:rPr>
        <w:t>нить словами «Государственной корпорации «Правительство для граждан</w:t>
      </w:r>
      <w:r w:rsidR="007A6E4B" w:rsidRPr="00F344BC">
        <w:rPr>
          <w:rFonts w:ascii="Times New Roman" w:hAnsi="Times New Roman" w:cs="Times New Roman"/>
          <w:sz w:val="28"/>
          <w:szCs w:val="28"/>
        </w:rPr>
        <w:t>,</w:t>
      </w:r>
      <w:r w:rsidRPr="00F344BC">
        <w:rPr>
          <w:rFonts w:ascii="Times New Roman" w:hAnsi="Times New Roman" w:cs="Times New Roman"/>
          <w:sz w:val="28"/>
          <w:szCs w:val="28"/>
        </w:rPr>
        <w:t>».</w:t>
      </w:r>
    </w:p>
    <w:p w:rsidR="00C7038F" w:rsidRPr="00F344BC" w:rsidRDefault="00C7038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0A4B59" w:rsidRPr="00FC4F9D" w:rsidRDefault="000A4B59" w:rsidP="00DA08FC">
      <w:pPr>
        <w:pStyle w:val="a5"/>
        <w:widowControl w:val="0"/>
        <w:tabs>
          <w:tab w:val="left" w:pos="993"/>
        </w:tabs>
        <w:spacing w:after="0" w:line="240" w:lineRule="auto"/>
        <w:ind w:left="0" w:firstLine="851"/>
        <w:jc w:val="both"/>
        <w:rPr>
          <w:rFonts w:ascii="Times New Roman" w:hAnsi="Times New Roman" w:cs="Times New Roman"/>
          <w:b/>
          <w:sz w:val="28"/>
          <w:szCs w:val="28"/>
        </w:rPr>
      </w:pPr>
      <w:r w:rsidRPr="00F344BC">
        <w:rPr>
          <w:rFonts w:ascii="Times New Roman" w:hAnsi="Times New Roman" w:cs="Times New Roman"/>
          <w:sz w:val="28"/>
          <w:szCs w:val="28"/>
        </w:rPr>
        <w:t>4</w:t>
      </w:r>
      <w:r w:rsidR="003F3040" w:rsidRPr="00F344BC">
        <w:rPr>
          <w:rFonts w:ascii="Times New Roman" w:hAnsi="Times New Roman" w:cs="Times New Roman"/>
          <w:sz w:val="28"/>
          <w:szCs w:val="28"/>
        </w:rPr>
        <w:t>2</w:t>
      </w:r>
      <w:r w:rsidRPr="00F344BC">
        <w:rPr>
          <w:rFonts w:ascii="Times New Roman" w:hAnsi="Times New Roman" w:cs="Times New Roman"/>
          <w:sz w:val="28"/>
          <w:szCs w:val="28"/>
        </w:rPr>
        <w:t>. В Закон Республики Казахстан от 9 января 2012 года «О газе и газоснабжении» (</w:t>
      </w:r>
      <w:r w:rsidR="001571B2" w:rsidRPr="00F344BC">
        <w:rPr>
          <w:rFonts w:ascii="Times New Roman" w:hAnsi="Times New Roman" w:cs="Times New Roman"/>
          <w:sz w:val="28"/>
          <w:szCs w:val="28"/>
        </w:rPr>
        <w:t>Ведомости Парламента Республики Казахстан, 2012 г., № 2,</w:t>
      </w:r>
      <w:r w:rsidR="001571B2" w:rsidRPr="00FC4F9D">
        <w:rPr>
          <w:rFonts w:ascii="Times New Roman" w:hAnsi="Times New Roman" w:cs="Times New Roman"/>
          <w:sz w:val="28"/>
          <w:szCs w:val="28"/>
        </w:rPr>
        <w:t xml:space="preserve"> ст.8; № 11, ст.80; № 14, ст.92; № 15, ст.97; 2013 г., № 15, ст.82; 2014 г., № 1, ст.4; № 7, ст.37; № 10, ст.52; № 19-I, 19-II, ст.96; № 23, ст.143; 2015 г.,                   № 20-IV, cт.113; 2016 г., № 8-II, ст.72; № 24, ст.124; 2017 г., № 22-III, ст.109; 2018 г., № 10, ст.32; № 15, ст.49; № 19, ст.62</w:t>
      </w:r>
      <w:r w:rsidRPr="00650E25">
        <w:rPr>
          <w:rFonts w:ascii="Times New Roman" w:hAnsi="Times New Roman" w:cs="Times New Roman"/>
          <w:sz w:val="28"/>
          <w:szCs w:val="28"/>
        </w:rPr>
        <w:t>):</w:t>
      </w:r>
    </w:p>
    <w:p w:rsidR="000A4B59" w:rsidRPr="00F344BC" w:rsidRDefault="000A4B5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подпункт 41) статьи 1 изложить в следующей редакции:</w:t>
      </w:r>
    </w:p>
    <w:p w:rsidR="000A4B59" w:rsidRPr="00F344BC" w:rsidRDefault="000A4B5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«41) национальный оператор – юридическое лицо, собственником контрольного пакета акций (доли участия) которого является государство либо национальный управляющий холдинг, национальная компания или компания, входящая в группу Фонда национального благосостояния, определяемое Правительством Республики Казахстан и осуществляющее деятельность в сфере газа и газоснабжения в целях обеспечения внутренних потребностей Республики Казахстан в товарном газе;».</w:t>
      </w:r>
    </w:p>
    <w:p w:rsidR="000A4B59" w:rsidRPr="00F344BC" w:rsidRDefault="000A4B5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0A4B59" w:rsidRPr="00F344BC" w:rsidRDefault="000A4B5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4</w:t>
      </w:r>
      <w:r w:rsidR="003F3040" w:rsidRPr="00F344BC">
        <w:rPr>
          <w:rFonts w:ascii="Times New Roman" w:hAnsi="Times New Roman" w:cs="Times New Roman"/>
          <w:sz w:val="28"/>
          <w:szCs w:val="28"/>
        </w:rPr>
        <w:t>3</w:t>
      </w:r>
      <w:r w:rsidRPr="00F344BC">
        <w:rPr>
          <w:rFonts w:ascii="Times New Roman" w:hAnsi="Times New Roman" w:cs="Times New Roman"/>
          <w:sz w:val="28"/>
          <w:szCs w:val="28"/>
        </w:rPr>
        <w:t>. В Закон Республики Казахстан от 22 июня 2012 года</w:t>
      </w:r>
      <w:r w:rsidR="00F344BC">
        <w:rPr>
          <w:rFonts w:ascii="Times New Roman" w:hAnsi="Times New Roman" w:cs="Times New Roman"/>
          <w:sz w:val="28"/>
          <w:szCs w:val="28"/>
        </w:rPr>
        <w:br/>
      </w:r>
      <w:r w:rsidRPr="00F344BC">
        <w:rPr>
          <w:rFonts w:ascii="Times New Roman" w:hAnsi="Times New Roman" w:cs="Times New Roman"/>
          <w:sz w:val="28"/>
          <w:szCs w:val="28"/>
        </w:rPr>
        <w:t>«О магистральном трубопроводе» (</w:t>
      </w:r>
      <w:r w:rsidR="001571B2" w:rsidRPr="00F344BC">
        <w:rPr>
          <w:rFonts w:ascii="Times New Roman" w:hAnsi="Times New Roman" w:cs="Times New Roman"/>
          <w:sz w:val="28"/>
          <w:szCs w:val="28"/>
        </w:rPr>
        <w:t>Ведомости Парламента Республики Казахстан, 2012 г., № 11, ст.79; 2014 г., № 7, ст.37; № 10, ст.52; № 19-I, 19-II, ст.96; № 21, ст.122; № 23, ст.143; № 24, ст.145; 2015 г., № 9, ст.46; № 20-IV, ст.113; 2016 г., № 24, ст.124; 2017 г., № 23-III, ст.111; № 23-V, ст.113; 2018 г., № 10, ст.32; № 19, ст.62</w:t>
      </w:r>
      <w:r w:rsidRPr="00F344BC">
        <w:rPr>
          <w:rFonts w:ascii="Times New Roman" w:hAnsi="Times New Roman" w:cs="Times New Roman"/>
          <w:sz w:val="28"/>
          <w:szCs w:val="28"/>
        </w:rPr>
        <w:t>):</w:t>
      </w:r>
    </w:p>
    <w:p w:rsidR="000A4B59" w:rsidRPr="00F344BC" w:rsidRDefault="000A4B5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в подпункте 25) статьи 1 слова «собственником контрольного пакета акций» заменить словами «собственником контрольного пакета акций (доли участия)».</w:t>
      </w:r>
    </w:p>
    <w:p w:rsidR="000A4B59" w:rsidRPr="00F344BC" w:rsidRDefault="000A4B5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8E09AD" w:rsidRPr="00F344BC" w:rsidRDefault="008E09A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4</w:t>
      </w:r>
      <w:r w:rsidR="003F3040" w:rsidRPr="00F344BC">
        <w:rPr>
          <w:rFonts w:ascii="Times New Roman" w:hAnsi="Times New Roman" w:cs="Times New Roman"/>
          <w:sz w:val="28"/>
          <w:szCs w:val="28"/>
        </w:rPr>
        <w:t>4</w:t>
      </w:r>
      <w:r w:rsidRPr="00F344BC">
        <w:rPr>
          <w:rFonts w:ascii="Times New Roman" w:hAnsi="Times New Roman" w:cs="Times New Roman"/>
          <w:sz w:val="28"/>
          <w:szCs w:val="28"/>
        </w:rPr>
        <w:t>. В Закон Республики Казахстан от 26 ноября 2012 года</w:t>
      </w:r>
      <w:r w:rsidR="00F344BC">
        <w:rPr>
          <w:rFonts w:ascii="Times New Roman" w:hAnsi="Times New Roman" w:cs="Times New Roman"/>
          <w:sz w:val="28"/>
          <w:szCs w:val="28"/>
        </w:rPr>
        <w:br/>
      </w:r>
      <w:r w:rsidRPr="00F344BC">
        <w:rPr>
          <w:rFonts w:ascii="Times New Roman" w:hAnsi="Times New Roman" w:cs="Times New Roman"/>
          <w:sz w:val="28"/>
          <w:szCs w:val="28"/>
        </w:rPr>
        <w:t>«О микрофинансовых организациях» (</w:t>
      </w:r>
      <w:r w:rsidR="001571B2" w:rsidRPr="00F344BC">
        <w:rPr>
          <w:rFonts w:ascii="Times New Roman" w:hAnsi="Times New Roman" w:cs="Times New Roman"/>
          <w:sz w:val="28"/>
          <w:szCs w:val="28"/>
        </w:rPr>
        <w:t>Ведомости Парламента Республики Казахстан, 2012 г., № 20, ст.120; 2014 г., № 4-5, ст.24; № 10, ст.52; № 11, ст.61; № 19-І, 19-II, ст.96; № 22, ст.131; № 23, ст.143; 2015 г., № 22-VI, ст.159;</w:t>
      </w:r>
      <w:r w:rsidR="00F344BC">
        <w:rPr>
          <w:rFonts w:ascii="Times New Roman" w:hAnsi="Times New Roman" w:cs="Times New Roman"/>
          <w:sz w:val="28"/>
          <w:szCs w:val="28"/>
        </w:rPr>
        <w:br/>
      </w:r>
      <w:r w:rsidR="001571B2" w:rsidRPr="00F344BC">
        <w:rPr>
          <w:rFonts w:ascii="Times New Roman" w:hAnsi="Times New Roman" w:cs="Times New Roman"/>
          <w:sz w:val="28"/>
          <w:szCs w:val="28"/>
        </w:rPr>
        <w:t>2016 г., № 6, ст.45; № 24, ст.126; 2017 г., № 9, ст.21; № 22-III, ст.109; 2018 г., № 10, ст.32; № 14, ст.44</w:t>
      </w:r>
      <w:r w:rsidRPr="00F344BC">
        <w:rPr>
          <w:rFonts w:ascii="Times New Roman" w:hAnsi="Times New Roman" w:cs="Times New Roman"/>
          <w:sz w:val="28"/>
          <w:szCs w:val="28"/>
        </w:rPr>
        <w:t>):</w:t>
      </w:r>
    </w:p>
    <w:p w:rsidR="008E09AD" w:rsidRPr="00F344BC" w:rsidRDefault="008E09A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1) в подпункте 7) статьи 1 слова «органах юстиции» заменить словами «Государственной корпорации «Правительство для граждан»;</w:t>
      </w:r>
    </w:p>
    <w:p w:rsidR="00650E25" w:rsidRDefault="00650E2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650E25" w:rsidRDefault="00650E2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650E25" w:rsidRDefault="00650E2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650E25" w:rsidRDefault="00650E25"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0A4B59" w:rsidRPr="00F344BC" w:rsidRDefault="008E09AD"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2) в подпункте 3) пункта 1 статьи 15 слова «органах юстиции» заменить словами «Государственной корпорации «Правительство для граждан».</w:t>
      </w:r>
    </w:p>
    <w:p w:rsidR="00F344BC" w:rsidRPr="00FC4F9D" w:rsidRDefault="00F344BC"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9A3AE7" w:rsidRPr="00FC4F9D" w:rsidRDefault="003566B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4</w:t>
      </w:r>
      <w:r w:rsidR="003F3040" w:rsidRPr="00F344BC">
        <w:rPr>
          <w:rFonts w:ascii="Times New Roman" w:hAnsi="Times New Roman" w:cs="Times New Roman"/>
          <w:sz w:val="28"/>
          <w:szCs w:val="28"/>
        </w:rPr>
        <w:t>5</w:t>
      </w:r>
      <w:r w:rsidR="009A3AE7" w:rsidRPr="00F344BC">
        <w:rPr>
          <w:rFonts w:ascii="Times New Roman" w:hAnsi="Times New Roman" w:cs="Times New Roman"/>
          <w:sz w:val="28"/>
          <w:szCs w:val="28"/>
        </w:rPr>
        <w:t>.</w:t>
      </w:r>
      <w:r w:rsidR="009A3AE7" w:rsidRPr="00FC4F9D">
        <w:rPr>
          <w:rFonts w:ascii="Times New Roman" w:hAnsi="Times New Roman" w:cs="Times New Roman"/>
          <w:sz w:val="28"/>
          <w:szCs w:val="28"/>
        </w:rPr>
        <w:t xml:space="preserve"> В Закон Республики Казахстан от 15 апреля 2013 года </w:t>
      </w:r>
      <w:r w:rsidR="009A3AE7" w:rsidRPr="00FC4F9D">
        <w:rPr>
          <w:rFonts w:ascii="Times New Roman" w:hAnsi="Times New Roman" w:cs="Times New Roman"/>
          <w:sz w:val="28"/>
          <w:szCs w:val="28"/>
        </w:rPr>
        <w:br/>
        <w:t>«О государственных услугах» (</w:t>
      </w:r>
      <w:r w:rsidR="001571B2" w:rsidRPr="00FC4F9D">
        <w:rPr>
          <w:rFonts w:ascii="Times New Roman" w:hAnsi="Times New Roman" w:cs="Times New Roman"/>
          <w:sz w:val="28"/>
          <w:szCs w:val="28"/>
        </w:rPr>
        <w:t>Ведомости Парламента Республики Казахстан, 2013 г., № 5-6, ст.29; 2014 г., № 19-I, 19-II, ст.96; 2015 г., № 21-I, ст.121;</w:t>
      </w:r>
      <w:r w:rsidR="00650E25">
        <w:rPr>
          <w:rFonts w:ascii="Times New Roman" w:hAnsi="Times New Roman" w:cs="Times New Roman"/>
          <w:sz w:val="28"/>
          <w:szCs w:val="28"/>
        </w:rPr>
        <w:br/>
      </w:r>
      <w:r w:rsidR="001571B2" w:rsidRPr="00FC4F9D">
        <w:rPr>
          <w:rFonts w:ascii="Times New Roman" w:hAnsi="Times New Roman" w:cs="Times New Roman"/>
          <w:sz w:val="28"/>
          <w:szCs w:val="28"/>
        </w:rPr>
        <w:t>№ 22-II, ст.145; № 22-V, ст.154, 156; № 23-II, ст.170; 2016 г., № 7-I, ст.50;        2018 г., № 10, ст.32; № 11, ст.36</w:t>
      </w:r>
      <w:r w:rsidR="009A3AE7" w:rsidRPr="00FC4F9D">
        <w:rPr>
          <w:rFonts w:ascii="Times New Roman" w:hAnsi="Times New Roman" w:cs="Times New Roman"/>
          <w:sz w:val="28"/>
          <w:szCs w:val="28"/>
        </w:rPr>
        <w:t>):</w:t>
      </w:r>
    </w:p>
    <w:p w:rsidR="009A3AE7" w:rsidRPr="00FC4F9D" w:rsidRDefault="009A3AE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часть первую пункта 1 статьи 11-1</w:t>
      </w:r>
      <w:r w:rsidRPr="00FC4F9D">
        <w:t xml:space="preserve"> </w:t>
      </w:r>
      <w:r w:rsidRPr="00FC4F9D">
        <w:rPr>
          <w:rFonts w:ascii="Times New Roman" w:hAnsi="Times New Roman" w:cs="Times New Roman"/>
          <w:sz w:val="28"/>
          <w:szCs w:val="28"/>
        </w:rPr>
        <w:t>изложить в следующей редакции:</w:t>
      </w:r>
    </w:p>
    <w:p w:rsidR="00CA02A7" w:rsidRPr="00F344BC" w:rsidRDefault="009A3AE7"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«1. Государственная корпорация является единым провайдером, осуществляющим деятельность в сфере оказания государственных услуг физическим и (или) юридическим лицам по принципу «одного окна», регистрации залога движимого имущества, не подлежащего обязательной государственной регистрации, физических и юридических лиц, технического обследования зданий, сооружений и (или) их составляющих, государственной регистрации прав на недвижимое имущество, ведения государственного земельного кадастра, пенсионного и социального обеспечения, </w:t>
      </w:r>
      <w:r w:rsidRPr="00F344BC">
        <w:rPr>
          <w:rFonts w:ascii="Times New Roman" w:hAnsi="Times New Roman" w:cs="Times New Roman"/>
          <w:sz w:val="28"/>
          <w:szCs w:val="28"/>
        </w:rPr>
        <w:t>государственн</w:t>
      </w:r>
      <w:r w:rsidR="00F5488D" w:rsidRPr="00F344BC">
        <w:rPr>
          <w:rFonts w:ascii="Times New Roman" w:hAnsi="Times New Roman" w:cs="Times New Roman"/>
          <w:sz w:val="28"/>
          <w:szCs w:val="28"/>
        </w:rPr>
        <w:t>ой</w:t>
      </w:r>
      <w:r w:rsidRPr="00F344BC">
        <w:rPr>
          <w:rFonts w:ascii="Times New Roman" w:hAnsi="Times New Roman" w:cs="Times New Roman"/>
          <w:sz w:val="28"/>
          <w:szCs w:val="28"/>
        </w:rPr>
        <w:t xml:space="preserve"> регистраци</w:t>
      </w:r>
      <w:r w:rsidR="00F5488D" w:rsidRPr="00F344BC">
        <w:rPr>
          <w:rFonts w:ascii="Times New Roman" w:hAnsi="Times New Roman" w:cs="Times New Roman"/>
          <w:sz w:val="28"/>
          <w:szCs w:val="28"/>
        </w:rPr>
        <w:t xml:space="preserve">и </w:t>
      </w:r>
      <w:r w:rsidRPr="00F344BC">
        <w:rPr>
          <w:rFonts w:ascii="Times New Roman" w:hAnsi="Times New Roman" w:cs="Times New Roman"/>
          <w:sz w:val="28"/>
          <w:szCs w:val="28"/>
        </w:rPr>
        <w:t xml:space="preserve">юридических лиц, </w:t>
      </w:r>
      <w:r w:rsidR="00F5488D" w:rsidRPr="00F344BC">
        <w:rPr>
          <w:rFonts w:ascii="Times New Roman" w:hAnsi="Times New Roman" w:cs="Times New Roman"/>
          <w:sz w:val="28"/>
          <w:szCs w:val="28"/>
        </w:rPr>
        <w:t xml:space="preserve">являющихся коммерческими организациями, и учетной регистрации </w:t>
      </w:r>
      <w:r w:rsidR="008F615D">
        <w:rPr>
          <w:rFonts w:ascii="Times New Roman" w:hAnsi="Times New Roman" w:cs="Times New Roman"/>
          <w:sz w:val="28"/>
          <w:szCs w:val="28"/>
        </w:rPr>
        <w:t xml:space="preserve">их </w:t>
      </w:r>
      <w:bookmarkStart w:id="0" w:name="_GoBack"/>
      <w:bookmarkEnd w:id="0"/>
      <w:r w:rsidRPr="00F344BC">
        <w:rPr>
          <w:rFonts w:ascii="Times New Roman" w:hAnsi="Times New Roman" w:cs="Times New Roman"/>
          <w:sz w:val="28"/>
          <w:szCs w:val="28"/>
        </w:rPr>
        <w:t>филиалов и представительств</w:t>
      </w:r>
      <w:r w:rsidR="00593C9B" w:rsidRPr="00F344BC">
        <w:rPr>
          <w:rFonts w:ascii="Times New Roman" w:hAnsi="Times New Roman" w:cs="Times New Roman"/>
          <w:sz w:val="28"/>
          <w:szCs w:val="28"/>
        </w:rPr>
        <w:t>.».</w:t>
      </w:r>
    </w:p>
    <w:p w:rsidR="000A4B59" w:rsidRPr="00FC4F9D" w:rsidRDefault="000A4B59"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595E25" w:rsidRPr="00FC4F9D" w:rsidRDefault="0032144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4</w:t>
      </w:r>
      <w:r w:rsidR="003F3040" w:rsidRPr="00F344BC">
        <w:rPr>
          <w:rFonts w:ascii="Times New Roman" w:hAnsi="Times New Roman" w:cs="Times New Roman"/>
          <w:sz w:val="28"/>
          <w:szCs w:val="28"/>
        </w:rPr>
        <w:t>6</w:t>
      </w:r>
      <w:r w:rsidR="00122330" w:rsidRPr="00F344BC">
        <w:rPr>
          <w:rFonts w:ascii="Times New Roman" w:hAnsi="Times New Roman" w:cs="Times New Roman"/>
          <w:sz w:val="28"/>
          <w:szCs w:val="28"/>
        </w:rPr>
        <w:t>.</w:t>
      </w:r>
      <w:r w:rsidR="00122330" w:rsidRPr="00FC4F9D">
        <w:rPr>
          <w:rFonts w:ascii="Times New Roman" w:hAnsi="Times New Roman" w:cs="Times New Roman"/>
          <w:sz w:val="28"/>
          <w:szCs w:val="28"/>
        </w:rPr>
        <w:t xml:space="preserve"> В Закон Республики Казахстан от 7 марта 2014 года </w:t>
      </w:r>
      <w:r w:rsidR="00122330" w:rsidRPr="00FC4F9D">
        <w:rPr>
          <w:rFonts w:ascii="Times New Roman" w:hAnsi="Times New Roman" w:cs="Times New Roman"/>
          <w:sz w:val="28"/>
          <w:szCs w:val="28"/>
        </w:rPr>
        <w:br/>
        <w:t>«О реабилитации и банкротстве» (</w:t>
      </w:r>
      <w:r w:rsidR="001571B2" w:rsidRPr="00FC4F9D">
        <w:rPr>
          <w:rFonts w:ascii="Times New Roman" w:hAnsi="Times New Roman" w:cs="Times New Roman"/>
          <w:sz w:val="28"/>
          <w:szCs w:val="28"/>
        </w:rPr>
        <w:t>Ведомости Парламента Республики Казахстан, 2014 г., № 4-5, ст.23; № 10, ст.52; № 19-I, 19-II, ст.96; № 21, ст.122; № 23, ст.143; 2015 г., № 8, ст.42; № 15, ст.78; № 20-IV, ст.113; № 20-VII, ст.117; № 21-III, ст.136; № 22-I, ст.143; № 22-VI, ст.159; 2016 г., № 6, ст.45; № 7-II, ст.53, 55; № 24, ст.124; 2017 г., № 4, ст.7; 2018 г., № 9, ст.31; № 10, ст.32; № 14, ст.44</w:t>
      </w:r>
      <w:r w:rsidR="00122330" w:rsidRPr="00FC4F9D">
        <w:rPr>
          <w:rFonts w:ascii="Times New Roman" w:hAnsi="Times New Roman" w:cs="Times New Roman"/>
          <w:sz w:val="28"/>
          <w:szCs w:val="28"/>
        </w:rPr>
        <w:t>):</w:t>
      </w:r>
    </w:p>
    <w:p w:rsidR="00B30646" w:rsidRPr="00FC4F9D" w:rsidRDefault="0070695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1</w:t>
      </w:r>
      <w:r w:rsidR="00705183" w:rsidRPr="00FC4F9D">
        <w:rPr>
          <w:rFonts w:ascii="Times New Roman" w:hAnsi="Times New Roman" w:cs="Times New Roman"/>
          <w:sz w:val="28"/>
          <w:szCs w:val="28"/>
        </w:rPr>
        <w:t xml:space="preserve">) </w:t>
      </w:r>
      <w:r w:rsidR="00592366" w:rsidRPr="00FC4F9D">
        <w:rPr>
          <w:rFonts w:ascii="Times New Roman" w:hAnsi="Times New Roman" w:cs="Times New Roman"/>
          <w:sz w:val="28"/>
          <w:szCs w:val="28"/>
        </w:rPr>
        <w:t>пункт 1 статьи 50 дополнить частью второй следующего содержания:</w:t>
      </w:r>
    </w:p>
    <w:p w:rsidR="007C17C6" w:rsidRPr="00F344BC" w:rsidRDefault="00592366" w:rsidP="007C17C6">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w:t>
      </w:r>
      <w:r w:rsidR="00B30646" w:rsidRPr="00FC4F9D">
        <w:rPr>
          <w:rFonts w:ascii="Times New Roman" w:hAnsi="Times New Roman" w:cs="Times New Roman"/>
          <w:sz w:val="28"/>
          <w:szCs w:val="28"/>
        </w:rPr>
        <w:t xml:space="preserve">Последствия, в виде запрета на обращение </w:t>
      </w:r>
      <w:r w:rsidR="00B30646" w:rsidRPr="00F344BC">
        <w:rPr>
          <w:rFonts w:ascii="Times New Roman" w:hAnsi="Times New Roman" w:cs="Times New Roman"/>
          <w:sz w:val="28"/>
          <w:szCs w:val="28"/>
        </w:rPr>
        <w:t>взыскания на имущество должника не распространяются на случаи обращения взыскания на зало</w:t>
      </w:r>
      <w:r w:rsidR="0066559B" w:rsidRPr="00F344BC">
        <w:rPr>
          <w:rFonts w:ascii="Times New Roman" w:hAnsi="Times New Roman" w:cs="Times New Roman"/>
          <w:sz w:val="28"/>
          <w:szCs w:val="28"/>
        </w:rPr>
        <w:t>говое</w:t>
      </w:r>
      <w:r w:rsidR="00B30646" w:rsidRPr="00F344BC">
        <w:rPr>
          <w:rFonts w:ascii="Times New Roman" w:hAnsi="Times New Roman" w:cs="Times New Roman"/>
          <w:sz w:val="28"/>
          <w:szCs w:val="28"/>
        </w:rPr>
        <w:t xml:space="preserve"> имущество должника в процедуре банкротства в соответствии со статьей</w:t>
      </w:r>
      <w:r w:rsidR="00C221C0" w:rsidRPr="00F344BC">
        <w:rPr>
          <w:rFonts w:ascii="Times New Roman" w:hAnsi="Times New Roman" w:cs="Times New Roman"/>
          <w:sz w:val="28"/>
          <w:szCs w:val="28"/>
        </w:rPr>
        <w:t xml:space="preserve"> </w:t>
      </w:r>
      <w:r w:rsidR="007F631B" w:rsidRPr="00F344BC">
        <w:rPr>
          <w:rFonts w:ascii="Times New Roman" w:hAnsi="Times New Roman" w:cs="Times New Roman"/>
          <w:sz w:val="28"/>
          <w:szCs w:val="28"/>
        </w:rPr>
        <w:br/>
      </w:r>
      <w:r w:rsidR="00B30646" w:rsidRPr="00F344BC">
        <w:rPr>
          <w:rFonts w:ascii="Times New Roman" w:hAnsi="Times New Roman" w:cs="Times New Roman"/>
          <w:sz w:val="28"/>
          <w:szCs w:val="28"/>
        </w:rPr>
        <w:t>104-1 настоящего Закона</w:t>
      </w:r>
      <w:r w:rsidR="0070695E" w:rsidRPr="00F344BC">
        <w:rPr>
          <w:rFonts w:ascii="Times New Roman" w:hAnsi="Times New Roman" w:cs="Times New Roman"/>
          <w:sz w:val="28"/>
          <w:szCs w:val="28"/>
        </w:rPr>
        <w:t>.</w:t>
      </w:r>
      <w:r w:rsidRPr="00F344BC">
        <w:rPr>
          <w:rFonts w:ascii="Times New Roman" w:hAnsi="Times New Roman" w:cs="Times New Roman"/>
          <w:sz w:val="28"/>
          <w:szCs w:val="28"/>
        </w:rPr>
        <w:t>»;</w:t>
      </w:r>
    </w:p>
    <w:p w:rsidR="008E09AD" w:rsidRPr="00F344BC" w:rsidRDefault="0070695E"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2</w:t>
      </w:r>
      <w:r w:rsidR="00592366" w:rsidRPr="00F344BC">
        <w:rPr>
          <w:rFonts w:ascii="Times New Roman" w:hAnsi="Times New Roman" w:cs="Times New Roman"/>
          <w:sz w:val="28"/>
          <w:szCs w:val="28"/>
        </w:rPr>
        <w:t xml:space="preserve">) </w:t>
      </w:r>
      <w:r w:rsidR="008E09AD" w:rsidRPr="00F344BC">
        <w:rPr>
          <w:rFonts w:ascii="Times New Roman" w:hAnsi="Times New Roman" w:cs="Times New Roman"/>
          <w:sz w:val="28"/>
          <w:szCs w:val="28"/>
        </w:rPr>
        <w:t>статью 90 дополнить пунктами 10 и 11 следующего содержания:</w:t>
      </w:r>
    </w:p>
    <w:p w:rsidR="00595E25" w:rsidRPr="00F344BC" w:rsidRDefault="005A0454"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«10. </w:t>
      </w:r>
      <w:r w:rsidR="00B30646" w:rsidRPr="00F344BC">
        <w:rPr>
          <w:rFonts w:ascii="Times New Roman" w:hAnsi="Times New Roman" w:cs="Times New Roman"/>
          <w:sz w:val="28"/>
          <w:szCs w:val="28"/>
        </w:rPr>
        <w:t>В случае</w:t>
      </w:r>
      <w:r w:rsidR="007F631B" w:rsidRPr="00F344BC">
        <w:rPr>
          <w:rFonts w:ascii="Times New Roman" w:hAnsi="Times New Roman" w:cs="Times New Roman"/>
          <w:sz w:val="28"/>
          <w:szCs w:val="28"/>
        </w:rPr>
        <w:t>,</w:t>
      </w:r>
      <w:r w:rsidR="00B30646" w:rsidRPr="00F344BC">
        <w:rPr>
          <w:rFonts w:ascii="Times New Roman" w:hAnsi="Times New Roman" w:cs="Times New Roman"/>
          <w:sz w:val="28"/>
          <w:szCs w:val="28"/>
        </w:rPr>
        <w:t xml:space="preserve"> если залоговый кредитор не реализовал </w:t>
      </w:r>
      <w:r w:rsidR="007405AE" w:rsidRPr="00F344BC">
        <w:rPr>
          <w:rFonts w:ascii="Times New Roman" w:hAnsi="Times New Roman" w:cs="Times New Roman"/>
          <w:sz w:val="28"/>
          <w:szCs w:val="28"/>
        </w:rPr>
        <w:t>залоговое</w:t>
      </w:r>
      <w:r w:rsidR="00B30646" w:rsidRPr="00F344BC">
        <w:rPr>
          <w:rFonts w:ascii="Times New Roman" w:hAnsi="Times New Roman" w:cs="Times New Roman"/>
          <w:sz w:val="28"/>
          <w:szCs w:val="28"/>
        </w:rPr>
        <w:t xml:space="preserve"> имущество в сроки, установленные пунктом 4 статьи 104-1 настоящего Закона, банкротный управляющий не позднее тридцати календарных дней со дня завершения срока реализации </w:t>
      </w:r>
      <w:r w:rsidR="007405AE" w:rsidRPr="00F344BC">
        <w:rPr>
          <w:rFonts w:ascii="Times New Roman" w:hAnsi="Times New Roman" w:cs="Times New Roman"/>
          <w:sz w:val="28"/>
          <w:szCs w:val="28"/>
        </w:rPr>
        <w:t>залогово</w:t>
      </w:r>
      <w:r w:rsidR="00C221C0" w:rsidRPr="00F344BC">
        <w:rPr>
          <w:rFonts w:ascii="Times New Roman" w:hAnsi="Times New Roman" w:cs="Times New Roman"/>
          <w:sz w:val="28"/>
          <w:szCs w:val="28"/>
        </w:rPr>
        <w:t>го</w:t>
      </w:r>
      <w:r w:rsidR="00B30646" w:rsidRPr="00F344BC">
        <w:rPr>
          <w:rFonts w:ascii="Times New Roman" w:hAnsi="Times New Roman" w:cs="Times New Roman"/>
          <w:sz w:val="28"/>
          <w:szCs w:val="28"/>
        </w:rPr>
        <w:t xml:space="preserve"> имущества включает требования такого кредитора в реестр требований кредиторов с наделением </w:t>
      </w:r>
      <w:r w:rsidR="005F3EB0" w:rsidRPr="00F344BC">
        <w:rPr>
          <w:rFonts w:ascii="Times New Roman" w:hAnsi="Times New Roman" w:cs="Times New Roman"/>
          <w:sz w:val="28"/>
          <w:szCs w:val="28"/>
        </w:rPr>
        <w:t xml:space="preserve">его </w:t>
      </w:r>
      <w:r w:rsidR="00B30646" w:rsidRPr="00F344BC">
        <w:rPr>
          <w:rFonts w:ascii="Times New Roman" w:hAnsi="Times New Roman" w:cs="Times New Roman"/>
          <w:sz w:val="28"/>
          <w:szCs w:val="28"/>
        </w:rPr>
        <w:t>прав</w:t>
      </w:r>
      <w:r w:rsidR="005F3EB0" w:rsidRPr="00F344BC">
        <w:rPr>
          <w:rFonts w:ascii="Times New Roman" w:hAnsi="Times New Roman" w:cs="Times New Roman"/>
          <w:sz w:val="28"/>
          <w:szCs w:val="28"/>
        </w:rPr>
        <w:t>ом</w:t>
      </w:r>
      <w:r w:rsidR="00B30646" w:rsidRPr="00F344BC">
        <w:rPr>
          <w:rFonts w:ascii="Times New Roman" w:hAnsi="Times New Roman" w:cs="Times New Roman"/>
          <w:sz w:val="28"/>
          <w:szCs w:val="28"/>
        </w:rPr>
        <w:t xml:space="preserve"> голоса в собрании кредиторов</w:t>
      </w:r>
      <w:r w:rsidR="00592366" w:rsidRPr="00F344BC">
        <w:rPr>
          <w:rFonts w:ascii="Times New Roman" w:hAnsi="Times New Roman" w:cs="Times New Roman"/>
          <w:sz w:val="28"/>
          <w:szCs w:val="28"/>
        </w:rPr>
        <w:t>.</w:t>
      </w:r>
    </w:p>
    <w:p w:rsidR="00593C9B" w:rsidRPr="00F344BC" w:rsidRDefault="00A36593"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11. </w:t>
      </w:r>
      <w:r w:rsidR="00B30646" w:rsidRPr="00F344BC">
        <w:rPr>
          <w:rFonts w:ascii="Times New Roman" w:hAnsi="Times New Roman" w:cs="Times New Roman"/>
          <w:sz w:val="28"/>
          <w:szCs w:val="28"/>
        </w:rPr>
        <w:t xml:space="preserve">В случае, если сумма требований залогового кредитора превышает размер суммы, вырученной от реализации </w:t>
      </w:r>
      <w:r w:rsidR="007405AE" w:rsidRPr="00F344BC">
        <w:rPr>
          <w:rFonts w:ascii="Times New Roman" w:hAnsi="Times New Roman" w:cs="Times New Roman"/>
          <w:sz w:val="28"/>
          <w:szCs w:val="28"/>
        </w:rPr>
        <w:t>залогово</w:t>
      </w:r>
      <w:r w:rsidR="00C221C0" w:rsidRPr="00F344BC">
        <w:rPr>
          <w:rFonts w:ascii="Times New Roman" w:hAnsi="Times New Roman" w:cs="Times New Roman"/>
          <w:sz w:val="28"/>
          <w:szCs w:val="28"/>
        </w:rPr>
        <w:t>го</w:t>
      </w:r>
      <w:r w:rsidR="00B30646" w:rsidRPr="00F344BC">
        <w:rPr>
          <w:rFonts w:ascii="Times New Roman" w:hAnsi="Times New Roman" w:cs="Times New Roman"/>
          <w:sz w:val="28"/>
          <w:szCs w:val="28"/>
        </w:rPr>
        <w:t xml:space="preserve"> имущества за вычетом расходов, связанных с его реализацией, такая разница возвращается в реестр </w:t>
      </w:r>
      <w:r w:rsidR="00B30646" w:rsidRPr="00F344BC">
        <w:rPr>
          <w:rFonts w:ascii="Times New Roman" w:hAnsi="Times New Roman" w:cs="Times New Roman"/>
          <w:sz w:val="28"/>
          <w:szCs w:val="28"/>
        </w:rPr>
        <w:lastRenderedPageBreak/>
        <w:t xml:space="preserve">требований кредиторов банкротным управляющим не позднее тридцати календарных дней со дня реализации </w:t>
      </w:r>
      <w:r w:rsidR="007405AE" w:rsidRPr="00F344BC">
        <w:rPr>
          <w:rFonts w:ascii="Times New Roman" w:hAnsi="Times New Roman" w:cs="Times New Roman"/>
          <w:sz w:val="28"/>
          <w:szCs w:val="28"/>
        </w:rPr>
        <w:t>залогового</w:t>
      </w:r>
      <w:r w:rsidR="00B30646" w:rsidRPr="00F344BC">
        <w:rPr>
          <w:rFonts w:ascii="Times New Roman" w:hAnsi="Times New Roman" w:cs="Times New Roman"/>
          <w:sz w:val="28"/>
          <w:szCs w:val="28"/>
        </w:rPr>
        <w:t xml:space="preserve"> имущества с наделением права голоса такого кредитора в собрании кредиторов.»;</w:t>
      </w:r>
    </w:p>
    <w:p w:rsidR="001A3F50" w:rsidRPr="00FC4F9D" w:rsidRDefault="00516BE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3</w:t>
      </w:r>
      <w:r w:rsidR="001A3F50" w:rsidRPr="00F344BC">
        <w:rPr>
          <w:rFonts w:ascii="Times New Roman" w:hAnsi="Times New Roman" w:cs="Times New Roman"/>
          <w:sz w:val="28"/>
          <w:szCs w:val="28"/>
        </w:rPr>
        <w:t>) статью 100 дополнить пунктом 7 следующего</w:t>
      </w:r>
      <w:r w:rsidR="001A3F50" w:rsidRPr="00FC4F9D">
        <w:rPr>
          <w:rFonts w:ascii="Times New Roman" w:hAnsi="Times New Roman" w:cs="Times New Roman"/>
          <w:sz w:val="28"/>
          <w:szCs w:val="28"/>
        </w:rPr>
        <w:t xml:space="preserve"> содержания:</w:t>
      </w:r>
    </w:p>
    <w:p w:rsidR="001A3F50" w:rsidRPr="00F344BC" w:rsidRDefault="001A3F5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«7. Требования залоговых кредиторов удовлетворяются преимущественно перед другими кредиторами путем </w:t>
      </w:r>
      <w:r w:rsidRPr="00F344BC">
        <w:rPr>
          <w:rFonts w:ascii="Times New Roman" w:hAnsi="Times New Roman" w:cs="Times New Roman"/>
          <w:sz w:val="28"/>
          <w:szCs w:val="28"/>
        </w:rPr>
        <w:t xml:space="preserve">принятия </w:t>
      </w:r>
      <w:r w:rsidR="007405AE" w:rsidRPr="00F344BC">
        <w:rPr>
          <w:rFonts w:ascii="Times New Roman" w:hAnsi="Times New Roman" w:cs="Times New Roman"/>
          <w:sz w:val="28"/>
          <w:szCs w:val="28"/>
        </w:rPr>
        <w:t>залогового</w:t>
      </w:r>
      <w:r w:rsidR="00C221C0" w:rsidRPr="00F344BC">
        <w:rPr>
          <w:rFonts w:ascii="Times New Roman" w:hAnsi="Times New Roman" w:cs="Times New Roman"/>
          <w:sz w:val="28"/>
          <w:szCs w:val="28"/>
        </w:rPr>
        <w:t xml:space="preserve"> </w:t>
      </w:r>
      <w:r w:rsidRPr="00F344BC">
        <w:rPr>
          <w:rFonts w:ascii="Times New Roman" w:hAnsi="Times New Roman" w:cs="Times New Roman"/>
          <w:sz w:val="28"/>
          <w:szCs w:val="28"/>
        </w:rPr>
        <w:t xml:space="preserve">имущества в натуре либо в пределах суммы, полученной от реализации </w:t>
      </w:r>
      <w:r w:rsidR="007405AE" w:rsidRPr="00F344BC">
        <w:rPr>
          <w:rFonts w:ascii="Times New Roman" w:hAnsi="Times New Roman" w:cs="Times New Roman"/>
          <w:sz w:val="28"/>
          <w:szCs w:val="28"/>
        </w:rPr>
        <w:t>залогового</w:t>
      </w:r>
      <w:r w:rsidRPr="00F344BC">
        <w:rPr>
          <w:rFonts w:ascii="Times New Roman" w:hAnsi="Times New Roman" w:cs="Times New Roman"/>
          <w:sz w:val="28"/>
          <w:szCs w:val="28"/>
        </w:rPr>
        <w:t xml:space="preserve"> имущества</w:t>
      </w:r>
      <w:r w:rsidR="007F631B" w:rsidRPr="00F344BC">
        <w:rPr>
          <w:rFonts w:ascii="Times New Roman" w:hAnsi="Times New Roman" w:cs="Times New Roman"/>
          <w:sz w:val="28"/>
          <w:szCs w:val="28"/>
        </w:rPr>
        <w:t>,</w:t>
      </w:r>
      <w:r w:rsidRPr="00F344BC">
        <w:rPr>
          <w:rFonts w:ascii="Times New Roman" w:hAnsi="Times New Roman" w:cs="Times New Roman"/>
          <w:sz w:val="28"/>
          <w:szCs w:val="28"/>
        </w:rPr>
        <w:t xml:space="preserve"> в соответствии со статьей 104-1 настоящего Закона.</w:t>
      </w:r>
      <w:r w:rsidR="00F344BC">
        <w:rPr>
          <w:rFonts w:ascii="Times New Roman" w:hAnsi="Times New Roman" w:cs="Times New Roman"/>
          <w:sz w:val="28"/>
          <w:szCs w:val="28"/>
        </w:rPr>
        <w:br/>
      </w:r>
      <w:r w:rsidRPr="00F344BC">
        <w:rPr>
          <w:rFonts w:ascii="Times New Roman" w:hAnsi="Times New Roman" w:cs="Times New Roman"/>
          <w:sz w:val="28"/>
          <w:szCs w:val="28"/>
        </w:rPr>
        <w:t xml:space="preserve">В случае отказа залогового кредитора от принятия или реализации </w:t>
      </w:r>
      <w:r w:rsidR="007405AE" w:rsidRPr="00F344BC">
        <w:rPr>
          <w:rFonts w:ascii="Times New Roman" w:hAnsi="Times New Roman" w:cs="Times New Roman"/>
          <w:sz w:val="28"/>
          <w:szCs w:val="28"/>
        </w:rPr>
        <w:t>залогового</w:t>
      </w:r>
      <w:r w:rsidRPr="00F344BC">
        <w:rPr>
          <w:rFonts w:ascii="Times New Roman" w:hAnsi="Times New Roman" w:cs="Times New Roman"/>
          <w:sz w:val="28"/>
          <w:szCs w:val="28"/>
        </w:rPr>
        <w:t xml:space="preserve"> имущества требования таких кредиторов удовлетворяются в соответствии со статьей 104 настоящего </w:t>
      </w:r>
      <w:r w:rsidR="00D76C40" w:rsidRPr="00F344BC">
        <w:rPr>
          <w:rFonts w:ascii="Times New Roman" w:hAnsi="Times New Roman" w:cs="Times New Roman"/>
          <w:sz w:val="28"/>
          <w:szCs w:val="28"/>
        </w:rPr>
        <w:t>З</w:t>
      </w:r>
      <w:r w:rsidRPr="00F344BC">
        <w:rPr>
          <w:rFonts w:ascii="Times New Roman" w:hAnsi="Times New Roman" w:cs="Times New Roman"/>
          <w:sz w:val="28"/>
          <w:szCs w:val="28"/>
        </w:rPr>
        <w:t>акона.»;</w:t>
      </w:r>
    </w:p>
    <w:p w:rsidR="001A3F50" w:rsidRPr="00F344BC" w:rsidRDefault="00516BEF"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4</w:t>
      </w:r>
      <w:r w:rsidR="001A3F50" w:rsidRPr="00F344BC">
        <w:rPr>
          <w:rFonts w:ascii="Times New Roman" w:hAnsi="Times New Roman" w:cs="Times New Roman"/>
          <w:sz w:val="28"/>
          <w:szCs w:val="28"/>
        </w:rPr>
        <w:t>) дополнить статьей 104-1 следующего содержания:</w:t>
      </w:r>
    </w:p>
    <w:p w:rsidR="00D406C7" w:rsidRPr="00F344BC" w:rsidRDefault="00321446" w:rsidP="00D406C7">
      <w:pPr>
        <w:pStyle w:val="a5"/>
        <w:widowControl w:val="0"/>
        <w:tabs>
          <w:tab w:val="left" w:pos="993"/>
        </w:tabs>
        <w:spacing w:after="0" w:line="240" w:lineRule="auto"/>
        <w:ind w:left="0" w:firstLine="851"/>
        <w:rPr>
          <w:rFonts w:ascii="Times New Roman" w:hAnsi="Times New Roman" w:cs="Times New Roman"/>
          <w:sz w:val="28"/>
          <w:szCs w:val="28"/>
        </w:rPr>
      </w:pPr>
      <w:r w:rsidRPr="00F344BC">
        <w:rPr>
          <w:rFonts w:ascii="Times New Roman" w:hAnsi="Times New Roman" w:cs="Times New Roman"/>
          <w:sz w:val="28"/>
          <w:szCs w:val="28"/>
        </w:rPr>
        <w:t>«</w:t>
      </w:r>
      <w:r w:rsidR="001A3F50" w:rsidRPr="00F344BC">
        <w:rPr>
          <w:rFonts w:ascii="Times New Roman" w:hAnsi="Times New Roman" w:cs="Times New Roman"/>
          <w:sz w:val="28"/>
          <w:szCs w:val="28"/>
        </w:rPr>
        <w:t xml:space="preserve">Статья 104-1. Удовлетворение требований залоговых кредиторов </w:t>
      </w:r>
    </w:p>
    <w:p w:rsidR="00D406C7" w:rsidRPr="00F344BC" w:rsidRDefault="00D406C7" w:rsidP="00D406C7">
      <w:pPr>
        <w:pStyle w:val="a5"/>
        <w:widowControl w:val="0"/>
        <w:tabs>
          <w:tab w:val="left" w:pos="993"/>
        </w:tabs>
        <w:spacing w:after="0" w:line="240" w:lineRule="auto"/>
        <w:ind w:left="0" w:firstLine="851"/>
        <w:rPr>
          <w:rFonts w:ascii="Times New Roman" w:hAnsi="Times New Roman" w:cs="Times New Roman"/>
          <w:sz w:val="28"/>
          <w:szCs w:val="28"/>
        </w:rPr>
      </w:pPr>
      <w:r w:rsidRPr="00F344BC">
        <w:rPr>
          <w:rFonts w:ascii="Times New Roman" w:hAnsi="Times New Roman" w:cs="Times New Roman"/>
          <w:sz w:val="28"/>
          <w:szCs w:val="28"/>
        </w:rPr>
        <w:t xml:space="preserve">                           </w:t>
      </w:r>
      <w:r w:rsidR="001A3F50" w:rsidRPr="00F344BC">
        <w:rPr>
          <w:rFonts w:ascii="Times New Roman" w:hAnsi="Times New Roman" w:cs="Times New Roman"/>
          <w:sz w:val="28"/>
          <w:szCs w:val="28"/>
        </w:rPr>
        <w:t xml:space="preserve">путем принятия </w:t>
      </w:r>
      <w:r w:rsidR="00852E35" w:rsidRPr="00F344BC">
        <w:rPr>
          <w:rFonts w:ascii="Times New Roman" w:hAnsi="Times New Roman" w:cs="Times New Roman"/>
          <w:sz w:val="28"/>
          <w:szCs w:val="28"/>
        </w:rPr>
        <w:t>залогового</w:t>
      </w:r>
      <w:r w:rsidR="001A3F50" w:rsidRPr="00F344BC">
        <w:rPr>
          <w:rFonts w:ascii="Times New Roman" w:hAnsi="Times New Roman" w:cs="Times New Roman"/>
          <w:sz w:val="28"/>
          <w:szCs w:val="28"/>
        </w:rPr>
        <w:t xml:space="preserve"> имущества</w:t>
      </w:r>
      <w:r w:rsidR="00D76C40" w:rsidRPr="00F344BC">
        <w:rPr>
          <w:rFonts w:ascii="Times New Roman" w:hAnsi="Times New Roman" w:cs="Times New Roman"/>
          <w:sz w:val="28"/>
          <w:szCs w:val="28"/>
        </w:rPr>
        <w:t xml:space="preserve"> </w:t>
      </w:r>
      <w:r w:rsidR="001A3F50" w:rsidRPr="00F344BC">
        <w:rPr>
          <w:rFonts w:ascii="Times New Roman" w:hAnsi="Times New Roman" w:cs="Times New Roman"/>
          <w:sz w:val="28"/>
          <w:szCs w:val="28"/>
        </w:rPr>
        <w:t>в натуре</w:t>
      </w:r>
    </w:p>
    <w:p w:rsidR="00D406C7" w:rsidRPr="00F344BC" w:rsidRDefault="00D406C7" w:rsidP="00D406C7">
      <w:pPr>
        <w:pStyle w:val="a5"/>
        <w:widowControl w:val="0"/>
        <w:tabs>
          <w:tab w:val="left" w:pos="993"/>
        </w:tabs>
        <w:spacing w:after="0" w:line="240" w:lineRule="auto"/>
        <w:ind w:left="0" w:firstLine="851"/>
        <w:rPr>
          <w:rFonts w:ascii="Times New Roman" w:hAnsi="Times New Roman" w:cs="Times New Roman"/>
          <w:sz w:val="28"/>
          <w:szCs w:val="28"/>
        </w:rPr>
      </w:pPr>
      <w:r w:rsidRPr="00F344BC">
        <w:rPr>
          <w:rFonts w:ascii="Times New Roman" w:hAnsi="Times New Roman" w:cs="Times New Roman"/>
          <w:sz w:val="28"/>
          <w:szCs w:val="28"/>
        </w:rPr>
        <w:t xml:space="preserve">                          </w:t>
      </w:r>
      <w:r w:rsidR="001A3F50" w:rsidRPr="00F344BC">
        <w:rPr>
          <w:rFonts w:ascii="Times New Roman" w:hAnsi="Times New Roman" w:cs="Times New Roman"/>
          <w:sz w:val="28"/>
          <w:szCs w:val="28"/>
        </w:rPr>
        <w:t xml:space="preserve"> либо в пределах суммы, полученной от реализации </w:t>
      </w:r>
    </w:p>
    <w:p w:rsidR="001A3F50" w:rsidRPr="00F344BC" w:rsidRDefault="00D406C7" w:rsidP="00D406C7">
      <w:pPr>
        <w:pStyle w:val="a5"/>
        <w:widowControl w:val="0"/>
        <w:tabs>
          <w:tab w:val="left" w:pos="993"/>
        </w:tabs>
        <w:spacing w:after="0" w:line="240" w:lineRule="auto"/>
        <w:ind w:left="0" w:firstLine="851"/>
        <w:rPr>
          <w:rFonts w:ascii="Times New Roman" w:hAnsi="Times New Roman" w:cs="Times New Roman"/>
          <w:sz w:val="28"/>
          <w:szCs w:val="28"/>
        </w:rPr>
      </w:pPr>
      <w:r w:rsidRPr="00F344BC">
        <w:rPr>
          <w:rFonts w:ascii="Times New Roman" w:hAnsi="Times New Roman" w:cs="Times New Roman"/>
          <w:sz w:val="28"/>
          <w:szCs w:val="28"/>
        </w:rPr>
        <w:t xml:space="preserve">                           </w:t>
      </w:r>
      <w:r w:rsidR="00852E35" w:rsidRPr="00F344BC">
        <w:rPr>
          <w:rFonts w:ascii="Times New Roman" w:hAnsi="Times New Roman" w:cs="Times New Roman"/>
          <w:sz w:val="28"/>
          <w:szCs w:val="28"/>
        </w:rPr>
        <w:t>залогового</w:t>
      </w:r>
      <w:r w:rsidR="001A3F50" w:rsidRPr="00F344BC">
        <w:rPr>
          <w:rFonts w:ascii="Times New Roman" w:hAnsi="Times New Roman" w:cs="Times New Roman"/>
          <w:sz w:val="28"/>
          <w:szCs w:val="28"/>
        </w:rPr>
        <w:t xml:space="preserve"> имущества </w:t>
      </w:r>
    </w:p>
    <w:p w:rsidR="001A3F50" w:rsidRPr="00F344BC" w:rsidRDefault="001A3F5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1. При наличии в реестре требований кредиторов требований залогового кредитора временный управляющий в течение пяти рабочих дней с момента признания должника банкротом направляет залоговому кредитору по почте заказным письмом с уведомлением предложение о принятии </w:t>
      </w:r>
      <w:r w:rsidR="00852E35" w:rsidRPr="00F344BC">
        <w:rPr>
          <w:rFonts w:ascii="Times New Roman" w:hAnsi="Times New Roman" w:cs="Times New Roman"/>
          <w:sz w:val="28"/>
          <w:szCs w:val="28"/>
        </w:rPr>
        <w:t>залогового</w:t>
      </w:r>
      <w:r w:rsidRPr="00F344BC">
        <w:rPr>
          <w:rFonts w:ascii="Times New Roman" w:hAnsi="Times New Roman" w:cs="Times New Roman"/>
          <w:sz w:val="28"/>
          <w:szCs w:val="28"/>
        </w:rPr>
        <w:t xml:space="preserve"> имущества в натуре либо его самостоятельной реализации залоговым кредитором. </w:t>
      </w:r>
    </w:p>
    <w:p w:rsidR="001A3F50" w:rsidRPr="00FC4F9D" w:rsidRDefault="001A3F5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2. В случае отсутствия ответа залогового кредитора на предложение временного управляющего или отказа залогового кредитора от принятия </w:t>
      </w:r>
      <w:r w:rsidR="00852E35" w:rsidRPr="00F344BC">
        <w:rPr>
          <w:rFonts w:ascii="Times New Roman" w:hAnsi="Times New Roman" w:cs="Times New Roman"/>
          <w:sz w:val="28"/>
          <w:szCs w:val="28"/>
        </w:rPr>
        <w:t>залогового</w:t>
      </w:r>
      <w:r w:rsidRPr="00F344BC">
        <w:rPr>
          <w:rFonts w:ascii="Times New Roman" w:hAnsi="Times New Roman" w:cs="Times New Roman"/>
          <w:sz w:val="28"/>
          <w:szCs w:val="28"/>
        </w:rPr>
        <w:t xml:space="preserve"> имущества в натуре либо его самостоятельной реализации в течение десяти рабочих дней со дня направления уведомления временным управляющим </w:t>
      </w:r>
      <w:r w:rsidR="00852E35" w:rsidRPr="00F344BC">
        <w:rPr>
          <w:rFonts w:ascii="Times New Roman" w:hAnsi="Times New Roman" w:cs="Times New Roman"/>
          <w:sz w:val="28"/>
          <w:szCs w:val="28"/>
        </w:rPr>
        <w:t>залогово</w:t>
      </w:r>
      <w:r w:rsidRPr="00F344BC">
        <w:rPr>
          <w:rFonts w:ascii="Times New Roman" w:hAnsi="Times New Roman" w:cs="Times New Roman"/>
          <w:sz w:val="28"/>
          <w:szCs w:val="28"/>
        </w:rPr>
        <w:t>е имущество включается в имущественную массу</w:t>
      </w:r>
      <w:r w:rsidRPr="00FC4F9D">
        <w:rPr>
          <w:rFonts w:ascii="Times New Roman" w:hAnsi="Times New Roman" w:cs="Times New Roman"/>
          <w:sz w:val="28"/>
          <w:szCs w:val="28"/>
        </w:rPr>
        <w:t xml:space="preserve"> банкрота. При этом требования залогового кредитора подлежат удовлетворению в составе второй очереди. </w:t>
      </w:r>
    </w:p>
    <w:p w:rsidR="001A3F50" w:rsidRPr="00F344BC" w:rsidRDefault="001A3F5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3. Временный управляющий проводит оценку </w:t>
      </w:r>
      <w:r w:rsidR="00852E35" w:rsidRPr="00F344BC">
        <w:rPr>
          <w:rFonts w:ascii="Times New Roman" w:hAnsi="Times New Roman" w:cs="Times New Roman"/>
          <w:sz w:val="28"/>
          <w:szCs w:val="28"/>
        </w:rPr>
        <w:t>залогового</w:t>
      </w:r>
      <w:r w:rsidRPr="00F344BC">
        <w:rPr>
          <w:rFonts w:ascii="Times New Roman" w:hAnsi="Times New Roman" w:cs="Times New Roman"/>
          <w:sz w:val="28"/>
          <w:szCs w:val="28"/>
        </w:rPr>
        <w:t xml:space="preserve"> имущества не позднее тридцати календарных дней со дня получения согласия залогового кредитора на принятие </w:t>
      </w:r>
      <w:r w:rsidR="00852E35" w:rsidRPr="00F344BC">
        <w:rPr>
          <w:rFonts w:ascii="Times New Roman" w:hAnsi="Times New Roman" w:cs="Times New Roman"/>
          <w:sz w:val="28"/>
          <w:szCs w:val="28"/>
        </w:rPr>
        <w:t>залогового</w:t>
      </w:r>
      <w:r w:rsidRPr="00F344BC">
        <w:rPr>
          <w:rFonts w:ascii="Times New Roman" w:hAnsi="Times New Roman" w:cs="Times New Roman"/>
          <w:sz w:val="28"/>
          <w:szCs w:val="28"/>
        </w:rPr>
        <w:t xml:space="preserve"> имущества в натуре и осуществляет передачу </w:t>
      </w:r>
      <w:r w:rsidR="00852E35" w:rsidRPr="00F344BC">
        <w:rPr>
          <w:rFonts w:ascii="Times New Roman" w:hAnsi="Times New Roman" w:cs="Times New Roman"/>
          <w:sz w:val="28"/>
          <w:szCs w:val="28"/>
        </w:rPr>
        <w:t>залогового</w:t>
      </w:r>
      <w:r w:rsidRPr="00F344BC">
        <w:rPr>
          <w:rFonts w:ascii="Times New Roman" w:hAnsi="Times New Roman" w:cs="Times New Roman"/>
          <w:sz w:val="28"/>
          <w:szCs w:val="28"/>
        </w:rPr>
        <w:t xml:space="preserve"> имущества залоговому кредитору. При этом требования таких кредиторов исключаются из реестра требований кредиторов. </w:t>
      </w:r>
    </w:p>
    <w:p w:rsidR="001A3F50" w:rsidRPr="00F344BC" w:rsidRDefault="001A3F5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В случае</w:t>
      </w:r>
      <w:r w:rsidR="00ED7741" w:rsidRPr="00F344BC">
        <w:rPr>
          <w:rFonts w:ascii="Times New Roman" w:hAnsi="Times New Roman" w:cs="Times New Roman"/>
          <w:sz w:val="28"/>
          <w:szCs w:val="28"/>
        </w:rPr>
        <w:t>,</w:t>
      </w:r>
      <w:r w:rsidRPr="00F344BC">
        <w:rPr>
          <w:rFonts w:ascii="Times New Roman" w:hAnsi="Times New Roman" w:cs="Times New Roman"/>
          <w:sz w:val="28"/>
          <w:szCs w:val="28"/>
        </w:rPr>
        <w:t xml:space="preserve"> если оценочная стоимость </w:t>
      </w:r>
      <w:r w:rsidR="00852E35" w:rsidRPr="00F344BC">
        <w:rPr>
          <w:rFonts w:ascii="Times New Roman" w:hAnsi="Times New Roman" w:cs="Times New Roman"/>
          <w:sz w:val="28"/>
          <w:szCs w:val="28"/>
        </w:rPr>
        <w:t>залогового</w:t>
      </w:r>
      <w:r w:rsidRPr="00F344BC">
        <w:rPr>
          <w:rFonts w:ascii="Times New Roman" w:hAnsi="Times New Roman" w:cs="Times New Roman"/>
          <w:sz w:val="28"/>
          <w:szCs w:val="28"/>
        </w:rPr>
        <w:t xml:space="preserve"> имущества за вычетом расходов, понесенных на его оценку, больше, чем обеспеченные залогом требования залогового кредитора, разница передается залоговым кредитором в имущественную массу банкрота не позднее тридцати календарных дней со дня передачи </w:t>
      </w:r>
      <w:r w:rsidR="00852E35" w:rsidRPr="00F344BC">
        <w:rPr>
          <w:rFonts w:ascii="Times New Roman" w:hAnsi="Times New Roman" w:cs="Times New Roman"/>
          <w:sz w:val="28"/>
          <w:szCs w:val="28"/>
        </w:rPr>
        <w:t>залогового</w:t>
      </w:r>
      <w:r w:rsidRPr="00F344BC">
        <w:rPr>
          <w:rFonts w:ascii="Times New Roman" w:hAnsi="Times New Roman" w:cs="Times New Roman"/>
          <w:sz w:val="28"/>
          <w:szCs w:val="28"/>
        </w:rPr>
        <w:t xml:space="preserve"> имущества залоговому кредитору. </w:t>
      </w:r>
    </w:p>
    <w:p w:rsidR="001A3F50" w:rsidRPr="00F344BC" w:rsidRDefault="001A3F5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В случае</w:t>
      </w:r>
      <w:r w:rsidR="00ED7741" w:rsidRPr="00F344BC">
        <w:rPr>
          <w:rFonts w:ascii="Times New Roman" w:hAnsi="Times New Roman" w:cs="Times New Roman"/>
          <w:sz w:val="28"/>
          <w:szCs w:val="28"/>
        </w:rPr>
        <w:t>,</w:t>
      </w:r>
      <w:r w:rsidRPr="00F344BC">
        <w:rPr>
          <w:rFonts w:ascii="Times New Roman" w:hAnsi="Times New Roman" w:cs="Times New Roman"/>
          <w:sz w:val="28"/>
          <w:szCs w:val="28"/>
        </w:rPr>
        <w:t xml:space="preserve"> если оценочная стоимость </w:t>
      </w:r>
      <w:r w:rsidR="00852E35" w:rsidRPr="00F344BC">
        <w:rPr>
          <w:rFonts w:ascii="Times New Roman" w:hAnsi="Times New Roman" w:cs="Times New Roman"/>
          <w:sz w:val="28"/>
          <w:szCs w:val="28"/>
        </w:rPr>
        <w:t>залогового</w:t>
      </w:r>
      <w:r w:rsidRPr="00F344BC">
        <w:rPr>
          <w:rFonts w:ascii="Times New Roman" w:hAnsi="Times New Roman" w:cs="Times New Roman"/>
          <w:sz w:val="28"/>
          <w:szCs w:val="28"/>
        </w:rPr>
        <w:t xml:space="preserve"> имущества за вычетом расходов, понесенных на его оценку, меньше, чем требования залогового кредитора, требования залогового кредитора в размере разницы включаются в реестр требований кредиторов и подлежат удовлетворению в составе </w:t>
      </w:r>
      <w:r w:rsidRPr="00F344BC">
        <w:rPr>
          <w:rFonts w:ascii="Times New Roman" w:hAnsi="Times New Roman" w:cs="Times New Roman"/>
          <w:sz w:val="28"/>
          <w:szCs w:val="28"/>
        </w:rPr>
        <w:lastRenderedPageBreak/>
        <w:t xml:space="preserve">четвертой очереди.  </w:t>
      </w:r>
    </w:p>
    <w:p w:rsidR="001A3F50" w:rsidRPr="00FC4F9D" w:rsidRDefault="001A3F5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344BC">
        <w:rPr>
          <w:rFonts w:ascii="Times New Roman" w:hAnsi="Times New Roman" w:cs="Times New Roman"/>
          <w:sz w:val="28"/>
          <w:szCs w:val="28"/>
        </w:rPr>
        <w:t xml:space="preserve">4. При согласии залогового кредитора на самостоятельную реализацию </w:t>
      </w:r>
      <w:r w:rsidR="00852E35" w:rsidRPr="00F344BC">
        <w:rPr>
          <w:rFonts w:ascii="Times New Roman" w:hAnsi="Times New Roman" w:cs="Times New Roman"/>
          <w:sz w:val="28"/>
          <w:szCs w:val="28"/>
        </w:rPr>
        <w:t>залогового</w:t>
      </w:r>
      <w:r w:rsidRPr="00F344BC">
        <w:rPr>
          <w:rFonts w:ascii="Times New Roman" w:hAnsi="Times New Roman" w:cs="Times New Roman"/>
          <w:sz w:val="28"/>
          <w:szCs w:val="28"/>
        </w:rPr>
        <w:t xml:space="preserve"> имущества временный управляющий не включает </w:t>
      </w:r>
      <w:r w:rsidR="00852E35" w:rsidRPr="00F344BC">
        <w:rPr>
          <w:rFonts w:ascii="Times New Roman" w:hAnsi="Times New Roman" w:cs="Times New Roman"/>
          <w:sz w:val="28"/>
          <w:szCs w:val="28"/>
        </w:rPr>
        <w:t>залогово</w:t>
      </w:r>
      <w:r w:rsidR="00BF5484" w:rsidRPr="00F344BC">
        <w:rPr>
          <w:rFonts w:ascii="Times New Roman" w:hAnsi="Times New Roman" w:cs="Times New Roman"/>
          <w:sz w:val="28"/>
          <w:szCs w:val="28"/>
        </w:rPr>
        <w:t>е</w:t>
      </w:r>
      <w:r w:rsidRPr="00FC4F9D">
        <w:rPr>
          <w:rFonts w:ascii="Times New Roman" w:hAnsi="Times New Roman" w:cs="Times New Roman"/>
          <w:sz w:val="28"/>
          <w:szCs w:val="28"/>
        </w:rPr>
        <w:t xml:space="preserve"> имущество в имущественную массу и исключает требования такого кредитора из реестра требований кредиторов. </w:t>
      </w:r>
    </w:p>
    <w:p w:rsidR="001A3F50" w:rsidRPr="004E5AA8" w:rsidRDefault="001A3F5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Залоговый кредитор </w:t>
      </w:r>
      <w:r w:rsidRPr="004E5AA8">
        <w:rPr>
          <w:rFonts w:ascii="Times New Roman" w:hAnsi="Times New Roman" w:cs="Times New Roman"/>
          <w:sz w:val="28"/>
          <w:szCs w:val="28"/>
        </w:rPr>
        <w:t xml:space="preserve">реализует </w:t>
      </w:r>
      <w:r w:rsidR="00852E35" w:rsidRPr="004E5AA8">
        <w:rPr>
          <w:rFonts w:ascii="Times New Roman" w:hAnsi="Times New Roman" w:cs="Times New Roman"/>
          <w:sz w:val="28"/>
          <w:szCs w:val="28"/>
        </w:rPr>
        <w:t>залогово</w:t>
      </w:r>
      <w:r w:rsidRPr="004E5AA8">
        <w:rPr>
          <w:rFonts w:ascii="Times New Roman" w:hAnsi="Times New Roman" w:cs="Times New Roman"/>
          <w:sz w:val="28"/>
          <w:szCs w:val="28"/>
        </w:rPr>
        <w:t xml:space="preserve">е имущество в соответствии с Гражданским кодексом Республики Казахстан и (или) Законом Республики Казахстан «Об ипотеке недвижимого имущества», при этом срок реализации </w:t>
      </w:r>
      <w:r w:rsidR="00852E35" w:rsidRPr="004E5AA8">
        <w:rPr>
          <w:rFonts w:ascii="Times New Roman" w:hAnsi="Times New Roman" w:cs="Times New Roman"/>
          <w:sz w:val="28"/>
          <w:szCs w:val="28"/>
        </w:rPr>
        <w:t>залогового</w:t>
      </w:r>
      <w:r w:rsidRPr="004E5AA8">
        <w:rPr>
          <w:rFonts w:ascii="Times New Roman" w:hAnsi="Times New Roman" w:cs="Times New Roman"/>
          <w:sz w:val="28"/>
          <w:szCs w:val="28"/>
        </w:rPr>
        <w:t xml:space="preserve"> имущества не должен превышать шест</w:t>
      </w:r>
      <w:r w:rsidR="00ED7741" w:rsidRPr="004E5AA8">
        <w:rPr>
          <w:rFonts w:ascii="Times New Roman" w:hAnsi="Times New Roman" w:cs="Times New Roman"/>
          <w:sz w:val="28"/>
          <w:szCs w:val="28"/>
        </w:rPr>
        <w:t>ь</w:t>
      </w:r>
      <w:r w:rsidRPr="004E5AA8">
        <w:rPr>
          <w:rFonts w:ascii="Times New Roman" w:hAnsi="Times New Roman" w:cs="Times New Roman"/>
          <w:sz w:val="28"/>
          <w:szCs w:val="28"/>
        </w:rPr>
        <w:t xml:space="preserve"> месяцев со дня направления залоговым кредитором временному управляющему согласия на самостоятельную реализацию </w:t>
      </w:r>
      <w:r w:rsidR="00852E35" w:rsidRPr="004E5AA8">
        <w:rPr>
          <w:rFonts w:ascii="Times New Roman" w:hAnsi="Times New Roman" w:cs="Times New Roman"/>
          <w:sz w:val="28"/>
          <w:szCs w:val="28"/>
        </w:rPr>
        <w:t>залогового</w:t>
      </w:r>
      <w:r w:rsidRPr="004E5AA8">
        <w:rPr>
          <w:rFonts w:ascii="Times New Roman" w:hAnsi="Times New Roman" w:cs="Times New Roman"/>
          <w:sz w:val="28"/>
          <w:szCs w:val="28"/>
        </w:rPr>
        <w:t xml:space="preserve"> имущества.</w:t>
      </w:r>
    </w:p>
    <w:p w:rsidR="001A3F50" w:rsidRPr="004E5AA8" w:rsidRDefault="001A3F5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Залоговый кредитор уведомляет банкротного управляющего о сумме реализации </w:t>
      </w:r>
      <w:r w:rsidR="00852E35" w:rsidRPr="004E5AA8">
        <w:rPr>
          <w:rFonts w:ascii="Times New Roman" w:hAnsi="Times New Roman" w:cs="Times New Roman"/>
          <w:sz w:val="28"/>
          <w:szCs w:val="28"/>
        </w:rPr>
        <w:t>залогового</w:t>
      </w:r>
      <w:r w:rsidR="00DB34EA" w:rsidRPr="004E5AA8">
        <w:rPr>
          <w:rFonts w:ascii="Times New Roman" w:hAnsi="Times New Roman" w:cs="Times New Roman"/>
          <w:sz w:val="28"/>
          <w:szCs w:val="28"/>
        </w:rPr>
        <w:t xml:space="preserve"> имущества не позднее </w:t>
      </w:r>
      <w:r w:rsidRPr="004E5AA8">
        <w:rPr>
          <w:rFonts w:ascii="Times New Roman" w:hAnsi="Times New Roman" w:cs="Times New Roman"/>
          <w:sz w:val="28"/>
          <w:szCs w:val="28"/>
        </w:rPr>
        <w:t xml:space="preserve">десяти календарных дней со дня его реализации.  </w:t>
      </w:r>
    </w:p>
    <w:p w:rsidR="001A3F50" w:rsidRPr="004E5AA8" w:rsidRDefault="001A3F5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5. В случае нереализации </w:t>
      </w:r>
      <w:r w:rsidR="00852E35" w:rsidRPr="004E5AA8">
        <w:rPr>
          <w:rFonts w:ascii="Times New Roman" w:hAnsi="Times New Roman" w:cs="Times New Roman"/>
          <w:sz w:val="28"/>
          <w:szCs w:val="28"/>
        </w:rPr>
        <w:t>залогового</w:t>
      </w:r>
      <w:r w:rsidRPr="004E5AA8">
        <w:rPr>
          <w:rFonts w:ascii="Times New Roman" w:hAnsi="Times New Roman" w:cs="Times New Roman"/>
          <w:sz w:val="28"/>
          <w:szCs w:val="28"/>
        </w:rPr>
        <w:t xml:space="preserve"> имущества в течение срока, установленного пунктом 4 настоящей статьи, такое </w:t>
      </w:r>
      <w:r w:rsidR="00852E35" w:rsidRPr="004E5AA8">
        <w:rPr>
          <w:rFonts w:ascii="Times New Roman" w:hAnsi="Times New Roman" w:cs="Times New Roman"/>
          <w:sz w:val="28"/>
          <w:szCs w:val="28"/>
        </w:rPr>
        <w:t>залогово</w:t>
      </w:r>
      <w:r w:rsidR="00BF5484" w:rsidRPr="004E5AA8">
        <w:rPr>
          <w:rFonts w:ascii="Times New Roman" w:hAnsi="Times New Roman" w:cs="Times New Roman"/>
          <w:sz w:val="28"/>
          <w:szCs w:val="28"/>
        </w:rPr>
        <w:t xml:space="preserve">е </w:t>
      </w:r>
      <w:r w:rsidRPr="004E5AA8">
        <w:rPr>
          <w:rFonts w:ascii="Times New Roman" w:hAnsi="Times New Roman" w:cs="Times New Roman"/>
          <w:sz w:val="28"/>
          <w:szCs w:val="28"/>
        </w:rPr>
        <w:t xml:space="preserve">имущество включается банкротным управляющим в имущественную массу банкрота, и требования такого залогового кредитора включаются в реестр требований кредиторов и подлежат удовлетворению в составе второй очереди. </w:t>
      </w:r>
    </w:p>
    <w:p w:rsidR="001A3F50" w:rsidRPr="00FC4F9D" w:rsidRDefault="001A3F5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4E5AA8">
        <w:rPr>
          <w:rFonts w:ascii="Times New Roman" w:hAnsi="Times New Roman" w:cs="Times New Roman"/>
          <w:sz w:val="28"/>
          <w:szCs w:val="28"/>
        </w:rPr>
        <w:t>6. В случае</w:t>
      </w:r>
      <w:r w:rsidR="00ED7741" w:rsidRPr="004E5AA8">
        <w:rPr>
          <w:rFonts w:ascii="Times New Roman" w:hAnsi="Times New Roman" w:cs="Times New Roman"/>
          <w:sz w:val="28"/>
          <w:szCs w:val="28"/>
        </w:rPr>
        <w:t>,</w:t>
      </w:r>
      <w:r w:rsidRPr="004E5AA8">
        <w:rPr>
          <w:rFonts w:ascii="Times New Roman" w:hAnsi="Times New Roman" w:cs="Times New Roman"/>
          <w:sz w:val="28"/>
          <w:szCs w:val="28"/>
        </w:rPr>
        <w:t xml:space="preserve"> если сумма, вырученная от реализации </w:t>
      </w:r>
      <w:r w:rsidR="00852E35" w:rsidRPr="004E5AA8">
        <w:rPr>
          <w:rFonts w:ascii="Times New Roman" w:hAnsi="Times New Roman" w:cs="Times New Roman"/>
          <w:sz w:val="28"/>
          <w:szCs w:val="28"/>
        </w:rPr>
        <w:t>залогового</w:t>
      </w:r>
      <w:r w:rsidRPr="004E5AA8">
        <w:rPr>
          <w:rFonts w:ascii="Times New Roman" w:hAnsi="Times New Roman" w:cs="Times New Roman"/>
          <w:sz w:val="28"/>
          <w:szCs w:val="28"/>
        </w:rPr>
        <w:t xml:space="preserve"> имущества за вычетом расходов, связанных с его реализацией, превышает сумму требований залогового кредитора, такая разница возвращается в</w:t>
      </w:r>
      <w:r w:rsidRPr="00FC4F9D">
        <w:rPr>
          <w:rFonts w:ascii="Times New Roman" w:hAnsi="Times New Roman" w:cs="Times New Roman"/>
          <w:sz w:val="28"/>
          <w:szCs w:val="28"/>
        </w:rPr>
        <w:t xml:space="preserve"> имущественную массу банкрота не позднее тридцати календарных дней со дня реализации такого имущества.</w:t>
      </w:r>
    </w:p>
    <w:p w:rsidR="001A3F50" w:rsidRPr="00FC4F9D" w:rsidRDefault="001A3F5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7. В случае</w:t>
      </w:r>
      <w:r w:rsidR="00ED7741" w:rsidRPr="00FC4F9D">
        <w:rPr>
          <w:rFonts w:ascii="Times New Roman" w:hAnsi="Times New Roman" w:cs="Times New Roman"/>
          <w:sz w:val="28"/>
          <w:szCs w:val="28"/>
        </w:rPr>
        <w:t>,</w:t>
      </w:r>
      <w:r w:rsidRPr="00FC4F9D">
        <w:rPr>
          <w:rFonts w:ascii="Times New Roman" w:hAnsi="Times New Roman" w:cs="Times New Roman"/>
          <w:sz w:val="28"/>
          <w:szCs w:val="28"/>
        </w:rPr>
        <w:t xml:space="preserve"> если сумма требований залогового кредитора превышает размер суммы, вырученной от реализации </w:t>
      </w:r>
      <w:r w:rsidR="00852E35" w:rsidRPr="004E5AA8">
        <w:rPr>
          <w:rFonts w:ascii="Times New Roman" w:hAnsi="Times New Roman" w:cs="Times New Roman"/>
          <w:sz w:val="28"/>
          <w:szCs w:val="28"/>
        </w:rPr>
        <w:t>залогового</w:t>
      </w:r>
      <w:r w:rsidRPr="00FC4F9D">
        <w:rPr>
          <w:rFonts w:ascii="Times New Roman" w:hAnsi="Times New Roman" w:cs="Times New Roman"/>
          <w:sz w:val="28"/>
          <w:szCs w:val="28"/>
        </w:rPr>
        <w:t xml:space="preserve"> имущества за вычетом расходов, связанных с его реализацией, требования залогового кредитора в размере разницы включаются в реестр требований кредиторов и подлежат удовлетворению в составе четвертой очереди.</w:t>
      </w:r>
    </w:p>
    <w:p w:rsidR="001A3F50" w:rsidRPr="00FC4F9D" w:rsidRDefault="001A3F5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8. В случае погашения должником каких-либо сумм в процессе выполнения договорных обязательств до возбуждения дела о банкротстве требования залоговых кредиторов не подлежат удовлетворению в той части, в которой они были погашены. </w:t>
      </w:r>
    </w:p>
    <w:p w:rsidR="001A3F50" w:rsidRPr="00FC4F9D" w:rsidRDefault="001A3F50"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В случае страхового возмещения за утрату или повреждение </w:t>
      </w:r>
      <w:r w:rsidR="00852E35" w:rsidRPr="004E5AA8">
        <w:rPr>
          <w:rFonts w:ascii="Times New Roman" w:hAnsi="Times New Roman" w:cs="Times New Roman"/>
          <w:sz w:val="28"/>
          <w:szCs w:val="28"/>
        </w:rPr>
        <w:t>залогового</w:t>
      </w:r>
      <w:r w:rsidRPr="004E5AA8">
        <w:rPr>
          <w:rFonts w:ascii="Times New Roman" w:hAnsi="Times New Roman" w:cs="Times New Roman"/>
          <w:sz w:val="28"/>
          <w:szCs w:val="28"/>
        </w:rPr>
        <w:t xml:space="preserve"> </w:t>
      </w:r>
      <w:r w:rsidRPr="00FC4F9D">
        <w:rPr>
          <w:rFonts w:ascii="Times New Roman" w:hAnsi="Times New Roman" w:cs="Times New Roman"/>
          <w:sz w:val="28"/>
          <w:szCs w:val="28"/>
        </w:rPr>
        <w:t>имущества требования залоговых кредиторов не подлежат удовлетворению в той части, в которой оно возмещено, и любая непогашенная часть этих требований должна быть погашена в рамках второй очереди.».</w:t>
      </w:r>
    </w:p>
    <w:p w:rsidR="00387AD1" w:rsidRPr="00FC4F9D" w:rsidRDefault="00387AD1" w:rsidP="00DA08FC">
      <w:pPr>
        <w:spacing w:after="0" w:line="240" w:lineRule="auto"/>
        <w:ind w:firstLine="851"/>
        <w:jc w:val="both"/>
        <w:rPr>
          <w:rFonts w:ascii="Times New Roman" w:hAnsi="Times New Roman" w:cs="Times New Roman"/>
          <w:sz w:val="28"/>
          <w:szCs w:val="28"/>
        </w:rPr>
      </w:pPr>
    </w:p>
    <w:p w:rsidR="00387AD1" w:rsidRPr="00FC4F9D" w:rsidRDefault="00387AD1"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4</w:t>
      </w:r>
      <w:r w:rsidR="00516BEF" w:rsidRPr="004E5AA8">
        <w:rPr>
          <w:rFonts w:ascii="Times New Roman" w:hAnsi="Times New Roman" w:cs="Times New Roman"/>
          <w:sz w:val="28"/>
          <w:szCs w:val="28"/>
        </w:rPr>
        <w:t>7</w:t>
      </w:r>
      <w:r w:rsidRPr="004E5AA8">
        <w:rPr>
          <w:rFonts w:ascii="Times New Roman" w:hAnsi="Times New Roman" w:cs="Times New Roman"/>
          <w:sz w:val="28"/>
          <w:szCs w:val="28"/>
        </w:rPr>
        <w:t>.</w:t>
      </w:r>
      <w:r w:rsidRPr="00FC4F9D">
        <w:rPr>
          <w:rFonts w:ascii="Times New Roman" w:hAnsi="Times New Roman" w:cs="Times New Roman"/>
          <w:sz w:val="28"/>
          <w:szCs w:val="28"/>
        </w:rPr>
        <w:t xml:space="preserve"> В Закон Республики Казахстан от 16 мая 2014 года «О разрешениях и уведомлениях» (</w:t>
      </w:r>
      <w:r w:rsidR="001571B2" w:rsidRPr="00FC4F9D">
        <w:rPr>
          <w:rFonts w:ascii="Times New Roman" w:hAnsi="Times New Roman" w:cs="Times New Roman"/>
          <w:sz w:val="28"/>
          <w:szCs w:val="28"/>
        </w:rPr>
        <w:t xml:space="preserve">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w:t>
      </w:r>
      <w:r w:rsidR="001571B2" w:rsidRPr="00FC4F9D">
        <w:rPr>
          <w:rFonts w:ascii="Times New Roman" w:hAnsi="Times New Roman" w:cs="Times New Roman"/>
          <w:sz w:val="28"/>
          <w:szCs w:val="28"/>
        </w:rPr>
        <w:lastRenderedPageBreak/>
        <w:t xml:space="preserve">№ 23-I, ст.169; 2016 г., № 1, ст.2, 4; № 6, ст.45; № 7-I, ст.50; № 7-II, ст.53;             № 8-I, ст.62; № 8-II, ст.68; № 12, ст.87; 2017 г., № 1-2, ст.3; № 4, ст.7; № 9, ст.21, 22; № 11, ст.29; № 12, ст.34; № 23-III, ст.111; № 23-V, ст.113; № 24, ст.115; 2018 г., № 10, ст.32; № 13, ст.41; № 14, ст.44; № 15, ст.47, 49; Закон Республики Казахстан от 28 декабря 2018 года </w:t>
      </w:r>
      <w:r w:rsidR="001571B2" w:rsidRPr="00FC4F9D">
        <w:rPr>
          <w:rFonts w:ascii="Times New Roman" w:hAnsi="Times New Roman" w:cs="Times New Roman"/>
          <w:bCs/>
          <w:kern w:val="36"/>
          <w:sz w:val="28"/>
          <w:szCs w:val="28"/>
        </w:rPr>
        <w:t>«</w:t>
      </w:r>
      <w:r w:rsidR="001571B2" w:rsidRPr="00FC4F9D">
        <w:rPr>
          <w:rFonts w:ascii="Times New Roman" w:hAnsi="Times New Roman" w:cs="Times New Roman"/>
          <w:sz w:val="28"/>
          <w:szCs w:val="28"/>
        </w:rPr>
        <w:t>О внесении изменений и дополнений в некоторые законодательные акты Республики Казахстан по вопросам здравоохранения</w:t>
      </w:r>
      <w:r w:rsidR="001571B2" w:rsidRPr="00FC4F9D">
        <w:rPr>
          <w:rFonts w:ascii="Times New Roman" w:hAnsi="Times New Roman" w:cs="Times New Roman"/>
          <w:bCs/>
          <w:kern w:val="36"/>
          <w:sz w:val="28"/>
          <w:szCs w:val="28"/>
        </w:rPr>
        <w:t>»,</w:t>
      </w:r>
      <w:r w:rsidR="001571B2" w:rsidRPr="00FC4F9D">
        <w:rPr>
          <w:rFonts w:ascii="Times New Roman" w:hAnsi="Times New Roman" w:cs="Times New Roman"/>
          <w:bCs/>
          <w:sz w:val="28"/>
          <w:szCs w:val="28"/>
          <w:bdr w:val="none" w:sz="0" w:space="0" w:color="auto" w:frame="1"/>
        </w:rPr>
        <w:t xml:space="preserve"> </w:t>
      </w:r>
      <w:r w:rsidR="001571B2" w:rsidRPr="00FC4F9D">
        <w:rPr>
          <w:rFonts w:ascii="Times New Roman" w:hAnsi="Times New Roman" w:cs="Times New Roman"/>
          <w:sz w:val="28"/>
          <w:szCs w:val="28"/>
        </w:rPr>
        <w:t>опубликованный в газетах «Егемен Қазақстан» и «Казахстанская правда» 4 января 2019 г.; Закон Республики Казахстан</w:t>
      </w:r>
      <w:r w:rsidR="001571B2" w:rsidRPr="00FC4F9D">
        <w:rPr>
          <w:rFonts w:ascii="Times New Roman" w:hAnsi="Times New Roman" w:cs="Times New Roman"/>
          <w:sz w:val="28"/>
          <w:szCs w:val="28"/>
        </w:rPr>
        <w:br/>
        <w:t xml:space="preserve">от 28 декабря 2018 года </w:t>
      </w:r>
      <w:r w:rsidR="001571B2" w:rsidRPr="00FC4F9D">
        <w:rPr>
          <w:rFonts w:ascii="Times New Roman" w:hAnsi="Times New Roman" w:cs="Times New Roman"/>
          <w:bCs/>
          <w:kern w:val="36"/>
          <w:sz w:val="28"/>
          <w:szCs w:val="28"/>
        </w:rPr>
        <w:t>«</w:t>
      </w:r>
      <w:r w:rsidR="001571B2" w:rsidRPr="00FC4F9D">
        <w:rPr>
          <w:rFonts w:ascii="Times New Roman" w:hAnsi="Times New Roman" w:cs="Times New Roman"/>
          <w:sz w:val="28"/>
          <w:szCs w:val="28"/>
        </w:rPr>
        <w:t>О внесении изменений и дополнений в некоторые законодательные акты Республики Казахстан по вопросам обращения лекарственных средств и медицинских изделий</w:t>
      </w:r>
      <w:r w:rsidR="001571B2" w:rsidRPr="00FC4F9D">
        <w:rPr>
          <w:rFonts w:ascii="Times New Roman" w:hAnsi="Times New Roman" w:cs="Times New Roman"/>
          <w:bCs/>
          <w:kern w:val="36"/>
          <w:sz w:val="28"/>
          <w:szCs w:val="28"/>
        </w:rPr>
        <w:t>»,</w:t>
      </w:r>
      <w:r w:rsidR="001571B2" w:rsidRPr="00FC4F9D">
        <w:rPr>
          <w:rFonts w:ascii="Times New Roman" w:hAnsi="Times New Roman" w:cs="Times New Roman"/>
          <w:bCs/>
          <w:sz w:val="28"/>
          <w:szCs w:val="28"/>
          <w:bdr w:val="none" w:sz="0" w:space="0" w:color="auto" w:frame="1"/>
        </w:rPr>
        <w:t xml:space="preserve"> </w:t>
      </w:r>
      <w:r w:rsidR="001571B2" w:rsidRPr="00FC4F9D">
        <w:rPr>
          <w:rFonts w:ascii="Times New Roman" w:hAnsi="Times New Roman" w:cs="Times New Roman"/>
          <w:sz w:val="28"/>
          <w:szCs w:val="28"/>
        </w:rPr>
        <w:t xml:space="preserve">опубликованный в газетах «Егемен Қазақстан» и «Казахстанская правда» 8 января 2019 г.; Закон Республики Казахстан от  8 января 2019 года </w:t>
      </w:r>
      <w:r w:rsidR="001571B2" w:rsidRPr="00FC4F9D">
        <w:rPr>
          <w:rFonts w:ascii="Times New Roman" w:hAnsi="Times New Roman" w:cs="Times New Roman"/>
          <w:bCs/>
          <w:kern w:val="36"/>
          <w:sz w:val="28"/>
          <w:szCs w:val="28"/>
        </w:rPr>
        <w:t>«</w:t>
      </w:r>
      <w:r w:rsidR="001571B2" w:rsidRPr="00FC4F9D">
        <w:rPr>
          <w:rFonts w:ascii="Times New Roman" w:hAnsi="Times New Roman" w:cs="Times New Roman"/>
          <w:sz w:val="28"/>
          <w:szCs w:val="28"/>
        </w:rPr>
        <w:t>О внесении изменений и дополнений в некоторые законодательные акты Республики Казахстан по вопросам рекламы</w:t>
      </w:r>
      <w:r w:rsidR="001571B2" w:rsidRPr="00FC4F9D">
        <w:rPr>
          <w:rFonts w:ascii="Times New Roman" w:hAnsi="Times New Roman" w:cs="Times New Roman"/>
          <w:bCs/>
          <w:kern w:val="36"/>
          <w:sz w:val="28"/>
          <w:szCs w:val="28"/>
        </w:rPr>
        <w:t>»,</w:t>
      </w:r>
      <w:r w:rsidR="001571B2" w:rsidRPr="00FC4F9D">
        <w:rPr>
          <w:rFonts w:ascii="Times New Roman" w:hAnsi="Times New Roman" w:cs="Times New Roman"/>
          <w:bCs/>
          <w:sz w:val="28"/>
          <w:szCs w:val="28"/>
          <w:bdr w:val="none" w:sz="0" w:space="0" w:color="auto" w:frame="1"/>
        </w:rPr>
        <w:t xml:space="preserve"> </w:t>
      </w:r>
      <w:r w:rsidR="001571B2" w:rsidRPr="00FC4F9D">
        <w:rPr>
          <w:rFonts w:ascii="Times New Roman" w:hAnsi="Times New Roman" w:cs="Times New Roman"/>
          <w:sz w:val="28"/>
          <w:szCs w:val="28"/>
        </w:rPr>
        <w:t>опубликованный в газетах «Егемен Қазақстан» и «Казахстанская правда» 10 января 2019 г.</w:t>
      </w:r>
      <w:r w:rsidRPr="00FC4F9D">
        <w:rPr>
          <w:rFonts w:ascii="Times New Roman" w:hAnsi="Times New Roman" w:cs="Times New Roman"/>
          <w:sz w:val="28"/>
          <w:szCs w:val="28"/>
        </w:rPr>
        <w:t>):</w:t>
      </w:r>
    </w:p>
    <w:p w:rsidR="00387AD1" w:rsidRPr="004E5AA8" w:rsidRDefault="00387AD1"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строки 47 и 48 приложения 1 исключить.</w:t>
      </w:r>
    </w:p>
    <w:p w:rsidR="00321446" w:rsidRPr="004E5AA8" w:rsidRDefault="0032144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p>
    <w:p w:rsidR="00387AD1" w:rsidRPr="004E5AA8" w:rsidRDefault="00321446"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4E5AA8">
        <w:rPr>
          <w:rFonts w:ascii="Times New Roman" w:hAnsi="Times New Roman" w:cs="Times New Roman"/>
          <w:sz w:val="28"/>
          <w:szCs w:val="28"/>
        </w:rPr>
        <w:t>4</w:t>
      </w:r>
      <w:r w:rsidR="00516BEF" w:rsidRPr="004E5AA8">
        <w:rPr>
          <w:rFonts w:ascii="Times New Roman" w:hAnsi="Times New Roman" w:cs="Times New Roman"/>
          <w:sz w:val="28"/>
          <w:szCs w:val="28"/>
        </w:rPr>
        <w:t>8</w:t>
      </w:r>
      <w:r w:rsidR="00945B0B" w:rsidRPr="004E5AA8">
        <w:rPr>
          <w:rFonts w:ascii="Times New Roman" w:hAnsi="Times New Roman" w:cs="Times New Roman"/>
          <w:sz w:val="28"/>
          <w:szCs w:val="28"/>
        </w:rPr>
        <w:t xml:space="preserve">. </w:t>
      </w:r>
      <w:r w:rsidR="00ED7741" w:rsidRPr="004E5AA8">
        <w:rPr>
          <w:rFonts w:ascii="Times New Roman" w:hAnsi="Times New Roman" w:cs="Times New Roman"/>
          <w:sz w:val="28"/>
          <w:szCs w:val="28"/>
        </w:rPr>
        <w:t xml:space="preserve">В </w:t>
      </w:r>
      <w:r w:rsidR="00945B0B" w:rsidRPr="004E5AA8">
        <w:rPr>
          <w:rFonts w:ascii="Times New Roman" w:hAnsi="Times New Roman" w:cs="Times New Roman"/>
          <w:sz w:val="28"/>
          <w:szCs w:val="28"/>
        </w:rPr>
        <w:t xml:space="preserve">Закон Республики Казахстан </w:t>
      </w:r>
      <w:r w:rsidR="00ED7741" w:rsidRPr="004E5AA8">
        <w:rPr>
          <w:rFonts w:ascii="Times New Roman" w:hAnsi="Times New Roman" w:cs="Times New Roman"/>
          <w:sz w:val="28"/>
          <w:szCs w:val="28"/>
        </w:rPr>
        <w:t xml:space="preserve">от </w:t>
      </w:r>
      <w:r w:rsidR="00945B0B" w:rsidRPr="004E5AA8">
        <w:rPr>
          <w:rFonts w:ascii="Times New Roman" w:hAnsi="Times New Roman" w:cs="Times New Roman"/>
          <w:sz w:val="28"/>
          <w:szCs w:val="28"/>
        </w:rPr>
        <w:t xml:space="preserve">8 июня 2015 года «О специальных защитных, антидемпинговых и компенсационных мерах по отношению к третьим странам» </w:t>
      </w:r>
      <w:r w:rsidR="00416AE4" w:rsidRPr="004E5AA8">
        <w:rPr>
          <w:rFonts w:ascii="Times New Roman" w:hAnsi="Times New Roman" w:cs="Times New Roman"/>
          <w:sz w:val="28"/>
          <w:szCs w:val="28"/>
        </w:rPr>
        <w:t>(</w:t>
      </w:r>
      <w:r w:rsidR="00327AF9" w:rsidRPr="004E5AA8">
        <w:rPr>
          <w:rFonts w:ascii="Times New Roman" w:hAnsi="Times New Roman" w:cs="Times New Roman"/>
          <w:sz w:val="28"/>
          <w:szCs w:val="28"/>
        </w:rPr>
        <w:t>Ведомости Парламента Республики Казахстан, 2015 г.,        № 11, cт.51; 2017 г., № 23-III, ст.111</w:t>
      </w:r>
      <w:r w:rsidR="00416AE4" w:rsidRPr="004E5AA8">
        <w:rPr>
          <w:rFonts w:ascii="Times New Roman" w:hAnsi="Times New Roman" w:cs="Times New Roman"/>
          <w:sz w:val="28"/>
          <w:szCs w:val="28"/>
        </w:rPr>
        <w:t>):</w:t>
      </w:r>
    </w:p>
    <w:p w:rsidR="00387AD1" w:rsidRPr="004E5AA8" w:rsidRDefault="00387AD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4E5AA8">
        <w:rPr>
          <w:rFonts w:ascii="Times New Roman" w:hAnsi="Times New Roman" w:cs="Times New Roman"/>
          <w:sz w:val="28"/>
          <w:szCs w:val="28"/>
        </w:rPr>
        <w:t>в статье 4:</w:t>
      </w:r>
    </w:p>
    <w:p w:rsidR="00387AD1" w:rsidRPr="004E5AA8" w:rsidRDefault="00387AD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4E5AA8">
        <w:rPr>
          <w:rFonts w:ascii="Times New Roman" w:hAnsi="Times New Roman" w:cs="Times New Roman"/>
          <w:sz w:val="28"/>
          <w:szCs w:val="28"/>
        </w:rPr>
        <w:t>в подпунктах 1) и 3) слово «применения» исключить;</w:t>
      </w:r>
    </w:p>
    <w:p w:rsidR="00387AD1" w:rsidRPr="004E5AA8" w:rsidRDefault="00387AD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4E5AA8">
        <w:rPr>
          <w:rFonts w:ascii="Times New Roman" w:hAnsi="Times New Roman" w:cs="Times New Roman"/>
          <w:sz w:val="28"/>
          <w:szCs w:val="28"/>
        </w:rPr>
        <w:t>в подпункте 4) слова «о применении» заменить словами «по вопросам»;</w:t>
      </w:r>
    </w:p>
    <w:p w:rsidR="00943DF1" w:rsidRPr="004E5AA8" w:rsidRDefault="00387AD1" w:rsidP="00DA08FC">
      <w:pPr>
        <w:pStyle w:val="a5"/>
        <w:widowControl w:val="0"/>
        <w:tabs>
          <w:tab w:val="left" w:pos="993"/>
        </w:tabs>
        <w:spacing w:after="0" w:line="240" w:lineRule="auto"/>
        <w:ind w:left="0" w:firstLine="851"/>
        <w:jc w:val="both"/>
        <w:rPr>
          <w:rFonts w:ascii="Times New Roman" w:hAnsi="Times New Roman" w:cs="Times New Roman"/>
          <w:sz w:val="28"/>
          <w:szCs w:val="28"/>
        </w:rPr>
      </w:pPr>
      <w:r w:rsidRPr="004E5AA8">
        <w:rPr>
          <w:rFonts w:ascii="Times New Roman" w:hAnsi="Times New Roman" w:cs="Times New Roman"/>
          <w:sz w:val="28"/>
          <w:szCs w:val="28"/>
        </w:rPr>
        <w:t>в подпункте 5) слово «применения» исключить.</w:t>
      </w:r>
    </w:p>
    <w:p w:rsidR="009A453C" w:rsidRPr="004E5AA8" w:rsidRDefault="009A453C" w:rsidP="00DA08FC">
      <w:pPr>
        <w:spacing w:after="0" w:line="240" w:lineRule="auto"/>
        <w:ind w:firstLine="851"/>
        <w:jc w:val="both"/>
        <w:rPr>
          <w:rFonts w:ascii="Times New Roman" w:hAnsi="Times New Roman" w:cs="Times New Roman"/>
          <w:sz w:val="28"/>
          <w:szCs w:val="28"/>
        </w:rPr>
      </w:pPr>
    </w:p>
    <w:p w:rsidR="005A229B" w:rsidRPr="004E5AA8" w:rsidRDefault="00516BEF"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49</w:t>
      </w:r>
      <w:r w:rsidR="005A229B" w:rsidRPr="004E5AA8">
        <w:rPr>
          <w:rFonts w:ascii="Times New Roman" w:hAnsi="Times New Roman" w:cs="Times New Roman"/>
          <w:sz w:val="28"/>
          <w:szCs w:val="28"/>
        </w:rPr>
        <w:t>. В Закон Республики Казахстан от 23 ноября 2015 года</w:t>
      </w:r>
      <w:r w:rsidR="004E5AA8">
        <w:rPr>
          <w:rFonts w:ascii="Times New Roman" w:hAnsi="Times New Roman" w:cs="Times New Roman"/>
          <w:sz w:val="28"/>
          <w:szCs w:val="28"/>
        </w:rPr>
        <w:br/>
      </w:r>
      <w:r w:rsidR="005A229B" w:rsidRPr="004E5AA8">
        <w:rPr>
          <w:rFonts w:ascii="Times New Roman" w:hAnsi="Times New Roman" w:cs="Times New Roman"/>
          <w:sz w:val="28"/>
          <w:szCs w:val="28"/>
        </w:rPr>
        <w:t xml:space="preserve"> «О государственной службе Республики Казахстан» (</w:t>
      </w:r>
      <w:r w:rsidR="00327AF9" w:rsidRPr="004E5AA8">
        <w:rPr>
          <w:rFonts w:ascii="Times New Roman" w:hAnsi="Times New Roman" w:cs="Times New Roman"/>
          <w:sz w:val="28"/>
          <w:szCs w:val="28"/>
        </w:rPr>
        <w:t>Ведомости Парламента Республики Казахстан, 2015 г., № 22-V, cт.153; 2016 г., № 7-I, ст.50; № 22, cт.116; № 24, cт.123; 2017 г., № 14, ст.51; № 16, ст.56; 2018 г., № 12, ст.39</w:t>
      </w:r>
      <w:r w:rsidR="005A229B" w:rsidRPr="004E5AA8">
        <w:rPr>
          <w:rFonts w:ascii="Times New Roman" w:hAnsi="Times New Roman" w:cs="Times New Roman"/>
          <w:sz w:val="28"/>
          <w:szCs w:val="28"/>
        </w:rPr>
        <w:t>):</w:t>
      </w:r>
    </w:p>
    <w:p w:rsidR="005A229B" w:rsidRPr="004E5AA8" w:rsidRDefault="005A229B"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в пункте 3 статьи 16:</w:t>
      </w:r>
    </w:p>
    <w:p w:rsidR="005A229B" w:rsidRPr="004E5AA8" w:rsidRDefault="005A229B"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подпункт 14) изложить в следующей редакции:</w:t>
      </w:r>
    </w:p>
    <w:p w:rsidR="005A229B" w:rsidRPr="004E5AA8" w:rsidRDefault="005A229B"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«14) уволенный по отрицательным мотивам из правоохранительных органов, специальных государственных органов и судов, воинской службы, за исключением случаев увольнения гражданина на основании отсутствия на работе (службе) без уважительной причины в течение трех и более часов подряд, который вправе поступить на государственную службу по истечении трех лет после такого увольнения;»;</w:t>
      </w:r>
    </w:p>
    <w:p w:rsidR="005A229B" w:rsidRPr="004E5AA8" w:rsidRDefault="005A229B"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дополнить подпунктом 15) следующего содержания:  </w:t>
      </w:r>
    </w:p>
    <w:p w:rsidR="00650E25" w:rsidRDefault="00650E25" w:rsidP="00DA08FC">
      <w:pPr>
        <w:spacing w:after="0" w:line="240" w:lineRule="auto"/>
        <w:ind w:firstLine="851"/>
        <w:jc w:val="both"/>
        <w:rPr>
          <w:rFonts w:ascii="Times New Roman" w:hAnsi="Times New Roman" w:cs="Times New Roman"/>
          <w:sz w:val="28"/>
          <w:szCs w:val="28"/>
        </w:rPr>
      </w:pPr>
    </w:p>
    <w:p w:rsidR="00650E25" w:rsidRDefault="00650E25" w:rsidP="00DA08FC">
      <w:pPr>
        <w:spacing w:after="0" w:line="240" w:lineRule="auto"/>
        <w:ind w:firstLine="851"/>
        <w:jc w:val="both"/>
        <w:rPr>
          <w:rFonts w:ascii="Times New Roman" w:hAnsi="Times New Roman" w:cs="Times New Roman"/>
          <w:sz w:val="28"/>
          <w:szCs w:val="28"/>
        </w:rPr>
      </w:pPr>
    </w:p>
    <w:p w:rsidR="00650E25" w:rsidRDefault="00650E25" w:rsidP="00DA08FC">
      <w:pPr>
        <w:spacing w:after="0" w:line="240" w:lineRule="auto"/>
        <w:ind w:firstLine="851"/>
        <w:jc w:val="both"/>
        <w:rPr>
          <w:rFonts w:ascii="Times New Roman" w:hAnsi="Times New Roman" w:cs="Times New Roman"/>
          <w:sz w:val="28"/>
          <w:szCs w:val="28"/>
        </w:rPr>
      </w:pPr>
    </w:p>
    <w:p w:rsidR="00650E25" w:rsidRDefault="00650E25" w:rsidP="00DA08FC">
      <w:pPr>
        <w:spacing w:after="0" w:line="240" w:lineRule="auto"/>
        <w:ind w:firstLine="851"/>
        <w:jc w:val="both"/>
        <w:rPr>
          <w:rFonts w:ascii="Times New Roman" w:hAnsi="Times New Roman" w:cs="Times New Roman"/>
          <w:sz w:val="28"/>
          <w:szCs w:val="28"/>
        </w:rPr>
      </w:pPr>
    </w:p>
    <w:p w:rsidR="005A229B" w:rsidRPr="004E5AA8" w:rsidRDefault="005A229B"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«15) в иных случаях, предусмотренных законами Республики Казахстан.</w:t>
      </w:r>
      <w:r w:rsidR="00D22FF1" w:rsidRPr="004E5AA8">
        <w:rPr>
          <w:rFonts w:ascii="Times New Roman" w:hAnsi="Times New Roman" w:cs="Times New Roman"/>
          <w:sz w:val="28"/>
          <w:szCs w:val="28"/>
        </w:rPr>
        <w:t>».</w:t>
      </w:r>
    </w:p>
    <w:p w:rsidR="005A229B" w:rsidRPr="004E5AA8" w:rsidRDefault="005A229B" w:rsidP="00DA08FC">
      <w:pPr>
        <w:spacing w:after="0" w:line="240" w:lineRule="auto"/>
        <w:ind w:firstLine="851"/>
        <w:jc w:val="both"/>
        <w:rPr>
          <w:rFonts w:ascii="Times New Roman" w:hAnsi="Times New Roman" w:cs="Times New Roman"/>
          <w:sz w:val="28"/>
          <w:szCs w:val="28"/>
        </w:rPr>
      </w:pPr>
    </w:p>
    <w:p w:rsidR="00D22FF1" w:rsidRPr="004E5AA8" w:rsidRDefault="00014927"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5</w:t>
      </w:r>
      <w:r w:rsidR="00516BEF" w:rsidRPr="004E5AA8">
        <w:rPr>
          <w:rFonts w:ascii="Times New Roman" w:hAnsi="Times New Roman" w:cs="Times New Roman"/>
          <w:sz w:val="28"/>
          <w:szCs w:val="28"/>
        </w:rPr>
        <w:t>0</w:t>
      </w:r>
      <w:r w:rsidR="00D22FF1" w:rsidRPr="004E5AA8">
        <w:rPr>
          <w:rFonts w:ascii="Times New Roman" w:hAnsi="Times New Roman" w:cs="Times New Roman"/>
          <w:sz w:val="28"/>
          <w:szCs w:val="28"/>
        </w:rPr>
        <w:t>. В Закон Республики Казахстан от 7 апреля 2016 года «О долевом участии в жилищном строительстве» (</w:t>
      </w:r>
      <w:r w:rsidR="00327AF9" w:rsidRPr="004E5AA8">
        <w:rPr>
          <w:rFonts w:ascii="Times New Roman" w:hAnsi="Times New Roman" w:cs="Times New Roman"/>
          <w:sz w:val="28"/>
          <w:szCs w:val="28"/>
        </w:rPr>
        <w:t>Ведомости Парламента Республики Казахстан, 2016 г., № 7-II, ст.52</w:t>
      </w:r>
      <w:r w:rsidR="00D22FF1" w:rsidRPr="004E5AA8">
        <w:rPr>
          <w:rFonts w:ascii="Times New Roman" w:hAnsi="Times New Roman" w:cs="Times New Roman"/>
          <w:sz w:val="28"/>
          <w:szCs w:val="28"/>
        </w:rPr>
        <w:t>):</w:t>
      </w:r>
    </w:p>
    <w:p w:rsidR="00D22FF1" w:rsidRPr="004E5AA8" w:rsidRDefault="00F24A2A"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1) </w:t>
      </w:r>
      <w:r w:rsidR="00D22FF1" w:rsidRPr="004E5AA8">
        <w:rPr>
          <w:rFonts w:ascii="Times New Roman" w:hAnsi="Times New Roman" w:cs="Times New Roman"/>
          <w:sz w:val="28"/>
          <w:szCs w:val="28"/>
        </w:rPr>
        <w:t xml:space="preserve">статью 1 дополнить подпунктом </w:t>
      </w:r>
      <w:r w:rsidR="00A508E2" w:rsidRPr="004E5AA8">
        <w:rPr>
          <w:rFonts w:ascii="Times New Roman" w:hAnsi="Times New Roman" w:cs="Times New Roman"/>
          <w:sz w:val="28"/>
          <w:szCs w:val="28"/>
        </w:rPr>
        <w:t>18-</w:t>
      </w:r>
      <w:r w:rsidR="00D22FF1" w:rsidRPr="004E5AA8">
        <w:rPr>
          <w:rFonts w:ascii="Times New Roman" w:hAnsi="Times New Roman" w:cs="Times New Roman"/>
          <w:sz w:val="28"/>
          <w:szCs w:val="28"/>
        </w:rPr>
        <w:t xml:space="preserve">1) следующего содержания: </w:t>
      </w:r>
    </w:p>
    <w:p w:rsidR="00D22FF1" w:rsidRPr="004E5AA8" w:rsidRDefault="00D22FF1"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w:t>
      </w:r>
      <w:r w:rsidR="00A508E2" w:rsidRPr="004E5AA8">
        <w:rPr>
          <w:rFonts w:ascii="Times New Roman" w:hAnsi="Times New Roman" w:cs="Times New Roman"/>
          <w:sz w:val="28"/>
          <w:szCs w:val="28"/>
        </w:rPr>
        <w:t>18-</w:t>
      </w:r>
      <w:r w:rsidRPr="004E5AA8">
        <w:rPr>
          <w:rFonts w:ascii="Times New Roman" w:hAnsi="Times New Roman" w:cs="Times New Roman"/>
          <w:sz w:val="28"/>
          <w:szCs w:val="28"/>
        </w:rPr>
        <w:t>1) уполномоченная организация – юридическое лицо, сто процентов голосующих акций (долей участия в уставном капитале) которого прямо либо косвенно принадлежат государству, осуществляющее деятельность по обеспечению завершения проблемных объектов жилищного строительства в столице, городах республиканского значения либо иных административно-территориальных единицах в рамках государственных программ жилищного строительства</w:t>
      </w:r>
      <w:r w:rsidR="006B208C" w:rsidRPr="004E5AA8">
        <w:rPr>
          <w:rFonts w:ascii="Times New Roman" w:hAnsi="Times New Roman" w:cs="Times New Roman"/>
          <w:sz w:val="28"/>
          <w:szCs w:val="28"/>
        </w:rPr>
        <w:t>;</w:t>
      </w:r>
      <w:r w:rsidRPr="004E5AA8">
        <w:rPr>
          <w:rFonts w:ascii="Times New Roman" w:hAnsi="Times New Roman" w:cs="Times New Roman"/>
          <w:sz w:val="28"/>
          <w:szCs w:val="28"/>
        </w:rPr>
        <w:t>»</w:t>
      </w:r>
      <w:r w:rsidR="00F24A2A" w:rsidRPr="004E5AA8">
        <w:rPr>
          <w:rFonts w:ascii="Times New Roman" w:hAnsi="Times New Roman" w:cs="Times New Roman"/>
          <w:sz w:val="28"/>
          <w:szCs w:val="28"/>
        </w:rPr>
        <w:t>;</w:t>
      </w:r>
    </w:p>
    <w:p w:rsidR="00136FA9" w:rsidRPr="004E5AA8" w:rsidRDefault="00F24A2A"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2) </w:t>
      </w:r>
      <w:r w:rsidR="00136FA9" w:rsidRPr="004E5AA8">
        <w:rPr>
          <w:rFonts w:ascii="Times New Roman" w:hAnsi="Times New Roman" w:cs="Times New Roman"/>
          <w:sz w:val="28"/>
          <w:szCs w:val="28"/>
        </w:rPr>
        <w:t>в статье 3:</w:t>
      </w:r>
    </w:p>
    <w:p w:rsidR="00F24A2A" w:rsidRPr="004E5AA8" w:rsidRDefault="00F24A2A"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пункт 2 дополнить частью второй следующего содержания: </w:t>
      </w:r>
    </w:p>
    <w:p w:rsidR="00D22FF1" w:rsidRPr="004E5AA8" w:rsidRDefault="00F24A2A"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«Положения настоящего пункта не распространяются на деятельность уполномоченных организаций, привлекающих деньги физических и юридических лиц для завершения проблемных объектов жилищного строительства.»;</w:t>
      </w:r>
    </w:p>
    <w:p w:rsidR="00F24A2A" w:rsidRPr="004E5AA8" w:rsidRDefault="00F24A2A"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подпункт 2) пункта 4 дополнить словами «и уполномоченных организаций»;</w:t>
      </w:r>
    </w:p>
    <w:p w:rsidR="00D679FA" w:rsidRPr="004E5AA8" w:rsidRDefault="00136F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3</w:t>
      </w:r>
      <w:r w:rsidR="00D679FA" w:rsidRPr="004E5AA8">
        <w:rPr>
          <w:rFonts w:ascii="Times New Roman" w:hAnsi="Times New Roman" w:cs="Times New Roman"/>
          <w:sz w:val="28"/>
          <w:szCs w:val="28"/>
        </w:rPr>
        <w:t>) статью 5 дополнить подпунктами 11-1) и 11-2) следующего содержания:</w:t>
      </w:r>
    </w:p>
    <w:p w:rsidR="00F24A2A" w:rsidRPr="004E5AA8" w:rsidRDefault="00D679FA"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«11-1) разрабатывает и утверждает </w:t>
      </w:r>
      <w:r w:rsidR="005904C4" w:rsidRPr="004E5AA8">
        <w:rPr>
          <w:rFonts w:ascii="Times New Roman" w:hAnsi="Times New Roman" w:cs="Times New Roman"/>
          <w:sz w:val="28"/>
          <w:szCs w:val="28"/>
        </w:rPr>
        <w:t>правила</w:t>
      </w:r>
      <w:r w:rsidRPr="004E5AA8">
        <w:rPr>
          <w:rFonts w:ascii="Times New Roman" w:hAnsi="Times New Roman" w:cs="Times New Roman"/>
          <w:sz w:val="28"/>
          <w:szCs w:val="28"/>
        </w:rPr>
        <w:t xml:space="preserve"> изменения способов организации долевого участия в жилищном строительстве;</w:t>
      </w:r>
    </w:p>
    <w:p w:rsidR="00D679FA" w:rsidRPr="004E5AA8" w:rsidRDefault="00D679FA"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11-2) разрабатывает и утверждает правила ведения единой информационной системы долевого участия в жилищном строительстве;»;</w:t>
      </w:r>
    </w:p>
    <w:p w:rsidR="00D679FA" w:rsidRPr="004E5AA8" w:rsidRDefault="00136F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4</w:t>
      </w:r>
      <w:r w:rsidR="00D679FA" w:rsidRPr="004E5AA8">
        <w:rPr>
          <w:rFonts w:ascii="Times New Roman" w:hAnsi="Times New Roman" w:cs="Times New Roman"/>
          <w:sz w:val="28"/>
          <w:szCs w:val="28"/>
        </w:rPr>
        <w:t>) статью 7 дополнить пунктом 1-1 следующего содержания:</w:t>
      </w:r>
    </w:p>
    <w:p w:rsidR="00D679FA" w:rsidRPr="004E5AA8" w:rsidRDefault="00D679FA"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«1-1. Допускается изменение способов организации долевого участия в жилищном строительстве в соответствии с порядком, определенным уполномоченным органом.»;</w:t>
      </w:r>
    </w:p>
    <w:p w:rsidR="00365452" w:rsidRPr="004E5AA8" w:rsidRDefault="00136F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5</w:t>
      </w:r>
      <w:r w:rsidR="00D679FA" w:rsidRPr="004E5AA8">
        <w:rPr>
          <w:rFonts w:ascii="Times New Roman" w:hAnsi="Times New Roman" w:cs="Times New Roman"/>
          <w:sz w:val="28"/>
          <w:szCs w:val="28"/>
        </w:rPr>
        <w:t xml:space="preserve">) </w:t>
      </w:r>
      <w:r w:rsidR="00365452" w:rsidRPr="004E5AA8">
        <w:rPr>
          <w:rFonts w:ascii="Times New Roman" w:hAnsi="Times New Roman" w:cs="Times New Roman"/>
          <w:sz w:val="28"/>
          <w:szCs w:val="28"/>
        </w:rPr>
        <w:t>в статье 8:</w:t>
      </w:r>
    </w:p>
    <w:p w:rsidR="00D679FA" w:rsidRPr="004E5AA8" w:rsidRDefault="00D679FA"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подпункт 2) пункта 1 изложить в следующей редакции:</w:t>
      </w:r>
    </w:p>
    <w:p w:rsidR="00365452" w:rsidRPr="004E5AA8" w:rsidRDefault="00D679FA"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«2) иметь активы, остающиеся после вычета краткосрочных и долгосрочных обязательств, за последние два финансовых года согласно его финансовой отчетности, подтвержденной аудиторским заключением;»</w:t>
      </w:r>
      <w:r w:rsidR="00365452" w:rsidRPr="004E5AA8">
        <w:rPr>
          <w:rFonts w:ascii="Times New Roman" w:hAnsi="Times New Roman" w:cs="Times New Roman"/>
          <w:sz w:val="28"/>
          <w:szCs w:val="28"/>
        </w:rPr>
        <w:t>;</w:t>
      </w:r>
    </w:p>
    <w:p w:rsidR="00365452" w:rsidRPr="004E5AA8" w:rsidRDefault="003654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пункт 4 дополнить частью второй следующего содержания: </w:t>
      </w:r>
    </w:p>
    <w:p w:rsidR="00D679FA" w:rsidRPr="004E5AA8" w:rsidRDefault="003654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«Строительно-монтажные работы на незавершенном строительстве, указанном в подпункте 3) пункта 3 настоящей статьи, должны быть оплачены в полном объеме застройщиком и (или) уполномоченной компанией до подачи </w:t>
      </w:r>
      <w:r w:rsidRPr="004E5AA8">
        <w:rPr>
          <w:rFonts w:ascii="Times New Roman" w:hAnsi="Times New Roman" w:cs="Times New Roman"/>
          <w:sz w:val="28"/>
          <w:szCs w:val="28"/>
        </w:rPr>
        <w:lastRenderedPageBreak/>
        <w:t>заявки в Фонд гарантирования и подтвержд</w:t>
      </w:r>
      <w:r w:rsidR="00D43434" w:rsidRPr="004E5AA8">
        <w:rPr>
          <w:rFonts w:ascii="Times New Roman" w:hAnsi="Times New Roman" w:cs="Times New Roman"/>
          <w:sz w:val="28"/>
          <w:szCs w:val="28"/>
        </w:rPr>
        <w:t>ены</w:t>
      </w:r>
      <w:r w:rsidRPr="004E5AA8">
        <w:rPr>
          <w:rFonts w:ascii="Times New Roman" w:hAnsi="Times New Roman" w:cs="Times New Roman"/>
          <w:sz w:val="28"/>
          <w:szCs w:val="28"/>
        </w:rPr>
        <w:t xml:space="preserve"> актами сверок взаиморасчетов между заказчиком и подря</w:t>
      </w:r>
      <w:r w:rsidR="00D43434" w:rsidRPr="004E5AA8">
        <w:rPr>
          <w:rFonts w:ascii="Times New Roman" w:hAnsi="Times New Roman" w:cs="Times New Roman"/>
          <w:sz w:val="28"/>
          <w:szCs w:val="28"/>
        </w:rPr>
        <w:t>д</w:t>
      </w:r>
      <w:r w:rsidRPr="004E5AA8">
        <w:rPr>
          <w:rFonts w:ascii="Times New Roman" w:hAnsi="Times New Roman" w:cs="Times New Roman"/>
          <w:sz w:val="28"/>
          <w:szCs w:val="28"/>
        </w:rPr>
        <w:t>чиком.»;</w:t>
      </w:r>
    </w:p>
    <w:p w:rsidR="00365452" w:rsidRPr="004E5AA8" w:rsidRDefault="00136F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6</w:t>
      </w:r>
      <w:r w:rsidR="00365452" w:rsidRPr="004E5AA8">
        <w:rPr>
          <w:rFonts w:ascii="Times New Roman" w:hAnsi="Times New Roman" w:cs="Times New Roman"/>
          <w:sz w:val="28"/>
          <w:szCs w:val="28"/>
        </w:rPr>
        <w:t>) в пункте 4 статьи 9 слова «на одном земельном участке (отводе)» исключить;</w:t>
      </w:r>
    </w:p>
    <w:p w:rsidR="00365452" w:rsidRPr="004E5AA8" w:rsidRDefault="00136F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7</w:t>
      </w:r>
      <w:r w:rsidR="00365452" w:rsidRPr="004E5AA8">
        <w:rPr>
          <w:rFonts w:ascii="Times New Roman" w:hAnsi="Times New Roman" w:cs="Times New Roman"/>
          <w:sz w:val="28"/>
          <w:szCs w:val="28"/>
        </w:rPr>
        <w:t>) пункт 1 статьи 12 дополнить словами «с использованием единой информационной системы долевого участия в жилищном строительстве»;</w:t>
      </w:r>
    </w:p>
    <w:p w:rsidR="00365452" w:rsidRPr="004E5AA8" w:rsidRDefault="00136F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8</w:t>
      </w:r>
      <w:r w:rsidR="00365452" w:rsidRPr="004E5AA8">
        <w:rPr>
          <w:rFonts w:ascii="Times New Roman" w:hAnsi="Times New Roman" w:cs="Times New Roman"/>
          <w:sz w:val="28"/>
          <w:szCs w:val="28"/>
        </w:rPr>
        <w:t>) пункт 10 статьи 19 дополнить словами «перед дольщиками»;</w:t>
      </w:r>
    </w:p>
    <w:p w:rsidR="00365452" w:rsidRPr="004E5AA8" w:rsidRDefault="00136F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9</w:t>
      </w:r>
      <w:r w:rsidR="00365452" w:rsidRPr="004E5AA8">
        <w:rPr>
          <w:rFonts w:ascii="Times New Roman" w:hAnsi="Times New Roman" w:cs="Times New Roman"/>
          <w:sz w:val="28"/>
          <w:szCs w:val="28"/>
        </w:rPr>
        <w:t>) в подпункте 3) пункта 8 статьи 20 слова «не более пяти процентов» заменить словами «не более десяти процентов»</w:t>
      </w:r>
      <w:r w:rsidR="00014927" w:rsidRPr="004E5AA8">
        <w:rPr>
          <w:rFonts w:ascii="Times New Roman" w:hAnsi="Times New Roman" w:cs="Times New Roman"/>
          <w:sz w:val="28"/>
          <w:szCs w:val="28"/>
        </w:rPr>
        <w:t>.</w:t>
      </w:r>
    </w:p>
    <w:p w:rsidR="00D22FF1" w:rsidRPr="004E5AA8" w:rsidRDefault="00D22FF1" w:rsidP="00DA08FC">
      <w:pPr>
        <w:spacing w:after="0" w:line="240" w:lineRule="auto"/>
        <w:ind w:firstLine="851"/>
        <w:jc w:val="both"/>
        <w:rPr>
          <w:rFonts w:ascii="Times New Roman" w:hAnsi="Times New Roman" w:cs="Times New Roman"/>
          <w:sz w:val="28"/>
          <w:szCs w:val="28"/>
        </w:rPr>
      </w:pPr>
    </w:p>
    <w:p w:rsidR="00365452" w:rsidRPr="004E5AA8" w:rsidRDefault="00014927"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5</w:t>
      </w:r>
      <w:r w:rsidR="00516BEF" w:rsidRPr="004E5AA8">
        <w:rPr>
          <w:rFonts w:ascii="Times New Roman" w:hAnsi="Times New Roman" w:cs="Times New Roman"/>
          <w:sz w:val="28"/>
          <w:szCs w:val="28"/>
        </w:rPr>
        <w:t>1</w:t>
      </w:r>
      <w:r w:rsidR="00365452" w:rsidRPr="004E5AA8">
        <w:rPr>
          <w:rFonts w:ascii="Times New Roman" w:hAnsi="Times New Roman" w:cs="Times New Roman"/>
          <w:sz w:val="28"/>
          <w:szCs w:val="28"/>
        </w:rPr>
        <w:t>. В Закон Республики Казахстан от 26 июля 2016 года «О платежах и платежных системах» (</w:t>
      </w:r>
      <w:r w:rsidR="00327AF9" w:rsidRPr="004E5AA8">
        <w:rPr>
          <w:rFonts w:ascii="Times New Roman" w:hAnsi="Times New Roman" w:cs="Times New Roman"/>
          <w:sz w:val="28"/>
          <w:szCs w:val="28"/>
        </w:rPr>
        <w:t>Ведомости Парламента Республики Казахстан, 2016 г.,    № 12, ст.86; № 23, ст.119; 2017 г., № 12, ст.36; № 13, ст.45; № 14, ст.53; № 21, ст.98; № 22-III, ст.109; 2018 г., № 10, ст.32; № 13, ст.41; № 14, ст.44; № 15, ст.47</w:t>
      </w:r>
      <w:r w:rsidR="00365452" w:rsidRPr="004E5AA8">
        <w:rPr>
          <w:rFonts w:ascii="Times New Roman" w:hAnsi="Times New Roman" w:cs="Times New Roman"/>
          <w:sz w:val="28"/>
          <w:szCs w:val="28"/>
        </w:rPr>
        <w:t>):</w:t>
      </w:r>
    </w:p>
    <w:p w:rsidR="00014927" w:rsidRPr="004E5AA8" w:rsidRDefault="00014927"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1) </w:t>
      </w:r>
      <w:r w:rsidR="00365452" w:rsidRPr="004E5AA8">
        <w:rPr>
          <w:rFonts w:ascii="Times New Roman" w:hAnsi="Times New Roman" w:cs="Times New Roman"/>
          <w:sz w:val="28"/>
          <w:szCs w:val="28"/>
        </w:rPr>
        <w:t>в подпункте 4) пункта 1 статьи 17 слова «органах юстиции» заменить словами «Государственной корпораци</w:t>
      </w:r>
      <w:r w:rsidR="00D43434" w:rsidRPr="004E5AA8">
        <w:rPr>
          <w:rFonts w:ascii="Times New Roman" w:hAnsi="Times New Roman" w:cs="Times New Roman"/>
          <w:sz w:val="28"/>
          <w:szCs w:val="28"/>
        </w:rPr>
        <w:t>и</w:t>
      </w:r>
      <w:r w:rsidR="00365452" w:rsidRPr="004E5AA8">
        <w:rPr>
          <w:rFonts w:ascii="Times New Roman" w:hAnsi="Times New Roman" w:cs="Times New Roman"/>
          <w:sz w:val="28"/>
          <w:szCs w:val="28"/>
        </w:rPr>
        <w:t xml:space="preserve"> «Правительство для граждан»</w:t>
      </w:r>
      <w:r w:rsidRPr="004E5AA8">
        <w:rPr>
          <w:rFonts w:ascii="Times New Roman" w:hAnsi="Times New Roman" w:cs="Times New Roman"/>
          <w:sz w:val="28"/>
          <w:szCs w:val="28"/>
        </w:rPr>
        <w:t>;</w:t>
      </w:r>
    </w:p>
    <w:p w:rsidR="00014927" w:rsidRPr="004E5AA8" w:rsidRDefault="00014927"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2) </w:t>
      </w:r>
      <w:r w:rsidR="005904C4" w:rsidRPr="004E5AA8">
        <w:rPr>
          <w:rFonts w:ascii="Times New Roman" w:hAnsi="Times New Roman" w:cs="Times New Roman"/>
          <w:sz w:val="28"/>
          <w:szCs w:val="28"/>
        </w:rPr>
        <w:t xml:space="preserve">пункт 10-1 </w:t>
      </w:r>
      <w:r w:rsidRPr="004E5AA8">
        <w:rPr>
          <w:rFonts w:ascii="Times New Roman" w:hAnsi="Times New Roman" w:cs="Times New Roman"/>
          <w:sz w:val="28"/>
          <w:szCs w:val="28"/>
        </w:rPr>
        <w:t>стать</w:t>
      </w:r>
      <w:r w:rsidR="005904C4" w:rsidRPr="004E5AA8">
        <w:rPr>
          <w:rFonts w:ascii="Times New Roman" w:hAnsi="Times New Roman" w:cs="Times New Roman"/>
          <w:sz w:val="28"/>
          <w:szCs w:val="28"/>
        </w:rPr>
        <w:t>и</w:t>
      </w:r>
      <w:r w:rsidRPr="004E5AA8">
        <w:rPr>
          <w:rFonts w:ascii="Times New Roman" w:hAnsi="Times New Roman" w:cs="Times New Roman"/>
          <w:sz w:val="28"/>
          <w:szCs w:val="28"/>
        </w:rPr>
        <w:t xml:space="preserve"> 25 </w:t>
      </w:r>
      <w:r w:rsidR="005904C4" w:rsidRPr="004E5AA8">
        <w:rPr>
          <w:rFonts w:ascii="Times New Roman" w:hAnsi="Times New Roman" w:cs="Times New Roman"/>
          <w:sz w:val="28"/>
          <w:szCs w:val="28"/>
        </w:rPr>
        <w:t>излож</w:t>
      </w:r>
      <w:r w:rsidRPr="004E5AA8">
        <w:rPr>
          <w:rFonts w:ascii="Times New Roman" w:hAnsi="Times New Roman" w:cs="Times New Roman"/>
          <w:sz w:val="28"/>
          <w:szCs w:val="28"/>
        </w:rPr>
        <w:t xml:space="preserve">ить </w:t>
      </w:r>
      <w:r w:rsidR="005904C4" w:rsidRPr="004E5AA8">
        <w:rPr>
          <w:rFonts w:ascii="Times New Roman" w:hAnsi="Times New Roman" w:cs="Times New Roman"/>
          <w:sz w:val="28"/>
          <w:szCs w:val="28"/>
        </w:rPr>
        <w:t xml:space="preserve">в </w:t>
      </w:r>
      <w:r w:rsidRPr="004E5AA8">
        <w:rPr>
          <w:rFonts w:ascii="Times New Roman" w:hAnsi="Times New Roman" w:cs="Times New Roman"/>
          <w:sz w:val="28"/>
          <w:szCs w:val="28"/>
        </w:rPr>
        <w:t>следующе</w:t>
      </w:r>
      <w:r w:rsidR="005904C4" w:rsidRPr="004E5AA8">
        <w:rPr>
          <w:rFonts w:ascii="Times New Roman" w:hAnsi="Times New Roman" w:cs="Times New Roman"/>
          <w:sz w:val="28"/>
          <w:szCs w:val="28"/>
        </w:rPr>
        <w:t>й</w:t>
      </w:r>
      <w:r w:rsidRPr="004E5AA8">
        <w:rPr>
          <w:rFonts w:ascii="Times New Roman" w:hAnsi="Times New Roman" w:cs="Times New Roman"/>
          <w:sz w:val="28"/>
          <w:szCs w:val="28"/>
        </w:rPr>
        <w:t xml:space="preserve"> </w:t>
      </w:r>
      <w:r w:rsidR="005904C4" w:rsidRPr="004E5AA8">
        <w:rPr>
          <w:rFonts w:ascii="Times New Roman" w:hAnsi="Times New Roman" w:cs="Times New Roman"/>
          <w:sz w:val="28"/>
          <w:szCs w:val="28"/>
        </w:rPr>
        <w:t>редакции</w:t>
      </w:r>
      <w:r w:rsidRPr="004E5AA8">
        <w:rPr>
          <w:rFonts w:ascii="Times New Roman" w:hAnsi="Times New Roman" w:cs="Times New Roman"/>
          <w:sz w:val="28"/>
          <w:szCs w:val="28"/>
        </w:rPr>
        <w:t>:</w:t>
      </w:r>
    </w:p>
    <w:p w:rsidR="00014927" w:rsidRPr="004E5AA8" w:rsidRDefault="00014927"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«10-1. Банки второго уровня и организации, осуществляющие отдельные виды банковских операций</w:t>
      </w:r>
      <w:r w:rsidR="00D43434" w:rsidRPr="004E5AA8">
        <w:rPr>
          <w:rFonts w:ascii="Times New Roman" w:hAnsi="Times New Roman" w:cs="Times New Roman"/>
          <w:sz w:val="28"/>
          <w:szCs w:val="28"/>
        </w:rPr>
        <w:t>,</w:t>
      </w:r>
      <w:r w:rsidRPr="004E5AA8">
        <w:rPr>
          <w:rFonts w:ascii="Times New Roman" w:hAnsi="Times New Roman" w:cs="Times New Roman"/>
          <w:sz w:val="28"/>
          <w:szCs w:val="28"/>
        </w:rPr>
        <w:t xml:space="preserve"> предоставляют органам государственных доходов сведения о владельцах, информацию об открытии и закрытии текущих счетов для учета налога на добавленную стоимость, осуществленных платежах и (или) переводах денег, а также об остатках и движении денег по таким счетам путем взаимодействия информационных систем банков и органов государственных доходов в порядке, определенном уполномоченным органом в сфере информатизации.».</w:t>
      </w:r>
    </w:p>
    <w:p w:rsidR="00365452" w:rsidRPr="004E5AA8" w:rsidRDefault="00365452" w:rsidP="00DA08FC">
      <w:pPr>
        <w:spacing w:after="0" w:line="240" w:lineRule="auto"/>
        <w:ind w:firstLine="851"/>
        <w:jc w:val="both"/>
        <w:rPr>
          <w:rFonts w:ascii="Times New Roman" w:hAnsi="Times New Roman" w:cs="Times New Roman"/>
          <w:sz w:val="28"/>
          <w:szCs w:val="28"/>
        </w:rPr>
      </w:pPr>
    </w:p>
    <w:p w:rsidR="00C2622F" w:rsidRPr="004E5AA8" w:rsidRDefault="00C2622F"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5</w:t>
      </w:r>
      <w:r w:rsidR="00516BEF" w:rsidRPr="004E5AA8">
        <w:rPr>
          <w:rFonts w:ascii="Times New Roman" w:hAnsi="Times New Roman" w:cs="Times New Roman"/>
          <w:sz w:val="28"/>
          <w:szCs w:val="28"/>
        </w:rPr>
        <w:t>2</w:t>
      </w:r>
      <w:r w:rsidRPr="004E5AA8">
        <w:rPr>
          <w:rFonts w:ascii="Times New Roman" w:hAnsi="Times New Roman" w:cs="Times New Roman"/>
          <w:sz w:val="28"/>
          <w:szCs w:val="28"/>
        </w:rPr>
        <w:t>. В Закон Республики Казахстан от 28 декабря 2016 года «О внесении изменений и дополнений в некоторые законодательные акты Республики Казахстан по вопросам конкуренции и государственной поддержки жилищного строительства» (</w:t>
      </w:r>
      <w:r w:rsidR="00327AF9" w:rsidRPr="004E5AA8">
        <w:rPr>
          <w:rFonts w:ascii="Times New Roman" w:hAnsi="Times New Roman" w:cs="Times New Roman"/>
          <w:sz w:val="28"/>
          <w:szCs w:val="28"/>
        </w:rPr>
        <w:t>Ведомости Парламента Республики Казахстан, 2016 г., № 24, ст.124</w:t>
      </w:r>
      <w:r w:rsidRPr="004E5AA8">
        <w:rPr>
          <w:rFonts w:ascii="Times New Roman" w:hAnsi="Times New Roman" w:cs="Times New Roman"/>
          <w:sz w:val="28"/>
          <w:szCs w:val="28"/>
        </w:rPr>
        <w:t>):</w:t>
      </w:r>
    </w:p>
    <w:p w:rsidR="00C2622F" w:rsidRPr="004E5AA8" w:rsidRDefault="00C2622F"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пункт 2 статьи 2 изложить в следующей редакции:</w:t>
      </w:r>
    </w:p>
    <w:p w:rsidR="00365452" w:rsidRPr="004E5AA8" w:rsidRDefault="00C2622F"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«2. Установить, что пункт 2 статьи 1 настоящего Закона действует</w:t>
      </w:r>
      <w:r w:rsidR="004E5AA8">
        <w:rPr>
          <w:rFonts w:ascii="Times New Roman" w:hAnsi="Times New Roman" w:cs="Times New Roman"/>
          <w:sz w:val="28"/>
          <w:szCs w:val="28"/>
        </w:rPr>
        <w:br/>
      </w:r>
      <w:r w:rsidRPr="004E5AA8">
        <w:rPr>
          <w:rFonts w:ascii="Times New Roman" w:hAnsi="Times New Roman" w:cs="Times New Roman"/>
          <w:sz w:val="28"/>
          <w:szCs w:val="28"/>
        </w:rPr>
        <w:t>до 1 января 2018 года.».</w:t>
      </w:r>
    </w:p>
    <w:p w:rsidR="00365452" w:rsidRPr="004E5AA8" w:rsidRDefault="00365452" w:rsidP="00DA08FC">
      <w:pPr>
        <w:spacing w:after="0" w:line="240" w:lineRule="auto"/>
        <w:ind w:firstLine="851"/>
        <w:jc w:val="both"/>
        <w:rPr>
          <w:rFonts w:ascii="Times New Roman" w:hAnsi="Times New Roman" w:cs="Times New Roman"/>
          <w:sz w:val="28"/>
          <w:szCs w:val="28"/>
        </w:rPr>
      </w:pPr>
    </w:p>
    <w:p w:rsidR="00C2622F" w:rsidRPr="004E5AA8" w:rsidRDefault="00C2622F"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5</w:t>
      </w:r>
      <w:r w:rsidR="00516BEF" w:rsidRPr="004E5AA8">
        <w:rPr>
          <w:rFonts w:ascii="Times New Roman" w:hAnsi="Times New Roman" w:cs="Times New Roman"/>
          <w:sz w:val="28"/>
          <w:szCs w:val="28"/>
        </w:rPr>
        <w:t>3</w:t>
      </w:r>
      <w:r w:rsidRPr="004E5AA8">
        <w:rPr>
          <w:rFonts w:ascii="Times New Roman" w:hAnsi="Times New Roman" w:cs="Times New Roman"/>
          <w:sz w:val="28"/>
          <w:szCs w:val="28"/>
        </w:rPr>
        <w:t>. В Закон Республики Казахстан от 6 мая 2017 года «О коллекторской деятельности» (</w:t>
      </w:r>
      <w:r w:rsidR="00327AF9" w:rsidRPr="004E5AA8">
        <w:rPr>
          <w:rFonts w:ascii="Times New Roman" w:hAnsi="Times New Roman" w:cs="Times New Roman"/>
          <w:sz w:val="28"/>
          <w:szCs w:val="28"/>
        </w:rPr>
        <w:t>Ведомости Парламента Республики Казахстан, 2017 г., № 9, ст.20; № 22-III, ст.109; 2018 г., № 14, ст.44</w:t>
      </w:r>
      <w:r w:rsidRPr="004E5AA8">
        <w:rPr>
          <w:rFonts w:ascii="Times New Roman" w:hAnsi="Times New Roman" w:cs="Times New Roman"/>
          <w:sz w:val="28"/>
          <w:szCs w:val="28"/>
        </w:rPr>
        <w:t>):</w:t>
      </w:r>
    </w:p>
    <w:p w:rsidR="00C2622F" w:rsidRPr="004E5AA8" w:rsidRDefault="00C2622F"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 в пункте 1 статьи 7 слова «органах юстиции» заменить словами «Государственной корпорации «Правительство для граждан»;</w:t>
      </w:r>
    </w:p>
    <w:p w:rsidR="00650E25" w:rsidRDefault="00650E25" w:rsidP="00DA08FC">
      <w:pPr>
        <w:spacing w:after="0" w:line="240" w:lineRule="auto"/>
        <w:ind w:firstLine="851"/>
        <w:jc w:val="both"/>
        <w:rPr>
          <w:rFonts w:ascii="Times New Roman" w:hAnsi="Times New Roman" w:cs="Times New Roman"/>
          <w:sz w:val="28"/>
          <w:szCs w:val="28"/>
        </w:rPr>
      </w:pPr>
    </w:p>
    <w:p w:rsidR="00650E25" w:rsidRDefault="00650E25" w:rsidP="00DA08FC">
      <w:pPr>
        <w:spacing w:after="0" w:line="240" w:lineRule="auto"/>
        <w:ind w:firstLine="851"/>
        <w:jc w:val="both"/>
        <w:rPr>
          <w:rFonts w:ascii="Times New Roman" w:hAnsi="Times New Roman" w:cs="Times New Roman"/>
          <w:sz w:val="28"/>
          <w:szCs w:val="28"/>
        </w:rPr>
      </w:pPr>
    </w:p>
    <w:p w:rsidR="00650E25" w:rsidRDefault="00650E25" w:rsidP="00DA08FC">
      <w:pPr>
        <w:spacing w:after="0" w:line="240" w:lineRule="auto"/>
        <w:ind w:firstLine="851"/>
        <w:jc w:val="both"/>
        <w:rPr>
          <w:rFonts w:ascii="Times New Roman" w:hAnsi="Times New Roman" w:cs="Times New Roman"/>
          <w:sz w:val="28"/>
          <w:szCs w:val="28"/>
        </w:rPr>
      </w:pPr>
    </w:p>
    <w:p w:rsidR="00C2622F" w:rsidRPr="004E5AA8" w:rsidRDefault="00C2622F"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2) в подпункте 4) пункта 1 статьи 8 слова «органах юстиции» заменить словами «Государственной корпорации «Правительство для граждан».</w:t>
      </w:r>
    </w:p>
    <w:p w:rsidR="00365452" w:rsidRPr="004E5AA8" w:rsidRDefault="00365452" w:rsidP="00DA08FC">
      <w:pPr>
        <w:spacing w:after="0" w:line="240" w:lineRule="auto"/>
        <w:ind w:firstLine="851"/>
        <w:jc w:val="both"/>
        <w:rPr>
          <w:rFonts w:ascii="Times New Roman" w:hAnsi="Times New Roman" w:cs="Times New Roman"/>
          <w:sz w:val="28"/>
          <w:szCs w:val="28"/>
        </w:rPr>
      </w:pPr>
    </w:p>
    <w:p w:rsidR="004D11FF" w:rsidRPr="00FC4F9D"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5</w:t>
      </w:r>
      <w:r w:rsidR="00516BEF" w:rsidRPr="004E5AA8">
        <w:rPr>
          <w:rFonts w:ascii="Times New Roman" w:hAnsi="Times New Roman" w:cs="Times New Roman"/>
          <w:sz w:val="28"/>
          <w:szCs w:val="28"/>
        </w:rPr>
        <w:t>4</w:t>
      </w:r>
      <w:r w:rsidR="00E46AA9" w:rsidRPr="004E5AA8">
        <w:rPr>
          <w:rFonts w:ascii="Times New Roman" w:hAnsi="Times New Roman" w:cs="Times New Roman"/>
          <w:sz w:val="28"/>
          <w:szCs w:val="28"/>
        </w:rPr>
        <w:t>.</w:t>
      </w:r>
      <w:r w:rsidR="00E46AA9" w:rsidRPr="00FC4F9D">
        <w:rPr>
          <w:rFonts w:ascii="Times New Roman" w:hAnsi="Times New Roman" w:cs="Times New Roman"/>
          <w:sz w:val="28"/>
          <w:szCs w:val="28"/>
        </w:rPr>
        <w:t xml:space="preserve">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w:t>
      </w:r>
      <w:r w:rsidR="00364CD5" w:rsidRPr="00FC4F9D">
        <w:rPr>
          <w:rFonts w:ascii="Times New Roman" w:hAnsi="Times New Roman" w:cs="Times New Roman"/>
          <w:sz w:val="28"/>
          <w:szCs w:val="28"/>
        </w:rPr>
        <w:t>Ведомости Парламента Республики Казахстан, 2017 г., № 22-III, ст.108; 2018 г., № 10, ст.32; № 14, ст.42, 44; Закон Республики Казахстан от 26 декабря 2018 года «О внесении изменений и дополнений в некоторые законодательные акты Республики Казахстан по вопросам занятости населения», опубликованный в газетах «Егемен Қазақстан» и «Казахстанская правда» 28 декабря 2018 г.; Закон Республики Казахстан от 8 января 2019 года «О внесении изменений и дополнений в некоторые законодательные акты Республики Казахстан по вопросам рекламы», опубликованный в газетах «Егемен Қазақстан» и «Казахстанская правда» 10 января 2019 г.</w:t>
      </w:r>
      <w:r w:rsidR="00E46AA9" w:rsidRPr="00FC4F9D">
        <w:rPr>
          <w:rFonts w:ascii="Times New Roman" w:hAnsi="Times New Roman" w:cs="Times New Roman"/>
          <w:sz w:val="28"/>
          <w:szCs w:val="28"/>
        </w:rPr>
        <w:t>):</w:t>
      </w: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 в статье 1:</w:t>
      </w: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в подпункте 2) слова «подпункта 12) пункта 5 статьи 412,» исключить;</w:t>
      </w: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дополнить подпунктом 4) следующего содержания:</w:t>
      </w: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«4) подпункта 12) пункта 5 статьи 412, который вводится в действие с 1 января 2021 года</w:t>
      </w:r>
      <w:r w:rsidR="00371B0A" w:rsidRPr="004E5AA8">
        <w:rPr>
          <w:rFonts w:ascii="Times New Roman" w:hAnsi="Times New Roman" w:cs="Times New Roman"/>
          <w:sz w:val="28"/>
          <w:szCs w:val="28"/>
        </w:rPr>
        <w:t>.</w:t>
      </w:r>
      <w:r w:rsidRPr="004E5AA8">
        <w:rPr>
          <w:rFonts w:ascii="Times New Roman" w:hAnsi="Times New Roman" w:cs="Times New Roman"/>
          <w:sz w:val="28"/>
          <w:szCs w:val="28"/>
        </w:rPr>
        <w:t>»;</w:t>
      </w: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2) дополнить статьей 6-1 следующего содержания:</w:t>
      </w: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«Статья 6-1. Приостановить </w:t>
      </w:r>
      <w:r w:rsidR="002F6BAF" w:rsidRPr="004E5AA8">
        <w:rPr>
          <w:rFonts w:ascii="Times New Roman" w:hAnsi="Times New Roman" w:cs="Times New Roman"/>
          <w:sz w:val="28"/>
          <w:szCs w:val="28"/>
        </w:rPr>
        <w:t xml:space="preserve">с 1 января 2018 года </w:t>
      </w:r>
      <w:r w:rsidR="00874748" w:rsidRPr="004E5AA8">
        <w:rPr>
          <w:rFonts w:ascii="Times New Roman" w:hAnsi="Times New Roman" w:cs="Times New Roman"/>
          <w:sz w:val="28"/>
          <w:szCs w:val="28"/>
        </w:rPr>
        <w:t xml:space="preserve">до 1 января 2020 </w:t>
      </w:r>
      <w:r w:rsidRPr="004E5AA8">
        <w:rPr>
          <w:rFonts w:ascii="Times New Roman" w:hAnsi="Times New Roman" w:cs="Times New Roman"/>
          <w:sz w:val="28"/>
          <w:szCs w:val="28"/>
        </w:rPr>
        <w:t xml:space="preserve">года действие статьи 41 Налогового кодекса, установив, что в период приостановления данная статья действует в следующей редакции: </w:t>
      </w: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«Статья 41. Особенности исполнения налогового обязательства при передаче имущества в доверительное управление государственными учреждениями и отдельными категориями юридических лиц</w:t>
      </w: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1. При передаче государственными учреждениями имущества в доверительное управление налоговые обязательства по налогу на имущество, земельному налогу и налогу на транспортные средства подлежат исполнению доверительным управляющим, если иное не установлено договором доверительного управления имуществом (актом об учреждении доверительного управления имуществом) или пунктом </w:t>
      </w:r>
      <w:r w:rsidR="003B2141" w:rsidRPr="004E5AA8">
        <w:rPr>
          <w:rFonts w:ascii="Times New Roman" w:hAnsi="Times New Roman" w:cs="Times New Roman"/>
          <w:sz w:val="28"/>
          <w:szCs w:val="28"/>
        </w:rPr>
        <w:t>2</w:t>
      </w:r>
      <w:r w:rsidRPr="004E5AA8">
        <w:rPr>
          <w:rFonts w:ascii="Times New Roman" w:hAnsi="Times New Roman" w:cs="Times New Roman"/>
          <w:sz w:val="28"/>
          <w:szCs w:val="28"/>
        </w:rPr>
        <w:t xml:space="preserve"> настоящей статьи.</w:t>
      </w:r>
    </w:p>
    <w:p w:rsidR="001B7410" w:rsidRPr="004E5AA8" w:rsidRDefault="00371B0A"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2</w:t>
      </w:r>
      <w:r w:rsidR="001B7410" w:rsidRPr="004E5AA8">
        <w:rPr>
          <w:rFonts w:ascii="Times New Roman" w:hAnsi="Times New Roman" w:cs="Times New Roman"/>
          <w:sz w:val="28"/>
          <w:szCs w:val="28"/>
        </w:rPr>
        <w:t>. Налоговое обязательство по налогам, указанным в пункте 1 настоящей статьи, и плате за пользование земельным участком по деятельности по доверительному управлению вправе исполнять доверительный управляющий в случае, если одновременно соблюдаются следующие условия:</w:t>
      </w: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 учредитель доверительного управления является:</w:t>
      </w: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национальным управляющим холдингом или</w:t>
      </w:r>
    </w:p>
    <w:p w:rsidR="00650E25" w:rsidRDefault="00650E25" w:rsidP="00DA08FC">
      <w:pPr>
        <w:spacing w:after="0" w:line="240" w:lineRule="auto"/>
        <w:ind w:firstLine="851"/>
        <w:jc w:val="both"/>
        <w:rPr>
          <w:rFonts w:ascii="Times New Roman" w:hAnsi="Times New Roman" w:cs="Times New Roman"/>
          <w:sz w:val="28"/>
          <w:szCs w:val="28"/>
        </w:rPr>
      </w:pPr>
    </w:p>
    <w:p w:rsidR="00650E25" w:rsidRDefault="00650E25" w:rsidP="00DA08FC">
      <w:pPr>
        <w:spacing w:after="0" w:line="240" w:lineRule="auto"/>
        <w:ind w:firstLine="851"/>
        <w:jc w:val="both"/>
        <w:rPr>
          <w:rFonts w:ascii="Times New Roman" w:hAnsi="Times New Roman" w:cs="Times New Roman"/>
          <w:sz w:val="28"/>
          <w:szCs w:val="28"/>
        </w:rPr>
      </w:pPr>
    </w:p>
    <w:p w:rsidR="00650E25" w:rsidRDefault="00650E25" w:rsidP="00DA08FC">
      <w:pPr>
        <w:spacing w:after="0" w:line="240" w:lineRule="auto"/>
        <w:ind w:firstLine="851"/>
        <w:jc w:val="both"/>
        <w:rPr>
          <w:rFonts w:ascii="Times New Roman" w:hAnsi="Times New Roman" w:cs="Times New Roman"/>
          <w:sz w:val="28"/>
          <w:szCs w:val="28"/>
        </w:rPr>
      </w:pP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национальной компанией или</w:t>
      </w:r>
    </w:p>
    <w:p w:rsidR="001B7410"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юридическим лицом, </w:t>
      </w:r>
      <w:r w:rsidR="00F37AD7" w:rsidRPr="004E5AA8">
        <w:rPr>
          <w:rFonts w:ascii="Times New Roman" w:hAnsi="Times New Roman" w:cs="Times New Roman"/>
          <w:sz w:val="28"/>
          <w:szCs w:val="28"/>
        </w:rPr>
        <w:t>пятьдесят</w:t>
      </w:r>
      <w:r w:rsidRPr="004E5AA8">
        <w:rPr>
          <w:rFonts w:ascii="Times New Roman" w:hAnsi="Times New Roman" w:cs="Times New Roman"/>
          <w:sz w:val="28"/>
          <w:szCs w:val="28"/>
        </w:rPr>
        <w:t xml:space="preserve"> и более процентов голосующих акций которого принадлежат национальному управляющему холдингу или национальной компании </w:t>
      </w: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или</w:t>
      </w: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юридическим лицом, </w:t>
      </w:r>
      <w:r w:rsidR="00F37AD7" w:rsidRPr="004E5AA8">
        <w:rPr>
          <w:rFonts w:ascii="Times New Roman" w:hAnsi="Times New Roman" w:cs="Times New Roman"/>
          <w:sz w:val="28"/>
          <w:szCs w:val="28"/>
        </w:rPr>
        <w:t>пятьдесят</w:t>
      </w:r>
      <w:r w:rsidRPr="004E5AA8">
        <w:rPr>
          <w:rFonts w:ascii="Times New Roman" w:hAnsi="Times New Roman" w:cs="Times New Roman"/>
          <w:sz w:val="28"/>
          <w:szCs w:val="28"/>
        </w:rPr>
        <w:t xml:space="preserve"> и более процентов долей участия в устав</w:t>
      </w:r>
      <w:r w:rsidR="00F37AD7" w:rsidRPr="004E5AA8">
        <w:rPr>
          <w:rFonts w:ascii="Times New Roman" w:hAnsi="Times New Roman" w:cs="Times New Roman"/>
          <w:sz w:val="28"/>
          <w:szCs w:val="28"/>
        </w:rPr>
        <w:t>ном капитале которого принадлежа</w:t>
      </w:r>
      <w:r w:rsidRPr="004E5AA8">
        <w:rPr>
          <w:rFonts w:ascii="Times New Roman" w:hAnsi="Times New Roman" w:cs="Times New Roman"/>
          <w:sz w:val="28"/>
          <w:szCs w:val="28"/>
        </w:rPr>
        <w:t>т национальному управляющему холдингу или национальной компании;</w:t>
      </w: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2) имущество, полученное в доверительное управление, подлежит учету у доверительного управляющего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1B7410" w:rsidRPr="004E5AA8" w:rsidRDefault="00371B0A"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3</w:t>
      </w:r>
      <w:r w:rsidR="001B7410" w:rsidRPr="004E5AA8">
        <w:rPr>
          <w:rFonts w:ascii="Times New Roman" w:hAnsi="Times New Roman" w:cs="Times New Roman"/>
          <w:sz w:val="28"/>
          <w:szCs w:val="28"/>
        </w:rPr>
        <w:t xml:space="preserve">. Доверительный управляющий исполняет налоговые обязательства, если иное не установлено договором доверительного управления имуществом </w:t>
      </w:r>
      <w:r w:rsidR="005B2B20" w:rsidRPr="004E5AA8">
        <w:rPr>
          <w:rFonts w:ascii="Times New Roman" w:hAnsi="Times New Roman" w:cs="Times New Roman"/>
          <w:sz w:val="28"/>
          <w:szCs w:val="28"/>
        </w:rPr>
        <w:t>(</w:t>
      </w:r>
      <w:r w:rsidR="001B7410" w:rsidRPr="004E5AA8">
        <w:rPr>
          <w:rFonts w:ascii="Times New Roman" w:hAnsi="Times New Roman" w:cs="Times New Roman"/>
          <w:sz w:val="28"/>
          <w:szCs w:val="28"/>
        </w:rPr>
        <w:t>актом об учреждении доверительного управления имуществом</w:t>
      </w:r>
      <w:r w:rsidR="005B2B20" w:rsidRPr="004E5AA8">
        <w:rPr>
          <w:rFonts w:ascii="Times New Roman" w:hAnsi="Times New Roman" w:cs="Times New Roman"/>
          <w:sz w:val="28"/>
          <w:szCs w:val="28"/>
        </w:rPr>
        <w:t>)</w:t>
      </w:r>
      <w:r w:rsidR="001B7410" w:rsidRPr="004E5AA8">
        <w:rPr>
          <w:rFonts w:ascii="Times New Roman" w:hAnsi="Times New Roman" w:cs="Times New Roman"/>
          <w:sz w:val="28"/>
          <w:szCs w:val="28"/>
        </w:rPr>
        <w:t>, по исчислению и уплате налогов, составлению и представлению налоговой отчетности с даты:</w:t>
      </w: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государственной регистрации права доверительного управления </w:t>
      </w:r>
      <w:r w:rsidR="007E338B" w:rsidRPr="004E5AA8">
        <w:rPr>
          <w:rFonts w:ascii="Times New Roman" w:hAnsi="Times New Roman" w:cs="Times New Roman"/>
          <w:sz w:val="28"/>
          <w:szCs w:val="28"/>
        </w:rPr>
        <w:t>–</w:t>
      </w:r>
      <w:r w:rsidRPr="004E5AA8">
        <w:rPr>
          <w:rFonts w:ascii="Times New Roman" w:hAnsi="Times New Roman" w:cs="Times New Roman"/>
          <w:sz w:val="28"/>
          <w:szCs w:val="28"/>
        </w:rPr>
        <w:t xml:space="preserve"> в случае, если в соответствии с законодательством Республики Казахстан требуется государственная регистрация такого права;</w:t>
      </w: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заключения договора доверительного управления имуществом </w:t>
      </w:r>
      <w:r w:rsidR="00FF6D5E" w:rsidRPr="004E5AA8">
        <w:rPr>
          <w:rFonts w:ascii="Times New Roman" w:hAnsi="Times New Roman" w:cs="Times New Roman"/>
          <w:sz w:val="28"/>
          <w:szCs w:val="28"/>
        </w:rPr>
        <w:t>(</w:t>
      </w:r>
      <w:r w:rsidRPr="004E5AA8">
        <w:rPr>
          <w:rFonts w:ascii="Times New Roman" w:hAnsi="Times New Roman" w:cs="Times New Roman"/>
          <w:sz w:val="28"/>
          <w:szCs w:val="28"/>
        </w:rPr>
        <w:t>акта об учреждении доверительного управления имуществом</w:t>
      </w:r>
      <w:r w:rsidR="00FF6D5E" w:rsidRPr="004E5AA8">
        <w:rPr>
          <w:rFonts w:ascii="Times New Roman" w:hAnsi="Times New Roman" w:cs="Times New Roman"/>
          <w:sz w:val="28"/>
          <w:szCs w:val="28"/>
        </w:rPr>
        <w:t>)</w:t>
      </w:r>
      <w:r w:rsidRPr="004E5AA8">
        <w:rPr>
          <w:rFonts w:ascii="Times New Roman" w:hAnsi="Times New Roman" w:cs="Times New Roman"/>
          <w:sz w:val="28"/>
          <w:szCs w:val="28"/>
        </w:rPr>
        <w:t xml:space="preserve"> </w:t>
      </w:r>
      <w:r w:rsidR="007E338B" w:rsidRPr="004E5AA8">
        <w:rPr>
          <w:rFonts w:ascii="Times New Roman" w:hAnsi="Times New Roman" w:cs="Times New Roman"/>
          <w:sz w:val="28"/>
          <w:szCs w:val="28"/>
        </w:rPr>
        <w:t>–</w:t>
      </w:r>
      <w:r w:rsidRPr="004E5AA8">
        <w:rPr>
          <w:rFonts w:ascii="Times New Roman" w:hAnsi="Times New Roman" w:cs="Times New Roman"/>
          <w:sz w:val="28"/>
          <w:szCs w:val="28"/>
        </w:rPr>
        <w:t xml:space="preserve"> в</w:t>
      </w:r>
      <w:r w:rsidR="007E338B" w:rsidRPr="004E5AA8">
        <w:rPr>
          <w:rFonts w:ascii="Times New Roman" w:hAnsi="Times New Roman" w:cs="Times New Roman"/>
          <w:sz w:val="28"/>
          <w:szCs w:val="28"/>
        </w:rPr>
        <w:t xml:space="preserve"> </w:t>
      </w:r>
      <w:r w:rsidRPr="004E5AA8">
        <w:rPr>
          <w:rFonts w:ascii="Times New Roman" w:hAnsi="Times New Roman" w:cs="Times New Roman"/>
          <w:sz w:val="28"/>
          <w:szCs w:val="28"/>
        </w:rPr>
        <w:t>случае, если в соответствии с законодательством Республики Казахстан не требуется государственная регистрация права доверительного управления.</w:t>
      </w:r>
    </w:p>
    <w:p w:rsidR="001B7410" w:rsidRPr="004E5AA8" w:rsidRDefault="00371B0A"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4</w:t>
      </w:r>
      <w:r w:rsidR="001B7410" w:rsidRPr="004E5AA8">
        <w:rPr>
          <w:rFonts w:ascii="Times New Roman" w:hAnsi="Times New Roman" w:cs="Times New Roman"/>
          <w:sz w:val="28"/>
          <w:szCs w:val="28"/>
        </w:rPr>
        <w:t>. Доверительный управляющий:</w:t>
      </w: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исполняет налоговые обязательства, если иное не установлено</w:t>
      </w:r>
      <w:r w:rsidRPr="00FC4F9D">
        <w:rPr>
          <w:rFonts w:ascii="Times New Roman" w:hAnsi="Times New Roman" w:cs="Times New Roman"/>
          <w:b/>
          <w:sz w:val="28"/>
          <w:szCs w:val="28"/>
        </w:rPr>
        <w:t xml:space="preserve"> </w:t>
      </w:r>
      <w:r w:rsidRPr="004E5AA8">
        <w:rPr>
          <w:rFonts w:ascii="Times New Roman" w:hAnsi="Times New Roman" w:cs="Times New Roman"/>
          <w:sz w:val="28"/>
          <w:szCs w:val="28"/>
        </w:rPr>
        <w:t xml:space="preserve">договором доверительного управления имуществом </w:t>
      </w:r>
      <w:r w:rsidR="00FF6D5E" w:rsidRPr="004E5AA8">
        <w:rPr>
          <w:rFonts w:ascii="Times New Roman" w:hAnsi="Times New Roman" w:cs="Times New Roman"/>
          <w:sz w:val="28"/>
          <w:szCs w:val="28"/>
        </w:rPr>
        <w:t>(</w:t>
      </w:r>
      <w:r w:rsidRPr="004E5AA8">
        <w:rPr>
          <w:rFonts w:ascii="Times New Roman" w:hAnsi="Times New Roman" w:cs="Times New Roman"/>
          <w:sz w:val="28"/>
          <w:szCs w:val="28"/>
        </w:rPr>
        <w:t>актом об учреждении доверительного управления имуществом</w:t>
      </w:r>
      <w:r w:rsidR="00FF6D5E" w:rsidRPr="004E5AA8">
        <w:rPr>
          <w:rFonts w:ascii="Times New Roman" w:hAnsi="Times New Roman" w:cs="Times New Roman"/>
          <w:sz w:val="28"/>
          <w:szCs w:val="28"/>
        </w:rPr>
        <w:t>)</w:t>
      </w:r>
      <w:r w:rsidRPr="004E5AA8">
        <w:rPr>
          <w:rFonts w:ascii="Times New Roman" w:hAnsi="Times New Roman" w:cs="Times New Roman"/>
          <w:sz w:val="28"/>
          <w:szCs w:val="28"/>
        </w:rPr>
        <w:t>, по исчислению и уплате налогов, составлению и представлению налоговой отчетности от своего имени, по ставкам и в порядке, которые установлены Особенной частью настоящего Кодекса для лиц, к числу которых относится такой доверительный управляющий;</w:t>
      </w:r>
    </w:p>
    <w:p w:rsidR="001B7410" w:rsidRPr="004E5AA8" w:rsidRDefault="001B741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обязан в целях исполнения налогового обязательства при передаче имущества в доверительное управление вести раздельный учет в соответствии со статьей 194 настоящего Кодекса.</w:t>
      </w:r>
    </w:p>
    <w:p w:rsidR="001B7410" w:rsidRPr="004E5AA8" w:rsidRDefault="00371B0A"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5</w:t>
      </w:r>
      <w:r w:rsidR="001B7410" w:rsidRPr="004E5AA8">
        <w:rPr>
          <w:rFonts w:ascii="Times New Roman" w:hAnsi="Times New Roman" w:cs="Times New Roman"/>
          <w:sz w:val="28"/>
          <w:szCs w:val="28"/>
        </w:rPr>
        <w:t xml:space="preserve">. В случае если при передаче государственными учреждениями имущества в доверительное управление имущество государственного учреждения не учитывается у доверительного управляющего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w:t>
      </w:r>
      <w:r w:rsidR="001B7410" w:rsidRPr="004E5AA8">
        <w:rPr>
          <w:rFonts w:ascii="Times New Roman" w:hAnsi="Times New Roman" w:cs="Times New Roman"/>
          <w:sz w:val="28"/>
          <w:szCs w:val="28"/>
        </w:rPr>
        <w:lastRenderedPageBreak/>
        <w:t>отчетности, то в акте приема-передачи такого имущества должна быть отражена балансовая стоимость такого имущества на дату его составления.»</w:t>
      </w:r>
      <w:r w:rsidR="00F30044" w:rsidRPr="004E5AA8">
        <w:rPr>
          <w:rFonts w:ascii="Times New Roman" w:hAnsi="Times New Roman" w:cs="Times New Roman"/>
          <w:sz w:val="28"/>
          <w:szCs w:val="28"/>
        </w:rPr>
        <w:t>;</w:t>
      </w:r>
    </w:p>
    <w:p w:rsidR="001E22E9" w:rsidRPr="004E5AA8" w:rsidRDefault="00F30044" w:rsidP="001E22E9">
      <w:pPr>
        <w:pStyle w:val="a5"/>
        <w:widowControl w:val="0"/>
        <w:tabs>
          <w:tab w:val="left" w:pos="993"/>
        </w:tabs>
        <w:spacing w:after="0" w:line="240" w:lineRule="auto"/>
        <w:ind w:left="0" w:firstLine="851"/>
        <w:jc w:val="both"/>
        <w:rPr>
          <w:rFonts w:ascii="Times New Roman" w:hAnsi="Times New Roman" w:cs="Times New Roman"/>
          <w:sz w:val="28"/>
          <w:szCs w:val="28"/>
        </w:rPr>
      </w:pPr>
      <w:r w:rsidRPr="004E5AA8">
        <w:rPr>
          <w:rFonts w:ascii="Times New Roman" w:hAnsi="Times New Roman" w:cs="Times New Roman"/>
          <w:sz w:val="28"/>
          <w:szCs w:val="28"/>
        </w:rPr>
        <w:t>3</w:t>
      </w:r>
      <w:r w:rsidR="00E46AA9" w:rsidRPr="004E5AA8">
        <w:rPr>
          <w:rFonts w:ascii="Times New Roman" w:hAnsi="Times New Roman" w:cs="Times New Roman"/>
          <w:sz w:val="28"/>
          <w:szCs w:val="28"/>
        </w:rPr>
        <w:t xml:space="preserve">) </w:t>
      </w:r>
      <w:r w:rsidR="001E22E9" w:rsidRPr="004E5AA8">
        <w:rPr>
          <w:rFonts w:ascii="Times New Roman" w:hAnsi="Times New Roman" w:cs="Times New Roman"/>
          <w:sz w:val="28"/>
          <w:szCs w:val="28"/>
        </w:rPr>
        <w:t>абзац двадцать се</w:t>
      </w:r>
      <w:r w:rsidR="008D0590" w:rsidRPr="004E5AA8">
        <w:rPr>
          <w:rFonts w:ascii="Times New Roman" w:hAnsi="Times New Roman" w:cs="Times New Roman"/>
          <w:sz w:val="28"/>
          <w:szCs w:val="28"/>
        </w:rPr>
        <w:t>дьмой</w:t>
      </w:r>
      <w:r w:rsidR="001E22E9" w:rsidRPr="004E5AA8">
        <w:rPr>
          <w:rFonts w:ascii="Times New Roman" w:hAnsi="Times New Roman" w:cs="Times New Roman"/>
          <w:sz w:val="28"/>
          <w:szCs w:val="28"/>
        </w:rPr>
        <w:t xml:space="preserve"> статьи </w:t>
      </w:r>
      <w:r w:rsidR="008D0590" w:rsidRPr="004E5AA8">
        <w:rPr>
          <w:rFonts w:ascii="Times New Roman" w:hAnsi="Times New Roman" w:cs="Times New Roman"/>
          <w:sz w:val="28"/>
          <w:szCs w:val="28"/>
        </w:rPr>
        <w:t>7</w:t>
      </w:r>
      <w:r w:rsidR="001E22E9" w:rsidRPr="004E5AA8">
        <w:rPr>
          <w:rFonts w:ascii="Times New Roman" w:hAnsi="Times New Roman" w:cs="Times New Roman"/>
          <w:sz w:val="28"/>
          <w:szCs w:val="28"/>
        </w:rPr>
        <w:t xml:space="preserve"> дополнить словами «по вопросу, указанному в таком уведомлении»;</w:t>
      </w:r>
    </w:p>
    <w:p w:rsidR="00E46AA9" w:rsidRPr="004E5AA8" w:rsidRDefault="001E22E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4) </w:t>
      </w:r>
      <w:r w:rsidR="00E46AA9" w:rsidRPr="004E5AA8">
        <w:rPr>
          <w:rFonts w:ascii="Times New Roman" w:hAnsi="Times New Roman" w:cs="Times New Roman"/>
          <w:sz w:val="28"/>
          <w:szCs w:val="28"/>
        </w:rPr>
        <w:t>в статье 22:</w:t>
      </w:r>
    </w:p>
    <w:p w:rsidR="00ED5370"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абзац первый изложить в следующей редакции:</w:t>
      </w:r>
    </w:p>
    <w:p w:rsidR="00E46AA9"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«Статья 22.</w:t>
      </w:r>
      <w:r w:rsidR="007E04E4" w:rsidRPr="004E5AA8">
        <w:rPr>
          <w:rFonts w:ascii="Times New Roman" w:hAnsi="Times New Roman" w:cs="Times New Roman"/>
          <w:sz w:val="28"/>
          <w:szCs w:val="28"/>
        </w:rPr>
        <w:t xml:space="preserve"> </w:t>
      </w:r>
      <w:r w:rsidRPr="004E5AA8">
        <w:rPr>
          <w:rFonts w:ascii="Times New Roman" w:hAnsi="Times New Roman" w:cs="Times New Roman"/>
          <w:sz w:val="28"/>
          <w:szCs w:val="28"/>
        </w:rPr>
        <w:t>Приостановить до 1 января 2020 года действие статьи 166 Налогового кодекса, установив, что в период приостановления данная статья действует в следующей редакции:»;</w:t>
      </w:r>
    </w:p>
    <w:p w:rsidR="00E46AA9"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в подпункте 2):</w:t>
      </w:r>
    </w:p>
    <w:p w:rsidR="00E46AA9"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абзац тридцать </w:t>
      </w:r>
      <w:r w:rsidR="009A5F95" w:rsidRPr="004E5AA8">
        <w:rPr>
          <w:rFonts w:ascii="Times New Roman" w:hAnsi="Times New Roman" w:cs="Times New Roman"/>
          <w:sz w:val="28"/>
          <w:szCs w:val="28"/>
        </w:rPr>
        <w:t>второй</w:t>
      </w:r>
      <w:r w:rsidRPr="004E5AA8">
        <w:rPr>
          <w:rFonts w:ascii="Times New Roman" w:hAnsi="Times New Roman" w:cs="Times New Roman"/>
          <w:sz w:val="28"/>
          <w:szCs w:val="28"/>
        </w:rPr>
        <w:t xml:space="preserve"> изложить в следующей редакции:</w:t>
      </w:r>
    </w:p>
    <w:p w:rsidR="00E46AA9"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w:t>
      </w:r>
      <w:r w:rsidR="009A5F95" w:rsidRPr="004E5AA8">
        <w:rPr>
          <w:rFonts w:ascii="Times New Roman" w:hAnsi="Times New Roman" w:cs="Times New Roman"/>
          <w:sz w:val="28"/>
          <w:szCs w:val="28"/>
        </w:rPr>
        <w:t xml:space="preserve">7) </w:t>
      </w:r>
      <w:r w:rsidRPr="004E5AA8">
        <w:rPr>
          <w:rFonts w:ascii="Times New Roman" w:hAnsi="Times New Roman" w:cs="Times New Roman"/>
          <w:sz w:val="28"/>
          <w:szCs w:val="28"/>
        </w:rPr>
        <w:t>цену товара, работы, услуги за единицу</w:t>
      </w:r>
      <w:r w:rsidR="005A737C" w:rsidRPr="004E5AA8">
        <w:rPr>
          <w:rFonts w:ascii="Times New Roman" w:hAnsi="Times New Roman" w:cs="Times New Roman"/>
          <w:sz w:val="28"/>
          <w:szCs w:val="28"/>
        </w:rPr>
        <w:t>;</w:t>
      </w:r>
      <w:r w:rsidRPr="004E5AA8">
        <w:rPr>
          <w:rFonts w:ascii="Times New Roman" w:hAnsi="Times New Roman" w:cs="Times New Roman"/>
          <w:sz w:val="28"/>
          <w:szCs w:val="28"/>
        </w:rPr>
        <w:t>»;</w:t>
      </w:r>
    </w:p>
    <w:p w:rsidR="009A5F95" w:rsidRPr="004E5AA8" w:rsidRDefault="009A5F95"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дополнить абзацами тридцать пятым</w:t>
      </w:r>
      <w:r w:rsidR="001B614E" w:rsidRPr="004E5AA8">
        <w:rPr>
          <w:rFonts w:ascii="Times New Roman" w:hAnsi="Times New Roman" w:cs="Times New Roman"/>
          <w:sz w:val="28"/>
          <w:szCs w:val="28"/>
        </w:rPr>
        <w:t xml:space="preserve"> – </w:t>
      </w:r>
      <w:r w:rsidRPr="004E5AA8">
        <w:rPr>
          <w:rFonts w:ascii="Times New Roman" w:hAnsi="Times New Roman" w:cs="Times New Roman"/>
          <w:sz w:val="28"/>
          <w:szCs w:val="28"/>
        </w:rPr>
        <w:t xml:space="preserve">сорок </w:t>
      </w:r>
      <w:r w:rsidR="005A737C" w:rsidRPr="004E5AA8">
        <w:rPr>
          <w:rFonts w:ascii="Times New Roman" w:hAnsi="Times New Roman" w:cs="Times New Roman"/>
          <w:sz w:val="28"/>
          <w:szCs w:val="28"/>
        </w:rPr>
        <w:t>перв</w:t>
      </w:r>
      <w:r w:rsidRPr="004E5AA8">
        <w:rPr>
          <w:rFonts w:ascii="Times New Roman" w:hAnsi="Times New Roman" w:cs="Times New Roman"/>
          <w:sz w:val="28"/>
          <w:szCs w:val="28"/>
        </w:rPr>
        <w:t>ым следующего содержания:</w:t>
      </w:r>
    </w:p>
    <w:p w:rsidR="005A737C"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w:t>
      </w:r>
      <w:r w:rsidR="005A737C" w:rsidRPr="004E5AA8">
        <w:rPr>
          <w:rFonts w:ascii="Times New Roman" w:hAnsi="Times New Roman" w:cs="Times New Roman"/>
          <w:sz w:val="28"/>
          <w:szCs w:val="28"/>
        </w:rPr>
        <w:t>10) наименование товара, работы</w:t>
      </w:r>
      <w:r w:rsidR="00243F77" w:rsidRPr="004E5AA8">
        <w:rPr>
          <w:rFonts w:ascii="Times New Roman" w:hAnsi="Times New Roman" w:cs="Times New Roman"/>
          <w:sz w:val="28"/>
          <w:szCs w:val="28"/>
        </w:rPr>
        <w:t>,</w:t>
      </w:r>
      <w:r w:rsidR="005A737C" w:rsidRPr="004E5AA8">
        <w:rPr>
          <w:rFonts w:ascii="Times New Roman" w:hAnsi="Times New Roman" w:cs="Times New Roman"/>
          <w:sz w:val="28"/>
          <w:szCs w:val="28"/>
        </w:rPr>
        <w:t xml:space="preserve"> услуги; </w:t>
      </w:r>
    </w:p>
    <w:p w:rsidR="005A737C" w:rsidRPr="004E5AA8" w:rsidRDefault="005A737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11) количество приобретаемого товара, работ, услуг, единиц</w:t>
      </w:r>
      <w:r w:rsidR="007E338B" w:rsidRPr="004E5AA8">
        <w:rPr>
          <w:rFonts w:ascii="Times New Roman" w:hAnsi="Times New Roman" w:cs="Times New Roman"/>
          <w:sz w:val="28"/>
          <w:szCs w:val="28"/>
        </w:rPr>
        <w:t>у</w:t>
      </w:r>
      <w:r w:rsidRPr="004E5AA8">
        <w:rPr>
          <w:rFonts w:ascii="Times New Roman" w:hAnsi="Times New Roman" w:cs="Times New Roman"/>
          <w:sz w:val="28"/>
          <w:szCs w:val="28"/>
        </w:rPr>
        <w:t xml:space="preserve"> их измерения;</w:t>
      </w:r>
    </w:p>
    <w:p w:rsidR="005A737C" w:rsidRPr="004E5AA8" w:rsidRDefault="005A737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12) общую сумму продажи товара, работы</w:t>
      </w:r>
      <w:r w:rsidR="00243F77" w:rsidRPr="004E5AA8">
        <w:rPr>
          <w:rFonts w:ascii="Times New Roman" w:hAnsi="Times New Roman" w:cs="Times New Roman"/>
          <w:sz w:val="28"/>
          <w:szCs w:val="28"/>
        </w:rPr>
        <w:t>,</w:t>
      </w:r>
      <w:r w:rsidRPr="004E5AA8">
        <w:rPr>
          <w:rFonts w:ascii="Times New Roman" w:hAnsi="Times New Roman" w:cs="Times New Roman"/>
          <w:sz w:val="28"/>
          <w:szCs w:val="28"/>
        </w:rPr>
        <w:t xml:space="preserve"> услуги;</w:t>
      </w:r>
    </w:p>
    <w:p w:rsidR="005A737C" w:rsidRPr="004E5AA8" w:rsidRDefault="005A737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13) сумму налога на добавленную стоимость с указанием ставки по облагаемым налогом на добавленную стоимость оборотам по реализации товаров, работ</w:t>
      </w:r>
      <w:r w:rsidR="00243F77" w:rsidRPr="004E5AA8">
        <w:rPr>
          <w:rFonts w:ascii="Times New Roman" w:hAnsi="Times New Roman" w:cs="Times New Roman"/>
          <w:sz w:val="28"/>
          <w:szCs w:val="28"/>
        </w:rPr>
        <w:t>,</w:t>
      </w:r>
      <w:r w:rsidRPr="004E5AA8">
        <w:rPr>
          <w:rFonts w:ascii="Times New Roman" w:hAnsi="Times New Roman" w:cs="Times New Roman"/>
          <w:sz w:val="28"/>
          <w:szCs w:val="28"/>
        </w:rPr>
        <w:t xml:space="preserve"> услуг </w:t>
      </w:r>
      <w:r w:rsidR="00197924" w:rsidRPr="004E5AA8">
        <w:rPr>
          <w:rFonts w:ascii="Times New Roman" w:hAnsi="Times New Roman" w:cs="Times New Roman"/>
          <w:sz w:val="28"/>
          <w:szCs w:val="28"/>
        </w:rPr>
        <w:t>–</w:t>
      </w:r>
      <w:r w:rsidRPr="004E5AA8">
        <w:rPr>
          <w:rFonts w:ascii="Times New Roman" w:hAnsi="Times New Roman" w:cs="Times New Roman"/>
          <w:sz w:val="28"/>
          <w:szCs w:val="28"/>
        </w:rPr>
        <w:t xml:space="preserve"> в случае, если налогоплательщик является плательщиком налога на добавленную стоимость;</w:t>
      </w:r>
    </w:p>
    <w:p w:rsidR="005A737C" w:rsidRPr="004E5AA8" w:rsidRDefault="005A737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14) адрес места использования контрольно-кассовой машины;</w:t>
      </w:r>
    </w:p>
    <w:p w:rsidR="005A737C" w:rsidRPr="004E5AA8" w:rsidRDefault="005A737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15) штриховой код, содержащий в кодированном виде информацию о чеке контрольно-кассовой машины.</w:t>
      </w:r>
    </w:p>
    <w:p w:rsidR="005A737C" w:rsidRPr="004E5AA8" w:rsidRDefault="005A737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Положения подпунктов 9) и 15) </w:t>
      </w:r>
      <w:r w:rsidR="00DF0CBD" w:rsidRPr="004E5AA8">
        <w:rPr>
          <w:rFonts w:ascii="Times New Roman" w:hAnsi="Times New Roman" w:cs="Times New Roman"/>
          <w:sz w:val="28"/>
          <w:szCs w:val="28"/>
        </w:rPr>
        <w:t xml:space="preserve">части первой </w:t>
      </w:r>
      <w:r w:rsidRPr="004E5AA8">
        <w:rPr>
          <w:rFonts w:ascii="Times New Roman" w:hAnsi="Times New Roman" w:cs="Times New Roman"/>
          <w:sz w:val="28"/>
          <w:szCs w:val="28"/>
        </w:rPr>
        <w:t>настоящего пункта не распространяются на чеки контрольно-кассовых машин без функции передачи данных.»;</w:t>
      </w:r>
    </w:p>
    <w:p w:rsidR="0076266E" w:rsidRPr="00FC4F9D" w:rsidRDefault="00F3594A" w:rsidP="00DA08FC">
      <w:pPr>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подпункт 3) исключить;</w:t>
      </w:r>
    </w:p>
    <w:p w:rsidR="00E46AA9" w:rsidRPr="004E5AA8" w:rsidRDefault="008D059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5</w:t>
      </w:r>
      <w:r w:rsidR="00FA2D46" w:rsidRPr="004E5AA8">
        <w:rPr>
          <w:rFonts w:ascii="Times New Roman" w:hAnsi="Times New Roman" w:cs="Times New Roman"/>
          <w:sz w:val="28"/>
          <w:szCs w:val="28"/>
        </w:rPr>
        <w:t xml:space="preserve">) </w:t>
      </w:r>
      <w:r w:rsidR="0066033D" w:rsidRPr="004E5AA8">
        <w:rPr>
          <w:rFonts w:ascii="Times New Roman" w:hAnsi="Times New Roman" w:cs="Times New Roman"/>
          <w:sz w:val="28"/>
          <w:szCs w:val="28"/>
        </w:rPr>
        <w:t xml:space="preserve">абзац первый статьи 23 </w:t>
      </w:r>
      <w:r w:rsidR="00E46AA9" w:rsidRPr="004E5AA8">
        <w:rPr>
          <w:rFonts w:ascii="Times New Roman" w:hAnsi="Times New Roman" w:cs="Times New Roman"/>
          <w:sz w:val="28"/>
          <w:szCs w:val="28"/>
        </w:rPr>
        <w:t>изложить в следующей редакции:</w:t>
      </w:r>
    </w:p>
    <w:p w:rsidR="00E46AA9"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«Статья 23.</w:t>
      </w:r>
      <w:r w:rsidR="007E04E4" w:rsidRPr="004E5AA8">
        <w:rPr>
          <w:rFonts w:ascii="Times New Roman" w:hAnsi="Times New Roman" w:cs="Times New Roman"/>
          <w:sz w:val="28"/>
          <w:szCs w:val="28"/>
        </w:rPr>
        <w:t xml:space="preserve"> </w:t>
      </w:r>
      <w:r w:rsidRPr="004E5AA8">
        <w:rPr>
          <w:rFonts w:ascii="Times New Roman" w:hAnsi="Times New Roman" w:cs="Times New Roman"/>
          <w:sz w:val="28"/>
          <w:szCs w:val="28"/>
        </w:rPr>
        <w:t>Приостановить до 1 января 2019 года действие статей 167, 168 и 169 Налогового кодекса, установив, что в период приостановления данные статьи действуют в следующей редакции:»;</w:t>
      </w:r>
    </w:p>
    <w:p w:rsidR="004D2A52" w:rsidRPr="004E5AA8" w:rsidRDefault="008D059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6</w:t>
      </w:r>
      <w:r w:rsidR="004D2A52" w:rsidRPr="004E5AA8">
        <w:rPr>
          <w:rFonts w:ascii="Times New Roman" w:hAnsi="Times New Roman" w:cs="Times New Roman"/>
          <w:sz w:val="28"/>
          <w:szCs w:val="28"/>
        </w:rPr>
        <w:t>) дополнить статьями 31-1, 31-2, 32-1 и 32-2 следующего содержания:</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«Статья 31-1. Приостановить </w:t>
      </w:r>
      <w:r w:rsidR="00D5098C" w:rsidRPr="004E5AA8">
        <w:rPr>
          <w:rFonts w:ascii="Times New Roman" w:hAnsi="Times New Roman" w:cs="Times New Roman"/>
          <w:sz w:val="28"/>
          <w:szCs w:val="28"/>
        </w:rPr>
        <w:t xml:space="preserve">с 1 января 2019 года </w:t>
      </w:r>
      <w:r w:rsidRPr="004E5AA8">
        <w:rPr>
          <w:rFonts w:ascii="Times New Roman" w:hAnsi="Times New Roman" w:cs="Times New Roman"/>
          <w:sz w:val="28"/>
          <w:szCs w:val="28"/>
        </w:rPr>
        <w:t>до 1 января 2021 года действие пункта 7 статьи 268 Налогового кодекса, установив, что в период приостановления данный пункт действует в следующей редакции:</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«7. При получении фиксированного актива в связи с реорганизацией путем слияния, присоединения, разделения или выделения налогоплательщика первоначальной стоимостью такого актива является его балансовая стоимость, указанная в передаточном акте или разделительном балансе, за исключением случаев, предусмотренных частями второй и третьей настоящего пункта, с учетом фактических затрат, увеличивающих стоимость </w:t>
      </w:r>
      <w:r w:rsidRPr="004E5AA8">
        <w:rPr>
          <w:rFonts w:ascii="Times New Roman" w:hAnsi="Times New Roman" w:cs="Times New Roman"/>
          <w:sz w:val="28"/>
          <w:szCs w:val="28"/>
        </w:rPr>
        <w:lastRenderedPageBreak/>
        <w:t>такого актива при первоначальном признании в соответствии с международными стандартами финансовой отчетности и требованиями законодательства</w:t>
      </w:r>
      <w:r w:rsidRPr="00FC4F9D">
        <w:rPr>
          <w:rFonts w:ascii="Times New Roman" w:hAnsi="Times New Roman" w:cs="Times New Roman"/>
          <w:b/>
          <w:sz w:val="28"/>
          <w:szCs w:val="28"/>
        </w:rPr>
        <w:t xml:space="preserve"> </w:t>
      </w:r>
      <w:r w:rsidRPr="004E5AA8">
        <w:rPr>
          <w:rFonts w:ascii="Times New Roman" w:hAnsi="Times New Roman" w:cs="Times New Roman"/>
          <w:sz w:val="28"/>
          <w:szCs w:val="28"/>
        </w:rPr>
        <w:t>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Стоимостный баланс подгруппы (группы) вновь возникшего юридического лица, созданного путем слияния, или юридического лица, к которому присоединилось другое юридическое лицо, увеличивается на стоимость передаваемых фиксированных активов по данным налогового учета в случае отражения такой стоимости в передаточном акте в соответствии с частью второй пункта 6 статьи 270 настоящего Кодекса.</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В стоимостный баланс подгруппы (группы) вновь возникшего юридического лица, созданного путем выделения в соответствии с решением Правительства Республики Казахстан, или путем выделения из юридического лица, находящегося на дату реорганизации на мониторинге крупных налогоплательщиков, включается стоимость передаваемых фиксированных активов по данным налогового учета в случае отражения такой стоимости в передаточном акте в соответствии с частями второй и третьей пункта 6</w:t>
      </w:r>
      <w:r w:rsidR="004E5AA8">
        <w:rPr>
          <w:rFonts w:ascii="Times New Roman" w:hAnsi="Times New Roman" w:cs="Times New Roman"/>
          <w:sz w:val="28"/>
          <w:szCs w:val="28"/>
        </w:rPr>
        <w:br/>
      </w:r>
      <w:r w:rsidRPr="004E5AA8">
        <w:rPr>
          <w:rFonts w:ascii="Times New Roman" w:hAnsi="Times New Roman" w:cs="Times New Roman"/>
          <w:sz w:val="28"/>
          <w:szCs w:val="28"/>
        </w:rPr>
        <w:t>статьи 270 настоящего Кодекса.</w:t>
      </w:r>
      <w:r w:rsidR="00BB0C05" w:rsidRPr="004E5AA8">
        <w:rPr>
          <w:rFonts w:ascii="Times New Roman" w:hAnsi="Times New Roman" w:cs="Times New Roman"/>
          <w:sz w:val="28"/>
          <w:szCs w:val="28"/>
        </w:rPr>
        <w:t>».</w:t>
      </w:r>
    </w:p>
    <w:p w:rsidR="004D2A52" w:rsidRPr="004E5AA8" w:rsidRDefault="004D2A52" w:rsidP="00DA08FC">
      <w:pPr>
        <w:spacing w:after="0" w:line="240" w:lineRule="auto"/>
        <w:ind w:firstLine="851"/>
        <w:jc w:val="both"/>
        <w:rPr>
          <w:rFonts w:ascii="Times New Roman" w:hAnsi="Times New Roman" w:cs="Times New Roman"/>
          <w:sz w:val="28"/>
          <w:szCs w:val="28"/>
        </w:rPr>
      </w:pP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Статья 31-2. Приостановить </w:t>
      </w:r>
      <w:r w:rsidR="00D5098C" w:rsidRPr="004E5AA8">
        <w:rPr>
          <w:rFonts w:ascii="Times New Roman" w:hAnsi="Times New Roman" w:cs="Times New Roman"/>
          <w:sz w:val="28"/>
          <w:szCs w:val="28"/>
        </w:rPr>
        <w:t xml:space="preserve">с 1 января 2019 года </w:t>
      </w:r>
      <w:r w:rsidRPr="004E5AA8">
        <w:rPr>
          <w:rFonts w:ascii="Times New Roman" w:hAnsi="Times New Roman" w:cs="Times New Roman"/>
          <w:sz w:val="28"/>
          <w:szCs w:val="28"/>
        </w:rPr>
        <w:t>до 1 января 2021 года действие пункта 6 статьи 270 Налогового кодекса, установив, что в период приостановления данный пункт действует в следующей редакции:</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«6. Если иное не предусмотрено настоящим пунктом, при выбытии фиксированных активов в результате реорганизации путем слияния, присоединения, разделения или выделения стоимостный баланс подгруппы (группы) реорганизуемого юридического лица уменьшается на балансовую стоимость переданных активов, указанную в передаточном акте или разделительном балансе.</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При реорганизации путем выделения юридического лица в соответствии с решением Правительства Республики Казахстан или путем выделения из юридического лица, находящегося на дату реорганизации на мониторинге крупных налогоплательщиков, а также при реорганизации путем слияния, присоединения налогоплательщики вправе для целей налогового учета отразить в передаточном акте стоимость передаваемых фиксированных активов по данным налогового учета реорганизуемого юридического лица:</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 по фиксированным активам I группы – остаточную стоимость фиксированных активов, исчисленную в порядке, определенном пунктом 3 статьи 267 настоящего Кодекса;</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2) по фиксированным активам II, III, IV групп при условии передачи всех фиксированных активов группы – величину стоимостного баланса группы, исчисленную в порядке, определенном пунктом 8 статьи 267 </w:t>
      </w:r>
      <w:r w:rsidRPr="004E5AA8">
        <w:rPr>
          <w:rFonts w:ascii="Times New Roman" w:hAnsi="Times New Roman" w:cs="Times New Roman"/>
          <w:sz w:val="28"/>
          <w:szCs w:val="28"/>
        </w:rPr>
        <w:lastRenderedPageBreak/>
        <w:t>настоящего Кодекса. Положения настоящего подпункта применяются также в отношении стоимостных балансов групп, формируемых в соответствии с правилами ведения раздельного налогового учета, предусмотренными статье</w:t>
      </w:r>
      <w:r w:rsidR="00BB0C05" w:rsidRPr="004E5AA8">
        <w:rPr>
          <w:rFonts w:ascii="Times New Roman" w:hAnsi="Times New Roman" w:cs="Times New Roman"/>
          <w:sz w:val="28"/>
          <w:szCs w:val="28"/>
        </w:rPr>
        <w:t>й</w:t>
      </w:r>
      <w:r w:rsidRPr="004E5AA8">
        <w:rPr>
          <w:rFonts w:ascii="Times New Roman" w:hAnsi="Times New Roman" w:cs="Times New Roman"/>
          <w:sz w:val="28"/>
          <w:szCs w:val="28"/>
        </w:rPr>
        <w:t xml:space="preserve"> 194 настоящего Кодекса.</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Стоимостный баланс подгруппы (группы) юридического лица, реорганизуемого путем слияния, присоединения, а также выделения в случаях, указанных в части второй настоящего пункта, уменьшается на стоимость передаваемых фиксированных активов по данным налогового учета, отраженную в передаточном акте в соответствии с настоящим пунктом.»</w:t>
      </w:r>
      <w:r w:rsidR="00991A26" w:rsidRPr="004E5AA8">
        <w:rPr>
          <w:rFonts w:ascii="Times New Roman" w:hAnsi="Times New Roman" w:cs="Times New Roman"/>
          <w:sz w:val="28"/>
          <w:szCs w:val="28"/>
        </w:rPr>
        <w:t>.»;</w:t>
      </w:r>
    </w:p>
    <w:p w:rsidR="001B614E" w:rsidRPr="004E5AA8" w:rsidRDefault="001B614E" w:rsidP="00DA08FC">
      <w:pPr>
        <w:spacing w:after="0" w:line="240" w:lineRule="auto"/>
        <w:ind w:firstLine="851"/>
        <w:jc w:val="both"/>
        <w:rPr>
          <w:rFonts w:ascii="Times New Roman" w:hAnsi="Times New Roman" w:cs="Times New Roman"/>
          <w:sz w:val="28"/>
          <w:szCs w:val="28"/>
        </w:rPr>
      </w:pP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«Статья 32-1. Приостановить </w:t>
      </w:r>
      <w:r w:rsidR="007C18EE" w:rsidRPr="004E5AA8">
        <w:rPr>
          <w:rFonts w:ascii="Times New Roman" w:hAnsi="Times New Roman" w:cs="Times New Roman"/>
          <w:sz w:val="28"/>
          <w:szCs w:val="28"/>
        </w:rPr>
        <w:t xml:space="preserve">с 1 января 2018 года </w:t>
      </w:r>
      <w:r w:rsidRPr="004E5AA8">
        <w:rPr>
          <w:rFonts w:ascii="Times New Roman" w:hAnsi="Times New Roman" w:cs="Times New Roman"/>
          <w:sz w:val="28"/>
          <w:szCs w:val="28"/>
        </w:rPr>
        <w:t>до 1 января 2020 года действие пункта 1 статьи 294 Налогового кодекса, установив, что в период приостановления данный пункт действует в следующей редакции:</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 Контролируемой иностранной компанией признается лицо, соответствующее одновременно следующим условиям:</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 такое лицо является одним из следующих лиц:</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юридическим лицом-нерезидентом, за исключением юридического лица-нерезидента, зарегистрированного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иной иностранной формой организации предпринимательской деятельности без образования юридического лица (далее </w:t>
      </w:r>
      <w:r w:rsidR="00991A26" w:rsidRPr="004E5AA8">
        <w:rPr>
          <w:rFonts w:ascii="Times New Roman" w:hAnsi="Times New Roman" w:cs="Times New Roman"/>
          <w:sz w:val="28"/>
          <w:szCs w:val="28"/>
        </w:rPr>
        <w:t>–</w:t>
      </w:r>
      <w:r w:rsidRPr="004E5AA8">
        <w:rPr>
          <w:rFonts w:ascii="Times New Roman" w:hAnsi="Times New Roman" w:cs="Times New Roman"/>
          <w:sz w:val="28"/>
          <w:szCs w:val="28"/>
        </w:rPr>
        <w:t xml:space="preserve"> иная форма организации), за исключением иной формы организации, зарегистрированной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2) такое лицо отвечает одному из следующих условий:</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25 и более процентов доли участия (голосующих акций) в лице прямо или косвенно, или конструктивно принадлежат юридическому или физическому лицу, являющемуся резидентом Республики Казахстан (далее в целях настоящей главы </w:t>
      </w:r>
      <w:r w:rsidR="00991A26" w:rsidRPr="004E5AA8">
        <w:rPr>
          <w:rFonts w:ascii="Times New Roman" w:hAnsi="Times New Roman" w:cs="Times New Roman"/>
          <w:sz w:val="28"/>
          <w:szCs w:val="28"/>
        </w:rPr>
        <w:t>–</w:t>
      </w:r>
      <w:r w:rsidRPr="004E5AA8">
        <w:rPr>
          <w:rFonts w:ascii="Times New Roman" w:hAnsi="Times New Roman" w:cs="Times New Roman"/>
          <w:sz w:val="28"/>
          <w:szCs w:val="28"/>
        </w:rPr>
        <w:t xml:space="preserve"> резидент);</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лицо связано с резидентом посредством контроля (в случае, если резидент имеет прямой или косвенный, или конструктивный контроль над лицом);</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3) такое лицо отвечает одному из следующих условий:</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эффективная ставка налога на прибыль юридического</w:t>
      </w:r>
      <w:r w:rsidR="00241687">
        <w:rPr>
          <w:rFonts w:ascii="Times New Roman" w:hAnsi="Times New Roman" w:cs="Times New Roman"/>
          <w:sz w:val="28"/>
          <w:szCs w:val="28"/>
        </w:rPr>
        <w:br/>
      </w:r>
      <w:r w:rsidRPr="004E5AA8">
        <w:rPr>
          <w:rFonts w:ascii="Times New Roman" w:hAnsi="Times New Roman" w:cs="Times New Roman"/>
          <w:sz w:val="28"/>
          <w:szCs w:val="28"/>
        </w:rPr>
        <w:t>лица-нерезидента или иной формы организации, определенная в соответствии с подпунктом 2) пункта 4 настоящей статьи, составляет менее 10 процентов;</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юридическое лицо-нерезидент или иная форма организации зарегистрированы или учредительный документ (документ о создании) которой зарегистрирован, или участник, на которого возложено ведение учета </w:t>
      </w:r>
      <w:r w:rsidRPr="004E5AA8">
        <w:rPr>
          <w:rFonts w:ascii="Times New Roman" w:hAnsi="Times New Roman" w:cs="Times New Roman"/>
          <w:sz w:val="28"/>
          <w:szCs w:val="28"/>
        </w:rPr>
        <w:lastRenderedPageBreak/>
        <w:t>доходов и расходов или управление активами по такой иной форме организации, зарегистрирован в государстве с льготным налогообложением.</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В целях определения контролируемой иностранной компании понятие «контроль» определяется в соответствии с подпунктом 3) пункта 4 настоящей статьи.</w:t>
      </w:r>
      <w:r w:rsidR="00991A26" w:rsidRPr="004E5AA8">
        <w:rPr>
          <w:rFonts w:ascii="Times New Roman" w:hAnsi="Times New Roman" w:cs="Times New Roman"/>
          <w:sz w:val="28"/>
          <w:szCs w:val="28"/>
        </w:rPr>
        <w:t>».</w:t>
      </w:r>
    </w:p>
    <w:p w:rsidR="004D2A52" w:rsidRPr="004E5AA8" w:rsidRDefault="004D2A52" w:rsidP="00DA08FC">
      <w:pPr>
        <w:spacing w:after="0" w:line="240" w:lineRule="auto"/>
        <w:ind w:firstLine="851"/>
        <w:jc w:val="both"/>
        <w:rPr>
          <w:rFonts w:ascii="Times New Roman" w:hAnsi="Times New Roman" w:cs="Times New Roman"/>
          <w:sz w:val="28"/>
          <w:szCs w:val="28"/>
        </w:rPr>
      </w:pP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Статья 32-2. Приостановить </w:t>
      </w:r>
      <w:r w:rsidR="007C18EE" w:rsidRPr="004E5AA8">
        <w:rPr>
          <w:rFonts w:ascii="Times New Roman" w:hAnsi="Times New Roman" w:cs="Times New Roman"/>
          <w:sz w:val="28"/>
          <w:szCs w:val="28"/>
        </w:rPr>
        <w:t xml:space="preserve">с 1 января 2018 года </w:t>
      </w:r>
      <w:r w:rsidRPr="004E5AA8">
        <w:rPr>
          <w:rFonts w:ascii="Times New Roman" w:hAnsi="Times New Roman" w:cs="Times New Roman"/>
          <w:sz w:val="28"/>
          <w:szCs w:val="28"/>
        </w:rPr>
        <w:t>до 1 января 2020 года действие пункта 4 и подпункта 6) пункта 10 статьи 297 Налогового кодекса, установив, что в период приостановления данны</w:t>
      </w:r>
      <w:r w:rsidR="00366CFF" w:rsidRPr="004E5AA8">
        <w:rPr>
          <w:rFonts w:ascii="Times New Roman" w:hAnsi="Times New Roman" w:cs="Times New Roman"/>
          <w:sz w:val="28"/>
          <w:szCs w:val="28"/>
        </w:rPr>
        <w:t>е</w:t>
      </w:r>
      <w:r w:rsidRPr="004E5AA8">
        <w:rPr>
          <w:rFonts w:ascii="Times New Roman" w:hAnsi="Times New Roman" w:cs="Times New Roman"/>
          <w:sz w:val="28"/>
          <w:szCs w:val="28"/>
        </w:rPr>
        <w:t xml:space="preserve"> </w:t>
      </w:r>
      <w:r w:rsidR="00366CFF" w:rsidRPr="004E5AA8">
        <w:rPr>
          <w:rFonts w:ascii="Times New Roman" w:hAnsi="Times New Roman" w:cs="Times New Roman"/>
          <w:sz w:val="28"/>
          <w:szCs w:val="28"/>
        </w:rPr>
        <w:t>нормы</w:t>
      </w:r>
      <w:r w:rsidRPr="004E5AA8">
        <w:rPr>
          <w:rFonts w:ascii="Times New Roman" w:hAnsi="Times New Roman" w:cs="Times New Roman"/>
          <w:sz w:val="28"/>
          <w:szCs w:val="28"/>
        </w:rPr>
        <w:t xml:space="preserve"> действу</w:t>
      </w:r>
      <w:r w:rsidR="00991A26" w:rsidRPr="004E5AA8">
        <w:rPr>
          <w:rFonts w:ascii="Times New Roman" w:hAnsi="Times New Roman" w:cs="Times New Roman"/>
          <w:sz w:val="28"/>
          <w:szCs w:val="28"/>
        </w:rPr>
        <w:t>ю</w:t>
      </w:r>
      <w:r w:rsidRPr="004E5AA8">
        <w:rPr>
          <w:rFonts w:ascii="Times New Roman" w:hAnsi="Times New Roman" w:cs="Times New Roman"/>
          <w:sz w:val="28"/>
          <w:szCs w:val="28"/>
        </w:rPr>
        <w:t>т в следующей редакции:</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«4. Резидент имеет право на уменьшение финансовой прибыли до налогообложения контролируемой иностранной компании на следующие суммы при наличии подтверждающих документов:</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 суммы финансовой прибыли (убытка) до налогообложения дочерних организаций, уменьшенные на суммы прибыли (убытков) от внутригрупповых операций, доли в доходах ассоциированных (совместных) организаций, признанные в консолидированной финансовой отчетности контролируемой иностранной компании, при условии, если консолидированная финансовая прибыль до налогообложения контролируемой иностранной компании учитывает такие суммы. Положение настоящего подпункта применяется в случае, если законодательными актами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2) величин</w:t>
      </w:r>
      <w:r w:rsidR="00991A26" w:rsidRPr="004E5AA8">
        <w:rPr>
          <w:rFonts w:ascii="Times New Roman" w:hAnsi="Times New Roman" w:cs="Times New Roman"/>
          <w:sz w:val="28"/>
          <w:szCs w:val="28"/>
        </w:rPr>
        <w:t>ы</w:t>
      </w:r>
      <w:r w:rsidRPr="004E5AA8">
        <w:rPr>
          <w:rFonts w:ascii="Times New Roman" w:hAnsi="Times New Roman" w:cs="Times New Roman"/>
          <w:sz w:val="28"/>
          <w:szCs w:val="28"/>
        </w:rPr>
        <w:t>, определяем</w:t>
      </w:r>
      <w:r w:rsidR="00991A26" w:rsidRPr="004E5AA8">
        <w:rPr>
          <w:rFonts w:ascii="Times New Roman" w:hAnsi="Times New Roman" w:cs="Times New Roman"/>
          <w:sz w:val="28"/>
          <w:szCs w:val="28"/>
        </w:rPr>
        <w:t>ой</w:t>
      </w:r>
      <w:r w:rsidRPr="004E5AA8">
        <w:rPr>
          <w:rFonts w:ascii="Times New Roman" w:hAnsi="Times New Roman" w:cs="Times New Roman"/>
          <w:sz w:val="28"/>
          <w:szCs w:val="28"/>
        </w:rPr>
        <w:t xml:space="preserve"> по следующей формуле:</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У = ФП × (Д/ССД), где:</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У </w:t>
      </w:r>
      <w:r w:rsidR="00991A26" w:rsidRPr="004E5AA8">
        <w:rPr>
          <w:rFonts w:ascii="Times New Roman" w:hAnsi="Times New Roman" w:cs="Times New Roman"/>
          <w:sz w:val="28"/>
          <w:szCs w:val="28"/>
        </w:rPr>
        <w:t>–</w:t>
      </w:r>
      <w:r w:rsidRPr="004E5AA8">
        <w:rPr>
          <w:rFonts w:ascii="Times New Roman" w:hAnsi="Times New Roman" w:cs="Times New Roman"/>
          <w:sz w:val="28"/>
          <w:szCs w:val="28"/>
        </w:rPr>
        <w:t xml:space="preserve"> сумма уменьшения;</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ФП – положительная величина финансовой прибыли до налогообложения контролируемой иностранной компании;</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Д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обложенный корпоративным подоходным налогом в Республике Казахстан по ставке 20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 </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A22C5B" w:rsidRDefault="00A22C5B" w:rsidP="00DA08FC">
      <w:pPr>
        <w:spacing w:after="0" w:line="240" w:lineRule="auto"/>
        <w:ind w:firstLine="851"/>
        <w:jc w:val="both"/>
        <w:rPr>
          <w:rFonts w:ascii="Times New Roman" w:hAnsi="Times New Roman" w:cs="Times New Roman"/>
          <w:sz w:val="28"/>
          <w:szCs w:val="28"/>
        </w:rPr>
      </w:pPr>
    </w:p>
    <w:p w:rsidR="00A22C5B" w:rsidRDefault="00A22C5B" w:rsidP="00DA08FC">
      <w:pPr>
        <w:spacing w:after="0" w:line="240" w:lineRule="auto"/>
        <w:ind w:firstLine="851"/>
        <w:jc w:val="both"/>
        <w:rPr>
          <w:rFonts w:ascii="Times New Roman" w:hAnsi="Times New Roman" w:cs="Times New Roman"/>
          <w:sz w:val="28"/>
          <w:szCs w:val="28"/>
        </w:rPr>
      </w:pPr>
    </w:p>
    <w:p w:rsidR="00A22C5B" w:rsidRDefault="00A22C5B" w:rsidP="00DA08FC">
      <w:pPr>
        <w:spacing w:after="0" w:line="240" w:lineRule="auto"/>
        <w:ind w:firstLine="851"/>
        <w:jc w:val="both"/>
        <w:rPr>
          <w:rFonts w:ascii="Times New Roman" w:hAnsi="Times New Roman" w:cs="Times New Roman"/>
          <w:sz w:val="28"/>
          <w:szCs w:val="28"/>
        </w:rPr>
      </w:pP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3) величин</w:t>
      </w:r>
      <w:r w:rsidR="00991A26" w:rsidRPr="004E5AA8">
        <w:rPr>
          <w:rFonts w:ascii="Times New Roman" w:hAnsi="Times New Roman" w:cs="Times New Roman"/>
          <w:sz w:val="28"/>
          <w:szCs w:val="28"/>
        </w:rPr>
        <w:t>ы</w:t>
      </w:r>
      <w:r w:rsidRPr="004E5AA8">
        <w:rPr>
          <w:rFonts w:ascii="Times New Roman" w:hAnsi="Times New Roman" w:cs="Times New Roman"/>
          <w:sz w:val="28"/>
          <w:szCs w:val="28"/>
        </w:rPr>
        <w:t>, определяем</w:t>
      </w:r>
      <w:r w:rsidR="00991A26" w:rsidRPr="004E5AA8">
        <w:rPr>
          <w:rFonts w:ascii="Times New Roman" w:hAnsi="Times New Roman" w:cs="Times New Roman"/>
          <w:sz w:val="28"/>
          <w:szCs w:val="28"/>
        </w:rPr>
        <w:t>ой</w:t>
      </w:r>
      <w:r w:rsidRPr="004E5AA8">
        <w:rPr>
          <w:rFonts w:ascii="Times New Roman" w:hAnsi="Times New Roman" w:cs="Times New Roman"/>
          <w:sz w:val="28"/>
          <w:szCs w:val="28"/>
        </w:rPr>
        <w:t xml:space="preserve"> по следующей формуле:</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У = ФП × (Д/ССД), где:</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У </w:t>
      </w:r>
      <w:r w:rsidR="00991A26" w:rsidRPr="004E5AA8">
        <w:rPr>
          <w:rFonts w:ascii="Times New Roman" w:hAnsi="Times New Roman" w:cs="Times New Roman"/>
          <w:sz w:val="28"/>
          <w:szCs w:val="28"/>
        </w:rPr>
        <w:t>–</w:t>
      </w:r>
      <w:r w:rsidRPr="004E5AA8">
        <w:rPr>
          <w:rFonts w:ascii="Times New Roman" w:hAnsi="Times New Roman" w:cs="Times New Roman"/>
          <w:sz w:val="28"/>
          <w:szCs w:val="28"/>
        </w:rPr>
        <w:t xml:space="preserve"> сумма уменьшения;</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ФП – положительная величина финансовой прибыли до налогообложения контролируемой иностранной компании;</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Д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учитывает доход, указанный в настоящем подпункте;</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4) величин</w:t>
      </w:r>
      <w:r w:rsidR="00991A26" w:rsidRPr="004E5AA8">
        <w:rPr>
          <w:rFonts w:ascii="Times New Roman" w:hAnsi="Times New Roman" w:cs="Times New Roman"/>
          <w:sz w:val="28"/>
          <w:szCs w:val="28"/>
        </w:rPr>
        <w:t>ы</w:t>
      </w:r>
      <w:r w:rsidRPr="004E5AA8">
        <w:rPr>
          <w:rFonts w:ascii="Times New Roman" w:hAnsi="Times New Roman" w:cs="Times New Roman"/>
          <w:sz w:val="28"/>
          <w:szCs w:val="28"/>
        </w:rPr>
        <w:t>, определяем</w:t>
      </w:r>
      <w:r w:rsidR="00991A26" w:rsidRPr="004E5AA8">
        <w:rPr>
          <w:rFonts w:ascii="Times New Roman" w:hAnsi="Times New Roman" w:cs="Times New Roman"/>
          <w:sz w:val="28"/>
          <w:szCs w:val="28"/>
        </w:rPr>
        <w:t>ой</w:t>
      </w:r>
      <w:r w:rsidRPr="004E5AA8">
        <w:rPr>
          <w:rFonts w:ascii="Times New Roman" w:hAnsi="Times New Roman" w:cs="Times New Roman"/>
          <w:sz w:val="28"/>
          <w:szCs w:val="28"/>
        </w:rPr>
        <w:t xml:space="preserve"> по следующей формуле:</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У = ФП × (Д/ССД), где:</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У </w:t>
      </w:r>
      <w:r w:rsidR="00991A26" w:rsidRPr="004E5AA8">
        <w:rPr>
          <w:rFonts w:ascii="Times New Roman" w:hAnsi="Times New Roman" w:cs="Times New Roman"/>
          <w:sz w:val="28"/>
          <w:szCs w:val="28"/>
        </w:rPr>
        <w:t>–</w:t>
      </w:r>
      <w:r w:rsidRPr="004E5AA8">
        <w:rPr>
          <w:rFonts w:ascii="Times New Roman" w:hAnsi="Times New Roman" w:cs="Times New Roman"/>
          <w:sz w:val="28"/>
          <w:szCs w:val="28"/>
        </w:rPr>
        <w:t xml:space="preserve"> сумма уменьшения;</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ФП – положительная величина финансовой прибыли до налогообложения контролируемой иностранной компании;</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Д – дивиденды,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дивиденды;</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5) величин</w:t>
      </w:r>
      <w:r w:rsidR="00991A26" w:rsidRPr="004E5AA8">
        <w:rPr>
          <w:rFonts w:ascii="Times New Roman" w:hAnsi="Times New Roman" w:cs="Times New Roman"/>
          <w:sz w:val="28"/>
          <w:szCs w:val="28"/>
        </w:rPr>
        <w:t>ы</w:t>
      </w:r>
      <w:r w:rsidRPr="004E5AA8">
        <w:rPr>
          <w:rFonts w:ascii="Times New Roman" w:hAnsi="Times New Roman" w:cs="Times New Roman"/>
          <w:sz w:val="28"/>
          <w:szCs w:val="28"/>
        </w:rPr>
        <w:t>, определяем</w:t>
      </w:r>
      <w:r w:rsidR="00991A26" w:rsidRPr="004E5AA8">
        <w:rPr>
          <w:rFonts w:ascii="Times New Roman" w:hAnsi="Times New Roman" w:cs="Times New Roman"/>
          <w:sz w:val="28"/>
          <w:szCs w:val="28"/>
        </w:rPr>
        <w:t>ой</w:t>
      </w:r>
      <w:r w:rsidRPr="004E5AA8">
        <w:rPr>
          <w:rFonts w:ascii="Times New Roman" w:hAnsi="Times New Roman" w:cs="Times New Roman"/>
          <w:sz w:val="28"/>
          <w:szCs w:val="28"/>
        </w:rPr>
        <w:t xml:space="preserve"> по следующей формуле:</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У = ФП × (Д/ССД), где:</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У </w:t>
      </w:r>
      <w:r w:rsidR="00991A26" w:rsidRPr="004E5AA8">
        <w:rPr>
          <w:rFonts w:ascii="Times New Roman" w:hAnsi="Times New Roman" w:cs="Times New Roman"/>
          <w:sz w:val="28"/>
          <w:szCs w:val="28"/>
        </w:rPr>
        <w:t>–</w:t>
      </w:r>
      <w:r w:rsidRPr="004E5AA8">
        <w:rPr>
          <w:rFonts w:ascii="Times New Roman" w:hAnsi="Times New Roman" w:cs="Times New Roman"/>
          <w:sz w:val="28"/>
          <w:szCs w:val="28"/>
        </w:rPr>
        <w:t xml:space="preserve"> сумма уменьшения;</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ФП – положительная величина финансовой прибыли до налогообложения контролируемой иностранной компании;</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Д – доход иной, чем предусмотрен подпункта</w:t>
      </w:r>
      <w:r w:rsidR="001E600C" w:rsidRPr="004E5AA8">
        <w:rPr>
          <w:rFonts w:ascii="Times New Roman" w:hAnsi="Times New Roman" w:cs="Times New Roman"/>
          <w:sz w:val="28"/>
          <w:szCs w:val="28"/>
        </w:rPr>
        <w:t>ми</w:t>
      </w:r>
      <w:r w:rsidRPr="004E5AA8">
        <w:rPr>
          <w:rFonts w:ascii="Times New Roman" w:hAnsi="Times New Roman" w:cs="Times New Roman"/>
          <w:sz w:val="28"/>
          <w:szCs w:val="28"/>
        </w:rPr>
        <w:t xml:space="preserve"> 2), 3) и 4) части первой настоящего пункта,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включает доход, указанный в настоящем подпункте;</w:t>
      </w:r>
    </w:p>
    <w:p w:rsidR="00A22C5B" w:rsidRDefault="00A22C5B" w:rsidP="00DA08FC">
      <w:pPr>
        <w:spacing w:after="0" w:line="240" w:lineRule="auto"/>
        <w:ind w:firstLine="851"/>
        <w:jc w:val="both"/>
        <w:rPr>
          <w:rFonts w:ascii="Times New Roman" w:hAnsi="Times New Roman" w:cs="Times New Roman"/>
          <w:sz w:val="28"/>
          <w:szCs w:val="28"/>
        </w:rPr>
      </w:pPr>
    </w:p>
    <w:p w:rsidR="00A22C5B" w:rsidRDefault="00A22C5B" w:rsidP="00DA08FC">
      <w:pPr>
        <w:spacing w:after="0" w:line="240" w:lineRule="auto"/>
        <w:ind w:firstLine="851"/>
        <w:jc w:val="both"/>
        <w:rPr>
          <w:rFonts w:ascii="Times New Roman" w:hAnsi="Times New Roman" w:cs="Times New Roman"/>
          <w:sz w:val="28"/>
          <w:szCs w:val="28"/>
        </w:rPr>
      </w:pP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6) величин</w:t>
      </w:r>
      <w:r w:rsidR="001E600C" w:rsidRPr="004E5AA8">
        <w:rPr>
          <w:rFonts w:ascii="Times New Roman" w:hAnsi="Times New Roman" w:cs="Times New Roman"/>
          <w:sz w:val="28"/>
          <w:szCs w:val="28"/>
        </w:rPr>
        <w:t>ы</w:t>
      </w:r>
      <w:r w:rsidRPr="004E5AA8">
        <w:rPr>
          <w:rFonts w:ascii="Times New Roman" w:hAnsi="Times New Roman" w:cs="Times New Roman"/>
          <w:sz w:val="28"/>
          <w:szCs w:val="28"/>
        </w:rPr>
        <w:t>, определяем</w:t>
      </w:r>
      <w:r w:rsidR="001E600C" w:rsidRPr="004E5AA8">
        <w:rPr>
          <w:rFonts w:ascii="Times New Roman" w:hAnsi="Times New Roman" w:cs="Times New Roman"/>
          <w:sz w:val="28"/>
          <w:szCs w:val="28"/>
        </w:rPr>
        <w:t>ой</w:t>
      </w:r>
      <w:r w:rsidRPr="004E5AA8">
        <w:rPr>
          <w:rFonts w:ascii="Times New Roman" w:hAnsi="Times New Roman" w:cs="Times New Roman"/>
          <w:sz w:val="28"/>
          <w:szCs w:val="28"/>
        </w:rPr>
        <w:t xml:space="preserve"> по следующей формуле:</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У = ФП × (Д/ССД), где:</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У </w:t>
      </w:r>
      <w:r w:rsidR="001E600C" w:rsidRPr="004E5AA8">
        <w:rPr>
          <w:rFonts w:ascii="Times New Roman" w:hAnsi="Times New Roman" w:cs="Times New Roman"/>
          <w:sz w:val="28"/>
          <w:szCs w:val="28"/>
        </w:rPr>
        <w:t>–</w:t>
      </w:r>
      <w:r w:rsidRPr="004E5AA8">
        <w:rPr>
          <w:rFonts w:ascii="Times New Roman" w:hAnsi="Times New Roman" w:cs="Times New Roman"/>
          <w:sz w:val="28"/>
          <w:szCs w:val="28"/>
        </w:rPr>
        <w:t xml:space="preserve"> сумма уменьшения;</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ФП – положительная величина финансовой прибыли до налогообложения контролируемой иностранной компании;</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Д – суммы дивидендов, полученных одной контролируемой иностранной компанией от другой контролируемой иностранной компании, входящи</w:t>
      </w:r>
      <w:r w:rsidR="001E600C" w:rsidRPr="004E5AA8">
        <w:rPr>
          <w:rFonts w:ascii="Times New Roman" w:hAnsi="Times New Roman" w:cs="Times New Roman"/>
          <w:sz w:val="28"/>
          <w:szCs w:val="28"/>
        </w:rPr>
        <w:t>х</w:t>
      </w:r>
      <w:r w:rsidRPr="004E5AA8">
        <w:rPr>
          <w:rFonts w:ascii="Times New Roman" w:hAnsi="Times New Roman" w:cs="Times New Roman"/>
          <w:sz w:val="28"/>
          <w:szCs w:val="28"/>
        </w:rPr>
        <w:t xml:space="preserve"> в единую организационную структуру консолидированной группы. При условии, если финансовая прибыль одной контролируемой иностранной компании включает такие дивиденды, которые ранее обложены корпоративным подоходным налогом с финансовой прибыли другой такой контролируемой иностранной компании в Республике Казахстан и (или) уменьшены, согласно подпункту 4) пункта 4 настоящей статьи или настоящему подпункту, в отчетном или предыдущем налоговом периоде;</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«6) для применения подпункта 6) части первой пункта 4 настоящей статьи:</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копии документов, подтверждающих распределение и выплату дивидендов между двумя контролируемыми иностранными компаниями резидента;</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копии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дивидендов, выплаченных (выплачиваемых) другой контролируемой иностранной компанией резидента;</w:t>
      </w:r>
    </w:p>
    <w:p w:rsidR="004D2A52" w:rsidRPr="004E5AA8" w:rsidRDefault="001E600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к</w:t>
      </w:r>
      <w:r w:rsidR="004D2A52" w:rsidRPr="004E5AA8">
        <w:rPr>
          <w:rFonts w:ascii="Times New Roman" w:hAnsi="Times New Roman" w:cs="Times New Roman"/>
          <w:sz w:val="28"/>
          <w:szCs w:val="28"/>
        </w:rPr>
        <w:t>опии документов, подтверждающих исчисление и уплату корпоративного подоходного налога с финансовой прибыли контролируемой иностранной компании;</w:t>
      </w:r>
    </w:p>
    <w:p w:rsidR="004D2A52" w:rsidRPr="004E5AA8" w:rsidRDefault="001E600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lastRenderedPageBreak/>
        <w:t>д</w:t>
      </w:r>
      <w:r w:rsidR="004D2A52" w:rsidRPr="004E5AA8">
        <w:rPr>
          <w:rFonts w:ascii="Times New Roman" w:hAnsi="Times New Roman" w:cs="Times New Roman"/>
          <w:sz w:val="28"/>
          <w:szCs w:val="28"/>
        </w:rPr>
        <w:t>окументы, определяющие структуру консолидированной группы с отражением полного наименования, страны резидентства и долей участия (голосующих акций) всех участников. Наряду с таким</w:t>
      </w:r>
      <w:r w:rsidRPr="004E5AA8">
        <w:rPr>
          <w:rFonts w:ascii="Times New Roman" w:hAnsi="Times New Roman" w:cs="Times New Roman"/>
          <w:sz w:val="28"/>
          <w:szCs w:val="28"/>
        </w:rPr>
        <w:t>и</w:t>
      </w:r>
      <w:r w:rsidR="004D2A52" w:rsidRPr="004E5AA8">
        <w:rPr>
          <w:rFonts w:ascii="Times New Roman" w:hAnsi="Times New Roman" w:cs="Times New Roman"/>
          <w:sz w:val="28"/>
          <w:szCs w:val="28"/>
        </w:rPr>
        <w:t xml:space="preserve"> документ</w:t>
      </w:r>
      <w:r w:rsidRPr="004E5AA8">
        <w:rPr>
          <w:rFonts w:ascii="Times New Roman" w:hAnsi="Times New Roman" w:cs="Times New Roman"/>
          <w:sz w:val="28"/>
          <w:szCs w:val="28"/>
        </w:rPr>
        <w:t>ами</w:t>
      </w:r>
      <w:r w:rsidR="004D2A52" w:rsidRPr="004E5AA8">
        <w:rPr>
          <w:rFonts w:ascii="Times New Roman" w:hAnsi="Times New Roman" w:cs="Times New Roman"/>
          <w:sz w:val="28"/>
          <w:szCs w:val="28"/>
        </w:rPr>
        <w:t xml:space="preserve"> представляется выписка из торгового реестра (реестра акционеров) или иной аналогичный документ, предусмотренный законодательством государства, в котором зарегистрирован участник консолидированной группы.</w:t>
      </w:r>
    </w:p>
    <w:p w:rsidR="004D2A52" w:rsidRPr="004E5AA8" w:rsidRDefault="004D2A52"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Документы, указанные в настоящем пункте, или их копии должны быть в наличии у резидента, применяющего положения пункта 3 или 4 настоящей статьи.»</w:t>
      </w:r>
      <w:r w:rsidR="005B5059" w:rsidRPr="004E5AA8">
        <w:rPr>
          <w:rFonts w:ascii="Times New Roman" w:hAnsi="Times New Roman" w:cs="Times New Roman"/>
          <w:sz w:val="28"/>
          <w:szCs w:val="28"/>
        </w:rPr>
        <w:t>.»</w:t>
      </w:r>
      <w:r w:rsidRPr="004E5AA8">
        <w:rPr>
          <w:rFonts w:ascii="Times New Roman" w:hAnsi="Times New Roman" w:cs="Times New Roman"/>
          <w:sz w:val="28"/>
          <w:szCs w:val="28"/>
        </w:rPr>
        <w:t>;</w:t>
      </w:r>
    </w:p>
    <w:p w:rsidR="00E46AA9" w:rsidRPr="004E5AA8" w:rsidRDefault="00DB3A51"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7</w:t>
      </w:r>
      <w:r w:rsidR="00E46AA9" w:rsidRPr="004E5AA8">
        <w:rPr>
          <w:rFonts w:ascii="Times New Roman" w:hAnsi="Times New Roman" w:cs="Times New Roman"/>
          <w:sz w:val="28"/>
          <w:szCs w:val="28"/>
        </w:rPr>
        <w:t xml:space="preserve">) </w:t>
      </w:r>
      <w:r w:rsidR="009A5F95" w:rsidRPr="004E5AA8">
        <w:rPr>
          <w:rFonts w:ascii="Times New Roman" w:hAnsi="Times New Roman" w:cs="Times New Roman"/>
          <w:sz w:val="28"/>
          <w:szCs w:val="28"/>
        </w:rPr>
        <w:t>в</w:t>
      </w:r>
      <w:r w:rsidR="00E46AA9" w:rsidRPr="004E5AA8">
        <w:rPr>
          <w:rFonts w:ascii="Times New Roman" w:hAnsi="Times New Roman" w:cs="Times New Roman"/>
          <w:sz w:val="28"/>
          <w:szCs w:val="28"/>
        </w:rPr>
        <w:t xml:space="preserve"> </w:t>
      </w:r>
      <w:r w:rsidR="009F64E1" w:rsidRPr="004E5AA8">
        <w:rPr>
          <w:rFonts w:ascii="Times New Roman" w:hAnsi="Times New Roman" w:cs="Times New Roman"/>
          <w:sz w:val="28"/>
          <w:szCs w:val="28"/>
        </w:rPr>
        <w:t>подпункте 2) статьи 33</w:t>
      </w:r>
      <w:r w:rsidR="00E46AA9" w:rsidRPr="004E5AA8">
        <w:rPr>
          <w:rFonts w:ascii="Times New Roman" w:hAnsi="Times New Roman" w:cs="Times New Roman"/>
          <w:sz w:val="28"/>
          <w:szCs w:val="28"/>
        </w:rPr>
        <w:t>:</w:t>
      </w:r>
    </w:p>
    <w:p w:rsidR="004534C7" w:rsidRPr="004E5AA8" w:rsidRDefault="004534C7"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абзац восемьдесят </w:t>
      </w:r>
      <w:r w:rsidR="009F64E1" w:rsidRPr="004E5AA8">
        <w:rPr>
          <w:rFonts w:ascii="Times New Roman" w:hAnsi="Times New Roman" w:cs="Times New Roman"/>
          <w:sz w:val="28"/>
          <w:szCs w:val="28"/>
        </w:rPr>
        <w:t>четверт</w:t>
      </w:r>
      <w:r w:rsidRPr="004E5AA8">
        <w:rPr>
          <w:rFonts w:ascii="Times New Roman" w:hAnsi="Times New Roman" w:cs="Times New Roman"/>
          <w:sz w:val="28"/>
          <w:szCs w:val="28"/>
        </w:rPr>
        <w:t xml:space="preserve">ый изложить в следующей редакции: </w:t>
      </w:r>
    </w:p>
    <w:p w:rsidR="004534C7" w:rsidRPr="004E5AA8" w:rsidRDefault="004534C7"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«предоставлении местными исполнительными органами области, города республиканского значения, столицы товаров, работ, услуг инвалиду в соответствии с законодательством Республики Казахстан о социальной защите инвалидов. При этом положение данного абзаца распространяется на физических лиц, являющихся:</w:t>
      </w:r>
      <w:r w:rsidR="009647AF" w:rsidRPr="004E5AA8">
        <w:rPr>
          <w:rFonts w:ascii="Times New Roman" w:hAnsi="Times New Roman" w:cs="Times New Roman"/>
          <w:sz w:val="28"/>
          <w:szCs w:val="28"/>
        </w:rPr>
        <w:t>»;</w:t>
      </w:r>
    </w:p>
    <w:p w:rsidR="009647AF" w:rsidRPr="004E5AA8" w:rsidRDefault="009647AF" w:rsidP="009647AF">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дополнить абзацами восемьдесят пятым и восемьдесят шестым следующего содержания:</w:t>
      </w:r>
    </w:p>
    <w:p w:rsidR="009647AF" w:rsidRPr="004E5AA8" w:rsidRDefault="009647AF" w:rsidP="009647AF">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«инвалидом;</w:t>
      </w:r>
    </w:p>
    <w:p w:rsidR="00C52C9F" w:rsidRPr="004E5AA8" w:rsidRDefault="009647AF" w:rsidP="00C52C9F">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индивидуальным помощником, оказывающим социальные услуги инвалиду первой группы, имеющему затруднение в передвижении;»</w:t>
      </w:r>
      <w:r w:rsidR="00C52C9F" w:rsidRPr="004E5AA8">
        <w:rPr>
          <w:rFonts w:ascii="Times New Roman" w:hAnsi="Times New Roman" w:cs="Times New Roman"/>
          <w:sz w:val="28"/>
          <w:szCs w:val="28"/>
        </w:rPr>
        <w:t>;</w:t>
      </w:r>
    </w:p>
    <w:p w:rsidR="0080733B" w:rsidRPr="004E5AA8" w:rsidRDefault="0080733B" w:rsidP="00C52C9F">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абзац двести шестой исключить; </w:t>
      </w:r>
    </w:p>
    <w:p w:rsidR="0080733B" w:rsidRPr="004E5AA8" w:rsidRDefault="0080733B"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дополнить абзацем двести </w:t>
      </w:r>
      <w:r w:rsidR="00457634" w:rsidRPr="004E5AA8">
        <w:rPr>
          <w:rFonts w:ascii="Times New Roman" w:hAnsi="Times New Roman" w:cs="Times New Roman"/>
          <w:sz w:val="28"/>
          <w:szCs w:val="28"/>
        </w:rPr>
        <w:t>двенадцатым</w:t>
      </w:r>
      <w:r w:rsidRPr="004E5AA8">
        <w:rPr>
          <w:rFonts w:ascii="Times New Roman" w:hAnsi="Times New Roman" w:cs="Times New Roman"/>
          <w:sz w:val="28"/>
          <w:szCs w:val="28"/>
        </w:rPr>
        <w:t xml:space="preserve"> следующего содержания:</w:t>
      </w:r>
    </w:p>
    <w:p w:rsidR="0080733B" w:rsidRPr="004E5AA8" w:rsidRDefault="0080733B"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«5) физическим лицам в виде единовременной выплаты на погребение умершего лица, имеющего пенсионные накопления, в порядке, установленном законодательством Республики Казахстан.»;</w:t>
      </w:r>
    </w:p>
    <w:p w:rsidR="0080733B" w:rsidRPr="004E5AA8" w:rsidRDefault="0080733B"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абзац двести </w:t>
      </w:r>
      <w:r w:rsidR="00457634" w:rsidRPr="004E5AA8">
        <w:rPr>
          <w:rFonts w:ascii="Times New Roman" w:hAnsi="Times New Roman" w:cs="Times New Roman"/>
          <w:sz w:val="28"/>
          <w:szCs w:val="28"/>
        </w:rPr>
        <w:t>тридцать четвертый</w:t>
      </w:r>
      <w:r w:rsidRPr="004E5AA8">
        <w:rPr>
          <w:rFonts w:ascii="Times New Roman" w:hAnsi="Times New Roman" w:cs="Times New Roman"/>
          <w:sz w:val="28"/>
          <w:szCs w:val="28"/>
        </w:rPr>
        <w:t xml:space="preserve"> изложить в следующей редакции:</w:t>
      </w:r>
    </w:p>
    <w:p w:rsidR="0080733B" w:rsidRPr="004E5AA8" w:rsidRDefault="0080733B"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«2) доход физического лица от реализации имущества, полученный из источников за пределами Республики Казахстан;»;</w:t>
      </w:r>
    </w:p>
    <w:p w:rsidR="005A477B" w:rsidRPr="004E5AA8" w:rsidRDefault="005A477B" w:rsidP="005A477B">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абзац триста пятьдесят четвертый изложить в следующей редакции:</w:t>
      </w:r>
    </w:p>
    <w:p w:rsidR="005A477B" w:rsidRPr="004E5AA8" w:rsidRDefault="005A477B" w:rsidP="005A477B">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«2. Доход индивидуального предпринимателя, применяющего специальный налоговый режим для субъектов малого бизнеса, определяется в соответствии с настоящей статьей, если иной порядок не установлен главой 77 настоящего Кодекса.»;</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абзацы триста восемьдесят первый – триста девяносто первый изложить в следующей редакции: </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«2) величин</w:t>
      </w:r>
      <w:r w:rsidR="005B5059" w:rsidRPr="004E5AA8">
        <w:rPr>
          <w:rFonts w:ascii="Times New Roman" w:hAnsi="Times New Roman" w:cs="Times New Roman"/>
          <w:sz w:val="28"/>
          <w:szCs w:val="28"/>
        </w:rPr>
        <w:t>ы</w:t>
      </w:r>
      <w:r w:rsidRPr="004E5AA8">
        <w:rPr>
          <w:rFonts w:ascii="Times New Roman" w:hAnsi="Times New Roman" w:cs="Times New Roman"/>
          <w:sz w:val="28"/>
          <w:szCs w:val="28"/>
        </w:rPr>
        <w:t>, определяем</w:t>
      </w:r>
      <w:r w:rsidR="005B5059" w:rsidRPr="004E5AA8">
        <w:rPr>
          <w:rFonts w:ascii="Times New Roman" w:hAnsi="Times New Roman" w:cs="Times New Roman"/>
          <w:sz w:val="28"/>
          <w:szCs w:val="28"/>
        </w:rPr>
        <w:t>ой</w:t>
      </w:r>
      <w:r w:rsidRPr="004E5AA8">
        <w:rPr>
          <w:rFonts w:ascii="Times New Roman" w:hAnsi="Times New Roman" w:cs="Times New Roman"/>
          <w:sz w:val="28"/>
          <w:szCs w:val="28"/>
        </w:rPr>
        <w:t xml:space="preserve"> по следующей формуле:</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У = ФП × (Д/ССД), где:</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У </w:t>
      </w:r>
      <w:r w:rsidR="005B5059" w:rsidRPr="004E5AA8">
        <w:rPr>
          <w:rFonts w:ascii="Times New Roman" w:hAnsi="Times New Roman" w:cs="Times New Roman"/>
          <w:sz w:val="28"/>
          <w:szCs w:val="28"/>
        </w:rPr>
        <w:t>–</w:t>
      </w:r>
      <w:r w:rsidRPr="004E5AA8">
        <w:rPr>
          <w:rFonts w:ascii="Times New Roman" w:hAnsi="Times New Roman" w:cs="Times New Roman"/>
          <w:sz w:val="28"/>
          <w:szCs w:val="28"/>
        </w:rPr>
        <w:t xml:space="preserve"> сумма уменьшения;</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ФП – положительная величина финансовой прибыли до налогообложения контролируемой иностранной компании;</w:t>
      </w:r>
    </w:p>
    <w:p w:rsidR="00A22C5B" w:rsidRDefault="00A22C5B" w:rsidP="00DA08FC">
      <w:pPr>
        <w:spacing w:after="0" w:line="240" w:lineRule="auto"/>
        <w:ind w:firstLine="851"/>
        <w:jc w:val="both"/>
        <w:rPr>
          <w:rFonts w:ascii="Times New Roman" w:hAnsi="Times New Roman" w:cs="Times New Roman"/>
          <w:sz w:val="28"/>
          <w:szCs w:val="28"/>
        </w:rPr>
      </w:pPr>
    </w:p>
    <w:p w:rsidR="00A22C5B" w:rsidRDefault="00A22C5B" w:rsidP="00DA08FC">
      <w:pPr>
        <w:spacing w:after="0" w:line="240" w:lineRule="auto"/>
        <w:ind w:firstLine="851"/>
        <w:jc w:val="both"/>
        <w:rPr>
          <w:rFonts w:ascii="Times New Roman" w:hAnsi="Times New Roman" w:cs="Times New Roman"/>
          <w:sz w:val="28"/>
          <w:szCs w:val="28"/>
        </w:rPr>
      </w:pPr>
    </w:p>
    <w:p w:rsidR="00A22C5B" w:rsidRDefault="00A22C5B" w:rsidP="00DA08FC">
      <w:pPr>
        <w:spacing w:after="0" w:line="240" w:lineRule="auto"/>
        <w:ind w:firstLine="851"/>
        <w:jc w:val="both"/>
        <w:rPr>
          <w:rFonts w:ascii="Times New Roman" w:hAnsi="Times New Roman" w:cs="Times New Roman"/>
          <w:sz w:val="28"/>
          <w:szCs w:val="28"/>
        </w:rPr>
      </w:pP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Д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обложенный корпоративным подоходным налогом в Республике Казахстан по ставке, составляющей 10 и более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 </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3) величин</w:t>
      </w:r>
      <w:r w:rsidR="005B5059" w:rsidRPr="004E5AA8">
        <w:rPr>
          <w:rFonts w:ascii="Times New Roman" w:hAnsi="Times New Roman" w:cs="Times New Roman"/>
          <w:sz w:val="28"/>
          <w:szCs w:val="28"/>
        </w:rPr>
        <w:t>ы</w:t>
      </w:r>
      <w:r w:rsidRPr="004E5AA8">
        <w:rPr>
          <w:rFonts w:ascii="Times New Roman" w:hAnsi="Times New Roman" w:cs="Times New Roman"/>
          <w:sz w:val="28"/>
          <w:szCs w:val="28"/>
        </w:rPr>
        <w:t>, определяем</w:t>
      </w:r>
      <w:r w:rsidR="005B5059" w:rsidRPr="004E5AA8">
        <w:rPr>
          <w:rFonts w:ascii="Times New Roman" w:hAnsi="Times New Roman" w:cs="Times New Roman"/>
          <w:sz w:val="28"/>
          <w:szCs w:val="28"/>
        </w:rPr>
        <w:t>ой</w:t>
      </w:r>
      <w:r w:rsidRPr="004E5AA8">
        <w:rPr>
          <w:rFonts w:ascii="Times New Roman" w:hAnsi="Times New Roman" w:cs="Times New Roman"/>
          <w:sz w:val="28"/>
          <w:szCs w:val="28"/>
        </w:rPr>
        <w:t xml:space="preserve"> по следующей формуле:</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У = ФП × (Д/ССД), где:</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У </w:t>
      </w:r>
      <w:r w:rsidR="005B5059" w:rsidRPr="004E5AA8">
        <w:rPr>
          <w:rFonts w:ascii="Times New Roman" w:hAnsi="Times New Roman" w:cs="Times New Roman"/>
          <w:sz w:val="28"/>
          <w:szCs w:val="28"/>
        </w:rPr>
        <w:t>–</w:t>
      </w:r>
      <w:r w:rsidRPr="004E5AA8">
        <w:rPr>
          <w:rFonts w:ascii="Times New Roman" w:hAnsi="Times New Roman" w:cs="Times New Roman"/>
          <w:sz w:val="28"/>
          <w:szCs w:val="28"/>
        </w:rPr>
        <w:t xml:space="preserve"> сумма уменьшения;</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ФП – положительная величина финансовой прибыли до налогообложения контролируемой иностранной компании;</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Д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составляющей 10 и более процентов, если финансовая прибыль до налогообложения контролируемой иностранной компании включает доход, указанный в настоящем подпункте;</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4) величин</w:t>
      </w:r>
      <w:r w:rsidR="005B5059" w:rsidRPr="004E5AA8">
        <w:rPr>
          <w:rFonts w:ascii="Times New Roman" w:hAnsi="Times New Roman" w:cs="Times New Roman"/>
          <w:sz w:val="28"/>
          <w:szCs w:val="28"/>
        </w:rPr>
        <w:t>ы</w:t>
      </w:r>
      <w:r w:rsidRPr="004E5AA8">
        <w:rPr>
          <w:rFonts w:ascii="Times New Roman" w:hAnsi="Times New Roman" w:cs="Times New Roman"/>
          <w:sz w:val="28"/>
          <w:szCs w:val="28"/>
        </w:rPr>
        <w:t>, определяем</w:t>
      </w:r>
      <w:r w:rsidR="005B5059" w:rsidRPr="004E5AA8">
        <w:rPr>
          <w:rFonts w:ascii="Times New Roman" w:hAnsi="Times New Roman" w:cs="Times New Roman"/>
          <w:sz w:val="28"/>
          <w:szCs w:val="28"/>
        </w:rPr>
        <w:t>ой</w:t>
      </w:r>
      <w:r w:rsidRPr="004E5AA8">
        <w:rPr>
          <w:rFonts w:ascii="Times New Roman" w:hAnsi="Times New Roman" w:cs="Times New Roman"/>
          <w:sz w:val="28"/>
          <w:szCs w:val="28"/>
        </w:rPr>
        <w:t xml:space="preserve"> по следующей формуле:</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У = ФП × (Д/ССД), где:</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У </w:t>
      </w:r>
      <w:r w:rsidR="005B5059" w:rsidRPr="004E5AA8">
        <w:rPr>
          <w:rFonts w:ascii="Times New Roman" w:hAnsi="Times New Roman" w:cs="Times New Roman"/>
          <w:sz w:val="28"/>
          <w:szCs w:val="28"/>
        </w:rPr>
        <w:t>–</w:t>
      </w:r>
      <w:r w:rsidRPr="004E5AA8">
        <w:rPr>
          <w:rFonts w:ascii="Times New Roman" w:hAnsi="Times New Roman" w:cs="Times New Roman"/>
          <w:sz w:val="28"/>
          <w:szCs w:val="28"/>
        </w:rPr>
        <w:t xml:space="preserve"> сумма уменьшения;</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ФП – положительная величина финансовой прибыли до налогообложения контролируемой иностранной компании;</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Д – дивиденды,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дивиденды;</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A22C5B" w:rsidRDefault="00A22C5B" w:rsidP="00DA08FC">
      <w:pPr>
        <w:spacing w:after="0" w:line="240" w:lineRule="auto"/>
        <w:ind w:firstLine="851"/>
        <w:jc w:val="both"/>
        <w:rPr>
          <w:rFonts w:ascii="Times New Roman" w:hAnsi="Times New Roman" w:cs="Times New Roman"/>
          <w:sz w:val="28"/>
          <w:szCs w:val="28"/>
        </w:rPr>
      </w:pPr>
    </w:p>
    <w:p w:rsidR="00A22C5B" w:rsidRDefault="00A22C5B" w:rsidP="00DA08FC">
      <w:pPr>
        <w:spacing w:after="0" w:line="240" w:lineRule="auto"/>
        <w:ind w:firstLine="851"/>
        <w:jc w:val="both"/>
        <w:rPr>
          <w:rFonts w:ascii="Times New Roman" w:hAnsi="Times New Roman" w:cs="Times New Roman"/>
          <w:sz w:val="28"/>
          <w:szCs w:val="28"/>
        </w:rPr>
      </w:pP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5) величин</w:t>
      </w:r>
      <w:r w:rsidR="005B5059" w:rsidRPr="004E5AA8">
        <w:rPr>
          <w:rFonts w:ascii="Times New Roman" w:hAnsi="Times New Roman" w:cs="Times New Roman"/>
          <w:sz w:val="28"/>
          <w:szCs w:val="28"/>
        </w:rPr>
        <w:t>ы</w:t>
      </w:r>
      <w:r w:rsidRPr="004E5AA8">
        <w:rPr>
          <w:rFonts w:ascii="Times New Roman" w:hAnsi="Times New Roman" w:cs="Times New Roman"/>
          <w:sz w:val="28"/>
          <w:szCs w:val="28"/>
        </w:rPr>
        <w:t>, определяем</w:t>
      </w:r>
      <w:r w:rsidR="005B5059" w:rsidRPr="004E5AA8">
        <w:rPr>
          <w:rFonts w:ascii="Times New Roman" w:hAnsi="Times New Roman" w:cs="Times New Roman"/>
          <w:sz w:val="28"/>
          <w:szCs w:val="28"/>
        </w:rPr>
        <w:t>ой</w:t>
      </w:r>
      <w:r w:rsidRPr="004E5AA8">
        <w:rPr>
          <w:rFonts w:ascii="Times New Roman" w:hAnsi="Times New Roman" w:cs="Times New Roman"/>
          <w:sz w:val="28"/>
          <w:szCs w:val="28"/>
        </w:rPr>
        <w:t xml:space="preserve"> по следующей формуле:</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У = ФП × (Д/ССД), где:</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У </w:t>
      </w:r>
      <w:r w:rsidR="004E5AA8" w:rsidRPr="00FC4F9D">
        <w:rPr>
          <w:rFonts w:ascii="Times New Roman" w:hAnsi="Times New Roman" w:cs="Times New Roman"/>
          <w:b/>
          <w:sz w:val="28"/>
          <w:szCs w:val="28"/>
        </w:rPr>
        <w:t>–</w:t>
      </w:r>
      <w:r w:rsidRPr="004E5AA8">
        <w:rPr>
          <w:rFonts w:ascii="Times New Roman" w:hAnsi="Times New Roman" w:cs="Times New Roman"/>
          <w:sz w:val="28"/>
          <w:szCs w:val="28"/>
        </w:rPr>
        <w:t xml:space="preserve"> сумма уменьшения;</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ФП – положительная величина финансовой прибыли до налогообложения контролируемой иностранной компании;</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Д – доход иной, чем предусмотрен подпункта</w:t>
      </w:r>
      <w:r w:rsidR="005B5059" w:rsidRPr="004E5AA8">
        <w:rPr>
          <w:rFonts w:ascii="Times New Roman" w:hAnsi="Times New Roman" w:cs="Times New Roman"/>
          <w:sz w:val="28"/>
          <w:szCs w:val="28"/>
        </w:rPr>
        <w:t>ми</w:t>
      </w:r>
      <w:r w:rsidRPr="004E5AA8">
        <w:rPr>
          <w:rFonts w:ascii="Times New Roman" w:hAnsi="Times New Roman" w:cs="Times New Roman"/>
          <w:sz w:val="28"/>
          <w:szCs w:val="28"/>
        </w:rPr>
        <w:t xml:space="preserve"> 2), 3) и 4) части первой настоящего пункта,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w:t>
      </w:r>
      <w:r w:rsidRPr="00FC4F9D">
        <w:rPr>
          <w:rFonts w:ascii="Times New Roman" w:hAnsi="Times New Roman" w:cs="Times New Roman"/>
          <w:b/>
          <w:sz w:val="28"/>
          <w:szCs w:val="28"/>
        </w:rPr>
        <w:t xml:space="preserve"> </w:t>
      </w:r>
      <w:r w:rsidRPr="004E5AA8">
        <w:rPr>
          <w:rFonts w:ascii="Times New Roman" w:hAnsi="Times New Roman" w:cs="Times New Roman"/>
          <w:sz w:val="28"/>
          <w:szCs w:val="28"/>
        </w:rPr>
        <w:t>выплаты по ставке, составляющей 10 и более процентов, при условии, если финансовая прибыль до налогообложения контролируемой иностранной компании включает доход, указанный в настоящем подпункте;</w:t>
      </w:r>
      <w:r w:rsidR="00457634" w:rsidRPr="004E5AA8">
        <w:rPr>
          <w:rFonts w:ascii="Times New Roman" w:hAnsi="Times New Roman" w:cs="Times New Roman"/>
          <w:sz w:val="28"/>
          <w:szCs w:val="28"/>
        </w:rPr>
        <w:t>»;</w:t>
      </w:r>
    </w:p>
    <w:p w:rsidR="00457634" w:rsidRPr="004E5AA8" w:rsidRDefault="00457634"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дополнить абзацами триста девяноста вторым </w:t>
      </w:r>
      <w:r w:rsidR="004E5AA8" w:rsidRPr="00FC4F9D">
        <w:rPr>
          <w:rFonts w:ascii="Times New Roman" w:hAnsi="Times New Roman" w:cs="Times New Roman"/>
          <w:b/>
          <w:sz w:val="28"/>
          <w:szCs w:val="28"/>
        </w:rPr>
        <w:t>–</w:t>
      </w:r>
      <w:r w:rsidRPr="004E5AA8">
        <w:rPr>
          <w:rFonts w:ascii="Times New Roman" w:hAnsi="Times New Roman" w:cs="Times New Roman"/>
          <w:sz w:val="28"/>
          <w:szCs w:val="28"/>
        </w:rPr>
        <w:t xml:space="preserve"> четыреста одиннадцатым следующего содержания:</w:t>
      </w:r>
    </w:p>
    <w:p w:rsidR="0050616C" w:rsidRPr="004E5AA8" w:rsidRDefault="00457634"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w:t>
      </w:r>
      <w:r w:rsidR="0050616C" w:rsidRPr="004E5AA8">
        <w:rPr>
          <w:rFonts w:ascii="Times New Roman" w:hAnsi="Times New Roman" w:cs="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6) величин</w:t>
      </w:r>
      <w:r w:rsidR="00BF04E7" w:rsidRPr="004E5AA8">
        <w:rPr>
          <w:rFonts w:ascii="Times New Roman" w:hAnsi="Times New Roman" w:cs="Times New Roman"/>
          <w:sz w:val="28"/>
          <w:szCs w:val="28"/>
        </w:rPr>
        <w:t>ы</w:t>
      </w:r>
      <w:r w:rsidRPr="004E5AA8">
        <w:rPr>
          <w:rFonts w:ascii="Times New Roman" w:hAnsi="Times New Roman" w:cs="Times New Roman"/>
          <w:sz w:val="28"/>
          <w:szCs w:val="28"/>
        </w:rPr>
        <w:t>, определяем</w:t>
      </w:r>
      <w:r w:rsidR="00BF04E7" w:rsidRPr="004E5AA8">
        <w:rPr>
          <w:rFonts w:ascii="Times New Roman" w:hAnsi="Times New Roman" w:cs="Times New Roman"/>
          <w:sz w:val="28"/>
          <w:szCs w:val="28"/>
        </w:rPr>
        <w:t>ой</w:t>
      </w:r>
      <w:r w:rsidRPr="004E5AA8">
        <w:rPr>
          <w:rFonts w:ascii="Times New Roman" w:hAnsi="Times New Roman" w:cs="Times New Roman"/>
          <w:sz w:val="28"/>
          <w:szCs w:val="28"/>
        </w:rPr>
        <w:t xml:space="preserve"> по следующей формуле:</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У = ФП × (Д/ССД), где:</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У </w:t>
      </w:r>
      <w:r w:rsidR="00BF04E7" w:rsidRPr="004E5AA8">
        <w:rPr>
          <w:rFonts w:ascii="Times New Roman" w:hAnsi="Times New Roman" w:cs="Times New Roman"/>
          <w:sz w:val="28"/>
          <w:szCs w:val="28"/>
        </w:rPr>
        <w:t>–</w:t>
      </w:r>
      <w:r w:rsidRPr="004E5AA8">
        <w:rPr>
          <w:rFonts w:ascii="Times New Roman" w:hAnsi="Times New Roman" w:cs="Times New Roman"/>
          <w:sz w:val="28"/>
          <w:szCs w:val="28"/>
        </w:rPr>
        <w:t xml:space="preserve"> сумма уменьшения;</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ФП – положительная величина финансовой прибыли до налогообложения контролируемой иностранной компании;</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Д – суммы дивидендов, полученных одной контролируемой иностранной компанией от другой контролируемой иностранной компании, входящи</w:t>
      </w:r>
      <w:r w:rsidR="00BF04E7" w:rsidRPr="004E5AA8">
        <w:rPr>
          <w:rFonts w:ascii="Times New Roman" w:hAnsi="Times New Roman" w:cs="Times New Roman"/>
          <w:sz w:val="28"/>
          <w:szCs w:val="28"/>
        </w:rPr>
        <w:t>х</w:t>
      </w:r>
      <w:r w:rsidRPr="004E5AA8">
        <w:rPr>
          <w:rFonts w:ascii="Times New Roman" w:hAnsi="Times New Roman" w:cs="Times New Roman"/>
          <w:sz w:val="28"/>
          <w:szCs w:val="28"/>
        </w:rPr>
        <w:t xml:space="preserve"> в единую организационную структуру консолидированной группы. При условии, если финансовая прибыль одной контролируемой иностранной компании включает такие дивиденды, которые ранее обложены корпоративным подоходным налогом с финансовой прибыли другой такой контролируемой иностранной компании в Республике Казахстан и (или) уменьшены, согласно подпункту 4) пункта 4 настоящей статьи или настоящему подпункту, в отчетном или предыдущем налоговом периоде;</w:t>
      </w:r>
    </w:p>
    <w:p w:rsidR="0050616C"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4534C7" w:rsidRPr="004E5AA8" w:rsidRDefault="0050616C"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p w:rsidR="00A22C5B" w:rsidRDefault="00A22C5B" w:rsidP="00DA08FC">
      <w:pPr>
        <w:spacing w:after="0" w:line="240" w:lineRule="auto"/>
        <w:ind w:firstLine="851"/>
        <w:jc w:val="both"/>
        <w:rPr>
          <w:rFonts w:ascii="Times New Roman" w:hAnsi="Times New Roman" w:cs="Times New Roman"/>
          <w:sz w:val="28"/>
          <w:szCs w:val="28"/>
        </w:rPr>
      </w:pPr>
    </w:p>
    <w:p w:rsidR="00A22C5B" w:rsidRDefault="00A22C5B" w:rsidP="00DA08FC">
      <w:pPr>
        <w:spacing w:after="0" w:line="240" w:lineRule="auto"/>
        <w:ind w:firstLine="851"/>
        <w:jc w:val="both"/>
        <w:rPr>
          <w:rFonts w:ascii="Times New Roman" w:hAnsi="Times New Roman" w:cs="Times New Roman"/>
          <w:sz w:val="28"/>
          <w:szCs w:val="28"/>
        </w:rPr>
      </w:pPr>
    </w:p>
    <w:p w:rsidR="00A22C5B" w:rsidRDefault="00A22C5B" w:rsidP="00DA08FC">
      <w:pPr>
        <w:spacing w:after="0" w:line="240" w:lineRule="auto"/>
        <w:ind w:firstLine="851"/>
        <w:jc w:val="both"/>
        <w:rPr>
          <w:rFonts w:ascii="Times New Roman" w:hAnsi="Times New Roman" w:cs="Times New Roman"/>
          <w:sz w:val="28"/>
          <w:szCs w:val="28"/>
        </w:rPr>
      </w:pPr>
    </w:p>
    <w:p w:rsidR="0080733B" w:rsidRPr="004E5AA8" w:rsidRDefault="0080733B"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в абзаце четыреста двадцать четвертом слова «с указанием размера корректировки дохода в пределах» заменить словами «для применения корректировки дохода в пределах»;</w:t>
      </w:r>
    </w:p>
    <w:p w:rsidR="00E46AA9"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абзац </w:t>
      </w:r>
      <w:r w:rsidR="006106F1" w:rsidRPr="004E5AA8">
        <w:rPr>
          <w:rFonts w:ascii="Times New Roman" w:hAnsi="Times New Roman" w:cs="Times New Roman"/>
          <w:sz w:val="28"/>
          <w:szCs w:val="28"/>
        </w:rPr>
        <w:t xml:space="preserve">четыреста восемьдесят четвертый </w:t>
      </w:r>
      <w:r w:rsidRPr="004E5AA8">
        <w:rPr>
          <w:rFonts w:ascii="Times New Roman" w:hAnsi="Times New Roman" w:cs="Times New Roman"/>
          <w:sz w:val="28"/>
          <w:szCs w:val="28"/>
        </w:rPr>
        <w:t>изложить в следующей редакции:</w:t>
      </w:r>
    </w:p>
    <w:p w:rsidR="00E46AA9"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«на погребение </w:t>
      </w:r>
      <w:r w:rsidR="001B614E" w:rsidRPr="004E5AA8">
        <w:rPr>
          <w:rFonts w:ascii="Times New Roman" w:hAnsi="Times New Roman" w:cs="Times New Roman"/>
          <w:sz w:val="28"/>
          <w:szCs w:val="28"/>
        </w:rPr>
        <w:t>–</w:t>
      </w:r>
      <w:r w:rsidRPr="004E5AA8">
        <w:rPr>
          <w:rFonts w:ascii="Times New Roman" w:hAnsi="Times New Roman" w:cs="Times New Roman"/>
          <w:sz w:val="28"/>
          <w:szCs w:val="28"/>
        </w:rPr>
        <w:t xml:space="preserve"> при наличии справки о смерти или свидетельства о смерти.»;</w:t>
      </w:r>
    </w:p>
    <w:p w:rsidR="00E46AA9"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абзац </w:t>
      </w:r>
      <w:r w:rsidR="00501AC7" w:rsidRPr="004E5AA8">
        <w:rPr>
          <w:rFonts w:ascii="Times New Roman" w:hAnsi="Times New Roman" w:cs="Times New Roman"/>
          <w:sz w:val="28"/>
          <w:szCs w:val="28"/>
        </w:rPr>
        <w:t xml:space="preserve">пятьсот </w:t>
      </w:r>
      <w:r w:rsidR="006106F1" w:rsidRPr="004E5AA8">
        <w:rPr>
          <w:rFonts w:ascii="Times New Roman" w:hAnsi="Times New Roman" w:cs="Times New Roman"/>
          <w:sz w:val="28"/>
          <w:szCs w:val="28"/>
        </w:rPr>
        <w:t>двадцать шестой</w:t>
      </w:r>
      <w:r w:rsidR="00501AC7" w:rsidRPr="004E5AA8">
        <w:rPr>
          <w:rFonts w:ascii="Times New Roman" w:hAnsi="Times New Roman" w:cs="Times New Roman"/>
          <w:sz w:val="28"/>
          <w:szCs w:val="28"/>
        </w:rPr>
        <w:t xml:space="preserve"> </w:t>
      </w:r>
      <w:r w:rsidRPr="004E5AA8">
        <w:rPr>
          <w:rFonts w:ascii="Times New Roman" w:hAnsi="Times New Roman" w:cs="Times New Roman"/>
          <w:sz w:val="28"/>
          <w:szCs w:val="28"/>
        </w:rPr>
        <w:t>изложить в следующей редакции:</w:t>
      </w:r>
    </w:p>
    <w:p w:rsidR="00E46AA9" w:rsidRPr="00FC4F9D"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«2. В случае если корректировка дохода, предусмот</w:t>
      </w:r>
      <w:r w:rsidRPr="00FC4F9D">
        <w:rPr>
          <w:rFonts w:ascii="Times New Roman" w:hAnsi="Times New Roman" w:cs="Times New Roman"/>
          <w:sz w:val="28"/>
          <w:szCs w:val="28"/>
        </w:rPr>
        <w:t>ренная подпунктами 13), 14) и 18) пункта 1 настоящей статьи, не применена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представить налоговому агенту, производившему удержание индивидуального подоходного налога с такого дохода, заявление</w:t>
      </w:r>
      <w:r w:rsidR="0066033D" w:rsidRPr="00FC4F9D">
        <w:rPr>
          <w:rFonts w:ascii="Times New Roman" w:hAnsi="Times New Roman" w:cs="Times New Roman"/>
          <w:sz w:val="28"/>
          <w:szCs w:val="28"/>
        </w:rPr>
        <w:t xml:space="preserve"> </w:t>
      </w:r>
      <w:r w:rsidRPr="00FC4F9D">
        <w:rPr>
          <w:rFonts w:ascii="Times New Roman" w:hAnsi="Times New Roman" w:cs="Times New Roman"/>
          <w:sz w:val="28"/>
          <w:szCs w:val="28"/>
        </w:rPr>
        <w:t>и подтверждающие документы,</w:t>
      </w:r>
      <w:r w:rsidR="0066033D" w:rsidRPr="00FC4F9D">
        <w:rPr>
          <w:rFonts w:ascii="Times New Roman" w:hAnsi="Times New Roman" w:cs="Times New Roman"/>
          <w:sz w:val="28"/>
          <w:szCs w:val="28"/>
        </w:rPr>
        <w:t xml:space="preserve"> </w:t>
      </w:r>
      <w:r w:rsidRPr="00FC4F9D">
        <w:rPr>
          <w:rFonts w:ascii="Times New Roman" w:hAnsi="Times New Roman" w:cs="Times New Roman"/>
          <w:sz w:val="28"/>
          <w:szCs w:val="28"/>
        </w:rPr>
        <w:t>на основании которых налоговый агент производит перерасчет доходов в пределах срока исковой давности, предусмотренного пунктом 2 статьи 48 настоящего Кодекса.»;</w:t>
      </w:r>
    </w:p>
    <w:p w:rsidR="0031783B" w:rsidRPr="004E5AA8" w:rsidRDefault="0031783B"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абзац </w:t>
      </w:r>
      <w:r w:rsidR="006106F1" w:rsidRPr="004E5AA8">
        <w:rPr>
          <w:rFonts w:ascii="Times New Roman" w:hAnsi="Times New Roman" w:cs="Times New Roman"/>
          <w:sz w:val="28"/>
          <w:szCs w:val="28"/>
        </w:rPr>
        <w:t>пя</w:t>
      </w:r>
      <w:r w:rsidR="00501AC7" w:rsidRPr="004E5AA8">
        <w:rPr>
          <w:rFonts w:ascii="Times New Roman" w:hAnsi="Times New Roman" w:cs="Times New Roman"/>
          <w:sz w:val="28"/>
          <w:szCs w:val="28"/>
        </w:rPr>
        <w:t xml:space="preserve">тьсот </w:t>
      </w:r>
      <w:r w:rsidR="006106F1" w:rsidRPr="004E5AA8">
        <w:rPr>
          <w:rFonts w:ascii="Times New Roman" w:hAnsi="Times New Roman" w:cs="Times New Roman"/>
          <w:sz w:val="28"/>
          <w:szCs w:val="28"/>
        </w:rPr>
        <w:t xml:space="preserve">сорок шестой </w:t>
      </w:r>
      <w:r w:rsidRPr="004E5AA8">
        <w:rPr>
          <w:rFonts w:ascii="Times New Roman" w:hAnsi="Times New Roman" w:cs="Times New Roman"/>
          <w:sz w:val="28"/>
          <w:szCs w:val="28"/>
        </w:rPr>
        <w:t>изложить в следующей редакции:</w:t>
      </w:r>
    </w:p>
    <w:p w:rsidR="0031783B" w:rsidRPr="004E5AA8" w:rsidRDefault="0031783B" w:rsidP="00DA08FC">
      <w:pPr>
        <w:spacing w:after="0" w:line="240" w:lineRule="auto"/>
        <w:ind w:firstLine="851"/>
        <w:contextualSpacing/>
        <w:jc w:val="both"/>
        <w:rPr>
          <w:rFonts w:ascii="Times New Roman" w:hAnsi="Times New Roman" w:cs="Times New Roman"/>
          <w:sz w:val="28"/>
          <w:szCs w:val="28"/>
        </w:rPr>
      </w:pPr>
      <w:r w:rsidRPr="004E5AA8">
        <w:rPr>
          <w:rFonts w:ascii="Times New Roman" w:hAnsi="Times New Roman" w:cs="Times New Roman"/>
          <w:sz w:val="28"/>
          <w:szCs w:val="28"/>
        </w:rPr>
        <w:t>«1. Налоговые вычеты, за исключением налогового вычета в виде обязательных пенсионных взносов и налогового вычета по пенсионным выплатам, указанного в пункте 1 статьи 345 настоящего Кодекса, применяются налоговым агентом у источника выплаты на основании:»;</w:t>
      </w:r>
    </w:p>
    <w:p w:rsidR="00E46AA9"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абзац</w:t>
      </w:r>
      <w:r w:rsidR="006F657C" w:rsidRPr="004E5AA8">
        <w:rPr>
          <w:rFonts w:ascii="Times New Roman" w:hAnsi="Times New Roman" w:cs="Times New Roman"/>
          <w:sz w:val="28"/>
          <w:szCs w:val="28"/>
        </w:rPr>
        <w:t>ы</w:t>
      </w:r>
      <w:r w:rsidRPr="004E5AA8">
        <w:rPr>
          <w:rFonts w:ascii="Times New Roman" w:hAnsi="Times New Roman" w:cs="Times New Roman"/>
          <w:sz w:val="28"/>
          <w:szCs w:val="28"/>
        </w:rPr>
        <w:t xml:space="preserve"> </w:t>
      </w:r>
      <w:r w:rsidR="006106F1" w:rsidRPr="004E5AA8">
        <w:rPr>
          <w:rFonts w:ascii="Times New Roman" w:hAnsi="Times New Roman" w:cs="Times New Roman"/>
          <w:sz w:val="28"/>
          <w:szCs w:val="28"/>
        </w:rPr>
        <w:t>пя</w:t>
      </w:r>
      <w:r w:rsidR="00501AC7" w:rsidRPr="004E5AA8">
        <w:rPr>
          <w:rFonts w:ascii="Times New Roman" w:hAnsi="Times New Roman" w:cs="Times New Roman"/>
          <w:sz w:val="28"/>
          <w:szCs w:val="28"/>
        </w:rPr>
        <w:t xml:space="preserve">тьсот </w:t>
      </w:r>
      <w:r w:rsidR="006106F1" w:rsidRPr="004E5AA8">
        <w:rPr>
          <w:rFonts w:ascii="Times New Roman" w:hAnsi="Times New Roman" w:cs="Times New Roman"/>
          <w:sz w:val="28"/>
          <w:szCs w:val="28"/>
        </w:rPr>
        <w:t>пятьдесят перв</w:t>
      </w:r>
      <w:r w:rsidR="00501AC7" w:rsidRPr="004E5AA8">
        <w:rPr>
          <w:rFonts w:ascii="Times New Roman" w:hAnsi="Times New Roman" w:cs="Times New Roman"/>
          <w:sz w:val="28"/>
          <w:szCs w:val="28"/>
        </w:rPr>
        <w:t xml:space="preserve">ый </w:t>
      </w:r>
      <w:r w:rsidR="006F657C" w:rsidRPr="004E5AA8">
        <w:rPr>
          <w:rFonts w:ascii="Times New Roman" w:hAnsi="Times New Roman" w:cs="Times New Roman"/>
          <w:sz w:val="28"/>
          <w:szCs w:val="28"/>
        </w:rPr>
        <w:t xml:space="preserve">и пятьсот пятьдесят второй </w:t>
      </w:r>
      <w:r w:rsidRPr="004E5AA8">
        <w:rPr>
          <w:rFonts w:ascii="Times New Roman" w:hAnsi="Times New Roman" w:cs="Times New Roman"/>
          <w:sz w:val="28"/>
          <w:szCs w:val="28"/>
        </w:rPr>
        <w:t>изложить в следующей редакции:</w:t>
      </w:r>
    </w:p>
    <w:p w:rsidR="00E46AA9"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«3. Физическое лицо вправе применить за налоговый период определенный вид налогового вычета только у одного налогового агента, за исключением налогового вычета в виде обязательных пенсионных взносов.</w:t>
      </w:r>
    </w:p>
    <w:p w:rsidR="00E46AA9"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представить налоговому агенту, производившему удержание индивидуального подоходного налога с такого дохода, заявление</w:t>
      </w:r>
      <w:r w:rsidR="00243D80" w:rsidRPr="004E5AA8">
        <w:rPr>
          <w:rFonts w:ascii="Times New Roman" w:hAnsi="Times New Roman" w:cs="Times New Roman"/>
          <w:sz w:val="28"/>
          <w:szCs w:val="28"/>
        </w:rPr>
        <w:t xml:space="preserve"> </w:t>
      </w:r>
      <w:r w:rsidRPr="004E5AA8">
        <w:rPr>
          <w:rFonts w:ascii="Times New Roman" w:hAnsi="Times New Roman" w:cs="Times New Roman"/>
          <w:sz w:val="28"/>
          <w:szCs w:val="28"/>
        </w:rPr>
        <w:t>и подтверждающие документы,</w:t>
      </w:r>
      <w:r w:rsidR="0066033D" w:rsidRPr="004E5AA8">
        <w:rPr>
          <w:rFonts w:ascii="Times New Roman" w:hAnsi="Times New Roman" w:cs="Times New Roman"/>
          <w:sz w:val="28"/>
          <w:szCs w:val="28"/>
        </w:rPr>
        <w:t xml:space="preserve"> </w:t>
      </w:r>
      <w:r w:rsidRPr="004E5AA8">
        <w:rPr>
          <w:rFonts w:ascii="Times New Roman" w:hAnsi="Times New Roman" w:cs="Times New Roman"/>
          <w:sz w:val="28"/>
          <w:szCs w:val="28"/>
        </w:rPr>
        <w:t xml:space="preserve">на основании которых налоговый агент производит перерасчет доходов в пределах срока исковой давности, предусмотренного пунктом 2 статьи 48 настоящего Кодекса.»; </w:t>
      </w:r>
    </w:p>
    <w:p w:rsidR="00E46AA9"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абзац </w:t>
      </w:r>
      <w:r w:rsidR="006F657C" w:rsidRPr="004E5AA8">
        <w:rPr>
          <w:rFonts w:ascii="Times New Roman" w:hAnsi="Times New Roman" w:cs="Times New Roman"/>
          <w:sz w:val="28"/>
          <w:szCs w:val="28"/>
        </w:rPr>
        <w:t>шест</w:t>
      </w:r>
      <w:r w:rsidR="00501AC7" w:rsidRPr="004E5AA8">
        <w:rPr>
          <w:rFonts w:ascii="Times New Roman" w:hAnsi="Times New Roman" w:cs="Times New Roman"/>
          <w:sz w:val="28"/>
          <w:szCs w:val="28"/>
        </w:rPr>
        <w:t xml:space="preserve">ьсот </w:t>
      </w:r>
      <w:r w:rsidR="006F657C" w:rsidRPr="004E5AA8">
        <w:rPr>
          <w:rFonts w:ascii="Times New Roman" w:hAnsi="Times New Roman" w:cs="Times New Roman"/>
          <w:sz w:val="28"/>
          <w:szCs w:val="28"/>
        </w:rPr>
        <w:t>сорок четверты</w:t>
      </w:r>
      <w:r w:rsidR="00501AC7" w:rsidRPr="004E5AA8">
        <w:rPr>
          <w:rFonts w:ascii="Times New Roman" w:hAnsi="Times New Roman" w:cs="Times New Roman"/>
          <w:sz w:val="28"/>
          <w:szCs w:val="28"/>
        </w:rPr>
        <w:t xml:space="preserve">й </w:t>
      </w:r>
      <w:r w:rsidRPr="004E5AA8">
        <w:rPr>
          <w:rFonts w:ascii="Times New Roman" w:hAnsi="Times New Roman" w:cs="Times New Roman"/>
          <w:sz w:val="28"/>
          <w:szCs w:val="28"/>
        </w:rPr>
        <w:t>изложить в следующей редакции:</w:t>
      </w:r>
    </w:p>
    <w:p w:rsidR="00E46AA9"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«сумма доходов работника, подлежащих налогообложению у источника выплаты, начисленных за налоговый период,»;</w:t>
      </w:r>
    </w:p>
    <w:p w:rsidR="00E46AA9"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абзац </w:t>
      </w:r>
      <w:r w:rsidR="006F657C" w:rsidRPr="004E5AA8">
        <w:rPr>
          <w:rFonts w:ascii="Times New Roman" w:hAnsi="Times New Roman" w:cs="Times New Roman"/>
          <w:sz w:val="28"/>
          <w:szCs w:val="28"/>
        </w:rPr>
        <w:t xml:space="preserve">шестьсот сорок шестой </w:t>
      </w:r>
      <w:r w:rsidRPr="004E5AA8">
        <w:rPr>
          <w:rFonts w:ascii="Times New Roman" w:hAnsi="Times New Roman" w:cs="Times New Roman"/>
          <w:sz w:val="28"/>
          <w:szCs w:val="28"/>
        </w:rPr>
        <w:t>изложить в следующей редакции:</w:t>
      </w:r>
    </w:p>
    <w:p w:rsidR="00A22C5B" w:rsidRDefault="00A22C5B" w:rsidP="00DA08FC">
      <w:pPr>
        <w:spacing w:after="0" w:line="240" w:lineRule="auto"/>
        <w:ind w:firstLine="851"/>
        <w:jc w:val="both"/>
        <w:rPr>
          <w:rFonts w:ascii="Times New Roman" w:hAnsi="Times New Roman" w:cs="Times New Roman"/>
          <w:sz w:val="28"/>
          <w:szCs w:val="28"/>
        </w:rPr>
      </w:pPr>
    </w:p>
    <w:p w:rsidR="00A22C5B" w:rsidRDefault="00A22C5B" w:rsidP="00DA08FC">
      <w:pPr>
        <w:spacing w:after="0" w:line="240" w:lineRule="auto"/>
        <w:ind w:firstLine="851"/>
        <w:jc w:val="both"/>
        <w:rPr>
          <w:rFonts w:ascii="Times New Roman" w:hAnsi="Times New Roman" w:cs="Times New Roman"/>
          <w:sz w:val="28"/>
          <w:szCs w:val="28"/>
        </w:rPr>
      </w:pPr>
    </w:p>
    <w:p w:rsidR="00A22C5B" w:rsidRDefault="00A22C5B" w:rsidP="00DA08FC">
      <w:pPr>
        <w:spacing w:after="0" w:line="240" w:lineRule="auto"/>
        <w:ind w:firstLine="851"/>
        <w:jc w:val="both"/>
        <w:rPr>
          <w:rFonts w:ascii="Times New Roman" w:hAnsi="Times New Roman" w:cs="Times New Roman"/>
          <w:sz w:val="28"/>
          <w:szCs w:val="28"/>
        </w:rPr>
      </w:pPr>
    </w:p>
    <w:p w:rsidR="00892CBB" w:rsidRPr="00FC4F9D"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«сумма корректировки дохода за налоговый период, предусмотренной</w:t>
      </w:r>
      <w:r w:rsidRPr="00FC4F9D">
        <w:rPr>
          <w:rFonts w:ascii="Times New Roman" w:hAnsi="Times New Roman" w:cs="Times New Roman"/>
          <w:sz w:val="28"/>
          <w:szCs w:val="28"/>
        </w:rPr>
        <w:t xml:space="preserve"> пунктом 1 статьи 341 настоящего Кодекса,»;</w:t>
      </w:r>
    </w:p>
    <w:p w:rsidR="00F373FC"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абзац </w:t>
      </w:r>
      <w:r w:rsidR="006F657C" w:rsidRPr="004E5AA8">
        <w:rPr>
          <w:rFonts w:ascii="Times New Roman" w:hAnsi="Times New Roman" w:cs="Times New Roman"/>
          <w:sz w:val="28"/>
          <w:szCs w:val="28"/>
        </w:rPr>
        <w:t xml:space="preserve">шестьсот шестьдесят первый </w:t>
      </w:r>
      <w:r w:rsidRPr="004E5AA8">
        <w:rPr>
          <w:rFonts w:ascii="Times New Roman" w:hAnsi="Times New Roman" w:cs="Times New Roman"/>
          <w:sz w:val="28"/>
          <w:szCs w:val="28"/>
        </w:rPr>
        <w:t xml:space="preserve">изложить в следующей редакции: </w:t>
      </w:r>
    </w:p>
    <w:p w:rsidR="00E46AA9"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«сумма налоговых вычетов в порядке и размерах, указанных в пункте 1 статьи 345 и в подпунктах 2) и (или) 3) пункта 1 статьи 346 настоящего Кодекса;»;</w:t>
      </w:r>
    </w:p>
    <w:p w:rsidR="00387DC9" w:rsidRPr="004E5AA8" w:rsidRDefault="00387DC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абзацы </w:t>
      </w:r>
      <w:r w:rsidR="0020209B" w:rsidRPr="004E5AA8">
        <w:rPr>
          <w:rFonts w:ascii="Times New Roman" w:hAnsi="Times New Roman" w:cs="Times New Roman"/>
          <w:sz w:val="28"/>
          <w:szCs w:val="28"/>
        </w:rPr>
        <w:t xml:space="preserve">семьсот двадцать </w:t>
      </w:r>
      <w:r w:rsidR="006F657C" w:rsidRPr="004E5AA8">
        <w:rPr>
          <w:rFonts w:ascii="Times New Roman" w:hAnsi="Times New Roman" w:cs="Times New Roman"/>
          <w:sz w:val="28"/>
          <w:szCs w:val="28"/>
        </w:rPr>
        <w:t>трети</w:t>
      </w:r>
      <w:r w:rsidR="0020209B" w:rsidRPr="004E5AA8">
        <w:rPr>
          <w:rFonts w:ascii="Times New Roman" w:hAnsi="Times New Roman" w:cs="Times New Roman"/>
          <w:sz w:val="28"/>
          <w:szCs w:val="28"/>
        </w:rPr>
        <w:t xml:space="preserve">й – семьсот тридцать </w:t>
      </w:r>
      <w:r w:rsidR="006F657C" w:rsidRPr="004E5AA8">
        <w:rPr>
          <w:rFonts w:ascii="Times New Roman" w:hAnsi="Times New Roman" w:cs="Times New Roman"/>
          <w:sz w:val="28"/>
          <w:szCs w:val="28"/>
        </w:rPr>
        <w:t>пяты</w:t>
      </w:r>
      <w:r w:rsidR="0020209B" w:rsidRPr="004E5AA8">
        <w:rPr>
          <w:rFonts w:ascii="Times New Roman" w:hAnsi="Times New Roman" w:cs="Times New Roman"/>
          <w:sz w:val="28"/>
          <w:szCs w:val="28"/>
        </w:rPr>
        <w:t>й</w:t>
      </w:r>
      <w:r w:rsidRPr="004E5AA8">
        <w:rPr>
          <w:rFonts w:ascii="Times New Roman" w:hAnsi="Times New Roman" w:cs="Times New Roman"/>
          <w:sz w:val="28"/>
          <w:szCs w:val="28"/>
        </w:rPr>
        <w:t xml:space="preserve"> изложить в следующей редакции: </w:t>
      </w:r>
    </w:p>
    <w:p w:rsidR="00387DC9" w:rsidRPr="004E5AA8" w:rsidRDefault="00387DC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«6. Индивидуальный подоходный налог уменьшается на величину, определяемую в одном из следующих порядков:</w:t>
      </w:r>
    </w:p>
    <w:p w:rsidR="00387DC9" w:rsidRPr="004E5AA8" w:rsidRDefault="00387DC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w:t>
      </w:r>
      <w:r w:rsidRPr="00FC4F9D">
        <w:rPr>
          <w:rFonts w:ascii="Times New Roman" w:hAnsi="Times New Roman" w:cs="Times New Roman"/>
          <w:b/>
          <w:sz w:val="28"/>
          <w:szCs w:val="28"/>
        </w:rPr>
        <w:t xml:space="preserve"> </w:t>
      </w:r>
      <w:r w:rsidRPr="004E5AA8">
        <w:rPr>
          <w:rFonts w:ascii="Times New Roman" w:hAnsi="Times New Roman" w:cs="Times New Roman"/>
          <w:sz w:val="28"/>
          <w:szCs w:val="28"/>
        </w:rPr>
        <w:t xml:space="preserve">соразмерно доли прямого, косвенного, конструктивного участия или прямого, косвенного, конструктивного контроля резидента в контролируемой иностранной компании </w:t>
      </w:r>
      <w:r w:rsidR="006F657C" w:rsidRPr="004E5AA8">
        <w:rPr>
          <w:rFonts w:ascii="Times New Roman" w:hAnsi="Times New Roman" w:cs="Times New Roman"/>
          <w:sz w:val="28"/>
          <w:szCs w:val="28"/>
        </w:rPr>
        <w:t>и (</w:t>
      </w:r>
      <w:r w:rsidRPr="004E5AA8">
        <w:rPr>
          <w:rFonts w:ascii="Times New Roman" w:hAnsi="Times New Roman" w:cs="Times New Roman"/>
          <w:sz w:val="28"/>
          <w:szCs w:val="28"/>
        </w:rPr>
        <w:t>или</w:t>
      </w:r>
      <w:r w:rsidR="006F657C" w:rsidRPr="004E5AA8">
        <w:rPr>
          <w:rFonts w:ascii="Times New Roman" w:hAnsi="Times New Roman" w:cs="Times New Roman"/>
          <w:sz w:val="28"/>
          <w:szCs w:val="28"/>
        </w:rPr>
        <w:t>)</w:t>
      </w:r>
      <w:r w:rsidRPr="004E5AA8">
        <w:rPr>
          <w:rFonts w:ascii="Times New Roman" w:hAnsi="Times New Roman" w:cs="Times New Roman"/>
          <w:sz w:val="28"/>
          <w:szCs w:val="28"/>
        </w:rPr>
        <w:t xml:space="preserve"> в постоянном учреждении 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статьей 340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10 процентов, и в случае, если резидентом не применяются положения пункта 2 статьи 359 настоящего Кодекса; </w:t>
      </w:r>
    </w:p>
    <w:p w:rsidR="00387DC9" w:rsidRPr="004E5AA8" w:rsidRDefault="00387DC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2) величина, определяемая в следующем порядке:</w:t>
      </w:r>
    </w:p>
    <w:p w:rsidR="00387DC9" w:rsidRPr="004E5AA8" w:rsidRDefault="00387DC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Нв = Д х К х (Ск – Сэ) / 100%, где: </w:t>
      </w:r>
    </w:p>
    <w:p w:rsidR="00387DC9" w:rsidRPr="004E5AA8" w:rsidRDefault="00387DC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Нв – налог, подлежащий вычету в соответствии с настоящим подпунктом;</w:t>
      </w:r>
    </w:p>
    <w:p w:rsidR="00387DC9" w:rsidRPr="004E5AA8" w:rsidRDefault="00387DC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Д – доход или налогооблагаемый доход, полученный контролируемой иностранной компанией из источников в Республике Казахстан, за исключением доходов в виде дивидендов;</w:t>
      </w:r>
    </w:p>
    <w:p w:rsidR="00387DC9" w:rsidRPr="004E5AA8" w:rsidRDefault="00387DC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К </w:t>
      </w:r>
      <w:r w:rsidR="00BF04E7" w:rsidRPr="004E5AA8">
        <w:rPr>
          <w:rFonts w:ascii="Times New Roman" w:hAnsi="Times New Roman" w:cs="Times New Roman"/>
          <w:sz w:val="28"/>
          <w:szCs w:val="28"/>
        </w:rPr>
        <w:t>–</w:t>
      </w:r>
      <w:r w:rsidRPr="004E5AA8">
        <w:rPr>
          <w:rFonts w:ascii="Times New Roman" w:hAnsi="Times New Roman" w:cs="Times New Roman"/>
          <w:sz w:val="28"/>
          <w:szCs w:val="28"/>
        </w:rPr>
        <w:t xml:space="preserve"> коэффициент прямого, косвенного, конструктивного участия или прямого, косвенного, конструктивного контроля резидента в контролируемой иностранной компании и (или) постоянном учреждении</w:t>
      </w:r>
      <w:r w:rsidRPr="00FC4F9D">
        <w:rPr>
          <w:rFonts w:ascii="Times New Roman" w:hAnsi="Times New Roman" w:cs="Times New Roman"/>
          <w:b/>
          <w:sz w:val="28"/>
          <w:szCs w:val="28"/>
        </w:rPr>
        <w:t xml:space="preserve"> </w:t>
      </w:r>
      <w:r w:rsidRPr="004E5AA8">
        <w:rPr>
          <w:rFonts w:ascii="Times New Roman" w:hAnsi="Times New Roman" w:cs="Times New Roman"/>
          <w:sz w:val="28"/>
          <w:szCs w:val="28"/>
        </w:rPr>
        <w:t xml:space="preserve">контролируемой иностранной компании; </w:t>
      </w:r>
    </w:p>
    <w:p w:rsidR="00387DC9" w:rsidRPr="004E5AA8" w:rsidRDefault="00387DC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Ск – ставка корпоративного подоходного налога, удержанного в Республике Казахстан с дохода или налогооблагаемого дохода контролируемой иностранной компании из источников в Республике </w:t>
      </w:r>
      <w:r w:rsidRPr="004E5AA8">
        <w:rPr>
          <w:rFonts w:ascii="Times New Roman" w:hAnsi="Times New Roman" w:cs="Times New Roman"/>
          <w:sz w:val="28"/>
          <w:szCs w:val="28"/>
        </w:rPr>
        <w:lastRenderedPageBreak/>
        <w:t>Казахстан по ставке, составляющей менее 10 процентов (далее – ставка корпоративного подоходного налога);</w:t>
      </w:r>
    </w:p>
    <w:p w:rsidR="00387DC9" w:rsidRPr="004E5AA8" w:rsidRDefault="00387DC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Сэ – эффективная ставка иностранного налога на прибыль или иного иностранного налога, аналогичного корпоративному подоходному налогу в Республике Казахстан, уплаченного в иностранном государстве с финансовой прибыли контролируемой иностранной компании, включающей доход или налогооблагаемый доход из источников в Республике Казахстан, по которой исчислен иностранный налог на прибыль, отнесенный или подлежащий отнесению в зачет в соответствии с пунктом 2 статьи 359 настоящего Кодекса (далее – эффективная ставка иностранного налога на прибыль).</w:t>
      </w:r>
    </w:p>
    <w:p w:rsidR="00387DC9" w:rsidRPr="004E5AA8" w:rsidRDefault="00387DC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Положение подпункта 2) части первой настоящего пункта используется в случаях, если физическим лицом-резидентом применяются положения пункта 2 статьи 359 настоящего Кодекса и если ставка корпоративного подоходного налога больше эффективной ставки иностранного налога на прибыль. </w:t>
      </w:r>
    </w:p>
    <w:p w:rsidR="00387DC9" w:rsidRPr="004E5AA8" w:rsidRDefault="00387DC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Положение подпункт</w:t>
      </w:r>
      <w:r w:rsidR="00BF04E7" w:rsidRPr="004E5AA8">
        <w:rPr>
          <w:rFonts w:ascii="Times New Roman" w:hAnsi="Times New Roman" w:cs="Times New Roman"/>
          <w:sz w:val="28"/>
          <w:szCs w:val="28"/>
        </w:rPr>
        <w:t>а</w:t>
      </w:r>
      <w:r w:rsidRPr="004E5AA8">
        <w:rPr>
          <w:rFonts w:ascii="Times New Roman" w:hAnsi="Times New Roman" w:cs="Times New Roman"/>
          <w:sz w:val="28"/>
          <w:szCs w:val="28"/>
        </w:rPr>
        <w:t xml:space="preserve"> 1) или 2) части первой настоящего пункта применяется к контролируемой иностранной компании и (или) постоянному учреждению контролируемой иностранной компании, которые не зарегистрированы в государствах с льготным налогообложением</w:t>
      </w:r>
      <w:r w:rsidR="00BF04E7" w:rsidRPr="004E5AA8">
        <w:rPr>
          <w:rFonts w:ascii="Times New Roman" w:hAnsi="Times New Roman" w:cs="Times New Roman"/>
          <w:sz w:val="28"/>
          <w:szCs w:val="28"/>
        </w:rPr>
        <w:t>,</w:t>
      </w:r>
      <w:r w:rsidRPr="004E5AA8">
        <w:rPr>
          <w:rFonts w:ascii="Times New Roman" w:hAnsi="Times New Roman" w:cs="Times New Roman"/>
          <w:sz w:val="28"/>
          <w:szCs w:val="28"/>
        </w:rPr>
        <w:t xml:space="preserve"> и при наличии у резидента копий следующих документов:</w:t>
      </w:r>
    </w:p>
    <w:p w:rsidR="00387DC9" w:rsidRPr="004E5AA8" w:rsidRDefault="00387DC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подтверждающих удержание и перечисление резидентом в бюджет Республики Казахстан корпоративного подоходного налога у источника выплаты с дохода или налогооблагаемого дохода контролируемой иностранной компании, полученного из источников в Республике Казахстан;</w:t>
      </w:r>
    </w:p>
    <w:p w:rsidR="00387DC9" w:rsidRPr="004E5AA8" w:rsidRDefault="00387DC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дохода или налогооблагаемого дохода из источников в Республике Казахстан;</w:t>
      </w:r>
      <w:r w:rsidR="00841F57" w:rsidRPr="004E5AA8">
        <w:rPr>
          <w:rFonts w:ascii="Times New Roman" w:hAnsi="Times New Roman" w:cs="Times New Roman"/>
          <w:sz w:val="28"/>
          <w:szCs w:val="28"/>
        </w:rPr>
        <w:t>»;</w:t>
      </w:r>
    </w:p>
    <w:p w:rsidR="00841F57" w:rsidRPr="004E5AA8" w:rsidRDefault="00841F57"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дополнить абзацем семьсот тридцать шестым следующего содержания:</w:t>
      </w:r>
    </w:p>
    <w:p w:rsidR="00387DC9" w:rsidRPr="004E5AA8" w:rsidRDefault="00841F57"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w:t>
      </w:r>
      <w:r w:rsidR="00387DC9" w:rsidRPr="004E5AA8">
        <w:rPr>
          <w:rFonts w:ascii="Times New Roman" w:hAnsi="Times New Roman" w:cs="Times New Roman"/>
          <w:sz w:val="28"/>
          <w:szCs w:val="28"/>
        </w:rPr>
        <w:t>указанных в части пятой пункта 4 статьи 303 настоящего Кодекса в случае применения подпункта 2) части первой настоящего пункта.»;</w:t>
      </w:r>
    </w:p>
    <w:p w:rsidR="00387DC9" w:rsidRPr="004E5AA8" w:rsidRDefault="00387DC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абзац семьсот сорок </w:t>
      </w:r>
      <w:r w:rsidR="00841F57" w:rsidRPr="004E5AA8">
        <w:rPr>
          <w:rFonts w:ascii="Times New Roman" w:hAnsi="Times New Roman" w:cs="Times New Roman"/>
          <w:sz w:val="28"/>
          <w:szCs w:val="28"/>
        </w:rPr>
        <w:t>трети</w:t>
      </w:r>
      <w:r w:rsidRPr="004E5AA8">
        <w:rPr>
          <w:rFonts w:ascii="Times New Roman" w:hAnsi="Times New Roman" w:cs="Times New Roman"/>
          <w:sz w:val="28"/>
          <w:szCs w:val="28"/>
        </w:rPr>
        <w:t xml:space="preserve">й изложить в следующей редакции: </w:t>
      </w:r>
    </w:p>
    <w:p w:rsidR="00387DC9" w:rsidRPr="004E5AA8" w:rsidRDefault="00387DC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«Сэ – эффективная ставка, исчисленная в соответствии с подпунктом 12) пункта 4 статьи 294 настоящего Кодекса, без учета подоходного налога, удержанного у источника выплаты в Республике Казахстан с доходов, указанных в подпунктах 2) </w:t>
      </w:r>
      <w:r w:rsidR="00EB6E7F" w:rsidRPr="004E5AA8">
        <w:rPr>
          <w:rFonts w:ascii="Times New Roman" w:hAnsi="Times New Roman" w:cs="Times New Roman"/>
          <w:sz w:val="28"/>
          <w:szCs w:val="28"/>
        </w:rPr>
        <w:t>–</w:t>
      </w:r>
      <w:r w:rsidRPr="004E5AA8">
        <w:rPr>
          <w:rFonts w:ascii="Times New Roman" w:hAnsi="Times New Roman" w:cs="Times New Roman"/>
          <w:sz w:val="28"/>
          <w:szCs w:val="28"/>
        </w:rPr>
        <w:t xml:space="preserve"> 6) пункта 3 статьи 340 настоящего Кодекса.</w:t>
      </w:r>
      <w:r w:rsidR="00841F57" w:rsidRPr="004E5AA8">
        <w:rPr>
          <w:rFonts w:ascii="Times New Roman" w:hAnsi="Times New Roman" w:cs="Times New Roman"/>
          <w:sz w:val="28"/>
          <w:szCs w:val="28"/>
        </w:rPr>
        <w:t>»;</w:t>
      </w:r>
    </w:p>
    <w:p w:rsidR="00841F57" w:rsidRPr="004E5AA8" w:rsidRDefault="00841F57"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дополнить абзацем семьсот сорок четвертым следующего содержания:</w:t>
      </w:r>
    </w:p>
    <w:p w:rsidR="00A22C5B" w:rsidRDefault="00A22C5B" w:rsidP="00DA08FC">
      <w:pPr>
        <w:spacing w:after="0" w:line="240" w:lineRule="auto"/>
        <w:ind w:firstLine="851"/>
        <w:jc w:val="both"/>
        <w:rPr>
          <w:rFonts w:ascii="Times New Roman" w:hAnsi="Times New Roman" w:cs="Times New Roman"/>
          <w:sz w:val="28"/>
          <w:szCs w:val="28"/>
        </w:rPr>
      </w:pPr>
    </w:p>
    <w:p w:rsidR="00A22C5B" w:rsidRDefault="00A22C5B" w:rsidP="00DA08FC">
      <w:pPr>
        <w:spacing w:after="0" w:line="240" w:lineRule="auto"/>
        <w:ind w:firstLine="851"/>
        <w:jc w:val="both"/>
        <w:rPr>
          <w:rFonts w:ascii="Times New Roman" w:hAnsi="Times New Roman" w:cs="Times New Roman"/>
          <w:sz w:val="28"/>
          <w:szCs w:val="28"/>
        </w:rPr>
      </w:pPr>
    </w:p>
    <w:p w:rsidR="00A22C5B" w:rsidRDefault="00A22C5B" w:rsidP="00DA08FC">
      <w:pPr>
        <w:spacing w:after="0" w:line="240" w:lineRule="auto"/>
        <w:ind w:firstLine="851"/>
        <w:jc w:val="both"/>
        <w:rPr>
          <w:rFonts w:ascii="Times New Roman" w:hAnsi="Times New Roman" w:cs="Times New Roman"/>
          <w:sz w:val="28"/>
          <w:szCs w:val="28"/>
        </w:rPr>
      </w:pPr>
    </w:p>
    <w:p w:rsidR="00387DC9" w:rsidRPr="004E5AA8" w:rsidRDefault="00841F57"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lastRenderedPageBreak/>
        <w:t>«</w:t>
      </w:r>
      <w:r w:rsidR="00387DC9" w:rsidRPr="004E5AA8">
        <w:rPr>
          <w:rFonts w:ascii="Times New Roman" w:hAnsi="Times New Roman" w:cs="Times New Roman"/>
          <w:sz w:val="28"/>
          <w:szCs w:val="28"/>
        </w:rPr>
        <w:t>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p w:rsidR="00552E0D" w:rsidRPr="004E5AA8" w:rsidRDefault="00552E0D"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дополнить абзацем </w:t>
      </w:r>
      <w:r w:rsidR="008254C9" w:rsidRPr="004E5AA8">
        <w:rPr>
          <w:rFonts w:ascii="Times New Roman" w:hAnsi="Times New Roman" w:cs="Times New Roman"/>
          <w:sz w:val="28"/>
          <w:szCs w:val="28"/>
        </w:rPr>
        <w:t>семь</w:t>
      </w:r>
      <w:r w:rsidRPr="004E5AA8">
        <w:rPr>
          <w:rFonts w:ascii="Times New Roman" w:hAnsi="Times New Roman" w:cs="Times New Roman"/>
          <w:sz w:val="28"/>
          <w:szCs w:val="28"/>
        </w:rPr>
        <w:t>сот</w:t>
      </w:r>
      <w:r w:rsidR="008254C9" w:rsidRPr="004E5AA8">
        <w:rPr>
          <w:rFonts w:ascii="Times New Roman" w:hAnsi="Times New Roman" w:cs="Times New Roman"/>
          <w:sz w:val="28"/>
          <w:szCs w:val="28"/>
        </w:rPr>
        <w:t xml:space="preserve"> девяноста девят</w:t>
      </w:r>
      <w:r w:rsidRPr="004E5AA8">
        <w:rPr>
          <w:rFonts w:ascii="Times New Roman" w:hAnsi="Times New Roman" w:cs="Times New Roman"/>
          <w:sz w:val="28"/>
          <w:szCs w:val="28"/>
        </w:rPr>
        <w:t>ым следующего содержания:</w:t>
      </w:r>
    </w:p>
    <w:p w:rsidR="00387DC9" w:rsidRPr="004E5AA8" w:rsidRDefault="00552E0D"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«3. В случае, если на дату представления декларации по индивидуальному подоходному налогу отсутствует утвержденный аудиторский отчет финансовой отчетности, исчисление суммарной прибыли контролируемых иностранных компаний или постоянных учреждений контролируемых иностранных компаний производится в дополнительной декларации по индивидуальному подоходному налогу, представляемой в течение шестидесяти рабочих дней, следующих за днем утверждения аудиторского отчета по финансовой отчетности, но не позднее 31 марта второго года, следующего за отчетным налоговым периодом, с учетом положений статьи 211 настоящего Кодекса.»;</w:t>
      </w:r>
    </w:p>
    <w:p w:rsidR="00E46AA9" w:rsidRPr="004E5AA8" w:rsidRDefault="00E46AA9"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абзац </w:t>
      </w:r>
      <w:r w:rsidR="0014066C" w:rsidRPr="004E5AA8">
        <w:rPr>
          <w:rFonts w:ascii="Times New Roman" w:hAnsi="Times New Roman" w:cs="Times New Roman"/>
          <w:sz w:val="28"/>
          <w:szCs w:val="28"/>
        </w:rPr>
        <w:t xml:space="preserve">восемьсот </w:t>
      </w:r>
      <w:r w:rsidR="008254C9" w:rsidRPr="004E5AA8">
        <w:rPr>
          <w:rFonts w:ascii="Times New Roman" w:hAnsi="Times New Roman" w:cs="Times New Roman"/>
          <w:sz w:val="28"/>
          <w:szCs w:val="28"/>
        </w:rPr>
        <w:t>четырнадцатый</w:t>
      </w:r>
      <w:r w:rsidR="0014066C" w:rsidRPr="004E5AA8">
        <w:rPr>
          <w:rFonts w:ascii="Times New Roman" w:hAnsi="Times New Roman" w:cs="Times New Roman"/>
          <w:sz w:val="28"/>
          <w:szCs w:val="28"/>
        </w:rPr>
        <w:t xml:space="preserve"> </w:t>
      </w:r>
      <w:r w:rsidRPr="004E5AA8">
        <w:rPr>
          <w:rFonts w:ascii="Times New Roman" w:hAnsi="Times New Roman" w:cs="Times New Roman"/>
          <w:sz w:val="28"/>
          <w:szCs w:val="28"/>
        </w:rPr>
        <w:t>изложить в следующей редакции:</w:t>
      </w:r>
    </w:p>
    <w:p w:rsidR="00E46AA9" w:rsidRPr="00FC4F9D" w:rsidRDefault="00E46AA9" w:rsidP="00DA08FC">
      <w:pPr>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«убытки, переносимые в порядке, аналогичном порядку переноса убытков в целях исчисления корпоративного подоходного налога, установленного статьями 299 и 300 настоящего Кодекса.»;</w:t>
      </w:r>
    </w:p>
    <w:p w:rsidR="00E46AA9" w:rsidRPr="00FC4F9D" w:rsidRDefault="00E46AA9" w:rsidP="00DA08FC">
      <w:pPr>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абзац </w:t>
      </w:r>
      <w:r w:rsidR="0014066C" w:rsidRPr="004E5AA8">
        <w:rPr>
          <w:rFonts w:ascii="Times New Roman" w:hAnsi="Times New Roman" w:cs="Times New Roman"/>
          <w:sz w:val="28"/>
          <w:szCs w:val="28"/>
        </w:rPr>
        <w:t xml:space="preserve">восемьсот </w:t>
      </w:r>
      <w:r w:rsidR="008254C9" w:rsidRPr="004E5AA8">
        <w:rPr>
          <w:rFonts w:ascii="Times New Roman" w:hAnsi="Times New Roman" w:cs="Times New Roman"/>
          <w:sz w:val="28"/>
          <w:szCs w:val="28"/>
        </w:rPr>
        <w:t>во</w:t>
      </w:r>
      <w:r w:rsidR="0014066C" w:rsidRPr="004E5AA8">
        <w:rPr>
          <w:rFonts w:ascii="Times New Roman" w:hAnsi="Times New Roman" w:cs="Times New Roman"/>
          <w:sz w:val="28"/>
          <w:szCs w:val="28"/>
        </w:rPr>
        <w:t>сем</w:t>
      </w:r>
      <w:r w:rsidR="008254C9" w:rsidRPr="004E5AA8">
        <w:rPr>
          <w:rFonts w:ascii="Times New Roman" w:hAnsi="Times New Roman" w:cs="Times New Roman"/>
          <w:sz w:val="28"/>
          <w:szCs w:val="28"/>
        </w:rPr>
        <w:t>на</w:t>
      </w:r>
      <w:r w:rsidR="0014066C" w:rsidRPr="004E5AA8">
        <w:rPr>
          <w:rFonts w:ascii="Times New Roman" w:hAnsi="Times New Roman" w:cs="Times New Roman"/>
          <w:sz w:val="28"/>
          <w:szCs w:val="28"/>
        </w:rPr>
        <w:t>д</w:t>
      </w:r>
      <w:r w:rsidR="008254C9" w:rsidRPr="004E5AA8">
        <w:rPr>
          <w:rFonts w:ascii="Times New Roman" w:hAnsi="Times New Roman" w:cs="Times New Roman"/>
          <w:sz w:val="28"/>
          <w:szCs w:val="28"/>
        </w:rPr>
        <w:t>цаты</w:t>
      </w:r>
      <w:r w:rsidR="0014066C" w:rsidRPr="004E5AA8">
        <w:rPr>
          <w:rFonts w:ascii="Times New Roman" w:hAnsi="Times New Roman" w:cs="Times New Roman"/>
          <w:sz w:val="28"/>
          <w:szCs w:val="28"/>
        </w:rPr>
        <w:t>й</w:t>
      </w:r>
      <w:r w:rsidR="0014066C" w:rsidRPr="00FC4F9D">
        <w:rPr>
          <w:rFonts w:ascii="Times New Roman" w:hAnsi="Times New Roman" w:cs="Times New Roman"/>
          <w:sz w:val="28"/>
          <w:szCs w:val="28"/>
        </w:rPr>
        <w:t xml:space="preserve"> </w:t>
      </w:r>
      <w:r w:rsidRPr="00FC4F9D">
        <w:rPr>
          <w:rFonts w:ascii="Times New Roman" w:hAnsi="Times New Roman" w:cs="Times New Roman"/>
          <w:sz w:val="28"/>
          <w:szCs w:val="28"/>
        </w:rPr>
        <w:t>изложить в следующей редакции:</w:t>
      </w:r>
    </w:p>
    <w:p w:rsidR="00E46AA9" w:rsidRPr="00FC4F9D" w:rsidRDefault="00E46AA9" w:rsidP="00DA08FC">
      <w:pPr>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пунктом 1 статьи 241 настоящего Кодекса с учетом положений пункта 2 статьи 241 настоящего Кодекса,»;</w:t>
      </w:r>
    </w:p>
    <w:p w:rsidR="00E46AA9" w:rsidRPr="00FC4F9D" w:rsidRDefault="00E46AA9" w:rsidP="00DA08FC">
      <w:pPr>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абзац </w:t>
      </w:r>
      <w:r w:rsidR="0014066C" w:rsidRPr="00FC4F9D">
        <w:rPr>
          <w:rFonts w:ascii="Times New Roman" w:hAnsi="Times New Roman" w:cs="Times New Roman"/>
          <w:sz w:val="28"/>
          <w:szCs w:val="28"/>
        </w:rPr>
        <w:t xml:space="preserve">восемьсот </w:t>
      </w:r>
      <w:r w:rsidR="008254C9" w:rsidRPr="004E5AA8">
        <w:rPr>
          <w:rFonts w:ascii="Times New Roman" w:hAnsi="Times New Roman" w:cs="Times New Roman"/>
          <w:sz w:val="28"/>
          <w:szCs w:val="28"/>
        </w:rPr>
        <w:t>двадцатый</w:t>
      </w:r>
      <w:r w:rsidR="0014066C" w:rsidRPr="00FC4F9D">
        <w:rPr>
          <w:rFonts w:ascii="Times New Roman" w:hAnsi="Times New Roman" w:cs="Times New Roman"/>
          <w:sz w:val="28"/>
          <w:szCs w:val="28"/>
        </w:rPr>
        <w:t xml:space="preserve"> </w:t>
      </w:r>
      <w:r w:rsidRPr="00FC4F9D">
        <w:rPr>
          <w:rFonts w:ascii="Times New Roman" w:hAnsi="Times New Roman" w:cs="Times New Roman"/>
          <w:sz w:val="28"/>
          <w:szCs w:val="28"/>
        </w:rPr>
        <w:t>изложить в следующей редакции:</w:t>
      </w:r>
    </w:p>
    <w:p w:rsidR="00656CAD" w:rsidRPr="004E5AA8" w:rsidRDefault="00E46AA9" w:rsidP="00DA08FC">
      <w:pPr>
        <w:spacing w:after="0" w:line="240" w:lineRule="auto"/>
        <w:ind w:firstLine="851"/>
        <w:jc w:val="both"/>
        <w:rPr>
          <w:rFonts w:ascii="Times New Roman" w:hAnsi="Times New Roman" w:cs="Times New Roman"/>
          <w:sz w:val="28"/>
          <w:szCs w:val="28"/>
        </w:rPr>
      </w:pPr>
      <w:r w:rsidRPr="00FC4F9D">
        <w:rPr>
          <w:rFonts w:ascii="Times New Roman" w:hAnsi="Times New Roman" w:cs="Times New Roman"/>
          <w:sz w:val="28"/>
          <w:szCs w:val="28"/>
        </w:rPr>
        <w:t xml:space="preserve">«корректировка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w:t>
      </w:r>
      <w:r w:rsidRPr="004E5AA8">
        <w:rPr>
          <w:rFonts w:ascii="Times New Roman" w:hAnsi="Times New Roman" w:cs="Times New Roman"/>
          <w:sz w:val="28"/>
          <w:szCs w:val="28"/>
        </w:rPr>
        <w:t xml:space="preserve">установленного пунктом </w:t>
      </w:r>
      <w:r w:rsidR="002B33FF" w:rsidRPr="004E5AA8">
        <w:rPr>
          <w:rFonts w:ascii="Times New Roman" w:hAnsi="Times New Roman" w:cs="Times New Roman"/>
          <w:sz w:val="28"/>
          <w:szCs w:val="28"/>
        </w:rPr>
        <w:t>3 статьи 241 настоящего Кодекса</w:t>
      </w:r>
      <w:r w:rsidR="00EB6E7F" w:rsidRPr="004E5AA8">
        <w:rPr>
          <w:rFonts w:ascii="Times New Roman" w:hAnsi="Times New Roman" w:cs="Times New Roman"/>
          <w:sz w:val="28"/>
          <w:szCs w:val="28"/>
        </w:rPr>
        <w:t>,</w:t>
      </w:r>
      <w:r w:rsidRPr="004E5AA8">
        <w:rPr>
          <w:rFonts w:ascii="Times New Roman" w:hAnsi="Times New Roman" w:cs="Times New Roman"/>
          <w:sz w:val="28"/>
          <w:szCs w:val="28"/>
        </w:rPr>
        <w:t>»</w:t>
      </w:r>
      <w:r w:rsidR="00552E0D" w:rsidRPr="004E5AA8">
        <w:rPr>
          <w:rFonts w:ascii="Times New Roman" w:hAnsi="Times New Roman" w:cs="Times New Roman"/>
          <w:sz w:val="28"/>
          <w:szCs w:val="28"/>
        </w:rPr>
        <w:t>;</w:t>
      </w:r>
    </w:p>
    <w:p w:rsidR="00552E0D" w:rsidRPr="004E5AA8" w:rsidRDefault="008D0590"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8</w:t>
      </w:r>
      <w:r w:rsidR="00552E0D" w:rsidRPr="004E5AA8">
        <w:rPr>
          <w:rFonts w:ascii="Times New Roman" w:hAnsi="Times New Roman" w:cs="Times New Roman"/>
          <w:sz w:val="28"/>
          <w:szCs w:val="28"/>
        </w:rPr>
        <w:t>) дополнить стать</w:t>
      </w:r>
      <w:r w:rsidR="00D05E90" w:rsidRPr="004E5AA8">
        <w:rPr>
          <w:rFonts w:ascii="Times New Roman" w:hAnsi="Times New Roman" w:cs="Times New Roman"/>
          <w:sz w:val="28"/>
          <w:szCs w:val="28"/>
        </w:rPr>
        <w:t>ями</w:t>
      </w:r>
      <w:r w:rsidR="00552E0D" w:rsidRPr="004E5AA8">
        <w:rPr>
          <w:rFonts w:ascii="Times New Roman" w:hAnsi="Times New Roman" w:cs="Times New Roman"/>
          <w:sz w:val="28"/>
          <w:szCs w:val="28"/>
        </w:rPr>
        <w:t xml:space="preserve"> 35-1</w:t>
      </w:r>
      <w:r w:rsidR="00D05E90" w:rsidRPr="004E5AA8">
        <w:rPr>
          <w:rFonts w:ascii="Times New Roman" w:hAnsi="Times New Roman" w:cs="Times New Roman"/>
          <w:sz w:val="28"/>
          <w:szCs w:val="28"/>
        </w:rPr>
        <w:t>, 35-2, 43-</w:t>
      </w:r>
      <w:r w:rsidR="008254C9" w:rsidRPr="004E5AA8">
        <w:rPr>
          <w:rFonts w:ascii="Times New Roman" w:hAnsi="Times New Roman" w:cs="Times New Roman"/>
          <w:sz w:val="28"/>
          <w:szCs w:val="28"/>
        </w:rPr>
        <w:t>4</w:t>
      </w:r>
      <w:r w:rsidR="00D05E90" w:rsidRPr="004E5AA8">
        <w:rPr>
          <w:rFonts w:ascii="Times New Roman" w:hAnsi="Times New Roman" w:cs="Times New Roman"/>
          <w:sz w:val="28"/>
          <w:szCs w:val="28"/>
        </w:rPr>
        <w:t>, 43-</w:t>
      </w:r>
      <w:r w:rsidR="008254C9" w:rsidRPr="004E5AA8">
        <w:rPr>
          <w:rFonts w:ascii="Times New Roman" w:hAnsi="Times New Roman" w:cs="Times New Roman"/>
          <w:sz w:val="28"/>
          <w:szCs w:val="28"/>
        </w:rPr>
        <w:t>5</w:t>
      </w:r>
      <w:r w:rsidR="00D05E90" w:rsidRPr="004E5AA8">
        <w:rPr>
          <w:rFonts w:ascii="Times New Roman" w:hAnsi="Times New Roman" w:cs="Times New Roman"/>
          <w:sz w:val="28"/>
          <w:szCs w:val="28"/>
        </w:rPr>
        <w:t>, 43-</w:t>
      </w:r>
      <w:r w:rsidR="008254C9" w:rsidRPr="004E5AA8">
        <w:rPr>
          <w:rFonts w:ascii="Times New Roman" w:hAnsi="Times New Roman" w:cs="Times New Roman"/>
          <w:sz w:val="28"/>
          <w:szCs w:val="28"/>
        </w:rPr>
        <w:t>6</w:t>
      </w:r>
      <w:r w:rsidR="00D05E90" w:rsidRPr="004E5AA8">
        <w:rPr>
          <w:rFonts w:ascii="Times New Roman" w:hAnsi="Times New Roman" w:cs="Times New Roman"/>
          <w:sz w:val="28"/>
          <w:szCs w:val="28"/>
        </w:rPr>
        <w:t>, 43-</w:t>
      </w:r>
      <w:r w:rsidR="008254C9" w:rsidRPr="004E5AA8">
        <w:rPr>
          <w:rFonts w:ascii="Times New Roman" w:hAnsi="Times New Roman" w:cs="Times New Roman"/>
          <w:sz w:val="28"/>
          <w:szCs w:val="28"/>
        </w:rPr>
        <w:t>7</w:t>
      </w:r>
      <w:r w:rsidR="003A1455" w:rsidRPr="004E5AA8">
        <w:rPr>
          <w:rFonts w:ascii="Times New Roman" w:hAnsi="Times New Roman" w:cs="Times New Roman"/>
          <w:sz w:val="28"/>
          <w:szCs w:val="28"/>
        </w:rPr>
        <w:t>,</w:t>
      </w:r>
      <w:r w:rsidR="00D05E90" w:rsidRPr="004E5AA8">
        <w:rPr>
          <w:rFonts w:ascii="Times New Roman" w:hAnsi="Times New Roman" w:cs="Times New Roman"/>
          <w:sz w:val="28"/>
          <w:szCs w:val="28"/>
        </w:rPr>
        <w:t xml:space="preserve"> 48-1</w:t>
      </w:r>
      <w:r w:rsidR="003A1455" w:rsidRPr="004E5AA8">
        <w:rPr>
          <w:rFonts w:ascii="Times New Roman" w:hAnsi="Times New Roman" w:cs="Times New Roman"/>
          <w:sz w:val="28"/>
          <w:szCs w:val="28"/>
        </w:rPr>
        <w:t>, 48-2,</w:t>
      </w:r>
      <w:r w:rsidR="001B614E" w:rsidRPr="004E5AA8">
        <w:rPr>
          <w:rFonts w:ascii="Times New Roman" w:hAnsi="Times New Roman" w:cs="Times New Roman"/>
          <w:sz w:val="28"/>
          <w:szCs w:val="28"/>
        </w:rPr>
        <w:br/>
      </w:r>
      <w:r w:rsidR="003A1455" w:rsidRPr="004E5AA8">
        <w:rPr>
          <w:rFonts w:ascii="Times New Roman" w:hAnsi="Times New Roman" w:cs="Times New Roman"/>
          <w:sz w:val="28"/>
          <w:szCs w:val="28"/>
        </w:rPr>
        <w:t>55-1 и 57-</w:t>
      </w:r>
      <w:r w:rsidR="008254C9" w:rsidRPr="004E5AA8">
        <w:rPr>
          <w:rFonts w:ascii="Times New Roman" w:hAnsi="Times New Roman" w:cs="Times New Roman"/>
          <w:sz w:val="28"/>
          <w:szCs w:val="28"/>
        </w:rPr>
        <w:t>2</w:t>
      </w:r>
      <w:r w:rsidR="003A1455" w:rsidRPr="004E5AA8">
        <w:rPr>
          <w:rFonts w:ascii="Times New Roman" w:hAnsi="Times New Roman" w:cs="Times New Roman"/>
          <w:sz w:val="28"/>
          <w:szCs w:val="28"/>
        </w:rPr>
        <w:t xml:space="preserve"> </w:t>
      </w:r>
      <w:r w:rsidR="00552E0D" w:rsidRPr="004E5AA8">
        <w:rPr>
          <w:rFonts w:ascii="Times New Roman" w:hAnsi="Times New Roman" w:cs="Times New Roman"/>
          <w:sz w:val="28"/>
          <w:szCs w:val="28"/>
        </w:rPr>
        <w:t>следующего содержания:</w:t>
      </w:r>
    </w:p>
    <w:p w:rsidR="00552E0D" w:rsidRPr="004E5AA8" w:rsidRDefault="00552E0D"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«Статья 35-1. Приостановить </w:t>
      </w:r>
      <w:r w:rsidR="00AF2903" w:rsidRPr="004E5AA8">
        <w:rPr>
          <w:rFonts w:ascii="Times New Roman" w:hAnsi="Times New Roman" w:cs="Times New Roman"/>
          <w:sz w:val="28"/>
          <w:szCs w:val="28"/>
        </w:rPr>
        <w:t xml:space="preserve">с 1 января 2019 года </w:t>
      </w:r>
      <w:r w:rsidRPr="004E5AA8">
        <w:rPr>
          <w:rFonts w:ascii="Times New Roman" w:hAnsi="Times New Roman" w:cs="Times New Roman"/>
          <w:sz w:val="28"/>
          <w:szCs w:val="28"/>
        </w:rPr>
        <w:t>до 1 января 2021 года действие пункта 1 статьи 369 Налогового кодекса, установив, что в период приостановления данный пункт действует в следующей редакции:</w:t>
      </w:r>
    </w:p>
    <w:p w:rsidR="00552E0D" w:rsidRPr="004E5AA8" w:rsidRDefault="00552E0D"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 Облагаемым оборотом является:</w:t>
      </w:r>
    </w:p>
    <w:p w:rsidR="00552E0D" w:rsidRPr="004E5AA8" w:rsidRDefault="00552E0D"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1) оборот, совершаемый плательщиком налога на добавленную стоимость по реализации товаров, работ, услуг, за исключением необлагаемого оборота, указанного в статье 370 настоящего Кодекса.</w:t>
      </w:r>
    </w:p>
    <w:p w:rsidR="00A22C5B" w:rsidRDefault="00A22C5B" w:rsidP="00DA08FC">
      <w:pPr>
        <w:spacing w:after="0" w:line="240" w:lineRule="auto"/>
        <w:ind w:firstLine="851"/>
        <w:jc w:val="both"/>
        <w:rPr>
          <w:rFonts w:ascii="Times New Roman" w:hAnsi="Times New Roman" w:cs="Times New Roman"/>
          <w:sz w:val="28"/>
          <w:szCs w:val="28"/>
        </w:rPr>
      </w:pPr>
    </w:p>
    <w:p w:rsidR="00A22C5B" w:rsidRDefault="00A22C5B" w:rsidP="00DA08FC">
      <w:pPr>
        <w:spacing w:after="0" w:line="240" w:lineRule="auto"/>
        <w:ind w:firstLine="851"/>
        <w:jc w:val="both"/>
        <w:rPr>
          <w:rFonts w:ascii="Times New Roman" w:hAnsi="Times New Roman" w:cs="Times New Roman"/>
          <w:sz w:val="28"/>
          <w:szCs w:val="28"/>
        </w:rPr>
      </w:pPr>
    </w:p>
    <w:p w:rsidR="00552E0D" w:rsidRPr="004E5AA8" w:rsidRDefault="00552E0D"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В случае несоблюдения требований, установленных статьей 197 настоящего Кодекса, ранее освобожденный оборот при передаче имущества в финансовый лизинг признается облагаемым оборотом ретроспективно с даты совершения оборота по реализации;</w:t>
      </w:r>
    </w:p>
    <w:p w:rsidR="00552E0D" w:rsidRPr="004E5AA8" w:rsidRDefault="00552E0D"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2) оборот, совершаемый плательщиком налога на добавленную стоимость при приобретении работ, услуг от нерезидента в соответствии со статьей 373 настоящего Кодекса;</w:t>
      </w:r>
    </w:p>
    <w:p w:rsidR="00552E0D" w:rsidRPr="004E5AA8" w:rsidRDefault="00552E0D"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3) оборот в виде остатков товаров, за исключением необлагаемого оборота, указанного в подпункте 3) статьи 370 настоящего Кодекса. </w:t>
      </w:r>
    </w:p>
    <w:p w:rsidR="00552E0D" w:rsidRPr="00650E25" w:rsidRDefault="00552E0D" w:rsidP="00DA08FC">
      <w:pPr>
        <w:spacing w:after="0" w:line="240" w:lineRule="auto"/>
        <w:ind w:firstLine="851"/>
        <w:jc w:val="both"/>
        <w:rPr>
          <w:rFonts w:ascii="Times New Roman" w:hAnsi="Times New Roman" w:cs="Times New Roman"/>
          <w:sz w:val="28"/>
          <w:szCs w:val="28"/>
        </w:rPr>
      </w:pPr>
      <w:r w:rsidRPr="004E5AA8">
        <w:rPr>
          <w:rFonts w:ascii="Times New Roman" w:hAnsi="Times New Roman" w:cs="Times New Roman"/>
          <w:sz w:val="28"/>
          <w:szCs w:val="28"/>
        </w:rPr>
        <w:t xml:space="preserve">Если иное не предусмотрено настоящим подпунктом, оборотом в виде остатков товаров признаются товары, по которым налог на добавленную стоимость был учтен как налог на добавленную стоимость, относимый в зачет, и которые принадлежат на праве собственности плательщику налога на добавленную стоимость при снятии </w:t>
      </w:r>
      <w:r w:rsidRPr="00650E25">
        <w:rPr>
          <w:rFonts w:ascii="Times New Roman" w:hAnsi="Times New Roman" w:cs="Times New Roman"/>
          <w:sz w:val="28"/>
          <w:szCs w:val="28"/>
        </w:rPr>
        <w:t>его с регистрационного учета по налогу на добавленную стоимость:</w:t>
      </w:r>
    </w:p>
    <w:p w:rsidR="00552E0D" w:rsidRPr="00650E25" w:rsidRDefault="00552E0D"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 xml:space="preserve">с представлением ликвидационной налоговой отчетности по налогу на добавленную стоимость </w:t>
      </w:r>
      <w:r w:rsidR="00EB6E7F" w:rsidRPr="00650E25">
        <w:rPr>
          <w:rFonts w:ascii="Times New Roman" w:hAnsi="Times New Roman" w:cs="Times New Roman"/>
          <w:sz w:val="28"/>
          <w:szCs w:val="28"/>
        </w:rPr>
        <w:t>–</w:t>
      </w:r>
      <w:r w:rsidRPr="00650E25">
        <w:rPr>
          <w:rFonts w:ascii="Times New Roman" w:hAnsi="Times New Roman" w:cs="Times New Roman"/>
          <w:sz w:val="28"/>
          <w:szCs w:val="28"/>
        </w:rPr>
        <w:t xml:space="preserve"> на дату, предшествующую дате представления такой отчетности;</w:t>
      </w:r>
    </w:p>
    <w:p w:rsidR="00552E0D" w:rsidRPr="00650E25" w:rsidRDefault="00552E0D"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по решению налогового органа – на дату, указанную в пункте 6 статьи 85 настоящего Кодекса.</w:t>
      </w:r>
    </w:p>
    <w:p w:rsidR="00552E0D" w:rsidRPr="00650E25" w:rsidRDefault="00552E0D"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Положения настоящего подпункта применяются также при снятии с регистрационного учета по налогу на добавленную стоимость в течение пяти лет после постановки на учет по налогу на добавленную стоимость юридического лица, ранее возникшего в результате реорганизации путем выделения, по имеющимся на дату снятия с регистрационного учета по налогу на добавленную стоимость остаткам товаров, ранее полученным по передаточному акту.</w:t>
      </w:r>
    </w:p>
    <w:p w:rsidR="00552E0D" w:rsidRPr="00650E25" w:rsidRDefault="00552E0D"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Положение настоящего подпункта не применяется при снятии юридического лица с регистрационного учета по налогу на добавленную стоимость в связи с его реорганизацией при выполнении условия, что все вновь созданные в результате слияния юридические лица или юридическое лицо, к которому присоединилось (присоединились) другое юридическое лицо (юридические лица), после реорганизации являются плательщиками налога на добавленную стоимость;</w:t>
      </w:r>
    </w:p>
    <w:p w:rsidR="00552E0D" w:rsidRPr="00650E25" w:rsidRDefault="00552E0D"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4) оборот по передаваемым товарам, отраженным в передаточном акте при реорганизации путем выделения, при условии, что вновь возникшее юридическое лицо после такой реорганизации не зарегистрировалось в качестве плательщика налога на добавленную стоимость.</w:t>
      </w:r>
    </w:p>
    <w:p w:rsidR="00D05E90" w:rsidRPr="00650E25" w:rsidRDefault="00552E0D"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Положение настоящего подпункта применяется реорганизуемым лицом к товарам, отраженным в передаточном акте, по которым налог на добавленную стоимость был учтен таким лицом как налог на добавленную стоимость, относимый в зачет.».</w:t>
      </w:r>
    </w:p>
    <w:p w:rsidR="00D05E90" w:rsidRPr="00650E25" w:rsidRDefault="00D05E90"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lastRenderedPageBreak/>
        <w:t xml:space="preserve">Статья 35-2. Приостановить </w:t>
      </w:r>
      <w:r w:rsidR="00AF2903" w:rsidRPr="00650E25">
        <w:rPr>
          <w:rFonts w:ascii="Times New Roman" w:hAnsi="Times New Roman" w:cs="Times New Roman"/>
          <w:sz w:val="28"/>
          <w:szCs w:val="28"/>
        </w:rPr>
        <w:t>с 1 января 201</w:t>
      </w:r>
      <w:r w:rsidR="00340CDB" w:rsidRPr="00650E25">
        <w:rPr>
          <w:rFonts w:ascii="Times New Roman" w:hAnsi="Times New Roman" w:cs="Times New Roman"/>
          <w:sz w:val="28"/>
          <w:szCs w:val="28"/>
        </w:rPr>
        <w:t>8</w:t>
      </w:r>
      <w:r w:rsidR="00AF2903" w:rsidRPr="00650E25">
        <w:rPr>
          <w:rFonts w:ascii="Times New Roman" w:hAnsi="Times New Roman" w:cs="Times New Roman"/>
          <w:sz w:val="28"/>
          <w:szCs w:val="28"/>
        </w:rPr>
        <w:t xml:space="preserve"> года </w:t>
      </w:r>
      <w:r w:rsidRPr="00650E25">
        <w:rPr>
          <w:rFonts w:ascii="Times New Roman" w:hAnsi="Times New Roman" w:cs="Times New Roman"/>
          <w:sz w:val="28"/>
          <w:szCs w:val="28"/>
        </w:rPr>
        <w:t>до 1 января 2021 года действие пункта 4 статьи 380 Налогового кодекса, установив, что в период приостановления данный пункт действует в следующей редакции:</w:t>
      </w:r>
    </w:p>
    <w:p w:rsidR="00D05E90" w:rsidRPr="00650E25" w:rsidRDefault="00D05E90"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«4. Размер оборота, указанный в подпунктах 3) и 4) пункта 1 статьи 369 настоящего Кодекса, определяется в размере балансовой стоимости таких товаров, подлежащей отражению (отраженной) в бухгалтерском учете такого плательщика налога на добавленную стоимость, на дату совершения оборота.</w:t>
      </w:r>
    </w:p>
    <w:p w:rsidR="00D05E90" w:rsidRPr="00650E25" w:rsidRDefault="00D05E90"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Для целей настоящего пункта балансовой стоимостью товара у плательщика налога на добавленную стоимость является:</w:t>
      </w:r>
    </w:p>
    <w:p w:rsidR="00D05E90" w:rsidRPr="00650E25" w:rsidRDefault="00D05E90"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1) при снятии его с регистрационного учета по налогу на добавленную стоимость в связи с реорганизацией, а также при реорганизации путем выделения в случае, предусмотренном подпункт</w:t>
      </w:r>
      <w:r w:rsidR="00EB6E7F" w:rsidRPr="00650E25">
        <w:rPr>
          <w:rFonts w:ascii="Times New Roman" w:hAnsi="Times New Roman" w:cs="Times New Roman"/>
          <w:sz w:val="28"/>
          <w:szCs w:val="28"/>
        </w:rPr>
        <w:t>ом</w:t>
      </w:r>
      <w:r w:rsidRPr="00650E25">
        <w:rPr>
          <w:rFonts w:ascii="Times New Roman" w:hAnsi="Times New Roman" w:cs="Times New Roman"/>
          <w:sz w:val="28"/>
          <w:szCs w:val="28"/>
        </w:rPr>
        <w:t xml:space="preserve"> 4) пункта 1 статьи 369 настоящего Кодекса, – стоимость товара, отраженная в разделительном балансе или передаточном акте, но не ниже балансовой стоимости, подлежащей отражению (отраженной) в бухгалтерском учете такого плательщика налога на добавленную стоимость, на дату совершения оборота;</w:t>
      </w:r>
    </w:p>
    <w:p w:rsidR="00D05E90" w:rsidRPr="00650E25" w:rsidRDefault="00D05E90"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2) в остальных случаях – балансовая стоимость товара, подлежащая отражению (отраженная) в бухгалтерском учете такого плательщика налога на добавленную стоимость, на дату совершения оборота.».»;</w:t>
      </w:r>
    </w:p>
    <w:p w:rsidR="00EF34E0" w:rsidRDefault="00EF34E0" w:rsidP="00DA08FC">
      <w:pPr>
        <w:spacing w:after="0" w:line="240" w:lineRule="auto"/>
        <w:ind w:firstLine="851"/>
        <w:jc w:val="both"/>
        <w:rPr>
          <w:rFonts w:ascii="Times New Roman" w:hAnsi="Times New Roman" w:cs="Times New Roman"/>
          <w:sz w:val="28"/>
          <w:szCs w:val="28"/>
        </w:rPr>
      </w:pPr>
    </w:p>
    <w:p w:rsidR="00D05E90" w:rsidRPr="00650E25" w:rsidRDefault="00D05E90"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«Статья 43-</w:t>
      </w:r>
      <w:r w:rsidR="00F06E6C" w:rsidRPr="00650E25">
        <w:rPr>
          <w:rFonts w:ascii="Times New Roman" w:hAnsi="Times New Roman" w:cs="Times New Roman"/>
          <w:sz w:val="28"/>
          <w:szCs w:val="28"/>
        </w:rPr>
        <w:t>4</w:t>
      </w:r>
      <w:r w:rsidRPr="00650E25">
        <w:rPr>
          <w:rFonts w:ascii="Times New Roman" w:hAnsi="Times New Roman" w:cs="Times New Roman"/>
          <w:sz w:val="28"/>
          <w:szCs w:val="28"/>
        </w:rPr>
        <w:t xml:space="preserve">. Приостановить </w:t>
      </w:r>
      <w:r w:rsidR="00353F33" w:rsidRPr="00650E25">
        <w:rPr>
          <w:rFonts w:ascii="Times New Roman" w:hAnsi="Times New Roman" w:cs="Times New Roman"/>
          <w:sz w:val="28"/>
          <w:szCs w:val="28"/>
        </w:rPr>
        <w:t xml:space="preserve">с 1 января 2018 года </w:t>
      </w:r>
      <w:r w:rsidRPr="00650E25">
        <w:rPr>
          <w:rFonts w:ascii="Times New Roman" w:hAnsi="Times New Roman" w:cs="Times New Roman"/>
          <w:sz w:val="28"/>
          <w:szCs w:val="28"/>
        </w:rPr>
        <w:t xml:space="preserve">до 1 </w:t>
      </w:r>
      <w:r w:rsidR="00535202" w:rsidRPr="00650E25">
        <w:rPr>
          <w:rFonts w:ascii="Times New Roman" w:hAnsi="Times New Roman" w:cs="Times New Roman"/>
          <w:sz w:val="28"/>
          <w:szCs w:val="28"/>
        </w:rPr>
        <w:t>январ</w:t>
      </w:r>
      <w:r w:rsidRPr="00650E25">
        <w:rPr>
          <w:rFonts w:ascii="Times New Roman" w:hAnsi="Times New Roman" w:cs="Times New Roman"/>
          <w:sz w:val="28"/>
          <w:szCs w:val="28"/>
        </w:rPr>
        <w:t>я 20</w:t>
      </w:r>
      <w:r w:rsidR="00535202" w:rsidRPr="00650E25">
        <w:rPr>
          <w:rFonts w:ascii="Times New Roman" w:hAnsi="Times New Roman" w:cs="Times New Roman"/>
          <w:sz w:val="28"/>
          <w:szCs w:val="28"/>
        </w:rPr>
        <w:t>20</w:t>
      </w:r>
      <w:r w:rsidRPr="00650E25">
        <w:rPr>
          <w:rFonts w:ascii="Times New Roman" w:hAnsi="Times New Roman" w:cs="Times New Roman"/>
          <w:sz w:val="28"/>
          <w:szCs w:val="28"/>
        </w:rPr>
        <w:t xml:space="preserve"> года действие пункта 7 статьи 490 Налогового кодекса, установив, что в период приостановления данный пункт действует в следующей редакции:</w:t>
      </w:r>
    </w:p>
    <w:p w:rsidR="00552E0D" w:rsidRPr="00650E25" w:rsidRDefault="00D05E90"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«7. Плательщик налога по транспортным средствам, переданным государственными учреждениями и отдельными категориями юридических лиц в доверительное управление, определяется в соответствии со статьей 41 настоящего Кодекса.».</w:t>
      </w:r>
    </w:p>
    <w:p w:rsidR="003A1455" w:rsidRPr="00650E25" w:rsidRDefault="003A1455" w:rsidP="00DA08FC">
      <w:pPr>
        <w:spacing w:after="0" w:line="240" w:lineRule="auto"/>
        <w:ind w:firstLine="851"/>
        <w:jc w:val="both"/>
        <w:rPr>
          <w:rFonts w:ascii="Times New Roman" w:hAnsi="Times New Roman" w:cs="Times New Roman"/>
          <w:sz w:val="28"/>
          <w:szCs w:val="28"/>
        </w:rPr>
      </w:pPr>
    </w:p>
    <w:p w:rsidR="003A1455" w:rsidRPr="00650E25" w:rsidRDefault="003A1455"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Статья 43-</w:t>
      </w:r>
      <w:r w:rsidR="00F06E6C" w:rsidRPr="00650E25">
        <w:rPr>
          <w:rFonts w:ascii="Times New Roman" w:hAnsi="Times New Roman" w:cs="Times New Roman"/>
          <w:sz w:val="28"/>
          <w:szCs w:val="28"/>
        </w:rPr>
        <w:t>5</w:t>
      </w:r>
      <w:r w:rsidRPr="00650E25">
        <w:rPr>
          <w:rFonts w:ascii="Times New Roman" w:hAnsi="Times New Roman" w:cs="Times New Roman"/>
          <w:sz w:val="28"/>
          <w:szCs w:val="28"/>
        </w:rPr>
        <w:t xml:space="preserve">. Приостановить </w:t>
      </w:r>
      <w:r w:rsidR="00353F33" w:rsidRPr="00650E25">
        <w:rPr>
          <w:rFonts w:ascii="Times New Roman" w:hAnsi="Times New Roman" w:cs="Times New Roman"/>
          <w:sz w:val="28"/>
          <w:szCs w:val="28"/>
        </w:rPr>
        <w:t xml:space="preserve">с 1 января 2018 года </w:t>
      </w:r>
      <w:r w:rsidR="00535202" w:rsidRPr="00650E25">
        <w:rPr>
          <w:rFonts w:ascii="Times New Roman" w:hAnsi="Times New Roman" w:cs="Times New Roman"/>
          <w:sz w:val="28"/>
          <w:szCs w:val="28"/>
        </w:rPr>
        <w:t xml:space="preserve">до 1 января 2020 года </w:t>
      </w:r>
      <w:r w:rsidRPr="00650E25">
        <w:rPr>
          <w:rFonts w:ascii="Times New Roman" w:hAnsi="Times New Roman" w:cs="Times New Roman"/>
          <w:sz w:val="28"/>
          <w:szCs w:val="28"/>
        </w:rPr>
        <w:t>действие пункта 5 статьи 498 Налогового кодекса, установив, что в период приостановления данный пункт действует в следующей редакции:</w:t>
      </w:r>
    </w:p>
    <w:p w:rsidR="003A1455" w:rsidRPr="00650E25" w:rsidRDefault="003A1455"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«5. Плательщик налога по земельным участкам, переданным государственными учреждениями и отдельными категориями юридических лиц в доверительное управление, определяется в соответствии со статьей 41 настоящего Кодекса.».</w:t>
      </w:r>
    </w:p>
    <w:p w:rsidR="003A1455" w:rsidRPr="00650E25" w:rsidRDefault="003A1455" w:rsidP="00DA08FC">
      <w:pPr>
        <w:spacing w:after="0" w:line="240" w:lineRule="auto"/>
        <w:ind w:firstLine="851"/>
        <w:jc w:val="both"/>
        <w:rPr>
          <w:rFonts w:ascii="Times New Roman" w:hAnsi="Times New Roman" w:cs="Times New Roman"/>
          <w:sz w:val="28"/>
          <w:szCs w:val="28"/>
        </w:rPr>
      </w:pPr>
    </w:p>
    <w:p w:rsidR="003A1455" w:rsidRPr="00650E25" w:rsidRDefault="003A1455"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Статья 43-</w:t>
      </w:r>
      <w:r w:rsidR="00F06E6C" w:rsidRPr="00650E25">
        <w:rPr>
          <w:rFonts w:ascii="Times New Roman" w:hAnsi="Times New Roman" w:cs="Times New Roman"/>
          <w:sz w:val="28"/>
          <w:szCs w:val="28"/>
        </w:rPr>
        <w:t>6</w:t>
      </w:r>
      <w:r w:rsidRPr="00650E25">
        <w:rPr>
          <w:rFonts w:ascii="Times New Roman" w:hAnsi="Times New Roman" w:cs="Times New Roman"/>
          <w:sz w:val="28"/>
          <w:szCs w:val="28"/>
        </w:rPr>
        <w:t xml:space="preserve">. Приостановить </w:t>
      </w:r>
      <w:r w:rsidR="00353F33" w:rsidRPr="00650E25">
        <w:rPr>
          <w:rFonts w:ascii="Times New Roman" w:hAnsi="Times New Roman" w:cs="Times New Roman"/>
          <w:sz w:val="28"/>
          <w:szCs w:val="28"/>
        </w:rPr>
        <w:t xml:space="preserve">с 1 января 2018 года </w:t>
      </w:r>
      <w:r w:rsidR="00535202" w:rsidRPr="00650E25">
        <w:rPr>
          <w:rFonts w:ascii="Times New Roman" w:hAnsi="Times New Roman" w:cs="Times New Roman"/>
          <w:sz w:val="28"/>
          <w:szCs w:val="28"/>
        </w:rPr>
        <w:t xml:space="preserve">до 1 января 2020 года </w:t>
      </w:r>
      <w:r w:rsidRPr="00650E25">
        <w:rPr>
          <w:rFonts w:ascii="Times New Roman" w:hAnsi="Times New Roman" w:cs="Times New Roman"/>
          <w:sz w:val="28"/>
          <w:szCs w:val="28"/>
        </w:rPr>
        <w:t>действие пункта 1 статьи 518 Налогового кодекса, установив, что в период приостановления данный пункт действует в следующей редакции:</w:t>
      </w:r>
    </w:p>
    <w:p w:rsidR="003A1455" w:rsidRPr="00650E25" w:rsidRDefault="003A1455"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«1. При передаче государственными учреждениями и отдельными категориями юридических лиц объекта налогообложения в доверительное управление налогоплательщик определяется в соответствии со статьей 41 настоящего Кодекса.».</w:t>
      </w:r>
    </w:p>
    <w:p w:rsidR="003A1455" w:rsidRPr="00650E25" w:rsidRDefault="003A1455"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lastRenderedPageBreak/>
        <w:t>Статья 43-</w:t>
      </w:r>
      <w:r w:rsidR="00F06E6C" w:rsidRPr="00650E25">
        <w:rPr>
          <w:rFonts w:ascii="Times New Roman" w:hAnsi="Times New Roman" w:cs="Times New Roman"/>
          <w:sz w:val="28"/>
          <w:szCs w:val="28"/>
        </w:rPr>
        <w:t>7</w:t>
      </w:r>
      <w:r w:rsidRPr="00650E25">
        <w:rPr>
          <w:rFonts w:ascii="Times New Roman" w:hAnsi="Times New Roman" w:cs="Times New Roman"/>
          <w:sz w:val="28"/>
          <w:szCs w:val="28"/>
        </w:rPr>
        <w:t>. Дополнить на период с 1 января 2018 года до 1 января</w:t>
      </w:r>
      <w:r w:rsidR="00650E25">
        <w:rPr>
          <w:rFonts w:ascii="Times New Roman" w:hAnsi="Times New Roman" w:cs="Times New Roman"/>
          <w:sz w:val="28"/>
          <w:szCs w:val="28"/>
        </w:rPr>
        <w:br/>
      </w:r>
      <w:r w:rsidRPr="00650E25">
        <w:rPr>
          <w:rFonts w:ascii="Times New Roman" w:hAnsi="Times New Roman" w:cs="Times New Roman"/>
          <w:sz w:val="28"/>
          <w:szCs w:val="28"/>
        </w:rPr>
        <w:t xml:space="preserve">2020 года статью 560 </w:t>
      </w:r>
      <w:r w:rsidR="002F501A" w:rsidRPr="00650E25">
        <w:rPr>
          <w:rFonts w:ascii="Times New Roman" w:hAnsi="Times New Roman" w:cs="Times New Roman"/>
          <w:sz w:val="28"/>
          <w:szCs w:val="28"/>
        </w:rPr>
        <w:t>Налогового кодекса</w:t>
      </w:r>
      <w:r w:rsidRPr="00650E25">
        <w:rPr>
          <w:rFonts w:ascii="Times New Roman" w:hAnsi="Times New Roman" w:cs="Times New Roman"/>
          <w:sz w:val="28"/>
          <w:szCs w:val="28"/>
        </w:rPr>
        <w:t xml:space="preserve"> пунктом 4 следующего содержания:</w:t>
      </w:r>
    </w:p>
    <w:p w:rsidR="003A1455" w:rsidRPr="00650E25" w:rsidRDefault="003A1455"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«4. Плательщик платы за пользование по земельным участкам, занятым имуществом, находящимся в доверительном управлении по договору с отдельными категориями юридических лиц, определяется в соответствии с пунктом 1-1 статьи 41 настоящего Кодекса.».»</w:t>
      </w:r>
      <w:r w:rsidR="000227CF" w:rsidRPr="00650E25">
        <w:rPr>
          <w:rFonts w:ascii="Times New Roman" w:hAnsi="Times New Roman" w:cs="Times New Roman"/>
          <w:sz w:val="28"/>
          <w:szCs w:val="28"/>
        </w:rPr>
        <w:t>;</w:t>
      </w:r>
    </w:p>
    <w:p w:rsidR="00EF34E0" w:rsidRDefault="00EF34E0" w:rsidP="00DA08FC">
      <w:pPr>
        <w:spacing w:after="0" w:line="240" w:lineRule="auto"/>
        <w:ind w:firstLine="851"/>
        <w:jc w:val="both"/>
        <w:rPr>
          <w:rFonts w:ascii="Times New Roman" w:hAnsi="Times New Roman" w:cs="Times New Roman"/>
          <w:sz w:val="28"/>
          <w:szCs w:val="28"/>
        </w:rPr>
      </w:pPr>
    </w:p>
    <w:p w:rsidR="000227CF" w:rsidRPr="00650E25" w:rsidRDefault="000227CF"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 xml:space="preserve">«Статья 48-1. </w:t>
      </w:r>
      <w:r w:rsidR="001D53FF" w:rsidRPr="00650E25">
        <w:rPr>
          <w:rFonts w:ascii="Times New Roman" w:hAnsi="Times New Roman" w:cs="Times New Roman"/>
          <w:sz w:val="28"/>
          <w:szCs w:val="28"/>
        </w:rPr>
        <w:t>Дополнить н</w:t>
      </w:r>
      <w:r w:rsidRPr="00650E25">
        <w:rPr>
          <w:rFonts w:ascii="Times New Roman" w:hAnsi="Times New Roman" w:cs="Times New Roman"/>
          <w:sz w:val="28"/>
          <w:szCs w:val="28"/>
        </w:rPr>
        <w:t>а период с 1 января 2019 года до 1 января 2022 года статью 686 Налогового кодекса пунктом 2-1</w:t>
      </w:r>
      <w:r w:rsidR="001D53FF" w:rsidRPr="00650E25">
        <w:rPr>
          <w:rFonts w:ascii="Times New Roman" w:hAnsi="Times New Roman" w:cs="Times New Roman"/>
          <w:sz w:val="28"/>
          <w:szCs w:val="28"/>
        </w:rPr>
        <w:t xml:space="preserve"> следующего содержания</w:t>
      </w:r>
      <w:r w:rsidRPr="00650E25">
        <w:rPr>
          <w:rFonts w:ascii="Times New Roman" w:hAnsi="Times New Roman" w:cs="Times New Roman"/>
          <w:sz w:val="28"/>
          <w:szCs w:val="28"/>
        </w:rPr>
        <w:t>:</w:t>
      </w:r>
    </w:p>
    <w:p w:rsidR="000227CF" w:rsidRPr="00650E25" w:rsidRDefault="000227CF"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 xml:space="preserve">1) </w:t>
      </w:r>
      <w:r w:rsidR="00145A4A" w:rsidRPr="00650E25">
        <w:rPr>
          <w:rFonts w:ascii="Times New Roman" w:hAnsi="Times New Roman" w:cs="Times New Roman"/>
          <w:sz w:val="28"/>
          <w:szCs w:val="28"/>
        </w:rPr>
        <w:t>на</w:t>
      </w:r>
      <w:r w:rsidRPr="00650E25">
        <w:rPr>
          <w:rFonts w:ascii="Times New Roman" w:hAnsi="Times New Roman" w:cs="Times New Roman"/>
          <w:sz w:val="28"/>
          <w:szCs w:val="28"/>
        </w:rPr>
        <w:t xml:space="preserve"> период с 1 января 2019 года до 1 января 2020 года:</w:t>
      </w:r>
    </w:p>
    <w:p w:rsidR="000227CF" w:rsidRPr="00650E25" w:rsidRDefault="000227CF"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«2-1. Сумма индивидуального подоходного налога, исчисленная согласно пункту 2 настоящей статьи, подлежит корректировке в сторону уменьшения на приобретение одной контрольно-кассовой машины с функцией фиксации и передачи данных либо трехкомпонентной</w:t>
      </w:r>
      <w:r w:rsidRPr="00FC4F9D">
        <w:rPr>
          <w:rFonts w:ascii="Times New Roman" w:hAnsi="Times New Roman" w:cs="Times New Roman"/>
          <w:b/>
          <w:sz w:val="28"/>
          <w:szCs w:val="28"/>
        </w:rPr>
        <w:t xml:space="preserve"> </w:t>
      </w:r>
      <w:r w:rsidRPr="00650E25">
        <w:rPr>
          <w:rFonts w:ascii="Times New Roman" w:hAnsi="Times New Roman" w:cs="Times New Roman"/>
          <w:sz w:val="28"/>
          <w:szCs w:val="28"/>
        </w:rPr>
        <w:t>интегрированной системы на сумму 60 000 тенге, но не более чем</w:t>
      </w:r>
      <w:r w:rsidR="00650E25">
        <w:rPr>
          <w:rFonts w:ascii="Times New Roman" w:hAnsi="Times New Roman" w:cs="Times New Roman"/>
          <w:sz w:val="28"/>
          <w:szCs w:val="28"/>
        </w:rPr>
        <w:br/>
      </w:r>
      <w:r w:rsidRPr="00650E25">
        <w:rPr>
          <w:rFonts w:ascii="Times New Roman" w:hAnsi="Times New Roman" w:cs="Times New Roman"/>
          <w:sz w:val="28"/>
          <w:szCs w:val="28"/>
        </w:rPr>
        <w:t xml:space="preserve">на 50 процентов от исчисленной суммы налога.  </w:t>
      </w:r>
    </w:p>
    <w:p w:rsidR="000227CF" w:rsidRPr="00650E25" w:rsidRDefault="000227CF"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впервые поставлена на учет в налоговых органах такая контрольно-кассовая машина с функцией фиксации и передачи данных или установлена трехкомпонентная интегрированная система.»;</w:t>
      </w:r>
    </w:p>
    <w:p w:rsidR="000227CF" w:rsidRPr="00650E25" w:rsidRDefault="000227CF"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 xml:space="preserve">2) </w:t>
      </w:r>
      <w:r w:rsidR="00145A4A" w:rsidRPr="00650E25">
        <w:rPr>
          <w:rFonts w:ascii="Times New Roman" w:hAnsi="Times New Roman" w:cs="Times New Roman"/>
          <w:sz w:val="28"/>
          <w:szCs w:val="28"/>
        </w:rPr>
        <w:t>на</w:t>
      </w:r>
      <w:r w:rsidRPr="00650E25">
        <w:rPr>
          <w:rFonts w:ascii="Times New Roman" w:hAnsi="Times New Roman" w:cs="Times New Roman"/>
          <w:sz w:val="28"/>
          <w:szCs w:val="28"/>
        </w:rPr>
        <w:t xml:space="preserve"> период с 1 января 2020 года до 1 января 2022 года:</w:t>
      </w:r>
    </w:p>
    <w:p w:rsidR="000227CF" w:rsidRPr="00650E25" w:rsidRDefault="000227CF"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«2</w:t>
      </w:r>
      <w:r w:rsidR="00581758" w:rsidRPr="00650E25">
        <w:rPr>
          <w:rFonts w:ascii="Times New Roman" w:hAnsi="Times New Roman" w:cs="Times New Roman"/>
          <w:sz w:val="28"/>
          <w:szCs w:val="28"/>
        </w:rPr>
        <w:t>-</w:t>
      </w:r>
      <w:r w:rsidRPr="00650E25">
        <w:rPr>
          <w:rFonts w:ascii="Times New Roman" w:hAnsi="Times New Roman" w:cs="Times New Roman"/>
          <w:sz w:val="28"/>
          <w:szCs w:val="28"/>
        </w:rPr>
        <w:t>1</w:t>
      </w:r>
      <w:r w:rsidR="00581758" w:rsidRPr="00650E25">
        <w:rPr>
          <w:rFonts w:ascii="Times New Roman" w:hAnsi="Times New Roman" w:cs="Times New Roman"/>
          <w:sz w:val="28"/>
          <w:szCs w:val="28"/>
        </w:rPr>
        <w:t>.</w:t>
      </w:r>
      <w:r w:rsidRPr="00650E25">
        <w:rPr>
          <w:rFonts w:ascii="Times New Roman" w:hAnsi="Times New Roman" w:cs="Times New Roman"/>
          <w:sz w:val="28"/>
          <w:szCs w:val="28"/>
        </w:rPr>
        <w:t xml:space="preserve"> Сумма индивидуального подоходного налога, исчисленная согласно пункту 2 настоящей статьи, подлежит корректировке в сторону уменьшения на приобретение трехкомпонентной интегрированной системы на сумму 60 000 тенге, но не более чем на 50 процентов от исчисленной суммы налога.</w:t>
      </w:r>
    </w:p>
    <w:p w:rsidR="000227CF" w:rsidRPr="00650E25" w:rsidRDefault="000227CF"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установлена такая трехкомпонентная интегрированная система, а также за налоговый период, следующий за налоговым периодом такого приобретения.».</w:t>
      </w:r>
    </w:p>
    <w:p w:rsidR="000227CF" w:rsidRPr="00FC4F9D" w:rsidRDefault="000227CF" w:rsidP="00DA08FC">
      <w:pPr>
        <w:spacing w:after="0" w:line="240" w:lineRule="auto"/>
        <w:ind w:firstLine="851"/>
        <w:jc w:val="both"/>
        <w:rPr>
          <w:rFonts w:ascii="Times New Roman" w:hAnsi="Times New Roman" w:cs="Times New Roman"/>
          <w:b/>
          <w:sz w:val="28"/>
          <w:szCs w:val="28"/>
        </w:rPr>
      </w:pPr>
    </w:p>
    <w:p w:rsidR="000227CF" w:rsidRPr="00650E25" w:rsidRDefault="000227CF"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 xml:space="preserve">Статья 48-2. </w:t>
      </w:r>
      <w:r w:rsidR="00145A4A" w:rsidRPr="00650E25">
        <w:rPr>
          <w:rFonts w:ascii="Times New Roman" w:hAnsi="Times New Roman" w:cs="Times New Roman"/>
          <w:sz w:val="28"/>
          <w:szCs w:val="28"/>
        </w:rPr>
        <w:t>Дополнить н</w:t>
      </w:r>
      <w:r w:rsidRPr="00650E25">
        <w:rPr>
          <w:rFonts w:ascii="Times New Roman" w:hAnsi="Times New Roman" w:cs="Times New Roman"/>
          <w:sz w:val="28"/>
          <w:szCs w:val="28"/>
        </w:rPr>
        <w:t>а период с 1 января 2019 года до 1 января</w:t>
      </w:r>
      <w:r w:rsidR="00A22C5B">
        <w:rPr>
          <w:rFonts w:ascii="Times New Roman" w:hAnsi="Times New Roman" w:cs="Times New Roman"/>
          <w:sz w:val="28"/>
          <w:szCs w:val="28"/>
        </w:rPr>
        <w:br/>
      </w:r>
      <w:r w:rsidRPr="00650E25">
        <w:rPr>
          <w:rFonts w:ascii="Times New Roman" w:hAnsi="Times New Roman" w:cs="Times New Roman"/>
          <w:sz w:val="28"/>
          <w:szCs w:val="28"/>
        </w:rPr>
        <w:t>2022 года статью 687 Налогового кодекса пунктом 2-1</w:t>
      </w:r>
      <w:r w:rsidR="00145A4A" w:rsidRPr="00650E25">
        <w:rPr>
          <w:rFonts w:ascii="Times New Roman" w:hAnsi="Times New Roman" w:cs="Times New Roman"/>
          <w:sz w:val="28"/>
          <w:szCs w:val="28"/>
        </w:rPr>
        <w:t xml:space="preserve"> следующего содержания</w:t>
      </w:r>
      <w:r w:rsidRPr="00650E25">
        <w:rPr>
          <w:rFonts w:ascii="Times New Roman" w:hAnsi="Times New Roman" w:cs="Times New Roman"/>
          <w:sz w:val="28"/>
          <w:szCs w:val="28"/>
        </w:rPr>
        <w:t>:</w:t>
      </w:r>
    </w:p>
    <w:p w:rsidR="000227CF" w:rsidRPr="00650E25" w:rsidRDefault="000227CF"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 xml:space="preserve">1) </w:t>
      </w:r>
      <w:r w:rsidR="00145A4A" w:rsidRPr="00650E25">
        <w:rPr>
          <w:rFonts w:ascii="Times New Roman" w:hAnsi="Times New Roman" w:cs="Times New Roman"/>
          <w:sz w:val="28"/>
          <w:szCs w:val="28"/>
        </w:rPr>
        <w:t>на</w:t>
      </w:r>
      <w:r w:rsidRPr="00650E25">
        <w:rPr>
          <w:rFonts w:ascii="Times New Roman" w:hAnsi="Times New Roman" w:cs="Times New Roman"/>
          <w:sz w:val="28"/>
          <w:szCs w:val="28"/>
        </w:rPr>
        <w:t xml:space="preserve"> период с 1 января 2019 года до 1 января 2020 года:</w:t>
      </w:r>
    </w:p>
    <w:p w:rsidR="00A22C5B" w:rsidRDefault="00A22C5B" w:rsidP="00DA08FC">
      <w:pPr>
        <w:spacing w:after="0" w:line="240" w:lineRule="auto"/>
        <w:ind w:firstLine="851"/>
        <w:jc w:val="both"/>
        <w:rPr>
          <w:rFonts w:ascii="Times New Roman" w:hAnsi="Times New Roman" w:cs="Times New Roman"/>
          <w:sz w:val="28"/>
          <w:szCs w:val="28"/>
        </w:rPr>
      </w:pPr>
    </w:p>
    <w:p w:rsidR="00A22C5B" w:rsidRDefault="00A22C5B" w:rsidP="00DA08FC">
      <w:pPr>
        <w:spacing w:after="0" w:line="240" w:lineRule="auto"/>
        <w:ind w:firstLine="851"/>
        <w:jc w:val="both"/>
        <w:rPr>
          <w:rFonts w:ascii="Times New Roman" w:hAnsi="Times New Roman" w:cs="Times New Roman"/>
          <w:sz w:val="28"/>
          <w:szCs w:val="28"/>
        </w:rPr>
      </w:pPr>
    </w:p>
    <w:p w:rsidR="00A22C5B" w:rsidRDefault="00A22C5B" w:rsidP="00DA08FC">
      <w:pPr>
        <w:spacing w:after="0" w:line="240" w:lineRule="auto"/>
        <w:ind w:firstLine="851"/>
        <w:jc w:val="both"/>
        <w:rPr>
          <w:rFonts w:ascii="Times New Roman" w:hAnsi="Times New Roman" w:cs="Times New Roman"/>
          <w:sz w:val="28"/>
          <w:szCs w:val="28"/>
        </w:rPr>
      </w:pPr>
    </w:p>
    <w:p w:rsidR="000227CF" w:rsidRPr="00650E25" w:rsidRDefault="000227CF"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«2-1</w:t>
      </w:r>
      <w:r w:rsidR="00581758" w:rsidRPr="00650E25">
        <w:rPr>
          <w:rFonts w:ascii="Times New Roman" w:hAnsi="Times New Roman" w:cs="Times New Roman"/>
          <w:sz w:val="28"/>
          <w:szCs w:val="28"/>
        </w:rPr>
        <w:t>.</w:t>
      </w:r>
      <w:r w:rsidRPr="00650E25">
        <w:rPr>
          <w:rFonts w:ascii="Times New Roman" w:hAnsi="Times New Roman" w:cs="Times New Roman"/>
          <w:sz w:val="28"/>
          <w:szCs w:val="28"/>
        </w:rPr>
        <w:t xml:space="preserve"> Сумма индивидуального подоходного налога, исчисленного в упрощенной декларации за второе полугодие календарного года, в котором налогоплательщик поставил на учет в налоговых органах</w:t>
      </w:r>
      <w:r w:rsidR="00EF34E0">
        <w:rPr>
          <w:rFonts w:ascii="Times New Roman" w:hAnsi="Times New Roman" w:cs="Times New Roman"/>
          <w:sz w:val="28"/>
          <w:szCs w:val="28"/>
        </w:rPr>
        <w:br/>
      </w:r>
      <w:r w:rsidRPr="00650E25">
        <w:rPr>
          <w:rFonts w:ascii="Times New Roman" w:hAnsi="Times New Roman" w:cs="Times New Roman"/>
          <w:sz w:val="28"/>
          <w:szCs w:val="28"/>
        </w:rPr>
        <w:t>контрольно-кассовую машину с функцией фиксации и передачи данных, или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p w:rsidR="000227CF" w:rsidRPr="00650E25" w:rsidRDefault="000227CF"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Положение части первой настоящего пункта применяется 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p w:rsidR="000227CF" w:rsidRPr="00650E25" w:rsidRDefault="000227CF"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 xml:space="preserve">2) </w:t>
      </w:r>
      <w:r w:rsidR="00145A4A" w:rsidRPr="00650E25">
        <w:rPr>
          <w:rFonts w:ascii="Times New Roman" w:hAnsi="Times New Roman" w:cs="Times New Roman"/>
          <w:sz w:val="28"/>
          <w:szCs w:val="28"/>
        </w:rPr>
        <w:t>на</w:t>
      </w:r>
      <w:r w:rsidRPr="00650E25">
        <w:rPr>
          <w:rFonts w:ascii="Times New Roman" w:hAnsi="Times New Roman" w:cs="Times New Roman"/>
          <w:sz w:val="28"/>
          <w:szCs w:val="28"/>
        </w:rPr>
        <w:t xml:space="preserve"> период с 1 января 2020 года до 1 января 2022 года:</w:t>
      </w:r>
    </w:p>
    <w:p w:rsidR="000227CF" w:rsidRPr="00650E25" w:rsidRDefault="000227CF"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«2-1</w:t>
      </w:r>
      <w:r w:rsidR="00581758" w:rsidRPr="00650E25">
        <w:rPr>
          <w:rFonts w:ascii="Times New Roman" w:hAnsi="Times New Roman" w:cs="Times New Roman"/>
          <w:sz w:val="28"/>
          <w:szCs w:val="28"/>
        </w:rPr>
        <w:t>.</w:t>
      </w:r>
      <w:r w:rsidRPr="00650E25">
        <w:rPr>
          <w:rFonts w:ascii="Times New Roman" w:hAnsi="Times New Roman" w:cs="Times New Roman"/>
          <w:sz w:val="28"/>
          <w:szCs w:val="28"/>
        </w:rPr>
        <w:t xml:space="preserve"> Сумма индивидуального подоходного налога, исчисленного в упрощенной декларации за второе полугодие календарного года, в котором налогоплательщик установил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p w:rsidR="000227CF" w:rsidRPr="00650E25" w:rsidRDefault="000227CF"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Положение части первой настоящего пункта применяется 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r w:rsidR="00145A4A" w:rsidRPr="00650E25">
        <w:rPr>
          <w:rFonts w:ascii="Times New Roman" w:hAnsi="Times New Roman" w:cs="Times New Roman"/>
          <w:sz w:val="28"/>
          <w:szCs w:val="28"/>
        </w:rPr>
        <w:t>»;</w:t>
      </w:r>
    </w:p>
    <w:p w:rsidR="001B614E" w:rsidRPr="00650E25" w:rsidRDefault="001B614E" w:rsidP="00DA08FC">
      <w:pPr>
        <w:spacing w:after="0" w:line="240" w:lineRule="auto"/>
        <w:ind w:firstLine="851"/>
        <w:jc w:val="both"/>
        <w:rPr>
          <w:rFonts w:ascii="Times New Roman" w:hAnsi="Times New Roman" w:cs="Times New Roman"/>
          <w:sz w:val="28"/>
          <w:szCs w:val="28"/>
        </w:rPr>
      </w:pPr>
    </w:p>
    <w:p w:rsidR="00AA5AF4" w:rsidRPr="00650E25" w:rsidRDefault="00AA5AF4"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 xml:space="preserve">«Статья 55-1. Установить, что по долгосрочному контракту, предусмотренному пунктом 1 статьи 282 </w:t>
      </w:r>
      <w:r w:rsidR="002F501A" w:rsidRPr="00650E25">
        <w:rPr>
          <w:rFonts w:ascii="Times New Roman" w:hAnsi="Times New Roman" w:cs="Times New Roman"/>
          <w:sz w:val="28"/>
          <w:szCs w:val="28"/>
        </w:rPr>
        <w:t>Налогового кодекса</w:t>
      </w:r>
      <w:r w:rsidRPr="00650E25">
        <w:rPr>
          <w:rFonts w:ascii="Times New Roman" w:hAnsi="Times New Roman" w:cs="Times New Roman"/>
          <w:sz w:val="28"/>
          <w:szCs w:val="28"/>
        </w:rPr>
        <w:t>, по которому в течение срока его действия по состоянию на 1 января 2018 года образовалось превышение доходов в целях налогообложения над доходами, определенными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2018 году производится корректировка дохода путем его уменьшения в размере такого превышения.»;</w:t>
      </w:r>
    </w:p>
    <w:p w:rsidR="00EF34E0" w:rsidRDefault="00EF34E0" w:rsidP="00DA08FC">
      <w:pPr>
        <w:spacing w:after="0" w:line="240" w:lineRule="auto"/>
        <w:ind w:firstLine="851"/>
        <w:jc w:val="both"/>
        <w:rPr>
          <w:rFonts w:ascii="Times New Roman" w:hAnsi="Times New Roman" w:cs="Times New Roman"/>
          <w:sz w:val="28"/>
          <w:szCs w:val="28"/>
        </w:rPr>
      </w:pPr>
    </w:p>
    <w:p w:rsidR="00AA5AF4" w:rsidRPr="00650E25" w:rsidRDefault="00AA5AF4"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«Статья 57-</w:t>
      </w:r>
      <w:r w:rsidR="00B80A7E" w:rsidRPr="00650E25">
        <w:rPr>
          <w:rFonts w:ascii="Times New Roman" w:hAnsi="Times New Roman" w:cs="Times New Roman"/>
          <w:sz w:val="28"/>
          <w:szCs w:val="28"/>
        </w:rPr>
        <w:t>2</w:t>
      </w:r>
      <w:r w:rsidRPr="00650E25">
        <w:rPr>
          <w:rFonts w:ascii="Times New Roman" w:hAnsi="Times New Roman" w:cs="Times New Roman"/>
          <w:sz w:val="28"/>
          <w:szCs w:val="28"/>
        </w:rPr>
        <w:t xml:space="preserve">. Установить, что завершение налоговых проверок, назначенных до 1 января 2018 года по вопросам исполнения налогового обязательства по плате за эмиссии в окружающую среду, осуществляется в соответствии с </w:t>
      </w:r>
      <w:r w:rsidR="00BE7916" w:rsidRPr="00650E25">
        <w:rPr>
          <w:rFonts w:ascii="Times New Roman" w:hAnsi="Times New Roman" w:cs="Times New Roman"/>
          <w:sz w:val="28"/>
          <w:szCs w:val="28"/>
        </w:rPr>
        <w:t>Кодексом Республики Казахстан «О налогах и других обязательных платежах в бюджет» (Налоговый кодекс)</w:t>
      </w:r>
      <w:r w:rsidR="00F77DD5" w:rsidRPr="00650E25">
        <w:rPr>
          <w:rFonts w:ascii="Times New Roman" w:hAnsi="Times New Roman" w:cs="Times New Roman"/>
          <w:sz w:val="28"/>
          <w:szCs w:val="28"/>
        </w:rPr>
        <w:t xml:space="preserve"> от 10 декабря</w:t>
      </w:r>
      <w:r w:rsidR="00650E25">
        <w:rPr>
          <w:rFonts w:ascii="Times New Roman" w:hAnsi="Times New Roman" w:cs="Times New Roman"/>
          <w:sz w:val="28"/>
          <w:szCs w:val="28"/>
        </w:rPr>
        <w:br/>
      </w:r>
      <w:r w:rsidR="00F77DD5" w:rsidRPr="00650E25">
        <w:rPr>
          <w:rFonts w:ascii="Times New Roman" w:hAnsi="Times New Roman" w:cs="Times New Roman"/>
          <w:sz w:val="28"/>
          <w:szCs w:val="28"/>
        </w:rPr>
        <w:t>2008 года</w:t>
      </w:r>
      <w:r w:rsidRPr="00650E25">
        <w:rPr>
          <w:rFonts w:ascii="Times New Roman" w:hAnsi="Times New Roman" w:cs="Times New Roman"/>
          <w:sz w:val="28"/>
          <w:szCs w:val="28"/>
        </w:rPr>
        <w:t>.».</w:t>
      </w:r>
    </w:p>
    <w:p w:rsidR="003A1455" w:rsidRPr="00650E25" w:rsidRDefault="003A1455" w:rsidP="00DA08FC">
      <w:pPr>
        <w:spacing w:after="0" w:line="240" w:lineRule="auto"/>
        <w:ind w:firstLine="851"/>
        <w:jc w:val="both"/>
        <w:rPr>
          <w:rFonts w:ascii="Times New Roman" w:hAnsi="Times New Roman" w:cs="Times New Roman"/>
          <w:sz w:val="28"/>
          <w:szCs w:val="28"/>
        </w:rPr>
      </w:pPr>
    </w:p>
    <w:p w:rsidR="00A22C5B" w:rsidRDefault="00A22C5B" w:rsidP="00DA08FC">
      <w:pPr>
        <w:spacing w:after="0" w:line="240" w:lineRule="auto"/>
        <w:ind w:firstLine="851"/>
        <w:jc w:val="both"/>
        <w:rPr>
          <w:rFonts w:ascii="Times New Roman" w:hAnsi="Times New Roman" w:cs="Times New Roman"/>
          <w:sz w:val="28"/>
          <w:szCs w:val="28"/>
        </w:rPr>
      </w:pPr>
    </w:p>
    <w:p w:rsidR="00AA5AF4" w:rsidRPr="00650E25" w:rsidRDefault="00AA5AF4"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5</w:t>
      </w:r>
      <w:r w:rsidR="00516BEF" w:rsidRPr="00650E25">
        <w:rPr>
          <w:rFonts w:ascii="Times New Roman" w:hAnsi="Times New Roman" w:cs="Times New Roman"/>
          <w:sz w:val="28"/>
          <w:szCs w:val="28"/>
        </w:rPr>
        <w:t>5</w:t>
      </w:r>
      <w:r w:rsidRPr="00650E25">
        <w:rPr>
          <w:rFonts w:ascii="Times New Roman" w:hAnsi="Times New Roman" w:cs="Times New Roman"/>
          <w:sz w:val="28"/>
          <w:szCs w:val="28"/>
        </w:rPr>
        <w:t>. В Закон Республики Казахстан от 25 декабря 2017 года «О внесении изменений и дополнений в некоторые законодательные акты Республики Казахстан по вопросам налогообложения» (</w:t>
      </w:r>
      <w:r w:rsidR="00364CD5" w:rsidRPr="00650E25">
        <w:rPr>
          <w:rFonts w:ascii="Times New Roman" w:hAnsi="Times New Roman" w:cs="Times New Roman"/>
          <w:sz w:val="28"/>
          <w:szCs w:val="28"/>
        </w:rPr>
        <w:t>Ведомости Парламента Республики Казахстан, 2017 г., № 22-III, ст.109</w:t>
      </w:r>
      <w:r w:rsidRPr="00650E25">
        <w:rPr>
          <w:rFonts w:ascii="Times New Roman" w:hAnsi="Times New Roman" w:cs="Times New Roman"/>
          <w:sz w:val="28"/>
          <w:szCs w:val="28"/>
        </w:rPr>
        <w:t>):</w:t>
      </w:r>
    </w:p>
    <w:p w:rsidR="00AA5AF4"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 xml:space="preserve">1) </w:t>
      </w:r>
      <w:r w:rsidR="00AA5AF4" w:rsidRPr="00650E25">
        <w:rPr>
          <w:rFonts w:ascii="Times New Roman" w:hAnsi="Times New Roman" w:cs="Times New Roman"/>
          <w:sz w:val="28"/>
          <w:szCs w:val="28"/>
        </w:rPr>
        <w:t>подпункт 4) пункта 3 статьи 1 изложить в следующей редакции:</w:t>
      </w:r>
    </w:p>
    <w:p w:rsidR="00AA5AF4" w:rsidRPr="00650E25" w:rsidRDefault="00AA5AF4"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«4) в статье 90:</w:t>
      </w:r>
    </w:p>
    <w:p w:rsidR="00AA5AF4" w:rsidRPr="00650E25" w:rsidRDefault="00AA5AF4"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подпункт 4) пункта 1-1 изложить в следующей редакции:</w:t>
      </w:r>
    </w:p>
    <w:p w:rsidR="00AA5AF4" w:rsidRPr="00650E25" w:rsidRDefault="00AA5AF4"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«4) отраженные в бухгалтерском учете по состоянию на 31 декабря 2026 года в соответствии с международными стандартами финансовой отчетности суммы провизий (резервов), отнесенные на вычеты в отчетном и (или) предыдущих налоговых периодах, против сомнительных и безнадежных активов, предоставленных дочерней организации банка на приобретение сомнительных и безнадежных активов родительского банка. Суммы провизий (резервов), указанные в настоящем подпункте, включаются в совокупный годовой доход банка за налоговый период, приходящийся на 2026 год.»;</w:t>
      </w:r>
    </w:p>
    <w:p w:rsidR="00AA5AF4" w:rsidRPr="00650E25" w:rsidRDefault="00AA5AF4"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в подпункте 6) пункта 2:</w:t>
      </w:r>
    </w:p>
    <w:p w:rsidR="00AA5AF4" w:rsidRPr="00650E25" w:rsidRDefault="00AA5AF4"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абзац третий изложить в следующей редакции:</w:t>
      </w:r>
    </w:p>
    <w:p w:rsidR="00AA5AF4" w:rsidRPr="00650E25" w:rsidRDefault="00AA5AF4"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«дочерней организации банка, приобретающей сомнительные и безнадежные активы родительского банка;»;</w:t>
      </w:r>
    </w:p>
    <w:p w:rsidR="00AA5AF4" w:rsidRPr="00650E25" w:rsidRDefault="00AA5AF4"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дополнить абзацем пятым следующего содержания:</w:t>
      </w:r>
    </w:p>
    <w:p w:rsidR="00AA5AF4" w:rsidRPr="00650E25" w:rsidRDefault="00AA5AF4"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«специальной финансовой компании, созданной согласно законодательству Республики Казахстан о проектном финансировании и секьюритизации, при сделке секьюритизации в соответствии с решением Правительства Республики Казахстан;»;</w:t>
      </w:r>
    </w:p>
    <w:p w:rsidR="00B62F93"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2) в статье 11:</w:t>
      </w:r>
    </w:p>
    <w:p w:rsidR="00B62F93"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в подпункте 1) слова «подпунктов 4),» заменить словами «абзацев первого</w:t>
      </w:r>
      <w:r w:rsidR="00B30479" w:rsidRPr="00650E25">
        <w:rPr>
          <w:rFonts w:ascii="Times New Roman" w:hAnsi="Times New Roman" w:cs="Times New Roman"/>
          <w:sz w:val="28"/>
          <w:szCs w:val="28"/>
        </w:rPr>
        <w:t xml:space="preserve"> – </w:t>
      </w:r>
      <w:r w:rsidRPr="00650E25">
        <w:rPr>
          <w:rFonts w:ascii="Times New Roman" w:hAnsi="Times New Roman" w:cs="Times New Roman"/>
          <w:sz w:val="28"/>
          <w:szCs w:val="28"/>
        </w:rPr>
        <w:t>шестого подпункта 4), подпунктов»;</w:t>
      </w:r>
    </w:p>
    <w:p w:rsidR="00AA5AF4"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в подпункте 9) слова «подпункта 27)» заменить словами «абзацев седьмого и восьмого подпункта 4), подпункта 27)».</w:t>
      </w:r>
    </w:p>
    <w:p w:rsidR="00B62F93" w:rsidRPr="00650E25" w:rsidRDefault="00B62F93" w:rsidP="00DA08FC">
      <w:pPr>
        <w:spacing w:after="0" w:line="240" w:lineRule="auto"/>
        <w:ind w:firstLine="851"/>
        <w:jc w:val="both"/>
        <w:rPr>
          <w:rFonts w:ascii="Times New Roman" w:hAnsi="Times New Roman" w:cs="Times New Roman"/>
          <w:sz w:val="28"/>
          <w:szCs w:val="28"/>
        </w:rPr>
      </w:pPr>
    </w:p>
    <w:p w:rsidR="00B62F93"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5</w:t>
      </w:r>
      <w:r w:rsidR="00516BEF" w:rsidRPr="00650E25">
        <w:rPr>
          <w:rFonts w:ascii="Times New Roman" w:hAnsi="Times New Roman" w:cs="Times New Roman"/>
          <w:sz w:val="28"/>
          <w:szCs w:val="28"/>
        </w:rPr>
        <w:t>6</w:t>
      </w:r>
      <w:r w:rsidRPr="00650E25">
        <w:rPr>
          <w:rFonts w:ascii="Times New Roman" w:hAnsi="Times New Roman" w:cs="Times New Roman"/>
          <w:sz w:val="28"/>
          <w:szCs w:val="28"/>
        </w:rPr>
        <w:t>. В Закон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 (</w:t>
      </w:r>
      <w:r w:rsidR="00364CD5" w:rsidRPr="00650E25">
        <w:rPr>
          <w:rFonts w:ascii="Times New Roman" w:hAnsi="Times New Roman" w:cs="Times New Roman"/>
          <w:sz w:val="28"/>
          <w:szCs w:val="28"/>
        </w:rPr>
        <w:t>Ведомости Парламента Республики Казахстан, 2018 г., № 13, ст.41</w:t>
      </w:r>
      <w:r w:rsidRPr="00650E25">
        <w:rPr>
          <w:rFonts w:ascii="Times New Roman" w:hAnsi="Times New Roman" w:cs="Times New Roman"/>
          <w:sz w:val="28"/>
          <w:szCs w:val="28"/>
        </w:rPr>
        <w:t>):</w:t>
      </w:r>
    </w:p>
    <w:p w:rsidR="00B62F93"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1) в статье 1:</w:t>
      </w:r>
    </w:p>
    <w:p w:rsidR="00B62F93"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в пункте 13</w:t>
      </w:r>
      <w:r w:rsidR="00197924" w:rsidRPr="00650E25">
        <w:rPr>
          <w:rFonts w:ascii="Times New Roman" w:hAnsi="Times New Roman" w:cs="Times New Roman"/>
          <w:sz w:val="28"/>
          <w:szCs w:val="28"/>
        </w:rPr>
        <w:t>:</w:t>
      </w:r>
    </w:p>
    <w:p w:rsidR="00B62F93"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в абзаце четырнадцатом подпункта 12) слова «в срок, указанный в части первой настоящего пункта,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 заменить словами</w:t>
      </w:r>
      <w:r w:rsidR="00EF34E0">
        <w:rPr>
          <w:rFonts w:ascii="Times New Roman" w:hAnsi="Times New Roman" w:cs="Times New Roman"/>
          <w:sz w:val="28"/>
          <w:szCs w:val="28"/>
        </w:rPr>
        <w:br/>
      </w:r>
      <w:r w:rsidRPr="00650E25">
        <w:rPr>
          <w:rFonts w:ascii="Times New Roman" w:hAnsi="Times New Roman" w:cs="Times New Roman"/>
          <w:sz w:val="28"/>
          <w:szCs w:val="28"/>
        </w:rPr>
        <w:t xml:space="preserve">«в порядке и сроки, определенные нормативным правовым актом </w:t>
      </w:r>
      <w:r w:rsidRPr="00650E25">
        <w:rPr>
          <w:rFonts w:ascii="Times New Roman" w:hAnsi="Times New Roman" w:cs="Times New Roman"/>
          <w:sz w:val="28"/>
          <w:szCs w:val="28"/>
        </w:rPr>
        <w:lastRenderedPageBreak/>
        <w:t>уполномоченного органа, на счет, открытый в центральном депозитарии для учета невостребованных денег»;</w:t>
      </w:r>
    </w:p>
    <w:p w:rsidR="00B62F93"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в абзаце седьмом подпункта 13) слова «в срок, указанный в части третьей настоящего пункта,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 заменить словами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p w:rsidR="00B62F93" w:rsidRPr="00650E25" w:rsidRDefault="00D535C8"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 xml:space="preserve">2) в </w:t>
      </w:r>
      <w:r w:rsidR="00B62F93" w:rsidRPr="00650E25">
        <w:rPr>
          <w:rFonts w:ascii="Times New Roman" w:hAnsi="Times New Roman" w:cs="Times New Roman"/>
          <w:sz w:val="28"/>
          <w:szCs w:val="28"/>
        </w:rPr>
        <w:t>стать</w:t>
      </w:r>
      <w:r w:rsidRPr="00650E25">
        <w:rPr>
          <w:rFonts w:ascii="Times New Roman" w:hAnsi="Times New Roman" w:cs="Times New Roman"/>
          <w:sz w:val="28"/>
          <w:szCs w:val="28"/>
        </w:rPr>
        <w:t>е</w:t>
      </w:r>
      <w:r w:rsidR="00B62F93" w:rsidRPr="00650E25">
        <w:rPr>
          <w:rFonts w:ascii="Times New Roman" w:hAnsi="Times New Roman" w:cs="Times New Roman"/>
          <w:sz w:val="28"/>
          <w:szCs w:val="28"/>
        </w:rPr>
        <w:t xml:space="preserve"> 2:</w:t>
      </w:r>
    </w:p>
    <w:p w:rsidR="00D535C8" w:rsidRPr="00650E25" w:rsidRDefault="00D535C8"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 xml:space="preserve">в пункте 1: </w:t>
      </w:r>
    </w:p>
    <w:p w:rsidR="00B62F93"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подпункт 5) изложить в следующей редакции:</w:t>
      </w:r>
    </w:p>
    <w:p w:rsidR="00B62F93"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«5) абзаца шестьдесят пятого подпункта 17) пункта 10 статьи 1, который вводится в действие с 1 января 2021 года;»;</w:t>
      </w:r>
    </w:p>
    <w:p w:rsidR="00D535C8" w:rsidRPr="00650E25" w:rsidRDefault="00D535C8"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 xml:space="preserve">дополнить подпунктом 7) следующего содержания: </w:t>
      </w:r>
    </w:p>
    <w:p w:rsidR="00B62F93"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«7) абзацев второго, третьего, четвертого, пятого, шестого и седьмого подпункта 12) пункта 17 статьи 1, которые вводятся в действие с 1 января</w:t>
      </w:r>
      <w:r w:rsidR="00EF34E0">
        <w:rPr>
          <w:rFonts w:ascii="Times New Roman" w:hAnsi="Times New Roman" w:cs="Times New Roman"/>
          <w:sz w:val="28"/>
          <w:szCs w:val="28"/>
        </w:rPr>
        <w:br/>
      </w:r>
      <w:r w:rsidRPr="00650E25">
        <w:rPr>
          <w:rFonts w:ascii="Times New Roman" w:hAnsi="Times New Roman" w:cs="Times New Roman"/>
          <w:sz w:val="28"/>
          <w:szCs w:val="28"/>
        </w:rPr>
        <w:t>2023 года</w:t>
      </w:r>
      <w:r w:rsidR="007C35B7" w:rsidRPr="00650E25">
        <w:rPr>
          <w:rFonts w:ascii="Times New Roman" w:hAnsi="Times New Roman" w:cs="Times New Roman"/>
          <w:sz w:val="28"/>
          <w:szCs w:val="28"/>
        </w:rPr>
        <w:t>.</w:t>
      </w:r>
      <w:r w:rsidRPr="00650E25">
        <w:rPr>
          <w:rFonts w:ascii="Times New Roman" w:hAnsi="Times New Roman" w:cs="Times New Roman"/>
          <w:sz w:val="28"/>
          <w:szCs w:val="28"/>
        </w:rPr>
        <w:t>»;</w:t>
      </w:r>
    </w:p>
    <w:p w:rsidR="00B62F93"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 xml:space="preserve">дополнить пунктом 9-1 следующего содержания: </w:t>
      </w:r>
    </w:p>
    <w:p w:rsidR="00B62F93"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«9-1. Страховые (перестраховочные) организации в срок до 1 января 2020 года обязаны привести договоры перестрахования, заключенные до введения в действие настоящего Закона, в соответствие с требованиями статьи 9 Закона Республики Казахстан «О страховой деятельности».»;</w:t>
      </w:r>
    </w:p>
    <w:p w:rsidR="00B62F93"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 xml:space="preserve">пункт 14 </w:t>
      </w:r>
      <w:r w:rsidR="007C35B7" w:rsidRPr="00650E25">
        <w:rPr>
          <w:rFonts w:ascii="Times New Roman" w:hAnsi="Times New Roman" w:cs="Times New Roman"/>
          <w:sz w:val="28"/>
          <w:szCs w:val="28"/>
        </w:rPr>
        <w:t>дополнить предложением вторым следующего содержания</w:t>
      </w:r>
      <w:r w:rsidRPr="00650E25">
        <w:rPr>
          <w:rFonts w:ascii="Times New Roman" w:hAnsi="Times New Roman" w:cs="Times New Roman"/>
          <w:sz w:val="28"/>
          <w:szCs w:val="28"/>
        </w:rPr>
        <w:t xml:space="preserve">: </w:t>
      </w:r>
    </w:p>
    <w:p w:rsidR="00B62F93"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«В целях настоящего пункта под голосующими акциями акционерного общества понимаются акции, определенные в соответствии с пунктом 9</w:t>
      </w:r>
      <w:r w:rsidR="00650E25">
        <w:rPr>
          <w:rFonts w:ascii="Times New Roman" w:hAnsi="Times New Roman" w:cs="Times New Roman"/>
          <w:sz w:val="28"/>
          <w:szCs w:val="28"/>
        </w:rPr>
        <w:br/>
      </w:r>
      <w:r w:rsidRPr="00650E25">
        <w:rPr>
          <w:rFonts w:ascii="Times New Roman" w:hAnsi="Times New Roman" w:cs="Times New Roman"/>
          <w:sz w:val="28"/>
          <w:szCs w:val="28"/>
        </w:rPr>
        <w:t>статьи 25-1 Закона Республики Казахстан «Об акционерных обществах».»;</w:t>
      </w:r>
    </w:p>
    <w:p w:rsidR="00B62F93"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 xml:space="preserve">дополнить пунктом 16 следующего содержания: </w:t>
      </w:r>
    </w:p>
    <w:p w:rsidR="00B62F93" w:rsidRPr="00650E25" w:rsidRDefault="00B62F93"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«16. Действие абзаца четырнадцатого подпункта 12) и абзаца седьмого подпункта 13) пункта 13 статьи 1 распространяется в отношении дивидендов по простым и (или) привилегированным акциям акционерного общества, выплата которых должна была быть осуществлена в период до 1 июля</w:t>
      </w:r>
      <w:r w:rsidR="00650E25">
        <w:rPr>
          <w:rFonts w:ascii="Times New Roman" w:hAnsi="Times New Roman" w:cs="Times New Roman"/>
          <w:sz w:val="28"/>
          <w:szCs w:val="28"/>
        </w:rPr>
        <w:br/>
      </w:r>
      <w:r w:rsidRPr="00650E25">
        <w:rPr>
          <w:rFonts w:ascii="Times New Roman" w:hAnsi="Times New Roman" w:cs="Times New Roman"/>
          <w:sz w:val="28"/>
          <w:szCs w:val="28"/>
        </w:rPr>
        <w:t>2019 года, но выплата которых не была произведена до 1 июля 2019 года в связи с отсутствием сведений об актуальных реквизитах акционера у акционерного общества или в системе реестров держателей ценных бумаг.».</w:t>
      </w:r>
    </w:p>
    <w:p w:rsidR="00552E0D" w:rsidRPr="00650E25" w:rsidRDefault="00552E0D" w:rsidP="00DA08FC">
      <w:pPr>
        <w:spacing w:after="0" w:line="240" w:lineRule="auto"/>
        <w:ind w:firstLine="851"/>
        <w:jc w:val="both"/>
        <w:rPr>
          <w:rFonts w:ascii="Times New Roman" w:hAnsi="Times New Roman" w:cs="Times New Roman"/>
          <w:sz w:val="28"/>
          <w:szCs w:val="28"/>
        </w:rPr>
      </w:pPr>
    </w:p>
    <w:p w:rsidR="00D90930" w:rsidRPr="00650E25" w:rsidRDefault="00D90930" w:rsidP="00DA08FC">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 xml:space="preserve">Статья 2. </w:t>
      </w:r>
    </w:p>
    <w:p w:rsidR="00F063A1" w:rsidRPr="00650E25" w:rsidRDefault="00F063A1" w:rsidP="00F063A1">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Настоящий Закон вводится в действие по истечении десяти календарных дней после дня его первого официального опубликования, за исключением:</w:t>
      </w:r>
    </w:p>
    <w:p w:rsidR="00F7101A" w:rsidRPr="00650E25" w:rsidRDefault="00F7101A" w:rsidP="00F7101A">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 xml:space="preserve">1) абзацев первого, второго и третьего подпункта 2), подпункта 6), абзацев первого, четвертого и пятого подпункта 14), подпунктов 21), 29), 30), 31), 32), 33), 34), 38) и 39), абзацев первого, второго, третьего, пятого, шестого, </w:t>
      </w:r>
      <w:r w:rsidRPr="00650E25">
        <w:rPr>
          <w:rFonts w:ascii="Times New Roman" w:hAnsi="Times New Roman" w:cs="Times New Roman"/>
          <w:sz w:val="28"/>
          <w:szCs w:val="28"/>
        </w:rPr>
        <w:lastRenderedPageBreak/>
        <w:t>седьмого, восьмого, девятого, десятого и одиннадцатого подпункта 40), подпунктов 42) и 46), абзацев первого, второго, третьего, четвертого, пятого, шестого и седьмого подпункта 47), абзацев первого, второго, четвертого, пятого, шестого, седьмого, восьмого, девятого, десятого, одиннадцатого, двенадцатого, тринадцатого и четырнадцатого подпункта 48), абзацев первого, второго, третьего, четвертого, пятого, шестого и седьмого подпункта 49), абзацев первого, второго, третьего и четвертого подпункта 51), подпункта 56), абзацев первого, третьего и четвертого подпункта 60), подпунктов 65) и 68), абзацев первого, третьего, четвертого, пятого, шестого, седьмого и восьмого подпункта 70), подпунктов 74) и 75), абзацев первого, четвертого, пятого и шестого подпункта 76), абзацев первого, второго и третьего подпункта 78), подпунктов 79), 80) и 81) пункта 9, подпункта 3) пункта 10, подпунктов 1) и 7), абзацев сорок второго и сорок третьего подпункта 8) пункта 54 статьи 1, которые вводятся в действие с 1 января 2018 года;</w:t>
      </w:r>
    </w:p>
    <w:p w:rsidR="00F7101A" w:rsidRPr="00650E25" w:rsidRDefault="00F7101A" w:rsidP="00F7101A">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2) пункта 4, подпункта 6) пункта 6, подпункта 1), абзацев четвертого, шестого и седьмого подпункта 2), абзацев первого, шестого и седьмого подпункта 3), подпунктов 4) и 5), абзацев шестого и седьмого подпункта 14), подпункта 20), абзацев первого, второго, шестого и двадцать второго подпункта 24), подпунктов 26) и 37), абзацев двенадцатого, тринадцатого и четырнадцатого подпункта 40), абзаца третьего подпункта 48), абзацев восьмого и девятого подпункта 49), абзацев пятого и шестого подпункта 51), подпунктов 55), 58) и 59), абзаца второго подпункта 60), подпунктов 61), 62), 63), 64) и 77) пункта 9, подпункта 5) пункта 14, подпунктов 1), 2) и 3) пункта 24, подпункта 2) пункта 51, подпункта 4) пункта 54, абзацев девятого и десятого подпункта 2) пункта 56 статьи 1, которые вводятся в действие</w:t>
      </w:r>
      <w:r w:rsidR="00650E25">
        <w:rPr>
          <w:rFonts w:ascii="Times New Roman" w:hAnsi="Times New Roman" w:cs="Times New Roman"/>
          <w:sz w:val="28"/>
          <w:szCs w:val="28"/>
        </w:rPr>
        <w:br/>
      </w:r>
      <w:r w:rsidRPr="00650E25">
        <w:rPr>
          <w:rFonts w:ascii="Times New Roman" w:hAnsi="Times New Roman" w:cs="Times New Roman"/>
          <w:sz w:val="28"/>
          <w:szCs w:val="28"/>
        </w:rPr>
        <w:t>с 1 января 2019 года;</w:t>
      </w:r>
    </w:p>
    <w:p w:rsidR="00F7101A" w:rsidRPr="00650E25" w:rsidRDefault="00F7101A" w:rsidP="00F7101A">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t>3) подпункта 1), абзацев второго и третьего подпункта 2) пункта 1, подпунктов 2) и 3) пункта 5, подпунктов 2), 11) и 13) пункта 7, абзаца пятого подпункта 2), подпунктов 7), 8), 9), 12) и 13), абзацев второго и третьего подпункта 14), подпунктов 16), 18), 28) и 35), абзаца четвертого подпункта 40), подпункта 41), абзацев восьмого, девятого, десятого и одиннадцатого подпункта 47), подпунктов 50), 53), 54), 57) и 69), абзацев второго, третьего, седьмого и восьмого подпункта 76) пункта 9, подпунктов 1), 2), 3), 4), 5), 6), 8), 9) и 10) пункта 12, пункта 13, подпунктов 1), 2), 3), 4), 6), 7), 8), 9) и 10) пункта 14, пункта 15, подпунктов 4), 5), 6), 7), 8), 11), 12) и 13) пункта 18, пунктов 20 и 23, подпункта 8) пункта 24, пункта 26, подпункта 1) пункта 29, пункта 33, подпункта 3) пункта 36, подпункта 5) пункта 39, пунктов 41, 44 и 45, подпункта 1) пункта 51, пункта 53, абзацев одиннадцатого и двенадцатого подпункта 2) пункта 56 статьи 1, которые вводятся в действие с 1 июля</w:t>
      </w:r>
      <w:r w:rsidR="00650E25">
        <w:rPr>
          <w:rFonts w:ascii="Times New Roman" w:hAnsi="Times New Roman" w:cs="Times New Roman"/>
          <w:sz w:val="28"/>
          <w:szCs w:val="28"/>
        </w:rPr>
        <w:br/>
      </w:r>
      <w:r w:rsidRPr="00650E25">
        <w:rPr>
          <w:rFonts w:ascii="Times New Roman" w:hAnsi="Times New Roman" w:cs="Times New Roman"/>
          <w:sz w:val="28"/>
          <w:szCs w:val="28"/>
        </w:rPr>
        <w:t>2019 года;</w:t>
      </w:r>
    </w:p>
    <w:p w:rsidR="00A22C5B" w:rsidRDefault="00A22C5B" w:rsidP="00F7101A">
      <w:pPr>
        <w:spacing w:after="0" w:line="240" w:lineRule="auto"/>
        <w:ind w:firstLine="851"/>
        <w:jc w:val="both"/>
        <w:rPr>
          <w:rFonts w:ascii="Times New Roman" w:hAnsi="Times New Roman" w:cs="Times New Roman"/>
          <w:sz w:val="28"/>
          <w:szCs w:val="28"/>
        </w:rPr>
      </w:pPr>
    </w:p>
    <w:p w:rsidR="00A22C5B" w:rsidRDefault="00A22C5B" w:rsidP="00F7101A">
      <w:pPr>
        <w:spacing w:after="0" w:line="240" w:lineRule="auto"/>
        <w:ind w:firstLine="851"/>
        <w:jc w:val="both"/>
        <w:rPr>
          <w:rFonts w:ascii="Times New Roman" w:hAnsi="Times New Roman" w:cs="Times New Roman"/>
          <w:sz w:val="28"/>
          <w:szCs w:val="28"/>
        </w:rPr>
      </w:pPr>
    </w:p>
    <w:p w:rsidR="00A22C5B" w:rsidRDefault="00A22C5B" w:rsidP="00F7101A">
      <w:pPr>
        <w:spacing w:after="0" w:line="240" w:lineRule="auto"/>
        <w:ind w:firstLine="851"/>
        <w:jc w:val="both"/>
        <w:rPr>
          <w:rFonts w:ascii="Times New Roman" w:hAnsi="Times New Roman" w:cs="Times New Roman"/>
          <w:sz w:val="28"/>
          <w:szCs w:val="28"/>
        </w:rPr>
      </w:pPr>
    </w:p>
    <w:p w:rsidR="00B42318" w:rsidRPr="00650E25" w:rsidRDefault="00F7101A" w:rsidP="00F7101A">
      <w:pPr>
        <w:spacing w:after="0" w:line="240" w:lineRule="auto"/>
        <w:ind w:firstLine="851"/>
        <w:jc w:val="both"/>
        <w:rPr>
          <w:rFonts w:ascii="Times New Roman" w:hAnsi="Times New Roman" w:cs="Times New Roman"/>
          <w:sz w:val="28"/>
          <w:szCs w:val="28"/>
        </w:rPr>
      </w:pPr>
      <w:r w:rsidRPr="00650E25">
        <w:rPr>
          <w:rFonts w:ascii="Times New Roman" w:hAnsi="Times New Roman" w:cs="Times New Roman"/>
          <w:sz w:val="28"/>
          <w:szCs w:val="28"/>
        </w:rPr>
        <w:lastRenderedPageBreak/>
        <w:t>4) абзацев восьмого и девятого подпункта 3), подпунктов 17), 19), 23) и 66) пункта 9, подпункта 3) пункта 54 статьи 1, которые вводятся в действие</w:t>
      </w:r>
      <w:r w:rsidR="00650E25">
        <w:rPr>
          <w:rFonts w:ascii="Times New Roman" w:hAnsi="Times New Roman" w:cs="Times New Roman"/>
          <w:sz w:val="28"/>
          <w:szCs w:val="28"/>
        </w:rPr>
        <w:br/>
      </w:r>
      <w:r w:rsidRPr="00650E25">
        <w:rPr>
          <w:rFonts w:ascii="Times New Roman" w:hAnsi="Times New Roman" w:cs="Times New Roman"/>
          <w:sz w:val="28"/>
          <w:szCs w:val="28"/>
        </w:rPr>
        <w:t>с 1 января 2020 года.</w:t>
      </w:r>
    </w:p>
    <w:p w:rsidR="00FD0CE0" w:rsidRPr="00650E25" w:rsidRDefault="00FD0CE0" w:rsidP="00DA08FC">
      <w:pPr>
        <w:spacing w:after="0" w:line="240" w:lineRule="auto"/>
        <w:ind w:firstLine="851"/>
        <w:jc w:val="both"/>
        <w:rPr>
          <w:rFonts w:ascii="Times New Roman" w:hAnsi="Times New Roman" w:cs="Times New Roman"/>
          <w:sz w:val="28"/>
          <w:szCs w:val="28"/>
        </w:rPr>
      </w:pPr>
    </w:p>
    <w:p w:rsidR="00E5043F" w:rsidRPr="00FC4F9D" w:rsidRDefault="00E5043F" w:rsidP="00DA08FC">
      <w:pPr>
        <w:spacing w:after="0" w:line="240" w:lineRule="auto"/>
        <w:ind w:firstLine="851"/>
        <w:jc w:val="both"/>
        <w:rPr>
          <w:rFonts w:ascii="Times New Roman" w:hAnsi="Times New Roman" w:cs="Times New Roman"/>
          <w:sz w:val="28"/>
          <w:szCs w:val="28"/>
        </w:rPr>
      </w:pPr>
    </w:p>
    <w:p w:rsidR="001B614E" w:rsidRPr="00FC4F9D" w:rsidRDefault="001B614E" w:rsidP="00DA08FC">
      <w:pPr>
        <w:spacing w:after="0" w:line="240" w:lineRule="auto"/>
        <w:ind w:firstLine="851"/>
        <w:jc w:val="both"/>
        <w:rPr>
          <w:rFonts w:ascii="Times New Roman" w:hAnsi="Times New Roman" w:cs="Times New Roman"/>
          <w:sz w:val="28"/>
          <w:szCs w:val="28"/>
        </w:rPr>
      </w:pPr>
    </w:p>
    <w:p w:rsidR="001B614E" w:rsidRPr="00FC4F9D" w:rsidRDefault="001B614E" w:rsidP="00DA08FC">
      <w:pPr>
        <w:spacing w:after="0" w:line="240" w:lineRule="auto"/>
        <w:ind w:firstLine="851"/>
        <w:jc w:val="both"/>
        <w:rPr>
          <w:rFonts w:ascii="Times New Roman" w:hAnsi="Times New Roman" w:cs="Times New Roman"/>
          <w:sz w:val="28"/>
          <w:szCs w:val="28"/>
        </w:rPr>
      </w:pPr>
    </w:p>
    <w:p w:rsidR="001B614E" w:rsidRPr="00FC4F9D" w:rsidRDefault="001B614E" w:rsidP="001B614E">
      <w:pPr>
        <w:tabs>
          <w:tab w:val="left" w:pos="0"/>
          <w:tab w:val="left" w:pos="3686"/>
        </w:tabs>
        <w:spacing w:after="0" w:line="240" w:lineRule="auto"/>
        <w:ind w:right="6377"/>
        <w:rPr>
          <w:rFonts w:ascii="Times New Roman" w:hAnsi="Times New Roman" w:cs="Times New Roman"/>
          <w:b/>
          <w:sz w:val="28"/>
          <w:szCs w:val="28"/>
        </w:rPr>
      </w:pPr>
      <w:r w:rsidRPr="00FC4F9D">
        <w:rPr>
          <w:rFonts w:ascii="Times New Roman" w:hAnsi="Times New Roman" w:cs="Times New Roman"/>
          <w:b/>
          <w:sz w:val="28"/>
          <w:szCs w:val="28"/>
        </w:rPr>
        <w:t xml:space="preserve">           </w:t>
      </w:r>
      <w:r w:rsidR="00E5043F" w:rsidRPr="00FC4F9D">
        <w:rPr>
          <w:rFonts w:ascii="Times New Roman" w:hAnsi="Times New Roman" w:cs="Times New Roman"/>
          <w:b/>
          <w:sz w:val="28"/>
          <w:szCs w:val="28"/>
        </w:rPr>
        <w:t>Президент</w:t>
      </w:r>
    </w:p>
    <w:p w:rsidR="00E5043F" w:rsidRDefault="00E5043F" w:rsidP="001B614E">
      <w:pPr>
        <w:tabs>
          <w:tab w:val="left" w:pos="0"/>
          <w:tab w:val="left" w:pos="3686"/>
        </w:tabs>
        <w:spacing w:after="0" w:line="240" w:lineRule="auto"/>
        <w:ind w:right="6377"/>
        <w:rPr>
          <w:rFonts w:ascii="Times New Roman" w:hAnsi="Times New Roman" w:cs="Times New Roman"/>
          <w:b/>
          <w:sz w:val="28"/>
          <w:szCs w:val="28"/>
        </w:rPr>
      </w:pPr>
      <w:r w:rsidRPr="00FC4F9D">
        <w:rPr>
          <w:rFonts w:ascii="Times New Roman" w:hAnsi="Times New Roman" w:cs="Times New Roman"/>
          <w:b/>
          <w:sz w:val="28"/>
          <w:szCs w:val="28"/>
        </w:rPr>
        <w:t>Республики Казахстан</w:t>
      </w: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Default="00650E25" w:rsidP="001B614E">
      <w:pPr>
        <w:tabs>
          <w:tab w:val="left" w:pos="0"/>
          <w:tab w:val="left" w:pos="3686"/>
        </w:tabs>
        <w:spacing w:after="0" w:line="240" w:lineRule="auto"/>
        <w:ind w:right="6377"/>
        <w:rPr>
          <w:rFonts w:ascii="Times New Roman" w:hAnsi="Times New Roman" w:cs="Times New Roman"/>
          <w:b/>
          <w:sz w:val="28"/>
          <w:szCs w:val="28"/>
        </w:rPr>
      </w:pPr>
    </w:p>
    <w:p w:rsidR="00650E25" w:rsidRPr="00FC4F9D" w:rsidRDefault="00650E25" w:rsidP="001B614E">
      <w:pPr>
        <w:tabs>
          <w:tab w:val="left" w:pos="0"/>
          <w:tab w:val="left" w:pos="3686"/>
        </w:tabs>
        <w:spacing w:after="0" w:line="240" w:lineRule="auto"/>
        <w:ind w:right="6377"/>
        <w:rPr>
          <w:rFonts w:ascii="Times New Roman" w:hAnsi="Times New Roman" w:cs="Times New Roman"/>
          <w:b/>
          <w:sz w:val="28"/>
          <w:szCs w:val="28"/>
        </w:rPr>
      </w:pPr>
    </w:p>
    <w:sectPr w:rsidR="00650E25" w:rsidRPr="00FC4F9D" w:rsidSect="00DA08FC">
      <w:headerReference w:type="default" r:id="rId8"/>
      <w:headerReference w:type="first" r:id="rId9"/>
      <w:pgSz w:w="11906" w:h="16838"/>
      <w:pgMar w:top="1418" w:right="1134" w:bottom="1418" w:left="1418"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3D9" w:rsidRDefault="001913D9">
      <w:r>
        <w:separator/>
      </w:r>
    </w:p>
  </w:endnote>
  <w:endnote w:type="continuationSeparator" w:id="0">
    <w:p w:rsidR="001913D9" w:rsidRDefault="0019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3D9" w:rsidRDefault="001913D9">
      <w:r>
        <w:separator/>
      </w:r>
    </w:p>
  </w:footnote>
  <w:footnote w:type="continuationSeparator" w:id="0">
    <w:p w:rsidR="001913D9" w:rsidRDefault="00191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6F" w:rsidRDefault="0049766F">
    <w:pPr>
      <w:pStyle w:val="a3"/>
      <w:jc w:val="center"/>
    </w:pPr>
  </w:p>
  <w:p w:rsidR="0049766F" w:rsidRPr="00DA08FC" w:rsidRDefault="001913D9">
    <w:pPr>
      <w:pStyle w:val="a3"/>
      <w:jc w:val="center"/>
      <w:rPr>
        <w:rFonts w:ascii="Times New Roman" w:hAnsi="Times New Roman" w:cs="Times New Roman"/>
        <w:sz w:val="28"/>
        <w:szCs w:val="28"/>
      </w:rPr>
    </w:pPr>
    <w:sdt>
      <w:sdtPr>
        <w:rPr>
          <w:rFonts w:ascii="Times New Roman" w:hAnsi="Times New Roman" w:cs="Times New Roman"/>
          <w:sz w:val="28"/>
          <w:szCs w:val="28"/>
        </w:rPr>
        <w:id w:val="286777062"/>
        <w:docPartObj>
          <w:docPartGallery w:val="Page Numbers (Top of Page)"/>
          <w:docPartUnique/>
        </w:docPartObj>
      </w:sdtPr>
      <w:sdtEndPr/>
      <w:sdtContent>
        <w:r w:rsidR="0049766F" w:rsidRPr="00DA08FC">
          <w:rPr>
            <w:rFonts w:ascii="Times New Roman" w:hAnsi="Times New Roman" w:cs="Times New Roman"/>
            <w:sz w:val="28"/>
            <w:szCs w:val="28"/>
          </w:rPr>
          <w:fldChar w:fldCharType="begin"/>
        </w:r>
        <w:r w:rsidR="0049766F" w:rsidRPr="00DA08FC">
          <w:rPr>
            <w:rFonts w:ascii="Times New Roman" w:hAnsi="Times New Roman" w:cs="Times New Roman"/>
            <w:sz w:val="28"/>
            <w:szCs w:val="28"/>
          </w:rPr>
          <w:instrText>PAGE   \* MERGEFORMAT</w:instrText>
        </w:r>
        <w:r w:rsidR="0049766F" w:rsidRPr="00DA08FC">
          <w:rPr>
            <w:rFonts w:ascii="Times New Roman" w:hAnsi="Times New Roman" w:cs="Times New Roman"/>
            <w:sz w:val="28"/>
            <w:szCs w:val="28"/>
          </w:rPr>
          <w:fldChar w:fldCharType="separate"/>
        </w:r>
        <w:r w:rsidR="008F615D">
          <w:rPr>
            <w:rFonts w:ascii="Times New Roman" w:hAnsi="Times New Roman" w:cs="Times New Roman"/>
            <w:noProof/>
            <w:sz w:val="28"/>
            <w:szCs w:val="28"/>
          </w:rPr>
          <w:t>123</w:t>
        </w:r>
        <w:r w:rsidR="0049766F" w:rsidRPr="00DA08FC">
          <w:rPr>
            <w:rFonts w:ascii="Times New Roman" w:hAnsi="Times New Roman" w:cs="Times New Roman"/>
            <w:sz w:val="28"/>
            <w:szCs w:val="28"/>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6F" w:rsidRDefault="0049766F">
    <w:pPr>
      <w:pStyle w:val="a3"/>
      <w:jc w:val="center"/>
    </w:pPr>
  </w:p>
  <w:p w:rsidR="0049766F" w:rsidRDefault="004976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40D97"/>
    <w:multiLevelType w:val="hybridMultilevel"/>
    <w:tmpl w:val="862498E2"/>
    <w:lvl w:ilvl="0" w:tplc="42483D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A253AAE"/>
    <w:multiLevelType w:val="hybridMultilevel"/>
    <w:tmpl w:val="450A1BD4"/>
    <w:lvl w:ilvl="0" w:tplc="45FA1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044C23"/>
    <w:multiLevelType w:val="hybridMultilevel"/>
    <w:tmpl w:val="F246E63A"/>
    <w:lvl w:ilvl="0" w:tplc="8C2E4D22">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38E35A8"/>
    <w:multiLevelType w:val="hybridMultilevel"/>
    <w:tmpl w:val="EFD09D7A"/>
    <w:lvl w:ilvl="0" w:tplc="DDA8359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2D293F7F"/>
    <w:multiLevelType w:val="hybridMultilevel"/>
    <w:tmpl w:val="5CB03838"/>
    <w:lvl w:ilvl="0" w:tplc="2180751E">
      <w:start w:val="1"/>
      <w:numFmt w:val="decimal"/>
      <w:lvlText w:val="%1)"/>
      <w:lvlJc w:val="left"/>
      <w:pPr>
        <w:ind w:left="1058" w:hanging="360"/>
      </w:pPr>
      <w:rPr>
        <w:rFonts w:cs="Times New Roman" w:hint="default"/>
      </w:rPr>
    </w:lvl>
    <w:lvl w:ilvl="1" w:tplc="04190019">
      <w:start w:val="1"/>
      <w:numFmt w:val="lowerLetter"/>
      <w:lvlText w:val="%2."/>
      <w:lvlJc w:val="left"/>
      <w:pPr>
        <w:ind w:left="1778" w:hanging="360"/>
      </w:pPr>
      <w:rPr>
        <w:rFonts w:cs="Times New Roman"/>
      </w:rPr>
    </w:lvl>
    <w:lvl w:ilvl="2" w:tplc="0419001B">
      <w:start w:val="1"/>
      <w:numFmt w:val="lowerRoman"/>
      <w:lvlText w:val="%3."/>
      <w:lvlJc w:val="right"/>
      <w:pPr>
        <w:ind w:left="2498" w:hanging="180"/>
      </w:pPr>
      <w:rPr>
        <w:rFonts w:cs="Times New Roman"/>
      </w:rPr>
    </w:lvl>
    <w:lvl w:ilvl="3" w:tplc="0419000F">
      <w:start w:val="1"/>
      <w:numFmt w:val="decimal"/>
      <w:lvlText w:val="%4."/>
      <w:lvlJc w:val="left"/>
      <w:pPr>
        <w:ind w:left="3218" w:hanging="360"/>
      </w:pPr>
      <w:rPr>
        <w:rFonts w:cs="Times New Roman"/>
      </w:rPr>
    </w:lvl>
    <w:lvl w:ilvl="4" w:tplc="04190019">
      <w:start w:val="1"/>
      <w:numFmt w:val="lowerLetter"/>
      <w:lvlText w:val="%5."/>
      <w:lvlJc w:val="left"/>
      <w:pPr>
        <w:ind w:left="3938" w:hanging="360"/>
      </w:pPr>
      <w:rPr>
        <w:rFonts w:cs="Times New Roman"/>
      </w:rPr>
    </w:lvl>
    <w:lvl w:ilvl="5" w:tplc="0419001B">
      <w:start w:val="1"/>
      <w:numFmt w:val="lowerRoman"/>
      <w:lvlText w:val="%6."/>
      <w:lvlJc w:val="right"/>
      <w:pPr>
        <w:ind w:left="4658" w:hanging="180"/>
      </w:pPr>
      <w:rPr>
        <w:rFonts w:cs="Times New Roman"/>
      </w:rPr>
    </w:lvl>
    <w:lvl w:ilvl="6" w:tplc="0419000F">
      <w:start w:val="1"/>
      <w:numFmt w:val="decimal"/>
      <w:lvlText w:val="%7."/>
      <w:lvlJc w:val="left"/>
      <w:pPr>
        <w:ind w:left="5378" w:hanging="360"/>
      </w:pPr>
      <w:rPr>
        <w:rFonts w:cs="Times New Roman"/>
      </w:rPr>
    </w:lvl>
    <w:lvl w:ilvl="7" w:tplc="04190019">
      <w:start w:val="1"/>
      <w:numFmt w:val="lowerLetter"/>
      <w:lvlText w:val="%8."/>
      <w:lvlJc w:val="left"/>
      <w:pPr>
        <w:ind w:left="6098" w:hanging="360"/>
      </w:pPr>
      <w:rPr>
        <w:rFonts w:cs="Times New Roman"/>
      </w:rPr>
    </w:lvl>
    <w:lvl w:ilvl="8" w:tplc="0419001B">
      <w:start w:val="1"/>
      <w:numFmt w:val="lowerRoman"/>
      <w:lvlText w:val="%9."/>
      <w:lvlJc w:val="right"/>
      <w:pPr>
        <w:ind w:left="6818" w:hanging="180"/>
      </w:pPr>
      <w:rPr>
        <w:rFonts w:cs="Times New Roman"/>
      </w:rPr>
    </w:lvl>
  </w:abstractNum>
  <w:abstractNum w:abstractNumId="5" w15:restartNumberingAfterBreak="0">
    <w:nsid w:val="2DEF6261"/>
    <w:multiLevelType w:val="hybridMultilevel"/>
    <w:tmpl w:val="D696EA14"/>
    <w:lvl w:ilvl="0" w:tplc="95C89EF8">
      <w:start w:val="1"/>
      <w:numFmt w:val="decimal"/>
      <w:lvlText w:val="%1)"/>
      <w:lvlJc w:val="left"/>
      <w:pPr>
        <w:ind w:left="536" w:hanging="360"/>
      </w:pPr>
      <w:rPr>
        <w:rFonts w:hint="default"/>
        <w:b w:val="0"/>
        <w:color w:val="00B05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6" w15:restartNumberingAfterBreak="0">
    <w:nsid w:val="3B1262E1"/>
    <w:multiLevelType w:val="hybridMultilevel"/>
    <w:tmpl w:val="F11663FC"/>
    <w:lvl w:ilvl="0" w:tplc="6B561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B10F31"/>
    <w:multiLevelType w:val="hybridMultilevel"/>
    <w:tmpl w:val="6F3A82BA"/>
    <w:lvl w:ilvl="0" w:tplc="8C2E4D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CEC6E2C"/>
    <w:multiLevelType w:val="hybridMultilevel"/>
    <w:tmpl w:val="35B240E4"/>
    <w:lvl w:ilvl="0" w:tplc="22FA428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3F1A0A88"/>
    <w:multiLevelType w:val="hybridMultilevel"/>
    <w:tmpl w:val="6D50FE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A237811"/>
    <w:multiLevelType w:val="hybridMultilevel"/>
    <w:tmpl w:val="442EEFCA"/>
    <w:lvl w:ilvl="0" w:tplc="9EE2E3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BA7245"/>
    <w:multiLevelType w:val="hybridMultilevel"/>
    <w:tmpl w:val="594AD1F0"/>
    <w:lvl w:ilvl="0" w:tplc="61A8D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DF5AC0"/>
    <w:multiLevelType w:val="multilevel"/>
    <w:tmpl w:val="9386E38E"/>
    <w:lvl w:ilvl="0">
      <w:start w:val="1"/>
      <w:numFmt w:val="decimal"/>
      <w:lvlText w:val="%1-"/>
      <w:lvlJc w:val="left"/>
      <w:pPr>
        <w:ind w:left="465" w:hanging="46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58F15709"/>
    <w:multiLevelType w:val="hybridMultilevel"/>
    <w:tmpl w:val="674C2530"/>
    <w:lvl w:ilvl="0" w:tplc="D1FA010C">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4" w15:restartNumberingAfterBreak="0">
    <w:nsid w:val="5AE12E92"/>
    <w:multiLevelType w:val="hybridMultilevel"/>
    <w:tmpl w:val="7A36CA1E"/>
    <w:lvl w:ilvl="0" w:tplc="90CA19DA">
      <w:start w:val="1"/>
      <w:numFmt w:val="decimal"/>
      <w:lvlText w:val="%1."/>
      <w:lvlJc w:val="left"/>
      <w:pPr>
        <w:ind w:left="1069" w:hanging="360"/>
      </w:pPr>
      <w:rPr>
        <w:rFonts w:cs="Times New Roman"/>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15:restartNumberingAfterBreak="0">
    <w:nsid w:val="5EA24636"/>
    <w:multiLevelType w:val="hybridMultilevel"/>
    <w:tmpl w:val="46A0CA48"/>
    <w:lvl w:ilvl="0" w:tplc="B9CEA44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1AD0521"/>
    <w:multiLevelType w:val="hybridMultilevel"/>
    <w:tmpl w:val="4DE6EE34"/>
    <w:lvl w:ilvl="0" w:tplc="834A3DF4">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626F7D8C"/>
    <w:multiLevelType w:val="hybridMultilevel"/>
    <w:tmpl w:val="4EBAC7E6"/>
    <w:lvl w:ilvl="0" w:tplc="80862F06">
      <w:start w:val="1"/>
      <w:numFmt w:val="decimal"/>
      <w:lvlText w:val="%1)"/>
      <w:lvlJc w:val="left"/>
      <w:pPr>
        <w:ind w:left="2628" w:hanging="360"/>
      </w:pPr>
      <w:rPr>
        <w:rFonts w:ascii="Times New Roman" w:hAnsi="Times New Roman" w:cs="Times New Roman" w:hint="default"/>
        <w:b/>
        <w:sz w:val="24"/>
        <w:szCs w:val="24"/>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8" w15:restartNumberingAfterBreak="0">
    <w:nsid w:val="6B8C3A82"/>
    <w:multiLevelType w:val="hybridMultilevel"/>
    <w:tmpl w:val="307C55F8"/>
    <w:lvl w:ilvl="0" w:tplc="0CDA5F08">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9" w15:restartNumberingAfterBreak="0">
    <w:nsid w:val="7116315A"/>
    <w:multiLevelType w:val="hybridMultilevel"/>
    <w:tmpl w:val="8F3A1C7A"/>
    <w:lvl w:ilvl="0" w:tplc="E0A4A51C">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12"/>
  </w:num>
  <w:num w:numId="7">
    <w:abstractNumId w:val="8"/>
  </w:num>
  <w:num w:numId="8">
    <w:abstractNumId w:val="4"/>
  </w:num>
  <w:num w:numId="9">
    <w:abstractNumId w:val="11"/>
  </w:num>
  <w:num w:numId="10">
    <w:abstractNumId w:val="17"/>
  </w:num>
  <w:num w:numId="11">
    <w:abstractNumId w:val="0"/>
  </w:num>
  <w:num w:numId="12">
    <w:abstractNumId w:val="5"/>
  </w:num>
  <w:num w:numId="13">
    <w:abstractNumId w:val="9"/>
  </w:num>
  <w:num w:numId="14">
    <w:abstractNumId w:val="18"/>
  </w:num>
  <w:num w:numId="15">
    <w:abstractNumId w:val="2"/>
  </w:num>
  <w:num w:numId="16">
    <w:abstractNumId w:val="7"/>
  </w:num>
  <w:num w:numId="17">
    <w:abstractNumId w:val="10"/>
  </w:num>
  <w:num w:numId="18">
    <w:abstractNumId w:val="15"/>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activeWritingStyle w:appName="MSWord" w:lang="ru-RU" w:vendorID="64" w:dllVersion="131078" w:nlCheck="1" w:checkStyle="0"/>
  <w:defaultTabStop w:val="708"/>
  <w:hyphenationZone w:val="141"/>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2F"/>
    <w:rsid w:val="000007FD"/>
    <w:rsid w:val="00000E1B"/>
    <w:rsid w:val="000036D7"/>
    <w:rsid w:val="000047F1"/>
    <w:rsid w:val="00004EF2"/>
    <w:rsid w:val="00006D4D"/>
    <w:rsid w:val="00007556"/>
    <w:rsid w:val="000078B4"/>
    <w:rsid w:val="000110AF"/>
    <w:rsid w:val="00012055"/>
    <w:rsid w:val="000126D9"/>
    <w:rsid w:val="00013067"/>
    <w:rsid w:val="000137CE"/>
    <w:rsid w:val="00013AA9"/>
    <w:rsid w:val="00014927"/>
    <w:rsid w:val="00015247"/>
    <w:rsid w:val="00016030"/>
    <w:rsid w:val="00016E81"/>
    <w:rsid w:val="00016FE7"/>
    <w:rsid w:val="0001717B"/>
    <w:rsid w:val="000178D1"/>
    <w:rsid w:val="00022147"/>
    <w:rsid w:val="000227CF"/>
    <w:rsid w:val="00023BAB"/>
    <w:rsid w:val="0002534E"/>
    <w:rsid w:val="0002634F"/>
    <w:rsid w:val="00026F25"/>
    <w:rsid w:val="00027185"/>
    <w:rsid w:val="00027CFC"/>
    <w:rsid w:val="000312B9"/>
    <w:rsid w:val="000312D0"/>
    <w:rsid w:val="000323F3"/>
    <w:rsid w:val="000338D6"/>
    <w:rsid w:val="00033B83"/>
    <w:rsid w:val="00035A88"/>
    <w:rsid w:val="000372E1"/>
    <w:rsid w:val="00037D1C"/>
    <w:rsid w:val="0004379C"/>
    <w:rsid w:val="00043DFF"/>
    <w:rsid w:val="00044F05"/>
    <w:rsid w:val="00045489"/>
    <w:rsid w:val="00045B72"/>
    <w:rsid w:val="0004685A"/>
    <w:rsid w:val="0004722E"/>
    <w:rsid w:val="00051354"/>
    <w:rsid w:val="00051E02"/>
    <w:rsid w:val="0005346E"/>
    <w:rsid w:val="000542B1"/>
    <w:rsid w:val="00054327"/>
    <w:rsid w:val="00055822"/>
    <w:rsid w:val="00056B04"/>
    <w:rsid w:val="00057003"/>
    <w:rsid w:val="00061E17"/>
    <w:rsid w:val="00061F43"/>
    <w:rsid w:val="00062194"/>
    <w:rsid w:val="000630E8"/>
    <w:rsid w:val="0006532B"/>
    <w:rsid w:val="00065CF5"/>
    <w:rsid w:val="0006620D"/>
    <w:rsid w:val="0006776B"/>
    <w:rsid w:val="00070011"/>
    <w:rsid w:val="000705E3"/>
    <w:rsid w:val="00070DFE"/>
    <w:rsid w:val="00073009"/>
    <w:rsid w:val="00074614"/>
    <w:rsid w:val="000747FA"/>
    <w:rsid w:val="00074F5C"/>
    <w:rsid w:val="00075176"/>
    <w:rsid w:val="00075EA0"/>
    <w:rsid w:val="000760A9"/>
    <w:rsid w:val="00076D0F"/>
    <w:rsid w:val="00076D46"/>
    <w:rsid w:val="00081680"/>
    <w:rsid w:val="00081DCE"/>
    <w:rsid w:val="000821FF"/>
    <w:rsid w:val="00083C39"/>
    <w:rsid w:val="00084502"/>
    <w:rsid w:val="0008468C"/>
    <w:rsid w:val="00084F14"/>
    <w:rsid w:val="00086AA0"/>
    <w:rsid w:val="00086B47"/>
    <w:rsid w:val="00090160"/>
    <w:rsid w:val="00091784"/>
    <w:rsid w:val="00092534"/>
    <w:rsid w:val="00093861"/>
    <w:rsid w:val="00093D1C"/>
    <w:rsid w:val="00094AD1"/>
    <w:rsid w:val="000952FD"/>
    <w:rsid w:val="00095B46"/>
    <w:rsid w:val="00096889"/>
    <w:rsid w:val="00097628"/>
    <w:rsid w:val="000A12CD"/>
    <w:rsid w:val="000A18CE"/>
    <w:rsid w:val="000A1D73"/>
    <w:rsid w:val="000A263A"/>
    <w:rsid w:val="000A2B54"/>
    <w:rsid w:val="000A49EF"/>
    <w:rsid w:val="000A4B59"/>
    <w:rsid w:val="000A52C3"/>
    <w:rsid w:val="000A5C83"/>
    <w:rsid w:val="000A64BD"/>
    <w:rsid w:val="000A6D89"/>
    <w:rsid w:val="000A7063"/>
    <w:rsid w:val="000A7DE9"/>
    <w:rsid w:val="000B1F45"/>
    <w:rsid w:val="000B24EF"/>
    <w:rsid w:val="000B3511"/>
    <w:rsid w:val="000B3F1F"/>
    <w:rsid w:val="000B49CC"/>
    <w:rsid w:val="000B4C68"/>
    <w:rsid w:val="000B526C"/>
    <w:rsid w:val="000B5A73"/>
    <w:rsid w:val="000B7D7E"/>
    <w:rsid w:val="000B7E40"/>
    <w:rsid w:val="000C0989"/>
    <w:rsid w:val="000C11F7"/>
    <w:rsid w:val="000C1293"/>
    <w:rsid w:val="000C16FF"/>
    <w:rsid w:val="000C1D32"/>
    <w:rsid w:val="000C3FAC"/>
    <w:rsid w:val="000C4CFD"/>
    <w:rsid w:val="000C4DAD"/>
    <w:rsid w:val="000C63B1"/>
    <w:rsid w:val="000D06C3"/>
    <w:rsid w:val="000D110D"/>
    <w:rsid w:val="000D23C8"/>
    <w:rsid w:val="000D2D41"/>
    <w:rsid w:val="000D3E16"/>
    <w:rsid w:val="000D5B81"/>
    <w:rsid w:val="000D6C0C"/>
    <w:rsid w:val="000D7B47"/>
    <w:rsid w:val="000D7D3E"/>
    <w:rsid w:val="000E09AD"/>
    <w:rsid w:val="000E1517"/>
    <w:rsid w:val="000E1918"/>
    <w:rsid w:val="000E2FB2"/>
    <w:rsid w:val="000E3FE0"/>
    <w:rsid w:val="000E51A3"/>
    <w:rsid w:val="000E57C0"/>
    <w:rsid w:val="000F09EC"/>
    <w:rsid w:val="000F0B92"/>
    <w:rsid w:val="000F0BF2"/>
    <w:rsid w:val="000F10E0"/>
    <w:rsid w:val="000F144D"/>
    <w:rsid w:val="000F14C9"/>
    <w:rsid w:val="000F1B77"/>
    <w:rsid w:val="000F37EC"/>
    <w:rsid w:val="000F3C8E"/>
    <w:rsid w:val="000F4B2D"/>
    <w:rsid w:val="000F63C6"/>
    <w:rsid w:val="000F646C"/>
    <w:rsid w:val="000F65D5"/>
    <w:rsid w:val="000F7E83"/>
    <w:rsid w:val="00101575"/>
    <w:rsid w:val="00101FB2"/>
    <w:rsid w:val="0010227D"/>
    <w:rsid w:val="00102341"/>
    <w:rsid w:val="00102F12"/>
    <w:rsid w:val="00103328"/>
    <w:rsid w:val="00104BBA"/>
    <w:rsid w:val="00104D95"/>
    <w:rsid w:val="001058A3"/>
    <w:rsid w:val="00111F2E"/>
    <w:rsid w:val="00112899"/>
    <w:rsid w:val="001136A5"/>
    <w:rsid w:val="001136F7"/>
    <w:rsid w:val="00116954"/>
    <w:rsid w:val="00117398"/>
    <w:rsid w:val="0011768A"/>
    <w:rsid w:val="00122330"/>
    <w:rsid w:val="00122E25"/>
    <w:rsid w:val="00126480"/>
    <w:rsid w:val="001272B3"/>
    <w:rsid w:val="001307CF"/>
    <w:rsid w:val="00131919"/>
    <w:rsid w:val="00131AE5"/>
    <w:rsid w:val="0013297D"/>
    <w:rsid w:val="00135583"/>
    <w:rsid w:val="0013620D"/>
    <w:rsid w:val="00136BF4"/>
    <w:rsid w:val="00136FA9"/>
    <w:rsid w:val="001373E0"/>
    <w:rsid w:val="001375F9"/>
    <w:rsid w:val="0014066C"/>
    <w:rsid w:val="00140AA9"/>
    <w:rsid w:val="00140AFF"/>
    <w:rsid w:val="00141161"/>
    <w:rsid w:val="00142762"/>
    <w:rsid w:val="00144FD5"/>
    <w:rsid w:val="00145015"/>
    <w:rsid w:val="00145184"/>
    <w:rsid w:val="00145341"/>
    <w:rsid w:val="00145A4A"/>
    <w:rsid w:val="00146F32"/>
    <w:rsid w:val="00147E64"/>
    <w:rsid w:val="00150936"/>
    <w:rsid w:val="00151FC9"/>
    <w:rsid w:val="001547B0"/>
    <w:rsid w:val="00156173"/>
    <w:rsid w:val="00156387"/>
    <w:rsid w:val="001571B2"/>
    <w:rsid w:val="00157C52"/>
    <w:rsid w:val="0016077E"/>
    <w:rsid w:val="001607D2"/>
    <w:rsid w:val="001618D6"/>
    <w:rsid w:val="0016221F"/>
    <w:rsid w:val="00162277"/>
    <w:rsid w:val="00163307"/>
    <w:rsid w:val="001643D0"/>
    <w:rsid w:val="00164771"/>
    <w:rsid w:val="00165467"/>
    <w:rsid w:val="001668E6"/>
    <w:rsid w:val="00167A37"/>
    <w:rsid w:val="00170434"/>
    <w:rsid w:val="00170768"/>
    <w:rsid w:val="00172A5E"/>
    <w:rsid w:val="00173918"/>
    <w:rsid w:val="001740CC"/>
    <w:rsid w:val="00176754"/>
    <w:rsid w:val="001769B3"/>
    <w:rsid w:val="001770F8"/>
    <w:rsid w:val="001811C0"/>
    <w:rsid w:val="00182AC3"/>
    <w:rsid w:val="00182E9C"/>
    <w:rsid w:val="00185577"/>
    <w:rsid w:val="00186119"/>
    <w:rsid w:val="00186803"/>
    <w:rsid w:val="00187602"/>
    <w:rsid w:val="00187987"/>
    <w:rsid w:val="00190EE1"/>
    <w:rsid w:val="001913D9"/>
    <w:rsid w:val="00191AB7"/>
    <w:rsid w:val="00192394"/>
    <w:rsid w:val="0019246A"/>
    <w:rsid w:val="001925CC"/>
    <w:rsid w:val="00193C0F"/>
    <w:rsid w:val="00194A0B"/>
    <w:rsid w:val="0019671A"/>
    <w:rsid w:val="001974A3"/>
    <w:rsid w:val="001974AA"/>
    <w:rsid w:val="00197924"/>
    <w:rsid w:val="001A0427"/>
    <w:rsid w:val="001A154B"/>
    <w:rsid w:val="001A229F"/>
    <w:rsid w:val="001A2650"/>
    <w:rsid w:val="001A32B9"/>
    <w:rsid w:val="001A35EA"/>
    <w:rsid w:val="001A389A"/>
    <w:rsid w:val="001A3F50"/>
    <w:rsid w:val="001A472F"/>
    <w:rsid w:val="001A6E3E"/>
    <w:rsid w:val="001B0439"/>
    <w:rsid w:val="001B51E9"/>
    <w:rsid w:val="001B614E"/>
    <w:rsid w:val="001B7410"/>
    <w:rsid w:val="001C0BAE"/>
    <w:rsid w:val="001C17E1"/>
    <w:rsid w:val="001C21F2"/>
    <w:rsid w:val="001C2C11"/>
    <w:rsid w:val="001C38E0"/>
    <w:rsid w:val="001C4B44"/>
    <w:rsid w:val="001C4E8C"/>
    <w:rsid w:val="001C51A6"/>
    <w:rsid w:val="001C5880"/>
    <w:rsid w:val="001C6E28"/>
    <w:rsid w:val="001D1C98"/>
    <w:rsid w:val="001D1F93"/>
    <w:rsid w:val="001D247F"/>
    <w:rsid w:val="001D2EAB"/>
    <w:rsid w:val="001D3C78"/>
    <w:rsid w:val="001D4725"/>
    <w:rsid w:val="001D53FF"/>
    <w:rsid w:val="001D58D6"/>
    <w:rsid w:val="001D5E09"/>
    <w:rsid w:val="001D605F"/>
    <w:rsid w:val="001D652B"/>
    <w:rsid w:val="001E06C6"/>
    <w:rsid w:val="001E0993"/>
    <w:rsid w:val="001E1379"/>
    <w:rsid w:val="001E1B0F"/>
    <w:rsid w:val="001E1BF8"/>
    <w:rsid w:val="001E1F05"/>
    <w:rsid w:val="001E22E9"/>
    <w:rsid w:val="001E3F20"/>
    <w:rsid w:val="001E600C"/>
    <w:rsid w:val="001E65AF"/>
    <w:rsid w:val="001E6823"/>
    <w:rsid w:val="001E776B"/>
    <w:rsid w:val="001F09FD"/>
    <w:rsid w:val="001F1465"/>
    <w:rsid w:val="001F1672"/>
    <w:rsid w:val="001F2320"/>
    <w:rsid w:val="001F23DB"/>
    <w:rsid w:val="001F259B"/>
    <w:rsid w:val="001F2A38"/>
    <w:rsid w:val="001F2B9F"/>
    <w:rsid w:val="001F2FC4"/>
    <w:rsid w:val="001F4175"/>
    <w:rsid w:val="001F5825"/>
    <w:rsid w:val="001F5D2E"/>
    <w:rsid w:val="001F5F9B"/>
    <w:rsid w:val="001F7898"/>
    <w:rsid w:val="00200934"/>
    <w:rsid w:val="00202090"/>
    <w:rsid w:val="0020209B"/>
    <w:rsid w:val="002026BA"/>
    <w:rsid w:val="00202AF0"/>
    <w:rsid w:val="00203043"/>
    <w:rsid w:val="00203964"/>
    <w:rsid w:val="00210774"/>
    <w:rsid w:val="00210A8F"/>
    <w:rsid w:val="00210FC5"/>
    <w:rsid w:val="002123E8"/>
    <w:rsid w:val="00212B37"/>
    <w:rsid w:val="00213432"/>
    <w:rsid w:val="00213833"/>
    <w:rsid w:val="00215681"/>
    <w:rsid w:val="00215B32"/>
    <w:rsid w:val="00215FB7"/>
    <w:rsid w:val="00217183"/>
    <w:rsid w:val="0021763C"/>
    <w:rsid w:val="00221C04"/>
    <w:rsid w:val="00222992"/>
    <w:rsid w:val="00222CDE"/>
    <w:rsid w:val="00223236"/>
    <w:rsid w:val="002239A0"/>
    <w:rsid w:val="00225941"/>
    <w:rsid w:val="002304C2"/>
    <w:rsid w:val="00230561"/>
    <w:rsid w:val="002305F2"/>
    <w:rsid w:val="002308DE"/>
    <w:rsid w:val="00232F81"/>
    <w:rsid w:val="002330B6"/>
    <w:rsid w:val="002339BB"/>
    <w:rsid w:val="00233B76"/>
    <w:rsid w:val="002348FD"/>
    <w:rsid w:val="00235631"/>
    <w:rsid w:val="0023573B"/>
    <w:rsid w:val="00241687"/>
    <w:rsid w:val="00241F14"/>
    <w:rsid w:val="00242180"/>
    <w:rsid w:val="00242F30"/>
    <w:rsid w:val="002439DA"/>
    <w:rsid w:val="00243B8A"/>
    <w:rsid w:val="00243D80"/>
    <w:rsid w:val="00243F77"/>
    <w:rsid w:val="00244055"/>
    <w:rsid w:val="00244586"/>
    <w:rsid w:val="002457AF"/>
    <w:rsid w:val="00245F5E"/>
    <w:rsid w:val="00246002"/>
    <w:rsid w:val="00246AC5"/>
    <w:rsid w:val="00251375"/>
    <w:rsid w:val="00251BF8"/>
    <w:rsid w:val="00251EA0"/>
    <w:rsid w:val="002526EE"/>
    <w:rsid w:val="0025635A"/>
    <w:rsid w:val="00256430"/>
    <w:rsid w:val="002601E9"/>
    <w:rsid w:val="0026033B"/>
    <w:rsid w:val="00260ADF"/>
    <w:rsid w:val="00261558"/>
    <w:rsid w:val="00262845"/>
    <w:rsid w:val="0026424C"/>
    <w:rsid w:val="00264583"/>
    <w:rsid w:val="002645BC"/>
    <w:rsid w:val="00264C06"/>
    <w:rsid w:val="002669A5"/>
    <w:rsid w:val="00266F49"/>
    <w:rsid w:val="00270928"/>
    <w:rsid w:val="00271056"/>
    <w:rsid w:val="002711C5"/>
    <w:rsid w:val="00271690"/>
    <w:rsid w:val="00272136"/>
    <w:rsid w:val="00272506"/>
    <w:rsid w:val="0027265D"/>
    <w:rsid w:val="00272B3B"/>
    <w:rsid w:val="002747AC"/>
    <w:rsid w:val="002749B9"/>
    <w:rsid w:val="0027571E"/>
    <w:rsid w:val="002757C4"/>
    <w:rsid w:val="00275854"/>
    <w:rsid w:val="00275DE7"/>
    <w:rsid w:val="00276753"/>
    <w:rsid w:val="00276E08"/>
    <w:rsid w:val="002802D5"/>
    <w:rsid w:val="002810C0"/>
    <w:rsid w:val="00281C36"/>
    <w:rsid w:val="0028201C"/>
    <w:rsid w:val="00284772"/>
    <w:rsid w:val="00285B1C"/>
    <w:rsid w:val="00286D9F"/>
    <w:rsid w:val="00286E08"/>
    <w:rsid w:val="002872CD"/>
    <w:rsid w:val="00292F8D"/>
    <w:rsid w:val="002931BF"/>
    <w:rsid w:val="002954AA"/>
    <w:rsid w:val="00295801"/>
    <w:rsid w:val="00295C5E"/>
    <w:rsid w:val="002A082F"/>
    <w:rsid w:val="002A3752"/>
    <w:rsid w:val="002A6CAB"/>
    <w:rsid w:val="002A746F"/>
    <w:rsid w:val="002B089B"/>
    <w:rsid w:val="002B20F6"/>
    <w:rsid w:val="002B2356"/>
    <w:rsid w:val="002B2A84"/>
    <w:rsid w:val="002B33FF"/>
    <w:rsid w:val="002B3468"/>
    <w:rsid w:val="002B3C26"/>
    <w:rsid w:val="002B487D"/>
    <w:rsid w:val="002B52EC"/>
    <w:rsid w:val="002B6414"/>
    <w:rsid w:val="002B6D3F"/>
    <w:rsid w:val="002C026A"/>
    <w:rsid w:val="002C0C02"/>
    <w:rsid w:val="002C0CA6"/>
    <w:rsid w:val="002C1389"/>
    <w:rsid w:val="002C16E7"/>
    <w:rsid w:val="002C2552"/>
    <w:rsid w:val="002C2A29"/>
    <w:rsid w:val="002C37D2"/>
    <w:rsid w:val="002C39A5"/>
    <w:rsid w:val="002C7745"/>
    <w:rsid w:val="002D0F64"/>
    <w:rsid w:val="002D16F2"/>
    <w:rsid w:val="002D326E"/>
    <w:rsid w:val="002D3C5D"/>
    <w:rsid w:val="002D477F"/>
    <w:rsid w:val="002D63AD"/>
    <w:rsid w:val="002D76F0"/>
    <w:rsid w:val="002E0238"/>
    <w:rsid w:val="002E04DC"/>
    <w:rsid w:val="002E231C"/>
    <w:rsid w:val="002E276B"/>
    <w:rsid w:val="002E3C56"/>
    <w:rsid w:val="002E464D"/>
    <w:rsid w:val="002E49A0"/>
    <w:rsid w:val="002E49A7"/>
    <w:rsid w:val="002E584C"/>
    <w:rsid w:val="002E5EC6"/>
    <w:rsid w:val="002E6D3A"/>
    <w:rsid w:val="002E75CE"/>
    <w:rsid w:val="002F0C08"/>
    <w:rsid w:val="002F0D85"/>
    <w:rsid w:val="002F0EB6"/>
    <w:rsid w:val="002F27D0"/>
    <w:rsid w:val="002F49A8"/>
    <w:rsid w:val="002F4B9F"/>
    <w:rsid w:val="002F501A"/>
    <w:rsid w:val="002F58FA"/>
    <w:rsid w:val="002F5F23"/>
    <w:rsid w:val="002F65A5"/>
    <w:rsid w:val="002F6BAF"/>
    <w:rsid w:val="00300168"/>
    <w:rsid w:val="003017B9"/>
    <w:rsid w:val="00303064"/>
    <w:rsid w:val="00304B15"/>
    <w:rsid w:val="003059CC"/>
    <w:rsid w:val="00306931"/>
    <w:rsid w:val="003073A5"/>
    <w:rsid w:val="00307795"/>
    <w:rsid w:val="00307CED"/>
    <w:rsid w:val="00310817"/>
    <w:rsid w:val="003116F0"/>
    <w:rsid w:val="00311C05"/>
    <w:rsid w:val="00312DD0"/>
    <w:rsid w:val="00312E5A"/>
    <w:rsid w:val="0031354A"/>
    <w:rsid w:val="00313D03"/>
    <w:rsid w:val="00313DA7"/>
    <w:rsid w:val="00313FAA"/>
    <w:rsid w:val="003142E4"/>
    <w:rsid w:val="003144B7"/>
    <w:rsid w:val="00314D7F"/>
    <w:rsid w:val="0031525E"/>
    <w:rsid w:val="00315A67"/>
    <w:rsid w:val="0031608B"/>
    <w:rsid w:val="00316E69"/>
    <w:rsid w:val="003177A9"/>
    <w:rsid w:val="0031783B"/>
    <w:rsid w:val="003178D1"/>
    <w:rsid w:val="00317C6B"/>
    <w:rsid w:val="00321446"/>
    <w:rsid w:val="00322B67"/>
    <w:rsid w:val="003232EB"/>
    <w:rsid w:val="00324625"/>
    <w:rsid w:val="00324BA1"/>
    <w:rsid w:val="003252EF"/>
    <w:rsid w:val="00325565"/>
    <w:rsid w:val="00326020"/>
    <w:rsid w:val="003262BA"/>
    <w:rsid w:val="00326E98"/>
    <w:rsid w:val="003273F1"/>
    <w:rsid w:val="00327A02"/>
    <w:rsid w:val="00327AF9"/>
    <w:rsid w:val="00327C43"/>
    <w:rsid w:val="00327F73"/>
    <w:rsid w:val="0033084E"/>
    <w:rsid w:val="00330A69"/>
    <w:rsid w:val="00330C96"/>
    <w:rsid w:val="00330D89"/>
    <w:rsid w:val="00332A99"/>
    <w:rsid w:val="00333511"/>
    <w:rsid w:val="003348C9"/>
    <w:rsid w:val="003357C2"/>
    <w:rsid w:val="003358E2"/>
    <w:rsid w:val="00335E34"/>
    <w:rsid w:val="00336BB9"/>
    <w:rsid w:val="00340103"/>
    <w:rsid w:val="003402E0"/>
    <w:rsid w:val="00340CDB"/>
    <w:rsid w:val="00340D25"/>
    <w:rsid w:val="003412AE"/>
    <w:rsid w:val="00341E56"/>
    <w:rsid w:val="003425CA"/>
    <w:rsid w:val="00342E0B"/>
    <w:rsid w:val="003435E4"/>
    <w:rsid w:val="00343652"/>
    <w:rsid w:val="003437F6"/>
    <w:rsid w:val="003454A2"/>
    <w:rsid w:val="00345F5D"/>
    <w:rsid w:val="00351735"/>
    <w:rsid w:val="00351802"/>
    <w:rsid w:val="00353F33"/>
    <w:rsid w:val="00354018"/>
    <w:rsid w:val="003550D0"/>
    <w:rsid w:val="00355ACA"/>
    <w:rsid w:val="003566B6"/>
    <w:rsid w:val="00356B52"/>
    <w:rsid w:val="00357A58"/>
    <w:rsid w:val="0036001C"/>
    <w:rsid w:val="00360063"/>
    <w:rsid w:val="003603F3"/>
    <w:rsid w:val="003607F0"/>
    <w:rsid w:val="003612AF"/>
    <w:rsid w:val="0036151B"/>
    <w:rsid w:val="00361975"/>
    <w:rsid w:val="00363080"/>
    <w:rsid w:val="00363811"/>
    <w:rsid w:val="00364CD5"/>
    <w:rsid w:val="00365452"/>
    <w:rsid w:val="00365945"/>
    <w:rsid w:val="00365C3A"/>
    <w:rsid w:val="00366CFF"/>
    <w:rsid w:val="0036735A"/>
    <w:rsid w:val="003678AD"/>
    <w:rsid w:val="003711B5"/>
    <w:rsid w:val="00371B0A"/>
    <w:rsid w:val="00371F7B"/>
    <w:rsid w:val="00372D82"/>
    <w:rsid w:val="00374018"/>
    <w:rsid w:val="0037414E"/>
    <w:rsid w:val="0037427A"/>
    <w:rsid w:val="00374616"/>
    <w:rsid w:val="0037588B"/>
    <w:rsid w:val="00377897"/>
    <w:rsid w:val="00377E60"/>
    <w:rsid w:val="003822E0"/>
    <w:rsid w:val="003825E6"/>
    <w:rsid w:val="00382852"/>
    <w:rsid w:val="003831E9"/>
    <w:rsid w:val="00385C1E"/>
    <w:rsid w:val="00385D65"/>
    <w:rsid w:val="0038600F"/>
    <w:rsid w:val="00386863"/>
    <w:rsid w:val="003871B5"/>
    <w:rsid w:val="00387AD1"/>
    <w:rsid w:val="00387DC9"/>
    <w:rsid w:val="00390436"/>
    <w:rsid w:val="003909CF"/>
    <w:rsid w:val="003918D0"/>
    <w:rsid w:val="003928EF"/>
    <w:rsid w:val="00392B3A"/>
    <w:rsid w:val="00393ACF"/>
    <w:rsid w:val="00393ED4"/>
    <w:rsid w:val="00394334"/>
    <w:rsid w:val="00394EA4"/>
    <w:rsid w:val="00396606"/>
    <w:rsid w:val="003A0D6F"/>
    <w:rsid w:val="003A1455"/>
    <w:rsid w:val="003A1DA8"/>
    <w:rsid w:val="003A2082"/>
    <w:rsid w:val="003A220B"/>
    <w:rsid w:val="003A2540"/>
    <w:rsid w:val="003A2547"/>
    <w:rsid w:val="003A2947"/>
    <w:rsid w:val="003A43A8"/>
    <w:rsid w:val="003A48F4"/>
    <w:rsid w:val="003A60A4"/>
    <w:rsid w:val="003A6C74"/>
    <w:rsid w:val="003A760B"/>
    <w:rsid w:val="003A7B0A"/>
    <w:rsid w:val="003B110F"/>
    <w:rsid w:val="003B1B2E"/>
    <w:rsid w:val="003B1CE6"/>
    <w:rsid w:val="003B2141"/>
    <w:rsid w:val="003B2FD0"/>
    <w:rsid w:val="003B4276"/>
    <w:rsid w:val="003B4E6D"/>
    <w:rsid w:val="003B58EA"/>
    <w:rsid w:val="003B6C4B"/>
    <w:rsid w:val="003B7158"/>
    <w:rsid w:val="003C1C1E"/>
    <w:rsid w:val="003C2580"/>
    <w:rsid w:val="003C30EB"/>
    <w:rsid w:val="003C407E"/>
    <w:rsid w:val="003C419D"/>
    <w:rsid w:val="003C73C0"/>
    <w:rsid w:val="003C768F"/>
    <w:rsid w:val="003D1A02"/>
    <w:rsid w:val="003D349C"/>
    <w:rsid w:val="003D48B5"/>
    <w:rsid w:val="003D5836"/>
    <w:rsid w:val="003D59A2"/>
    <w:rsid w:val="003D5E42"/>
    <w:rsid w:val="003D5EE3"/>
    <w:rsid w:val="003D6155"/>
    <w:rsid w:val="003D6CE5"/>
    <w:rsid w:val="003D6D28"/>
    <w:rsid w:val="003E2247"/>
    <w:rsid w:val="003E3D8A"/>
    <w:rsid w:val="003E45B0"/>
    <w:rsid w:val="003E4B14"/>
    <w:rsid w:val="003E4FA0"/>
    <w:rsid w:val="003E5859"/>
    <w:rsid w:val="003E602F"/>
    <w:rsid w:val="003E73BB"/>
    <w:rsid w:val="003E784D"/>
    <w:rsid w:val="003E7ECB"/>
    <w:rsid w:val="003F0324"/>
    <w:rsid w:val="003F0D46"/>
    <w:rsid w:val="003F14B7"/>
    <w:rsid w:val="003F15B4"/>
    <w:rsid w:val="003F3040"/>
    <w:rsid w:val="003F3FCC"/>
    <w:rsid w:val="003F6192"/>
    <w:rsid w:val="003F69A6"/>
    <w:rsid w:val="003F76EA"/>
    <w:rsid w:val="003F7C34"/>
    <w:rsid w:val="00401416"/>
    <w:rsid w:val="00401464"/>
    <w:rsid w:val="00402471"/>
    <w:rsid w:val="004032C8"/>
    <w:rsid w:val="0040330F"/>
    <w:rsid w:val="004036DE"/>
    <w:rsid w:val="00403F48"/>
    <w:rsid w:val="0040404D"/>
    <w:rsid w:val="00407DAF"/>
    <w:rsid w:val="00410108"/>
    <w:rsid w:val="00410454"/>
    <w:rsid w:val="00412F05"/>
    <w:rsid w:val="0041396C"/>
    <w:rsid w:val="004139E8"/>
    <w:rsid w:val="00414069"/>
    <w:rsid w:val="004161C9"/>
    <w:rsid w:val="00416AE4"/>
    <w:rsid w:val="00416C6B"/>
    <w:rsid w:val="004223B5"/>
    <w:rsid w:val="00422AB7"/>
    <w:rsid w:val="004237ED"/>
    <w:rsid w:val="00424BF1"/>
    <w:rsid w:val="004252D7"/>
    <w:rsid w:val="0042576C"/>
    <w:rsid w:val="00425EC0"/>
    <w:rsid w:val="0042656A"/>
    <w:rsid w:val="004277E3"/>
    <w:rsid w:val="00427851"/>
    <w:rsid w:val="004279A2"/>
    <w:rsid w:val="00427A21"/>
    <w:rsid w:val="0043064E"/>
    <w:rsid w:val="00430C29"/>
    <w:rsid w:val="0043185F"/>
    <w:rsid w:val="0043262F"/>
    <w:rsid w:val="00432B28"/>
    <w:rsid w:val="00433055"/>
    <w:rsid w:val="00433610"/>
    <w:rsid w:val="004365E3"/>
    <w:rsid w:val="00437FC0"/>
    <w:rsid w:val="004419DA"/>
    <w:rsid w:val="00442529"/>
    <w:rsid w:val="00445E73"/>
    <w:rsid w:val="0044604F"/>
    <w:rsid w:val="0044672C"/>
    <w:rsid w:val="0044723F"/>
    <w:rsid w:val="00447706"/>
    <w:rsid w:val="00447F92"/>
    <w:rsid w:val="004509FF"/>
    <w:rsid w:val="00451C51"/>
    <w:rsid w:val="0045274E"/>
    <w:rsid w:val="00452EA0"/>
    <w:rsid w:val="004534C7"/>
    <w:rsid w:val="004536CC"/>
    <w:rsid w:val="0045464F"/>
    <w:rsid w:val="00454916"/>
    <w:rsid w:val="0045573D"/>
    <w:rsid w:val="00455FC1"/>
    <w:rsid w:val="00456B77"/>
    <w:rsid w:val="00457634"/>
    <w:rsid w:val="00457F18"/>
    <w:rsid w:val="0046057A"/>
    <w:rsid w:val="00460AC1"/>
    <w:rsid w:val="00461D9D"/>
    <w:rsid w:val="004620A9"/>
    <w:rsid w:val="004620FB"/>
    <w:rsid w:val="00463518"/>
    <w:rsid w:val="00463DCE"/>
    <w:rsid w:val="00464CC7"/>
    <w:rsid w:val="004651C0"/>
    <w:rsid w:val="0046541D"/>
    <w:rsid w:val="004654A6"/>
    <w:rsid w:val="00466B8E"/>
    <w:rsid w:val="00467887"/>
    <w:rsid w:val="004703CA"/>
    <w:rsid w:val="0047153A"/>
    <w:rsid w:val="00471E8F"/>
    <w:rsid w:val="00472E45"/>
    <w:rsid w:val="00475409"/>
    <w:rsid w:val="00475504"/>
    <w:rsid w:val="00476958"/>
    <w:rsid w:val="0048046A"/>
    <w:rsid w:val="00480BFD"/>
    <w:rsid w:val="0048155E"/>
    <w:rsid w:val="00482B7F"/>
    <w:rsid w:val="004832B7"/>
    <w:rsid w:val="004838EA"/>
    <w:rsid w:val="00483D05"/>
    <w:rsid w:val="00483FAB"/>
    <w:rsid w:val="00484AA7"/>
    <w:rsid w:val="00485E6F"/>
    <w:rsid w:val="0049080D"/>
    <w:rsid w:val="00490C09"/>
    <w:rsid w:val="00491392"/>
    <w:rsid w:val="00492706"/>
    <w:rsid w:val="00492A4A"/>
    <w:rsid w:val="004937D7"/>
    <w:rsid w:val="00494EA1"/>
    <w:rsid w:val="0049658E"/>
    <w:rsid w:val="00496B0B"/>
    <w:rsid w:val="00497200"/>
    <w:rsid w:val="0049766F"/>
    <w:rsid w:val="00497D4F"/>
    <w:rsid w:val="004B0743"/>
    <w:rsid w:val="004B3F23"/>
    <w:rsid w:val="004B4327"/>
    <w:rsid w:val="004B4F6C"/>
    <w:rsid w:val="004B5601"/>
    <w:rsid w:val="004B5DE6"/>
    <w:rsid w:val="004B7E78"/>
    <w:rsid w:val="004C06BB"/>
    <w:rsid w:val="004C07B6"/>
    <w:rsid w:val="004C09D6"/>
    <w:rsid w:val="004C0ADF"/>
    <w:rsid w:val="004C1A04"/>
    <w:rsid w:val="004C1A1B"/>
    <w:rsid w:val="004C1E6E"/>
    <w:rsid w:val="004C4950"/>
    <w:rsid w:val="004C4DE5"/>
    <w:rsid w:val="004C50DA"/>
    <w:rsid w:val="004C6613"/>
    <w:rsid w:val="004C7E3C"/>
    <w:rsid w:val="004D11FF"/>
    <w:rsid w:val="004D1B3C"/>
    <w:rsid w:val="004D21DD"/>
    <w:rsid w:val="004D2708"/>
    <w:rsid w:val="004D2909"/>
    <w:rsid w:val="004D2A52"/>
    <w:rsid w:val="004D5169"/>
    <w:rsid w:val="004D58CB"/>
    <w:rsid w:val="004D5CEF"/>
    <w:rsid w:val="004D6744"/>
    <w:rsid w:val="004D6D28"/>
    <w:rsid w:val="004D6E78"/>
    <w:rsid w:val="004D7A7C"/>
    <w:rsid w:val="004E0087"/>
    <w:rsid w:val="004E039A"/>
    <w:rsid w:val="004E0E85"/>
    <w:rsid w:val="004E216F"/>
    <w:rsid w:val="004E2F8C"/>
    <w:rsid w:val="004E34AC"/>
    <w:rsid w:val="004E3C0B"/>
    <w:rsid w:val="004E3C88"/>
    <w:rsid w:val="004E45CC"/>
    <w:rsid w:val="004E46C9"/>
    <w:rsid w:val="004E546D"/>
    <w:rsid w:val="004E5AA8"/>
    <w:rsid w:val="004E5FA4"/>
    <w:rsid w:val="004E69B7"/>
    <w:rsid w:val="004E7078"/>
    <w:rsid w:val="004E7F38"/>
    <w:rsid w:val="004F0BE5"/>
    <w:rsid w:val="004F1031"/>
    <w:rsid w:val="004F12D3"/>
    <w:rsid w:val="004F1406"/>
    <w:rsid w:val="004F35C1"/>
    <w:rsid w:val="004F380D"/>
    <w:rsid w:val="004F3A4A"/>
    <w:rsid w:val="004F3E7C"/>
    <w:rsid w:val="004F42C1"/>
    <w:rsid w:val="004F6586"/>
    <w:rsid w:val="004F668E"/>
    <w:rsid w:val="004F6DE5"/>
    <w:rsid w:val="004F6E3D"/>
    <w:rsid w:val="00500BE8"/>
    <w:rsid w:val="005018C4"/>
    <w:rsid w:val="00501AC7"/>
    <w:rsid w:val="005036D7"/>
    <w:rsid w:val="00504372"/>
    <w:rsid w:val="005054D6"/>
    <w:rsid w:val="00505CB2"/>
    <w:rsid w:val="0050616C"/>
    <w:rsid w:val="00507182"/>
    <w:rsid w:val="00507440"/>
    <w:rsid w:val="005079B9"/>
    <w:rsid w:val="00507C7B"/>
    <w:rsid w:val="00512BFB"/>
    <w:rsid w:val="00513079"/>
    <w:rsid w:val="0051330F"/>
    <w:rsid w:val="0051348D"/>
    <w:rsid w:val="0051579F"/>
    <w:rsid w:val="00516BEF"/>
    <w:rsid w:val="00516D3F"/>
    <w:rsid w:val="00516E49"/>
    <w:rsid w:val="00517528"/>
    <w:rsid w:val="0052047C"/>
    <w:rsid w:val="00520C2A"/>
    <w:rsid w:val="00521D06"/>
    <w:rsid w:val="00522F41"/>
    <w:rsid w:val="00523185"/>
    <w:rsid w:val="0052323A"/>
    <w:rsid w:val="00526EA4"/>
    <w:rsid w:val="00527290"/>
    <w:rsid w:val="005301D2"/>
    <w:rsid w:val="005327F5"/>
    <w:rsid w:val="00532883"/>
    <w:rsid w:val="00532B66"/>
    <w:rsid w:val="005336AA"/>
    <w:rsid w:val="005346D9"/>
    <w:rsid w:val="00534D28"/>
    <w:rsid w:val="00535202"/>
    <w:rsid w:val="0053652F"/>
    <w:rsid w:val="00536A7C"/>
    <w:rsid w:val="00540873"/>
    <w:rsid w:val="00540E6C"/>
    <w:rsid w:val="005418EB"/>
    <w:rsid w:val="00543C50"/>
    <w:rsid w:val="005450A3"/>
    <w:rsid w:val="00545E39"/>
    <w:rsid w:val="0054681D"/>
    <w:rsid w:val="005475BA"/>
    <w:rsid w:val="00550573"/>
    <w:rsid w:val="005506F8"/>
    <w:rsid w:val="00552777"/>
    <w:rsid w:val="00552870"/>
    <w:rsid w:val="00552BC4"/>
    <w:rsid w:val="00552E0D"/>
    <w:rsid w:val="00553A89"/>
    <w:rsid w:val="00555AEF"/>
    <w:rsid w:val="0055707E"/>
    <w:rsid w:val="00557AC3"/>
    <w:rsid w:val="005607BC"/>
    <w:rsid w:val="00560C5A"/>
    <w:rsid w:val="00562584"/>
    <w:rsid w:val="00562589"/>
    <w:rsid w:val="0056310E"/>
    <w:rsid w:val="00563393"/>
    <w:rsid w:val="00564065"/>
    <w:rsid w:val="00564314"/>
    <w:rsid w:val="00564AE8"/>
    <w:rsid w:val="00564C16"/>
    <w:rsid w:val="00565409"/>
    <w:rsid w:val="005662C1"/>
    <w:rsid w:val="005663C5"/>
    <w:rsid w:val="00567C3E"/>
    <w:rsid w:val="0057000B"/>
    <w:rsid w:val="00571C57"/>
    <w:rsid w:val="00572A6E"/>
    <w:rsid w:val="00572EAA"/>
    <w:rsid w:val="0057354E"/>
    <w:rsid w:val="0057473F"/>
    <w:rsid w:val="0057543F"/>
    <w:rsid w:val="00575BC1"/>
    <w:rsid w:val="0057751B"/>
    <w:rsid w:val="00577AEB"/>
    <w:rsid w:val="00581758"/>
    <w:rsid w:val="00581834"/>
    <w:rsid w:val="00581948"/>
    <w:rsid w:val="0058210F"/>
    <w:rsid w:val="0058275B"/>
    <w:rsid w:val="00582AFF"/>
    <w:rsid w:val="00582B09"/>
    <w:rsid w:val="0058342A"/>
    <w:rsid w:val="00583459"/>
    <w:rsid w:val="0058398B"/>
    <w:rsid w:val="005845EF"/>
    <w:rsid w:val="00584DDA"/>
    <w:rsid w:val="00585668"/>
    <w:rsid w:val="005857F6"/>
    <w:rsid w:val="00585D47"/>
    <w:rsid w:val="00586E6A"/>
    <w:rsid w:val="005875D8"/>
    <w:rsid w:val="0059049E"/>
    <w:rsid w:val="005904C4"/>
    <w:rsid w:val="00590679"/>
    <w:rsid w:val="0059106C"/>
    <w:rsid w:val="005914C7"/>
    <w:rsid w:val="0059181A"/>
    <w:rsid w:val="0059203D"/>
    <w:rsid w:val="0059205C"/>
    <w:rsid w:val="00592366"/>
    <w:rsid w:val="00592D8E"/>
    <w:rsid w:val="00593498"/>
    <w:rsid w:val="005934BC"/>
    <w:rsid w:val="00593C9B"/>
    <w:rsid w:val="005949C5"/>
    <w:rsid w:val="00595311"/>
    <w:rsid w:val="00595445"/>
    <w:rsid w:val="00595D7E"/>
    <w:rsid w:val="00595E25"/>
    <w:rsid w:val="00596FAA"/>
    <w:rsid w:val="00597E39"/>
    <w:rsid w:val="005A0454"/>
    <w:rsid w:val="005A1C53"/>
    <w:rsid w:val="005A2168"/>
    <w:rsid w:val="005A229B"/>
    <w:rsid w:val="005A2C99"/>
    <w:rsid w:val="005A477B"/>
    <w:rsid w:val="005A5050"/>
    <w:rsid w:val="005A5428"/>
    <w:rsid w:val="005A63A8"/>
    <w:rsid w:val="005A65BF"/>
    <w:rsid w:val="005A737C"/>
    <w:rsid w:val="005B059A"/>
    <w:rsid w:val="005B06AD"/>
    <w:rsid w:val="005B1A5D"/>
    <w:rsid w:val="005B2B20"/>
    <w:rsid w:val="005B32E4"/>
    <w:rsid w:val="005B4068"/>
    <w:rsid w:val="005B4534"/>
    <w:rsid w:val="005B4E02"/>
    <w:rsid w:val="005B4E12"/>
    <w:rsid w:val="005B5059"/>
    <w:rsid w:val="005B6B2F"/>
    <w:rsid w:val="005C032D"/>
    <w:rsid w:val="005C0C04"/>
    <w:rsid w:val="005C2100"/>
    <w:rsid w:val="005C2FA1"/>
    <w:rsid w:val="005C36B1"/>
    <w:rsid w:val="005C40DC"/>
    <w:rsid w:val="005C5C01"/>
    <w:rsid w:val="005C64EB"/>
    <w:rsid w:val="005C7397"/>
    <w:rsid w:val="005C7DCE"/>
    <w:rsid w:val="005D00FA"/>
    <w:rsid w:val="005D01B5"/>
    <w:rsid w:val="005D047A"/>
    <w:rsid w:val="005D1809"/>
    <w:rsid w:val="005D49B5"/>
    <w:rsid w:val="005D55E7"/>
    <w:rsid w:val="005D619F"/>
    <w:rsid w:val="005D641E"/>
    <w:rsid w:val="005E12E0"/>
    <w:rsid w:val="005E2CFF"/>
    <w:rsid w:val="005E52D6"/>
    <w:rsid w:val="005E6918"/>
    <w:rsid w:val="005F018D"/>
    <w:rsid w:val="005F0930"/>
    <w:rsid w:val="005F1227"/>
    <w:rsid w:val="005F1919"/>
    <w:rsid w:val="005F313A"/>
    <w:rsid w:val="005F3EB0"/>
    <w:rsid w:val="005F413B"/>
    <w:rsid w:val="005F435F"/>
    <w:rsid w:val="005F594A"/>
    <w:rsid w:val="005F665F"/>
    <w:rsid w:val="006000DF"/>
    <w:rsid w:val="00600DBE"/>
    <w:rsid w:val="0060205E"/>
    <w:rsid w:val="00602E5E"/>
    <w:rsid w:val="00603907"/>
    <w:rsid w:val="00603D10"/>
    <w:rsid w:val="00605170"/>
    <w:rsid w:val="00605523"/>
    <w:rsid w:val="0060584D"/>
    <w:rsid w:val="00606358"/>
    <w:rsid w:val="00606D44"/>
    <w:rsid w:val="00607959"/>
    <w:rsid w:val="006106F1"/>
    <w:rsid w:val="00612477"/>
    <w:rsid w:val="006130B8"/>
    <w:rsid w:val="00613234"/>
    <w:rsid w:val="006149E7"/>
    <w:rsid w:val="00615D60"/>
    <w:rsid w:val="00615DD6"/>
    <w:rsid w:val="006163BA"/>
    <w:rsid w:val="00616DB7"/>
    <w:rsid w:val="00617FD2"/>
    <w:rsid w:val="00622086"/>
    <w:rsid w:val="0062243A"/>
    <w:rsid w:val="00623461"/>
    <w:rsid w:val="00623C4A"/>
    <w:rsid w:val="00623FE4"/>
    <w:rsid w:val="006246C4"/>
    <w:rsid w:val="006255FD"/>
    <w:rsid w:val="00625ADA"/>
    <w:rsid w:val="00625B10"/>
    <w:rsid w:val="00626482"/>
    <w:rsid w:val="006269A5"/>
    <w:rsid w:val="0063040D"/>
    <w:rsid w:val="006304C1"/>
    <w:rsid w:val="006308D4"/>
    <w:rsid w:val="00630BFD"/>
    <w:rsid w:val="00630F8B"/>
    <w:rsid w:val="006310EE"/>
    <w:rsid w:val="00632BD6"/>
    <w:rsid w:val="00632CD0"/>
    <w:rsid w:val="00634697"/>
    <w:rsid w:val="00634C6B"/>
    <w:rsid w:val="00642942"/>
    <w:rsid w:val="006429FA"/>
    <w:rsid w:val="00642C7D"/>
    <w:rsid w:val="0064327B"/>
    <w:rsid w:val="0064422E"/>
    <w:rsid w:val="00647604"/>
    <w:rsid w:val="00650E25"/>
    <w:rsid w:val="00651BE8"/>
    <w:rsid w:val="006522BC"/>
    <w:rsid w:val="006532D6"/>
    <w:rsid w:val="006539A2"/>
    <w:rsid w:val="00656CAD"/>
    <w:rsid w:val="00656E4E"/>
    <w:rsid w:val="00657C15"/>
    <w:rsid w:val="00660177"/>
    <w:rsid w:val="00660332"/>
    <w:rsid w:val="0066033D"/>
    <w:rsid w:val="006605BC"/>
    <w:rsid w:val="006610F6"/>
    <w:rsid w:val="00662015"/>
    <w:rsid w:val="00663BAC"/>
    <w:rsid w:val="00663EE6"/>
    <w:rsid w:val="00665236"/>
    <w:rsid w:val="0066559B"/>
    <w:rsid w:val="006655E0"/>
    <w:rsid w:val="00665C77"/>
    <w:rsid w:val="00666DAB"/>
    <w:rsid w:val="006712ED"/>
    <w:rsid w:val="00672627"/>
    <w:rsid w:val="00674A37"/>
    <w:rsid w:val="00675A4C"/>
    <w:rsid w:val="00676BEE"/>
    <w:rsid w:val="00676EA2"/>
    <w:rsid w:val="00677272"/>
    <w:rsid w:val="00677A9D"/>
    <w:rsid w:val="00677B54"/>
    <w:rsid w:val="00680158"/>
    <w:rsid w:val="006808B1"/>
    <w:rsid w:val="00680BB1"/>
    <w:rsid w:val="00681745"/>
    <w:rsid w:val="00682371"/>
    <w:rsid w:val="00682D9B"/>
    <w:rsid w:val="006833FA"/>
    <w:rsid w:val="00683914"/>
    <w:rsid w:val="006842C9"/>
    <w:rsid w:val="00685546"/>
    <w:rsid w:val="00693851"/>
    <w:rsid w:val="00693E5E"/>
    <w:rsid w:val="006944B3"/>
    <w:rsid w:val="006971BC"/>
    <w:rsid w:val="006A0170"/>
    <w:rsid w:val="006A073B"/>
    <w:rsid w:val="006A0A4B"/>
    <w:rsid w:val="006A3CBE"/>
    <w:rsid w:val="006A48BA"/>
    <w:rsid w:val="006A4ABA"/>
    <w:rsid w:val="006A4E69"/>
    <w:rsid w:val="006A69B0"/>
    <w:rsid w:val="006A6EC0"/>
    <w:rsid w:val="006A7000"/>
    <w:rsid w:val="006A772B"/>
    <w:rsid w:val="006A7E86"/>
    <w:rsid w:val="006B0A73"/>
    <w:rsid w:val="006B159C"/>
    <w:rsid w:val="006B187E"/>
    <w:rsid w:val="006B1B65"/>
    <w:rsid w:val="006B1F36"/>
    <w:rsid w:val="006B208C"/>
    <w:rsid w:val="006B24C2"/>
    <w:rsid w:val="006B3310"/>
    <w:rsid w:val="006B3363"/>
    <w:rsid w:val="006B3E29"/>
    <w:rsid w:val="006B4217"/>
    <w:rsid w:val="006B4613"/>
    <w:rsid w:val="006B5433"/>
    <w:rsid w:val="006B58B8"/>
    <w:rsid w:val="006B5AE9"/>
    <w:rsid w:val="006B6128"/>
    <w:rsid w:val="006B6647"/>
    <w:rsid w:val="006B71A4"/>
    <w:rsid w:val="006B7BFA"/>
    <w:rsid w:val="006C0987"/>
    <w:rsid w:val="006C0BC2"/>
    <w:rsid w:val="006C0F84"/>
    <w:rsid w:val="006C1FE4"/>
    <w:rsid w:val="006C2579"/>
    <w:rsid w:val="006C458F"/>
    <w:rsid w:val="006C602D"/>
    <w:rsid w:val="006C6816"/>
    <w:rsid w:val="006C6CD0"/>
    <w:rsid w:val="006C72DD"/>
    <w:rsid w:val="006C7D6A"/>
    <w:rsid w:val="006D006A"/>
    <w:rsid w:val="006D0718"/>
    <w:rsid w:val="006D1969"/>
    <w:rsid w:val="006D1D51"/>
    <w:rsid w:val="006D3536"/>
    <w:rsid w:val="006D42BE"/>
    <w:rsid w:val="006D4807"/>
    <w:rsid w:val="006D5371"/>
    <w:rsid w:val="006D6336"/>
    <w:rsid w:val="006D6402"/>
    <w:rsid w:val="006D6E4B"/>
    <w:rsid w:val="006D6F8E"/>
    <w:rsid w:val="006E0560"/>
    <w:rsid w:val="006E0861"/>
    <w:rsid w:val="006E3801"/>
    <w:rsid w:val="006E5077"/>
    <w:rsid w:val="006E5616"/>
    <w:rsid w:val="006E5826"/>
    <w:rsid w:val="006E61DE"/>
    <w:rsid w:val="006F09E5"/>
    <w:rsid w:val="006F10A9"/>
    <w:rsid w:val="006F21DD"/>
    <w:rsid w:val="006F3A47"/>
    <w:rsid w:val="006F4314"/>
    <w:rsid w:val="006F49B6"/>
    <w:rsid w:val="006F52BE"/>
    <w:rsid w:val="006F5530"/>
    <w:rsid w:val="006F5DC8"/>
    <w:rsid w:val="006F657C"/>
    <w:rsid w:val="006F6B25"/>
    <w:rsid w:val="006F6BED"/>
    <w:rsid w:val="006F6ED5"/>
    <w:rsid w:val="006F6F9C"/>
    <w:rsid w:val="00700929"/>
    <w:rsid w:val="00702891"/>
    <w:rsid w:val="00703279"/>
    <w:rsid w:val="007038F3"/>
    <w:rsid w:val="00705183"/>
    <w:rsid w:val="00705635"/>
    <w:rsid w:val="00705857"/>
    <w:rsid w:val="0070695E"/>
    <w:rsid w:val="0070754C"/>
    <w:rsid w:val="007101C1"/>
    <w:rsid w:val="0071080A"/>
    <w:rsid w:val="00711B21"/>
    <w:rsid w:val="00712E5F"/>
    <w:rsid w:val="00713DFD"/>
    <w:rsid w:val="00715670"/>
    <w:rsid w:val="00717748"/>
    <w:rsid w:val="00717B52"/>
    <w:rsid w:val="00717DB6"/>
    <w:rsid w:val="00717E59"/>
    <w:rsid w:val="007200C9"/>
    <w:rsid w:val="00721D21"/>
    <w:rsid w:val="00721FCA"/>
    <w:rsid w:val="0072238B"/>
    <w:rsid w:val="007234C5"/>
    <w:rsid w:val="00724C2B"/>
    <w:rsid w:val="007251C3"/>
    <w:rsid w:val="00726482"/>
    <w:rsid w:val="00726D46"/>
    <w:rsid w:val="00727133"/>
    <w:rsid w:val="00730CA9"/>
    <w:rsid w:val="007318E3"/>
    <w:rsid w:val="00731DB4"/>
    <w:rsid w:val="00731F02"/>
    <w:rsid w:val="0073215D"/>
    <w:rsid w:val="007328A9"/>
    <w:rsid w:val="0073329C"/>
    <w:rsid w:val="0073432A"/>
    <w:rsid w:val="00734890"/>
    <w:rsid w:val="00736E6F"/>
    <w:rsid w:val="007373AA"/>
    <w:rsid w:val="0073770B"/>
    <w:rsid w:val="007405AE"/>
    <w:rsid w:val="00740E1E"/>
    <w:rsid w:val="00741BC9"/>
    <w:rsid w:val="00741F12"/>
    <w:rsid w:val="00744482"/>
    <w:rsid w:val="0074463B"/>
    <w:rsid w:val="007447C8"/>
    <w:rsid w:val="007472CD"/>
    <w:rsid w:val="00750FF1"/>
    <w:rsid w:val="00751417"/>
    <w:rsid w:val="007517B7"/>
    <w:rsid w:val="007528DA"/>
    <w:rsid w:val="00752EB6"/>
    <w:rsid w:val="0075327D"/>
    <w:rsid w:val="00753644"/>
    <w:rsid w:val="00753CCE"/>
    <w:rsid w:val="00753FA9"/>
    <w:rsid w:val="00754D45"/>
    <w:rsid w:val="00755257"/>
    <w:rsid w:val="00755C33"/>
    <w:rsid w:val="007568BF"/>
    <w:rsid w:val="00756B88"/>
    <w:rsid w:val="00756DC4"/>
    <w:rsid w:val="007576C9"/>
    <w:rsid w:val="00757C47"/>
    <w:rsid w:val="00760FE1"/>
    <w:rsid w:val="0076152A"/>
    <w:rsid w:val="00761D9E"/>
    <w:rsid w:val="0076266E"/>
    <w:rsid w:val="00763DB6"/>
    <w:rsid w:val="0076428A"/>
    <w:rsid w:val="007649BE"/>
    <w:rsid w:val="007651F1"/>
    <w:rsid w:val="00766682"/>
    <w:rsid w:val="00766948"/>
    <w:rsid w:val="007669C7"/>
    <w:rsid w:val="00767862"/>
    <w:rsid w:val="0077083C"/>
    <w:rsid w:val="00770DA7"/>
    <w:rsid w:val="00770FB5"/>
    <w:rsid w:val="0077151B"/>
    <w:rsid w:val="00771858"/>
    <w:rsid w:val="00771D52"/>
    <w:rsid w:val="00774BB4"/>
    <w:rsid w:val="00774D81"/>
    <w:rsid w:val="00775E1A"/>
    <w:rsid w:val="00775ECB"/>
    <w:rsid w:val="0077621C"/>
    <w:rsid w:val="00776803"/>
    <w:rsid w:val="007808BE"/>
    <w:rsid w:val="00781AF5"/>
    <w:rsid w:val="00782097"/>
    <w:rsid w:val="00786090"/>
    <w:rsid w:val="0078651B"/>
    <w:rsid w:val="00786E4C"/>
    <w:rsid w:val="0078732D"/>
    <w:rsid w:val="00787AE2"/>
    <w:rsid w:val="00787B2A"/>
    <w:rsid w:val="00792926"/>
    <w:rsid w:val="00792F0B"/>
    <w:rsid w:val="007931A6"/>
    <w:rsid w:val="00793F47"/>
    <w:rsid w:val="007942B3"/>
    <w:rsid w:val="00794866"/>
    <w:rsid w:val="007954DF"/>
    <w:rsid w:val="00795EF3"/>
    <w:rsid w:val="00796147"/>
    <w:rsid w:val="00796288"/>
    <w:rsid w:val="007974EA"/>
    <w:rsid w:val="007A3ED3"/>
    <w:rsid w:val="007A4E00"/>
    <w:rsid w:val="007A4E92"/>
    <w:rsid w:val="007A6060"/>
    <w:rsid w:val="007A60C6"/>
    <w:rsid w:val="007A63E6"/>
    <w:rsid w:val="007A6E41"/>
    <w:rsid w:val="007A6E4B"/>
    <w:rsid w:val="007A7D6A"/>
    <w:rsid w:val="007B055A"/>
    <w:rsid w:val="007B0798"/>
    <w:rsid w:val="007B17E0"/>
    <w:rsid w:val="007B1CB8"/>
    <w:rsid w:val="007B328D"/>
    <w:rsid w:val="007B41FB"/>
    <w:rsid w:val="007B4282"/>
    <w:rsid w:val="007B4DAE"/>
    <w:rsid w:val="007B67C2"/>
    <w:rsid w:val="007B6BCB"/>
    <w:rsid w:val="007B6D46"/>
    <w:rsid w:val="007C002E"/>
    <w:rsid w:val="007C03C0"/>
    <w:rsid w:val="007C089E"/>
    <w:rsid w:val="007C17C6"/>
    <w:rsid w:val="007C18EE"/>
    <w:rsid w:val="007C2958"/>
    <w:rsid w:val="007C32F1"/>
    <w:rsid w:val="007C35B7"/>
    <w:rsid w:val="007C419D"/>
    <w:rsid w:val="007C4E7A"/>
    <w:rsid w:val="007C63A2"/>
    <w:rsid w:val="007C77B7"/>
    <w:rsid w:val="007C786D"/>
    <w:rsid w:val="007C7CE0"/>
    <w:rsid w:val="007D0AF3"/>
    <w:rsid w:val="007D188A"/>
    <w:rsid w:val="007D2AF9"/>
    <w:rsid w:val="007D4303"/>
    <w:rsid w:val="007D4E5A"/>
    <w:rsid w:val="007D5DB3"/>
    <w:rsid w:val="007D6466"/>
    <w:rsid w:val="007D76C8"/>
    <w:rsid w:val="007D7A29"/>
    <w:rsid w:val="007E04E4"/>
    <w:rsid w:val="007E0DA7"/>
    <w:rsid w:val="007E0E05"/>
    <w:rsid w:val="007E2237"/>
    <w:rsid w:val="007E338B"/>
    <w:rsid w:val="007E350B"/>
    <w:rsid w:val="007E45A7"/>
    <w:rsid w:val="007E54A1"/>
    <w:rsid w:val="007E58C6"/>
    <w:rsid w:val="007E5CF3"/>
    <w:rsid w:val="007F02A5"/>
    <w:rsid w:val="007F0947"/>
    <w:rsid w:val="007F1296"/>
    <w:rsid w:val="007F19AB"/>
    <w:rsid w:val="007F249B"/>
    <w:rsid w:val="007F370C"/>
    <w:rsid w:val="007F3FCC"/>
    <w:rsid w:val="007F4576"/>
    <w:rsid w:val="007F546F"/>
    <w:rsid w:val="007F57B6"/>
    <w:rsid w:val="007F631B"/>
    <w:rsid w:val="007F6583"/>
    <w:rsid w:val="007F7F1C"/>
    <w:rsid w:val="008005F8"/>
    <w:rsid w:val="00802468"/>
    <w:rsid w:val="008024CD"/>
    <w:rsid w:val="00802A4A"/>
    <w:rsid w:val="0080335E"/>
    <w:rsid w:val="0080418D"/>
    <w:rsid w:val="00805758"/>
    <w:rsid w:val="0080591B"/>
    <w:rsid w:val="0080733B"/>
    <w:rsid w:val="008105C3"/>
    <w:rsid w:val="00810CC6"/>
    <w:rsid w:val="00811194"/>
    <w:rsid w:val="008118B0"/>
    <w:rsid w:val="00812033"/>
    <w:rsid w:val="00812CC0"/>
    <w:rsid w:val="00813384"/>
    <w:rsid w:val="00813F5B"/>
    <w:rsid w:val="0081427C"/>
    <w:rsid w:val="008142FD"/>
    <w:rsid w:val="00815A55"/>
    <w:rsid w:val="0081687F"/>
    <w:rsid w:val="0081698C"/>
    <w:rsid w:val="0081707D"/>
    <w:rsid w:val="00820000"/>
    <w:rsid w:val="00821356"/>
    <w:rsid w:val="00821730"/>
    <w:rsid w:val="00821F54"/>
    <w:rsid w:val="00824088"/>
    <w:rsid w:val="008247A0"/>
    <w:rsid w:val="00824A83"/>
    <w:rsid w:val="00824E07"/>
    <w:rsid w:val="008254C9"/>
    <w:rsid w:val="00825589"/>
    <w:rsid w:val="00825C46"/>
    <w:rsid w:val="00825DE8"/>
    <w:rsid w:val="00826485"/>
    <w:rsid w:val="00826641"/>
    <w:rsid w:val="00826B25"/>
    <w:rsid w:val="00826B40"/>
    <w:rsid w:val="008301AE"/>
    <w:rsid w:val="0083216E"/>
    <w:rsid w:val="00833820"/>
    <w:rsid w:val="0083384D"/>
    <w:rsid w:val="00833CCF"/>
    <w:rsid w:val="0083464C"/>
    <w:rsid w:val="008351E3"/>
    <w:rsid w:val="008356CF"/>
    <w:rsid w:val="0083711B"/>
    <w:rsid w:val="008375BA"/>
    <w:rsid w:val="0084036A"/>
    <w:rsid w:val="008406FC"/>
    <w:rsid w:val="008416FD"/>
    <w:rsid w:val="00841F57"/>
    <w:rsid w:val="00841F98"/>
    <w:rsid w:val="008434AB"/>
    <w:rsid w:val="008449F4"/>
    <w:rsid w:val="008452E6"/>
    <w:rsid w:val="00845800"/>
    <w:rsid w:val="00845D74"/>
    <w:rsid w:val="008528D7"/>
    <w:rsid w:val="00852E35"/>
    <w:rsid w:val="0085387E"/>
    <w:rsid w:val="00854174"/>
    <w:rsid w:val="00855761"/>
    <w:rsid w:val="00855812"/>
    <w:rsid w:val="008558C3"/>
    <w:rsid w:val="0085634E"/>
    <w:rsid w:val="008576F2"/>
    <w:rsid w:val="0085788B"/>
    <w:rsid w:val="00860323"/>
    <w:rsid w:val="00860E24"/>
    <w:rsid w:val="00861A7A"/>
    <w:rsid w:val="00862FB8"/>
    <w:rsid w:val="00863ADE"/>
    <w:rsid w:val="00864EF6"/>
    <w:rsid w:val="00864FE2"/>
    <w:rsid w:val="008650DB"/>
    <w:rsid w:val="00865DDB"/>
    <w:rsid w:val="008669EF"/>
    <w:rsid w:val="0086715A"/>
    <w:rsid w:val="008726B7"/>
    <w:rsid w:val="00872B2D"/>
    <w:rsid w:val="00874748"/>
    <w:rsid w:val="008767CC"/>
    <w:rsid w:val="00876A08"/>
    <w:rsid w:val="0087786C"/>
    <w:rsid w:val="00880265"/>
    <w:rsid w:val="00881185"/>
    <w:rsid w:val="00881513"/>
    <w:rsid w:val="00881612"/>
    <w:rsid w:val="0088252F"/>
    <w:rsid w:val="00883222"/>
    <w:rsid w:val="0088455F"/>
    <w:rsid w:val="00885495"/>
    <w:rsid w:val="00886715"/>
    <w:rsid w:val="00886B40"/>
    <w:rsid w:val="00887C9D"/>
    <w:rsid w:val="00890E28"/>
    <w:rsid w:val="008913A7"/>
    <w:rsid w:val="00892CBB"/>
    <w:rsid w:val="00892E35"/>
    <w:rsid w:val="00893291"/>
    <w:rsid w:val="00893E9E"/>
    <w:rsid w:val="00894304"/>
    <w:rsid w:val="00894A7F"/>
    <w:rsid w:val="00895481"/>
    <w:rsid w:val="00895ACD"/>
    <w:rsid w:val="00897966"/>
    <w:rsid w:val="00897B1D"/>
    <w:rsid w:val="008A1699"/>
    <w:rsid w:val="008A3714"/>
    <w:rsid w:val="008A3FAE"/>
    <w:rsid w:val="008A54D2"/>
    <w:rsid w:val="008A6DA1"/>
    <w:rsid w:val="008A70B0"/>
    <w:rsid w:val="008A7837"/>
    <w:rsid w:val="008A7C75"/>
    <w:rsid w:val="008B0772"/>
    <w:rsid w:val="008B332F"/>
    <w:rsid w:val="008B4939"/>
    <w:rsid w:val="008B4A26"/>
    <w:rsid w:val="008B5369"/>
    <w:rsid w:val="008B5452"/>
    <w:rsid w:val="008B5F02"/>
    <w:rsid w:val="008B609B"/>
    <w:rsid w:val="008B69A4"/>
    <w:rsid w:val="008B6A4E"/>
    <w:rsid w:val="008B73D3"/>
    <w:rsid w:val="008B7979"/>
    <w:rsid w:val="008C03F0"/>
    <w:rsid w:val="008C05DC"/>
    <w:rsid w:val="008C0B02"/>
    <w:rsid w:val="008C140F"/>
    <w:rsid w:val="008C1FEC"/>
    <w:rsid w:val="008C3AC5"/>
    <w:rsid w:val="008C3E8E"/>
    <w:rsid w:val="008C4233"/>
    <w:rsid w:val="008C47F2"/>
    <w:rsid w:val="008C4962"/>
    <w:rsid w:val="008C4E08"/>
    <w:rsid w:val="008C628A"/>
    <w:rsid w:val="008C67CE"/>
    <w:rsid w:val="008D0590"/>
    <w:rsid w:val="008D0D1B"/>
    <w:rsid w:val="008D1AAC"/>
    <w:rsid w:val="008D207E"/>
    <w:rsid w:val="008D25B4"/>
    <w:rsid w:val="008D287E"/>
    <w:rsid w:val="008D2CF6"/>
    <w:rsid w:val="008D3F91"/>
    <w:rsid w:val="008D4245"/>
    <w:rsid w:val="008D425D"/>
    <w:rsid w:val="008D4F10"/>
    <w:rsid w:val="008D5899"/>
    <w:rsid w:val="008D6188"/>
    <w:rsid w:val="008D67AA"/>
    <w:rsid w:val="008D6F97"/>
    <w:rsid w:val="008D798E"/>
    <w:rsid w:val="008E00D1"/>
    <w:rsid w:val="008E09AD"/>
    <w:rsid w:val="008E198B"/>
    <w:rsid w:val="008E1C51"/>
    <w:rsid w:val="008E4170"/>
    <w:rsid w:val="008E440C"/>
    <w:rsid w:val="008E490F"/>
    <w:rsid w:val="008E4FE1"/>
    <w:rsid w:val="008E4FE9"/>
    <w:rsid w:val="008E5030"/>
    <w:rsid w:val="008E5316"/>
    <w:rsid w:val="008E6788"/>
    <w:rsid w:val="008F0225"/>
    <w:rsid w:val="008F0932"/>
    <w:rsid w:val="008F1023"/>
    <w:rsid w:val="008F11BC"/>
    <w:rsid w:val="008F12A3"/>
    <w:rsid w:val="008F1731"/>
    <w:rsid w:val="008F615D"/>
    <w:rsid w:val="008F687F"/>
    <w:rsid w:val="008F721E"/>
    <w:rsid w:val="008F7503"/>
    <w:rsid w:val="008F7E58"/>
    <w:rsid w:val="00900F7D"/>
    <w:rsid w:val="00902551"/>
    <w:rsid w:val="00902630"/>
    <w:rsid w:val="00902B28"/>
    <w:rsid w:val="009053E3"/>
    <w:rsid w:val="009058DF"/>
    <w:rsid w:val="00905DC8"/>
    <w:rsid w:val="00910396"/>
    <w:rsid w:val="009116F6"/>
    <w:rsid w:val="00912597"/>
    <w:rsid w:val="00913159"/>
    <w:rsid w:val="0091505A"/>
    <w:rsid w:val="00915BAC"/>
    <w:rsid w:val="00915CA5"/>
    <w:rsid w:val="00916786"/>
    <w:rsid w:val="00916A5C"/>
    <w:rsid w:val="00916C3C"/>
    <w:rsid w:val="00917F8A"/>
    <w:rsid w:val="00920DE2"/>
    <w:rsid w:val="00921B70"/>
    <w:rsid w:val="00921D6A"/>
    <w:rsid w:val="00923FAC"/>
    <w:rsid w:val="00924648"/>
    <w:rsid w:val="00924E28"/>
    <w:rsid w:val="00925191"/>
    <w:rsid w:val="00925272"/>
    <w:rsid w:val="009275CA"/>
    <w:rsid w:val="00931404"/>
    <w:rsid w:val="00932860"/>
    <w:rsid w:val="00933086"/>
    <w:rsid w:val="00934654"/>
    <w:rsid w:val="00934A7C"/>
    <w:rsid w:val="009361F8"/>
    <w:rsid w:val="00936BD7"/>
    <w:rsid w:val="009370C6"/>
    <w:rsid w:val="009371A5"/>
    <w:rsid w:val="00940234"/>
    <w:rsid w:val="00940B8D"/>
    <w:rsid w:val="00940CB7"/>
    <w:rsid w:val="0094346E"/>
    <w:rsid w:val="00943767"/>
    <w:rsid w:val="00943DF1"/>
    <w:rsid w:val="009452FB"/>
    <w:rsid w:val="00945B0B"/>
    <w:rsid w:val="00946219"/>
    <w:rsid w:val="00946402"/>
    <w:rsid w:val="00950CE8"/>
    <w:rsid w:val="00951193"/>
    <w:rsid w:val="009518C3"/>
    <w:rsid w:val="00951B48"/>
    <w:rsid w:val="0095471D"/>
    <w:rsid w:val="00955531"/>
    <w:rsid w:val="00955FD7"/>
    <w:rsid w:val="009569F8"/>
    <w:rsid w:val="00957CC8"/>
    <w:rsid w:val="00957FB6"/>
    <w:rsid w:val="009609C7"/>
    <w:rsid w:val="009647AF"/>
    <w:rsid w:val="009651F2"/>
    <w:rsid w:val="0096547C"/>
    <w:rsid w:val="0096686A"/>
    <w:rsid w:val="00967E1F"/>
    <w:rsid w:val="00971F24"/>
    <w:rsid w:val="0097207C"/>
    <w:rsid w:val="00972645"/>
    <w:rsid w:val="00972CB6"/>
    <w:rsid w:val="00977FD1"/>
    <w:rsid w:val="00980822"/>
    <w:rsid w:val="009808C8"/>
    <w:rsid w:val="0098133D"/>
    <w:rsid w:val="00982364"/>
    <w:rsid w:val="0098292F"/>
    <w:rsid w:val="00982FD0"/>
    <w:rsid w:val="00982FFD"/>
    <w:rsid w:val="00983340"/>
    <w:rsid w:val="00983FC3"/>
    <w:rsid w:val="009840C3"/>
    <w:rsid w:val="009844FD"/>
    <w:rsid w:val="009866A2"/>
    <w:rsid w:val="0098739A"/>
    <w:rsid w:val="00987D01"/>
    <w:rsid w:val="00991A26"/>
    <w:rsid w:val="009936AA"/>
    <w:rsid w:val="0099377A"/>
    <w:rsid w:val="00993910"/>
    <w:rsid w:val="009939D7"/>
    <w:rsid w:val="0099431B"/>
    <w:rsid w:val="009947F1"/>
    <w:rsid w:val="00996E38"/>
    <w:rsid w:val="009A06B8"/>
    <w:rsid w:val="009A11DF"/>
    <w:rsid w:val="009A35BC"/>
    <w:rsid w:val="009A3AE7"/>
    <w:rsid w:val="009A3C74"/>
    <w:rsid w:val="009A453C"/>
    <w:rsid w:val="009A49ED"/>
    <w:rsid w:val="009A5B4C"/>
    <w:rsid w:val="009A5F95"/>
    <w:rsid w:val="009A6022"/>
    <w:rsid w:val="009A72AB"/>
    <w:rsid w:val="009B010F"/>
    <w:rsid w:val="009B04BF"/>
    <w:rsid w:val="009B0725"/>
    <w:rsid w:val="009B2593"/>
    <w:rsid w:val="009B324A"/>
    <w:rsid w:val="009B718B"/>
    <w:rsid w:val="009B7363"/>
    <w:rsid w:val="009B7A5B"/>
    <w:rsid w:val="009C01E5"/>
    <w:rsid w:val="009C097A"/>
    <w:rsid w:val="009C1A61"/>
    <w:rsid w:val="009C29AA"/>
    <w:rsid w:val="009C4B02"/>
    <w:rsid w:val="009C4F16"/>
    <w:rsid w:val="009C5A7C"/>
    <w:rsid w:val="009C5B03"/>
    <w:rsid w:val="009C7319"/>
    <w:rsid w:val="009C7B04"/>
    <w:rsid w:val="009D1B51"/>
    <w:rsid w:val="009D1E4D"/>
    <w:rsid w:val="009D2097"/>
    <w:rsid w:val="009D3A86"/>
    <w:rsid w:val="009D4BCB"/>
    <w:rsid w:val="009D52B8"/>
    <w:rsid w:val="009D656F"/>
    <w:rsid w:val="009D693C"/>
    <w:rsid w:val="009D707F"/>
    <w:rsid w:val="009D77B2"/>
    <w:rsid w:val="009D7FE5"/>
    <w:rsid w:val="009D7FEE"/>
    <w:rsid w:val="009E022C"/>
    <w:rsid w:val="009E2841"/>
    <w:rsid w:val="009E2BE0"/>
    <w:rsid w:val="009E3902"/>
    <w:rsid w:val="009E48FA"/>
    <w:rsid w:val="009E5E8E"/>
    <w:rsid w:val="009F0212"/>
    <w:rsid w:val="009F049F"/>
    <w:rsid w:val="009F06AC"/>
    <w:rsid w:val="009F1597"/>
    <w:rsid w:val="009F1848"/>
    <w:rsid w:val="009F3FAE"/>
    <w:rsid w:val="009F4167"/>
    <w:rsid w:val="009F41D2"/>
    <w:rsid w:val="009F6369"/>
    <w:rsid w:val="009F64E1"/>
    <w:rsid w:val="009F6506"/>
    <w:rsid w:val="009F6A0A"/>
    <w:rsid w:val="009F6C71"/>
    <w:rsid w:val="009F7577"/>
    <w:rsid w:val="00A008E4"/>
    <w:rsid w:val="00A00BD3"/>
    <w:rsid w:val="00A011F1"/>
    <w:rsid w:val="00A012D3"/>
    <w:rsid w:val="00A018F3"/>
    <w:rsid w:val="00A02B33"/>
    <w:rsid w:val="00A03A63"/>
    <w:rsid w:val="00A03F1C"/>
    <w:rsid w:val="00A0475D"/>
    <w:rsid w:val="00A04FA6"/>
    <w:rsid w:val="00A06B20"/>
    <w:rsid w:val="00A06C07"/>
    <w:rsid w:val="00A06F34"/>
    <w:rsid w:val="00A07AF7"/>
    <w:rsid w:val="00A10314"/>
    <w:rsid w:val="00A11140"/>
    <w:rsid w:val="00A1256F"/>
    <w:rsid w:val="00A128FE"/>
    <w:rsid w:val="00A12B6B"/>
    <w:rsid w:val="00A12E76"/>
    <w:rsid w:val="00A13BA5"/>
    <w:rsid w:val="00A13C77"/>
    <w:rsid w:val="00A13E40"/>
    <w:rsid w:val="00A14F5F"/>
    <w:rsid w:val="00A20067"/>
    <w:rsid w:val="00A208AE"/>
    <w:rsid w:val="00A20AE5"/>
    <w:rsid w:val="00A22204"/>
    <w:rsid w:val="00A229A1"/>
    <w:rsid w:val="00A22B6E"/>
    <w:rsid w:val="00A22C5B"/>
    <w:rsid w:val="00A230A6"/>
    <w:rsid w:val="00A233A9"/>
    <w:rsid w:val="00A236E9"/>
    <w:rsid w:val="00A242BE"/>
    <w:rsid w:val="00A257EA"/>
    <w:rsid w:val="00A2626A"/>
    <w:rsid w:val="00A26352"/>
    <w:rsid w:val="00A2636D"/>
    <w:rsid w:val="00A30144"/>
    <w:rsid w:val="00A31874"/>
    <w:rsid w:val="00A3259C"/>
    <w:rsid w:val="00A32B2F"/>
    <w:rsid w:val="00A34B31"/>
    <w:rsid w:val="00A358DC"/>
    <w:rsid w:val="00A35EF4"/>
    <w:rsid w:val="00A361EA"/>
    <w:rsid w:val="00A363EF"/>
    <w:rsid w:val="00A36593"/>
    <w:rsid w:val="00A36B5D"/>
    <w:rsid w:val="00A37986"/>
    <w:rsid w:val="00A4018D"/>
    <w:rsid w:val="00A421C1"/>
    <w:rsid w:val="00A42705"/>
    <w:rsid w:val="00A42B7C"/>
    <w:rsid w:val="00A42DC9"/>
    <w:rsid w:val="00A4407A"/>
    <w:rsid w:val="00A443B7"/>
    <w:rsid w:val="00A44889"/>
    <w:rsid w:val="00A46CCD"/>
    <w:rsid w:val="00A46E86"/>
    <w:rsid w:val="00A5045F"/>
    <w:rsid w:val="00A508E2"/>
    <w:rsid w:val="00A50962"/>
    <w:rsid w:val="00A51150"/>
    <w:rsid w:val="00A51B6F"/>
    <w:rsid w:val="00A52BDC"/>
    <w:rsid w:val="00A538B0"/>
    <w:rsid w:val="00A54020"/>
    <w:rsid w:val="00A5454F"/>
    <w:rsid w:val="00A54D42"/>
    <w:rsid w:val="00A55B2B"/>
    <w:rsid w:val="00A56197"/>
    <w:rsid w:val="00A56B73"/>
    <w:rsid w:val="00A56EDC"/>
    <w:rsid w:val="00A6008D"/>
    <w:rsid w:val="00A6078D"/>
    <w:rsid w:val="00A60DC1"/>
    <w:rsid w:val="00A610A7"/>
    <w:rsid w:val="00A6273C"/>
    <w:rsid w:val="00A63385"/>
    <w:rsid w:val="00A63ADC"/>
    <w:rsid w:val="00A6454B"/>
    <w:rsid w:val="00A64CAD"/>
    <w:rsid w:val="00A655F0"/>
    <w:rsid w:val="00A65AD6"/>
    <w:rsid w:val="00A65BED"/>
    <w:rsid w:val="00A65E21"/>
    <w:rsid w:val="00A663C2"/>
    <w:rsid w:val="00A666AA"/>
    <w:rsid w:val="00A66783"/>
    <w:rsid w:val="00A67021"/>
    <w:rsid w:val="00A6785F"/>
    <w:rsid w:val="00A70CA2"/>
    <w:rsid w:val="00A71764"/>
    <w:rsid w:val="00A72BAF"/>
    <w:rsid w:val="00A72C79"/>
    <w:rsid w:val="00A72FE6"/>
    <w:rsid w:val="00A74400"/>
    <w:rsid w:val="00A7535F"/>
    <w:rsid w:val="00A755AA"/>
    <w:rsid w:val="00A75AF0"/>
    <w:rsid w:val="00A75CE8"/>
    <w:rsid w:val="00A76335"/>
    <w:rsid w:val="00A76521"/>
    <w:rsid w:val="00A76603"/>
    <w:rsid w:val="00A76A75"/>
    <w:rsid w:val="00A77F14"/>
    <w:rsid w:val="00A80964"/>
    <w:rsid w:val="00A80D49"/>
    <w:rsid w:val="00A81828"/>
    <w:rsid w:val="00A826F7"/>
    <w:rsid w:val="00A83D24"/>
    <w:rsid w:val="00A83DEB"/>
    <w:rsid w:val="00A840B1"/>
    <w:rsid w:val="00A84A0D"/>
    <w:rsid w:val="00A84FFB"/>
    <w:rsid w:val="00A85BBB"/>
    <w:rsid w:val="00A85C1F"/>
    <w:rsid w:val="00A861E5"/>
    <w:rsid w:val="00A864FA"/>
    <w:rsid w:val="00A8669C"/>
    <w:rsid w:val="00A86927"/>
    <w:rsid w:val="00A86D05"/>
    <w:rsid w:val="00A8724E"/>
    <w:rsid w:val="00A90A1D"/>
    <w:rsid w:val="00A9112B"/>
    <w:rsid w:val="00A911BC"/>
    <w:rsid w:val="00A9283E"/>
    <w:rsid w:val="00A930C6"/>
    <w:rsid w:val="00A93183"/>
    <w:rsid w:val="00A94501"/>
    <w:rsid w:val="00A94D56"/>
    <w:rsid w:val="00A95D14"/>
    <w:rsid w:val="00A95EA3"/>
    <w:rsid w:val="00A96E44"/>
    <w:rsid w:val="00AA0E92"/>
    <w:rsid w:val="00AA1025"/>
    <w:rsid w:val="00AA2136"/>
    <w:rsid w:val="00AA243C"/>
    <w:rsid w:val="00AA2764"/>
    <w:rsid w:val="00AA2EEB"/>
    <w:rsid w:val="00AA3173"/>
    <w:rsid w:val="00AA3538"/>
    <w:rsid w:val="00AA363F"/>
    <w:rsid w:val="00AA36D1"/>
    <w:rsid w:val="00AA3D3F"/>
    <w:rsid w:val="00AA5969"/>
    <w:rsid w:val="00AA5AF4"/>
    <w:rsid w:val="00AA6AAB"/>
    <w:rsid w:val="00AB04DD"/>
    <w:rsid w:val="00AB0DEC"/>
    <w:rsid w:val="00AB13D6"/>
    <w:rsid w:val="00AB22A4"/>
    <w:rsid w:val="00AB2CC8"/>
    <w:rsid w:val="00AB576F"/>
    <w:rsid w:val="00AB6277"/>
    <w:rsid w:val="00AB7068"/>
    <w:rsid w:val="00AC044F"/>
    <w:rsid w:val="00AC2061"/>
    <w:rsid w:val="00AC21CA"/>
    <w:rsid w:val="00AC3E2B"/>
    <w:rsid w:val="00AC46CC"/>
    <w:rsid w:val="00AC6391"/>
    <w:rsid w:val="00AC6F1C"/>
    <w:rsid w:val="00AC72DC"/>
    <w:rsid w:val="00AD05AB"/>
    <w:rsid w:val="00AD1B6C"/>
    <w:rsid w:val="00AD1EBA"/>
    <w:rsid w:val="00AD263A"/>
    <w:rsid w:val="00AD2D23"/>
    <w:rsid w:val="00AD328E"/>
    <w:rsid w:val="00AD372A"/>
    <w:rsid w:val="00AD3DEC"/>
    <w:rsid w:val="00AE06F2"/>
    <w:rsid w:val="00AE1190"/>
    <w:rsid w:val="00AE18FA"/>
    <w:rsid w:val="00AE1FC1"/>
    <w:rsid w:val="00AE249E"/>
    <w:rsid w:val="00AE5C01"/>
    <w:rsid w:val="00AE6803"/>
    <w:rsid w:val="00AE7429"/>
    <w:rsid w:val="00AE7A2C"/>
    <w:rsid w:val="00AE7DF8"/>
    <w:rsid w:val="00AF107E"/>
    <w:rsid w:val="00AF1D46"/>
    <w:rsid w:val="00AF2903"/>
    <w:rsid w:val="00AF2FD6"/>
    <w:rsid w:val="00AF3776"/>
    <w:rsid w:val="00AF3DBD"/>
    <w:rsid w:val="00AF4138"/>
    <w:rsid w:val="00AF60ED"/>
    <w:rsid w:val="00AF7182"/>
    <w:rsid w:val="00AF79B8"/>
    <w:rsid w:val="00B004C3"/>
    <w:rsid w:val="00B01886"/>
    <w:rsid w:val="00B02568"/>
    <w:rsid w:val="00B02E23"/>
    <w:rsid w:val="00B03D36"/>
    <w:rsid w:val="00B04AED"/>
    <w:rsid w:val="00B05EA6"/>
    <w:rsid w:val="00B06E29"/>
    <w:rsid w:val="00B076CC"/>
    <w:rsid w:val="00B07B56"/>
    <w:rsid w:val="00B104D8"/>
    <w:rsid w:val="00B1140F"/>
    <w:rsid w:val="00B11C9B"/>
    <w:rsid w:val="00B1220D"/>
    <w:rsid w:val="00B125E6"/>
    <w:rsid w:val="00B13771"/>
    <w:rsid w:val="00B146A0"/>
    <w:rsid w:val="00B1551F"/>
    <w:rsid w:val="00B159ED"/>
    <w:rsid w:val="00B15EF7"/>
    <w:rsid w:val="00B1652B"/>
    <w:rsid w:val="00B16EA5"/>
    <w:rsid w:val="00B17D93"/>
    <w:rsid w:val="00B210FA"/>
    <w:rsid w:val="00B21744"/>
    <w:rsid w:val="00B226EE"/>
    <w:rsid w:val="00B2333C"/>
    <w:rsid w:val="00B23581"/>
    <w:rsid w:val="00B2387F"/>
    <w:rsid w:val="00B24C07"/>
    <w:rsid w:val="00B251CF"/>
    <w:rsid w:val="00B25581"/>
    <w:rsid w:val="00B25C57"/>
    <w:rsid w:val="00B27DC0"/>
    <w:rsid w:val="00B302B2"/>
    <w:rsid w:val="00B30479"/>
    <w:rsid w:val="00B30646"/>
    <w:rsid w:val="00B30A91"/>
    <w:rsid w:val="00B31C61"/>
    <w:rsid w:val="00B31FC0"/>
    <w:rsid w:val="00B32274"/>
    <w:rsid w:val="00B32A5A"/>
    <w:rsid w:val="00B33251"/>
    <w:rsid w:val="00B3359A"/>
    <w:rsid w:val="00B34472"/>
    <w:rsid w:val="00B34E07"/>
    <w:rsid w:val="00B35344"/>
    <w:rsid w:val="00B35871"/>
    <w:rsid w:val="00B36090"/>
    <w:rsid w:val="00B364A8"/>
    <w:rsid w:val="00B37919"/>
    <w:rsid w:val="00B37F51"/>
    <w:rsid w:val="00B40EAD"/>
    <w:rsid w:val="00B40ECD"/>
    <w:rsid w:val="00B4109E"/>
    <w:rsid w:val="00B41185"/>
    <w:rsid w:val="00B41D9F"/>
    <w:rsid w:val="00B42318"/>
    <w:rsid w:val="00B423F6"/>
    <w:rsid w:val="00B430EB"/>
    <w:rsid w:val="00B4386D"/>
    <w:rsid w:val="00B450DA"/>
    <w:rsid w:val="00B453B2"/>
    <w:rsid w:val="00B45481"/>
    <w:rsid w:val="00B503D9"/>
    <w:rsid w:val="00B50749"/>
    <w:rsid w:val="00B50848"/>
    <w:rsid w:val="00B520FC"/>
    <w:rsid w:val="00B52692"/>
    <w:rsid w:val="00B53594"/>
    <w:rsid w:val="00B54D96"/>
    <w:rsid w:val="00B55790"/>
    <w:rsid w:val="00B602E2"/>
    <w:rsid w:val="00B60F1C"/>
    <w:rsid w:val="00B62F93"/>
    <w:rsid w:val="00B6393F"/>
    <w:rsid w:val="00B642B1"/>
    <w:rsid w:val="00B660CF"/>
    <w:rsid w:val="00B66A77"/>
    <w:rsid w:val="00B67B9C"/>
    <w:rsid w:val="00B710C9"/>
    <w:rsid w:val="00B71B3A"/>
    <w:rsid w:val="00B72669"/>
    <w:rsid w:val="00B7352D"/>
    <w:rsid w:val="00B736A9"/>
    <w:rsid w:val="00B73AA5"/>
    <w:rsid w:val="00B74162"/>
    <w:rsid w:val="00B745E1"/>
    <w:rsid w:val="00B759BE"/>
    <w:rsid w:val="00B7778C"/>
    <w:rsid w:val="00B80A7E"/>
    <w:rsid w:val="00B83136"/>
    <w:rsid w:val="00B83499"/>
    <w:rsid w:val="00B84386"/>
    <w:rsid w:val="00B85746"/>
    <w:rsid w:val="00B85880"/>
    <w:rsid w:val="00B86A8F"/>
    <w:rsid w:val="00B8707A"/>
    <w:rsid w:val="00B8793E"/>
    <w:rsid w:val="00B904A1"/>
    <w:rsid w:val="00B9127C"/>
    <w:rsid w:val="00B9168E"/>
    <w:rsid w:val="00B9415A"/>
    <w:rsid w:val="00B94432"/>
    <w:rsid w:val="00B948F7"/>
    <w:rsid w:val="00B96FC7"/>
    <w:rsid w:val="00B977C4"/>
    <w:rsid w:val="00BA2016"/>
    <w:rsid w:val="00BA3537"/>
    <w:rsid w:val="00BA43EC"/>
    <w:rsid w:val="00BA5099"/>
    <w:rsid w:val="00BA76D5"/>
    <w:rsid w:val="00BB0C05"/>
    <w:rsid w:val="00BB114D"/>
    <w:rsid w:val="00BB4AF6"/>
    <w:rsid w:val="00BB6C4B"/>
    <w:rsid w:val="00BB6EB7"/>
    <w:rsid w:val="00BB7254"/>
    <w:rsid w:val="00BC056A"/>
    <w:rsid w:val="00BC149A"/>
    <w:rsid w:val="00BC1916"/>
    <w:rsid w:val="00BC1CA5"/>
    <w:rsid w:val="00BC55D9"/>
    <w:rsid w:val="00BC6142"/>
    <w:rsid w:val="00BC7337"/>
    <w:rsid w:val="00BC769A"/>
    <w:rsid w:val="00BD1847"/>
    <w:rsid w:val="00BD3B54"/>
    <w:rsid w:val="00BD421F"/>
    <w:rsid w:val="00BD4AA8"/>
    <w:rsid w:val="00BD542C"/>
    <w:rsid w:val="00BD56DC"/>
    <w:rsid w:val="00BD5793"/>
    <w:rsid w:val="00BE06FE"/>
    <w:rsid w:val="00BE0CD1"/>
    <w:rsid w:val="00BE1A73"/>
    <w:rsid w:val="00BE20A1"/>
    <w:rsid w:val="00BE3760"/>
    <w:rsid w:val="00BE3E84"/>
    <w:rsid w:val="00BE5154"/>
    <w:rsid w:val="00BE7916"/>
    <w:rsid w:val="00BF0224"/>
    <w:rsid w:val="00BF04E7"/>
    <w:rsid w:val="00BF07F8"/>
    <w:rsid w:val="00BF1086"/>
    <w:rsid w:val="00BF27B1"/>
    <w:rsid w:val="00BF2DAD"/>
    <w:rsid w:val="00BF3C2F"/>
    <w:rsid w:val="00BF3C49"/>
    <w:rsid w:val="00BF49B2"/>
    <w:rsid w:val="00BF5484"/>
    <w:rsid w:val="00BF5959"/>
    <w:rsid w:val="00BF5983"/>
    <w:rsid w:val="00BF5BCD"/>
    <w:rsid w:val="00BF613A"/>
    <w:rsid w:val="00BF6C15"/>
    <w:rsid w:val="00BF73EC"/>
    <w:rsid w:val="00C00D54"/>
    <w:rsid w:val="00C010DD"/>
    <w:rsid w:val="00C013E7"/>
    <w:rsid w:val="00C024F6"/>
    <w:rsid w:val="00C0264A"/>
    <w:rsid w:val="00C02761"/>
    <w:rsid w:val="00C029E3"/>
    <w:rsid w:val="00C02AE9"/>
    <w:rsid w:val="00C03825"/>
    <w:rsid w:val="00C056CD"/>
    <w:rsid w:val="00C070D4"/>
    <w:rsid w:val="00C07271"/>
    <w:rsid w:val="00C0750E"/>
    <w:rsid w:val="00C07B67"/>
    <w:rsid w:val="00C11D1E"/>
    <w:rsid w:val="00C11FAF"/>
    <w:rsid w:val="00C12C3B"/>
    <w:rsid w:val="00C12EA7"/>
    <w:rsid w:val="00C142D6"/>
    <w:rsid w:val="00C1532F"/>
    <w:rsid w:val="00C16024"/>
    <w:rsid w:val="00C217B3"/>
    <w:rsid w:val="00C221C0"/>
    <w:rsid w:val="00C23306"/>
    <w:rsid w:val="00C23A30"/>
    <w:rsid w:val="00C24A21"/>
    <w:rsid w:val="00C25A0E"/>
    <w:rsid w:val="00C2622F"/>
    <w:rsid w:val="00C2637A"/>
    <w:rsid w:val="00C30948"/>
    <w:rsid w:val="00C30C5D"/>
    <w:rsid w:val="00C30F3A"/>
    <w:rsid w:val="00C30F95"/>
    <w:rsid w:val="00C32173"/>
    <w:rsid w:val="00C321FD"/>
    <w:rsid w:val="00C3245D"/>
    <w:rsid w:val="00C32A12"/>
    <w:rsid w:val="00C32AB9"/>
    <w:rsid w:val="00C33199"/>
    <w:rsid w:val="00C332A0"/>
    <w:rsid w:val="00C33588"/>
    <w:rsid w:val="00C33645"/>
    <w:rsid w:val="00C3412A"/>
    <w:rsid w:val="00C34CC6"/>
    <w:rsid w:val="00C362CF"/>
    <w:rsid w:val="00C3694F"/>
    <w:rsid w:val="00C37657"/>
    <w:rsid w:val="00C37A6A"/>
    <w:rsid w:val="00C405C9"/>
    <w:rsid w:val="00C40B52"/>
    <w:rsid w:val="00C41325"/>
    <w:rsid w:val="00C42C42"/>
    <w:rsid w:val="00C45C00"/>
    <w:rsid w:val="00C4720E"/>
    <w:rsid w:val="00C51092"/>
    <w:rsid w:val="00C514D5"/>
    <w:rsid w:val="00C51D98"/>
    <w:rsid w:val="00C51DFA"/>
    <w:rsid w:val="00C51EC3"/>
    <w:rsid w:val="00C522CF"/>
    <w:rsid w:val="00C52C9F"/>
    <w:rsid w:val="00C53CE2"/>
    <w:rsid w:val="00C53D2F"/>
    <w:rsid w:val="00C54F54"/>
    <w:rsid w:val="00C55250"/>
    <w:rsid w:val="00C55ADE"/>
    <w:rsid w:val="00C562DC"/>
    <w:rsid w:val="00C56936"/>
    <w:rsid w:val="00C60656"/>
    <w:rsid w:val="00C61512"/>
    <w:rsid w:val="00C61FF9"/>
    <w:rsid w:val="00C62758"/>
    <w:rsid w:val="00C63195"/>
    <w:rsid w:val="00C63757"/>
    <w:rsid w:val="00C63A6F"/>
    <w:rsid w:val="00C63D09"/>
    <w:rsid w:val="00C652BF"/>
    <w:rsid w:val="00C6578B"/>
    <w:rsid w:val="00C66349"/>
    <w:rsid w:val="00C66DF9"/>
    <w:rsid w:val="00C679D3"/>
    <w:rsid w:val="00C7038F"/>
    <w:rsid w:val="00C703BD"/>
    <w:rsid w:val="00C72310"/>
    <w:rsid w:val="00C723A4"/>
    <w:rsid w:val="00C72A61"/>
    <w:rsid w:val="00C72F6A"/>
    <w:rsid w:val="00C73084"/>
    <w:rsid w:val="00C73C34"/>
    <w:rsid w:val="00C73DA1"/>
    <w:rsid w:val="00C74409"/>
    <w:rsid w:val="00C74EE7"/>
    <w:rsid w:val="00C75166"/>
    <w:rsid w:val="00C75253"/>
    <w:rsid w:val="00C764D6"/>
    <w:rsid w:val="00C76A50"/>
    <w:rsid w:val="00C772BA"/>
    <w:rsid w:val="00C7747E"/>
    <w:rsid w:val="00C77E59"/>
    <w:rsid w:val="00C8082A"/>
    <w:rsid w:val="00C80C43"/>
    <w:rsid w:val="00C812D5"/>
    <w:rsid w:val="00C8208A"/>
    <w:rsid w:val="00C828D7"/>
    <w:rsid w:val="00C82AB5"/>
    <w:rsid w:val="00C8310E"/>
    <w:rsid w:val="00C83453"/>
    <w:rsid w:val="00C8463A"/>
    <w:rsid w:val="00C848F8"/>
    <w:rsid w:val="00C860A5"/>
    <w:rsid w:val="00C9069A"/>
    <w:rsid w:val="00C90E7F"/>
    <w:rsid w:val="00C9148F"/>
    <w:rsid w:val="00C916E0"/>
    <w:rsid w:val="00C91F8A"/>
    <w:rsid w:val="00C920EB"/>
    <w:rsid w:val="00C929FA"/>
    <w:rsid w:val="00C92C6B"/>
    <w:rsid w:val="00C93CE5"/>
    <w:rsid w:val="00C943F9"/>
    <w:rsid w:val="00C9604D"/>
    <w:rsid w:val="00C965E5"/>
    <w:rsid w:val="00C9684F"/>
    <w:rsid w:val="00CA00B0"/>
    <w:rsid w:val="00CA02A7"/>
    <w:rsid w:val="00CA0EE2"/>
    <w:rsid w:val="00CA2DD9"/>
    <w:rsid w:val="00CA43BF"/>
    <w:rsid w:val="00CA6489"/>
    <w:rsid w:val="00CB120A"/>
    <w:rsid w:val="00CB12B7"/>
    <w:rsid w:val="00CB2DDC"/>
    <w:rsid w:val="00CB389E"/>
    <w:rsid w:val="00CB3BAF"/>
    <w:rsid w:val="00CB3D23"/>
    <w:rsid w:val="00CB446A"/>
    <w:rsid w:val="00CB495F"/>
    <w:rsid w:val="00CB4E8D"/>
    <w:rsid w:val="00CB5D30"/>
    <w:rsid w:val="00CB5FEC"/>
    <w:rsid w:val="00CB7C32"/>
    <w:rsid w:val="00CC1309"/>
    <w:rsid w:val="00CC3891"/>
    <w:rsid w:val="00CC600C"/>
    <w:rsid w:val="00CC77DC"/>
    <w:rsid w:val="00CC7985"/>
    <w:rsid w:val="00CC7A56"/>
    <w:rsid w:val="00CD063A"/>
    <w:rsid w:val="00CD14B7"/>
    <w:rsid w:val="00CD1794"/>
    <w:rsid w:val="00CD240C"/>
    <w:rsid w:val="00CD2CF3"/>
    <w:rsid w:val="00CD3134"/>
    <w:rsid w:val="00CD3CD3"/>
    <w:rsid w:val="00CD4469"/>
    <w:rsid w:val="00CD4EF9"/>
    <w:rsid w:val="00CD6606"/>
    <w:rsid w:val="00CD711E"/>
    <w:rsid w:val="00CD7502"/>
    <w:rsid w:val="00CE0D7B"/>
    <w:rsid w:val="00CE1195"/>
    <w:rsid w:val="00CE23F9"/>
    <w:rsid w:val="00CE2A9B"/>
    <w:rsid w:val="00CE3275"/>
    <w:rsid w:val="00CE34ED"/>
    <w:rsid w:val="00CE35D8"/>
    <w:rsid w:val="00CE4040"/>
    <w:rsid w:val="00CE40BD"/>
    <w:rsid w:val="00CE41D1"/>
    <w:rsid w:val="00CE4612"/>
    <w:rsid w:val="00CE4CE3"/>
    <w:rsid w:val="00CE4FFA"/>
    <w:rsid w:val="00CE55E5"/>
    <w:rsid w:val="00CE5CFE"/>
    <w:rsid w:val="00CE6150"/>
    <w:rsid w:val="00CE76C8"/>
    <w:rsid w:val="00CE7F74"/>
    <w:rsid w:val="00CF20C2"/>
    <w:rsid w:val="00CF2154"/>
    <w:rsid w:val="00CF321C"/>
    <w:rsid w:val="00CF325D"/>
    <w:rsid w:val="00CF4047"/>
    <w:rsid w:val="00CF45AB"/>
    <w:rsid w:val="00CF4EA4"/>
    <w:rsid w:val="00CF4ED4"/>
    <w:rsid w:val="00CF5B7D"/>
    <w:rsid w:val="00CF6B2B"/>
    <w:rsid w:val="00CF76A9"/>
    <w:rsid w:val="00CF7AB7"/>
    <w:rsid w:val="00D00C10"/>
    <w:rsid w:val="00D019CA"/>
    <w:rsid w:val="00D01B81"/>
    <w:rsid w:val="00D0312C"/>
    <w:rsid w:val="00D0374C"/>
    <w:rsid w:val="00D03991"/>
    <w:rsid w:val="00D04629"/>
    <w:rsid w:val="00D04D87"/>
    <w:rsid w:val="00D05E90"/>
    <w:rsid w:val="00D06A19"/>
    <w:rsid w:val="00D06EE1"/>
    <w:rsid w:val="00D070AB"/>
    <w:rsid w:val="00D07800"/>
    <w:rsid w:val="00D1049F"/>
    <w:rsid w:val="00D1065D"/>
    <w:rsid w:val="00D10BDE"/>
    <w:rsid w:val="00D1111C"/>
    <w:rsid w:val="00D11D10"/>
    <w:rsid w:val="00D1259E"/>
    <w:rsid w:val="00D16B65"/>
    <w:rsid w:val="00D16C66"/>
    <w:rsid w:val="00D17FC0"/>
    <w:rsid w:val="00D2028D"/>
    <w:rsid w:val="00D20F57"/>
    <w:rsid w:val="00D2164D"/>
    <w:rsid w:val="00D22E27"/>
    <w:rsid w:val="00D22F1B"/>
    <w:rsid w:val="00D22FF1"/>
    <w:rsid w:val="00D23158"/>
    <w:rsid w:val="00D23476"/>
    <w:rsid w:val="00D24F58"/>
    <w:rsid w:val="00D25943"/>
    <w:rsid w:val="00D25ACB"/>
    <w:rsid w:val="00D274C7"/>
    <w:rsid w:val="00D27FFC"/>
    <w:rsid w:val="00D3143C"/>
    <w:rsid w:val="00D3197F"/>
    <w:rsid w:val="00D31AA2"/>
    <w:rsid w:val="00D320FF"/>
    <w:rsid w:val="00D322C3"/>
    <w:rsid w:val="00D3315B"/>
    <w:rsid w:val="00D333D9"/>
    <w:rsid w:val="00D338C2"/>
    <w:rsid w:val="00D3420E"/>
    <w:rsid w:val="00D34728"/>
    <w:rsid w:val="00D34E0C"/>
    <w:rsid w:val="00D35B88"/>
    <w:rsid w:val="00D3654D"/>
    <w:rsid w:val="00D365DB"/>
    <w:rsid w:val="00D3697D"/>
    <w:rsid w:val="00D37CC9"/>
    <w:rsid w:val="00D37E95"/>
    <w:rsid w:val="00D406C7"/>
    <w:rsid w:val="00D406F8"/>
    <w:rsid w:val="00D40AD4"/>
    <w:rsid w:val="00D41EF3"/>
    <w:rsid w:val="00D428FF"/>
    <w:rsid w:val="00D43434"/>
    <w:rsid w:val="00D44217"/>
    <w:rsid w:val="00D45DE7"/>
    <w:rsid w:val="00D46057"/>
    <w:rsid w:val="00D474E1"/>
    <w:rsid w:val="00D4782C"/>
    <w:rsid w:val="00D5015D"/>
    <w:rsid w:val="00D5098C"/>
    <w:rsid w:val="00D522CD"/>
    <w:rsid w:val="00D535C8"/>
    <w:rsid w:val="00D53BDD"/>
    <w:rsid w:val="00D53F2E"/>
    <w:rsid w:val="00D54DF2"/>
    <w:rsid w:val="00D555AB"/>
    <w:rsid w:val="00D558BC"/>
    <w:rsid w:val="00D5635F"/>
    <w:rsid w:val="00D61377"/>
    <w:rsid w:val="00D61AF7"/>
    <w:rsid w:val="00D62A2D"/>
    <w:rsid w:val="00D63EA9"/>
    <w:rsid w:val="00D64FB0"/>
    <w:rsid w:val="00D6516E"/>
    <w:rsid w:val="00D668D8"/>
    <w:rsid w:val="00D66CFF"/>
    <w:rsid w:val="00D679FA"/>
    <w:rsid w:val="00D70A85"/>
    <w:rsid w:val="00D71F26"/>
    <w:rsid w:val="00D725D2"/>
    <w:rsid w:val="00D72BF1"/>
    <w:rsid w:val="00D73CC4"/>
    <w:rsid w:val="00D73D5A"/>
    <w:rsid w:val="00D75B33"/>
    <w:rsid w:val="00D766DE"/>
    <w:rsid w:val="00D76B24"/>
    <w:rsid w:val="00D76C40"/>
    <w:rsid w:val="00D76D1B"/>
    <w:rsid w:val="00D77D83"/>
    <w:rsid w:val="00D77DE7"/>
    <w:rsid w:val="00D806FB"/>
    <w:rsid w:val="00D819DF"/>
    <w:rsid w:val="00D81AC7"/>
    <w:rsid w:val="00D83A08"/>
    <w:rsid w:val="00D84FD2"/>
    <w:rsid w:val="00D85F13"/>
    <w:rsid w:val="00D86579"/>
    <w:rsid w:val="00D867A5"/>
    <w:rsid w:val="00D86A39"/>
    <w:rsid w:val="00D8715D"/>
    <w:rsid w:val="00D900CC"/>
    <w:rsid w:val="00D90930"/>
    <w:rsid w:val="00D92B1F"/>
    <w:rsid w:val="00D9324C"/>
    <w:rsid w:val="00D93FCD"/>
    <w:rsid w:val="00D96B7F"/>
    <w:rsid w:val="00DA08FC"/>
    <w:rsid w:val="00DA0CC2"/>
    <w:rsid w:val="00DA1AD4"/>
    <w:rsid w:val="00DA42D1"/>
    <w:rsid w:val="00DA5B83"/>
    <w:rsid w:val="00DA5DC7"/>
    <w:rsid w:val="00DA5F5F"/>
    <w:rsid w:val="00DB0AD3"/>
    <w:rsid w:val="00DB0E5A"/>
    <w:rsid w:val="00DB1631"/>
    <w:rsid w:val="00DB1B03"/>
    <w:rsid w:val="00DB34EA"/>
    <w:rsid w:val="00DB39DB"/>
    <w:rsid w:val="00DB3A51"/>
    <w:rsid w:val="00DB639A"/>
    <w:rsid w:val="00DB63E0"/>
    <w:rsid w:val="00DB714B"/>
    <w:rsid w:val="00DC02AC"/>
    <w:rsid w:val="00DC2946"/>
    <w:rsid w:val="00DC36E7"/>
    <w:rsid w:val="00DC4348"/>
    <w:rsid w:val="00DC45F0"/>
    <w:rsid w:val="00DC5335"/>
    <w:rsid w:val="00DC5E05"/>
    <w:rsid w:val="00DC5F2F"/>
    <w:rsid w:val="00DC7567"/>
    <w:rsid w:val="00DC7EF1"/>
    <w:rsid w:val="00DD0590"/>
    <w:rsid w:val="00DD05EB"/>
    <w:rsid w:val="00DD10C0"/>
    <w:rsid w:val="00DD193C"/>
    <w:rsid w:val="00DD24C5"/>
    <w:rsid w:val="00DD2A18"/>
    <w:rsid w:val="00DD58EA"/>
    <w:rsid w:val="00DD7441"/>
    <w:rsid w:val="00DD7534"/>
    <w:rsid w:val="00DD7672"/>
    <w:rsid w:val="00DE02E3"/>
    <w:rsid w:val="00DE0B86"/>
    <w:rsid w:val="00DE1399"/>
    <w:rsid w:val="00DE20B0"/>
    <w:rsid w:val="00DE3116"/>
    <w:rsid w:val="00DE4CDA"/>
    <w:rsid w:val="00DE50FE"/>
    <w:rsid w:val="00DE6680"/>
    <w:rsid w:val="00DE6ABF"/>
    <w:rsid w:val="00DE6C21"/>
    <w:rsid w:val="00DE7551"/>
    <w:rsid w:val="00DF0CBD"/>
    <w:rsid w:val="00DF170C"/>
    <w:rsid w:val="00DF40F9"/>
    <w:rsid w:val="00DF4DB6"/>
    <w:rsid w:val="00DF5F0B"/>
    <w:rsid w:val="00DF67BA"/>
    <w:rsid w:val="00DF7024"/>
    <w:rsid w:val="00E0089F"/>
    <w:rsid w:val="00E03277"/>
    <w:rsid w:val="00E03972"/>
    <w:rsid w:val="00E05424"/>
    <w:rsid w:val="00E06B46"/>
    <w:rsid w:val="00E06B9B"/>
    <w:rsid w:val="00E070AD"/>
    <w:rsid w:val="00E07777"/>
    <w:rsid w:val="00E10A1D"/>
    <w:rsid w:val="00E110DE"/>
    <w:rsid w:val="00E1166E"/>
    <w:rsid w:val="00E11858"/>
    <w:rsid w:val="00E11E5A"/>
    <w:rsid w:val="00E136EC"/>
    <w:rsid w:val="00E13916"/>
    <w:rsid w:val="00E139A0"/>
    <w:rsid w:val="00E13CAF"/>
    <w:rsid w:val="00E13DE1"/>
    <w:rsid w:val="00E14A39"/>
    <w:rsid w:val="00E15C7E"/>
    <w:rsid w:val="00E176DF"/>
    <w:rsid w:val="00E20023"/>
    <w:rsid w:val="00E205E7"/>
    <w:rsid w:val="00E208C3"/>
    <w:rsid w:val="00E21876"/>
    <w:rsid w:val="00E2527E"/>
    <w:rsid w:val="00E25906"/>
    <w:rsid w:val="00E279C8"/>
    <w:rsid w:val="00E27C84"/>
    <w:rsid w:val="00E300CA"/>
    <w:rsid w:val="00E300F8"/>
    <w:rsid w:val="00E3178E"/>
    <w:rsid w:val="00E32090"/>
    <w:rsid w:val="00E32371"/>
    <w:rsid w:val="00E34B7D"/>
    <w:rsid w:val="00E34C4A"/>
    <w:rsid w:val="00E35CA6"/>
    <w:rsid w:val="00E365ED"/>
    <w:rsid w:val="00E40C73"/>
    <w:rsid w:val="00E41E3F"/>
    <w:rsid w:val="00E4285E"/>
    <w:rsid w:val="00E44F22"/>
    <w:rsid w:val="00E45F40"/>
    <w:rsid w:val="00E467D3"/>
    <w:rsid w:val="00E46961"/>
    <w:rsid w:val="00E46AA9"/>
    <w:rsid w:val="00E5043F"/>
    <w:rsid w:val="00E50D72"/>
    <w:rsid w:val="00E50FB5"/>
    <w:rsid w:val="00E51AF2"/>
    <w:rsid w:val="00E52E82"/>
    <w:rsid w:val="00E53349"/>
    <w:rsid w:val="00E53F82"/>
    <w:rsid w:val="00E5477B"/>
    <w:rsid w:val="00E55AF2"/>
    <w:rsid w:val="00E55FD1"/>
    <w:rsid w:val="00E564A7"/>
    <w:rsid w:val="00E5762D"/>
    <w:rsid w:val="00E614B3"/>
    <w:rsid w:val="00E61C36"/>
    <w:rsid w:val="00E62162"/>
    <w:rsid w:val="00E62195"/>
    <w:rsid w:val="00E6476D"/>
    <w:rsid w:val="00E6487B"/>
    <w:rsid w:val="00E6604A"/>
    <w:rsid w:val="00E67B8A"/>
    <w:rsid w:val="00E71428"/>
    <w:rsid w:val="00E72AC8"/>
    <w:rsid w:val="00E72EAA"/>
    <w:rsid w:val="00E735A6"/>
    <w:rsid w:val="00E74629"/>
    <w:rsid w:val="00E74662"/>
    <w:rsid w:val="00E74D5A"/>
    <w:rsid w:val="00E75BB9"/>
    <w:rsid w:val="00E769EF"/>
    <w:rsid w:val="00E7733A"/>
    <w:rsid w:val="00E8348C"/>
    <w:rsid w:val="00E835EF"/>
    <w:rsid w:val="00E8393E"/>
    <w:rsid w:val="00E83AA0"/>
    <w:rsid w:val="00E841E3"/>
    <w:rsid w:val="00E84DF2"/>
    <w:rsid w:val="00E8719A"/>
    <w:rsid w:val="00E8790E"/>
    <w:rsid w:val="00E913F6"/>
    <w:rsid w:val="00E9278C"/>
    <w:rsid w:val="00E929C9"/>
    <w:rsid w:val="00E9389D"/>
    <w:rsid w:val="00E940C9"/>
    <w:rsid w:val="00E94517"/>
    <w:rsid w:val="00E95980"/>
    <w:rsid w:val="00E95F1B"/>
    <w:rsid w:val="00EA039A"/>
    <w:rsid w:val="00EA039C"/>
    <w:rsid w:val="00EA0499"/>
    <w:rsid w:val="00EA0A85"/>
    <w:rsid w:val="00EA11CB"/>
    <w:rsid w:val="00EA2357"/>
    <w:rsid w:val="00EA33CE"/>
    <w:rsid w:val="00EA4018"/>
    <w:rsid w:val="00EA41D6"/>
    <w:rsid w:val="00EA61C4"/>
    <w:rsid w:val="00EA77E7"/>
    <w:rsid w:val="00EB15B1"/>
    <w:rsid w:val="00EB1791"/>
    <w:rsid w:val="00EB2008"/>
    <w:rsid w:val="00EB5457"/>
    <w:rsid w:val="00EB5759"/>
    <w:rsid w:val="00EB67E5"/>
    <w:rsid w:val="00EB6E7F"/>
    <w:rsid w:val="00EC0BEA"/>
    <w:rsid w:val="00EC0C9E"/>
    <w:rsid w:val="00EC193C"/>
    <w:rsid w:val="00EC1AB6"/>
    <w:rsid w:val="00EC437A"/>
    <w:rsid w:val="00EC5655"/>
    <w:rsid w:val="00EC6AC6"/>
    <w:rsid w:val="00EC7074"/>
    <w:rsid w:val="00EC7216"/>
    <w:rsid w:val="00ED33CF"/>
    <w:rsid w:val="00ED41AC"/>
    <w:rsid w:val="00ED5370"/>
    <w:rsid w:val="00ED5387"/>
    <w:rsid w:val="00ED5480"/>
    <w:rsid w:val="00ED5603"/>
    <w:rsid w:val="00ED73B6"/>
    <w:rsid w:val="00ED73FF"/>
    <w:rsid w:val="00ED7741"/>
    <w:rsid w:val="00EE1158"/>
    <w:rsid w:val="00EE285F"/>
    <w:rsid w:val="00EE2AB9"/>
    <w:rsid w:val="00EE47C0"/>
    <w:rsid w:val="00EE4E54"/>
    <w:rsid w:val="00EE51D5"/>
    <w:rsid w:val="00EE5282"/>
    <w:rsid w:val="00EE568B"/>
    <w:rsid w:val="00EE5CF8"/>
    <w:rsid w:val="00EE786E"/>
    <w:rsid w:val="00EE7A99"/>
    <w:rsid w:val="00EF00DC"/>
    <w:rsid w:val="00EF0D11"/>
    <w:rsid w:val="00EF1079"/>
    <w:rsid w:val="00EF1924"/>
    <w:rsid w:val="00EF3255"/>
    <w:rsid w:val="00EF34E0"/>
    <w:rsid w:val="00EF3688"/>
    <w:rsid w:val="00EF510F"/>
    <w:rsid w:val="00EF5CE2"/>
    <w:rsid w:val="00EF6C26"/>
    <w:rsid w:val="00EF7AC1"/>
    <w:rsid w:val="00F003F7"/>
    <w:rsid w:val="00F00F32"/>
    <w:rsid w:val="00F027E5"/>
    <w:rsid w:val="00F02B66"/>
    <w:rsid w:val="00F02CE7"/>
    <w:rsid w:val="00F03B41"/>
    <w:rsid w:val="00F0424C"/>
    <w:rsid w:val="00F047EE"/>
    <w:rsid w:val="00F04EA7"/>
    <w:rsid w:val="00F063A1"/>
    <w:rsid w:val="00F065FC"/>
    <w:rsid w:val="00F06E6C"/>
    <w:rsid w:val="00F0797E"/>
    <w:rsid w:val="00F10BCC"/>
    <w:rsid w:val="00F120EC"/>
    <w:rsid w:val="00F12181"/>
    <w:rsid w:val="00F1273D"/>
    <w:rsid w:val="00F1354A"/>
    <w:rsid w:val="00F135D2"/>
    <w:rsid w:val="00F17AC3"/>
    <w:rsid w:val="00F2207F"/>
    <w:rsid w:val="00F22CA7"/>
    <w:rsid w:val="00F23E59"/>
    <w:rsid w:val="00F24177"/>
    <w:rsid w:val="00F24577"/>
    <w:rsid w:val="00F24A2A"/>
    <w:rsid w:val="00F25467"/>
    <w:rsid w:val="00F267A0"/>
    <w:rsid w:val="00F26A8D"/>
    <w:rsid w:val="00F275F5"/>
    <w:rsid w:val="00F30044"/>
    <w:rsid w:val="00F30762"/>
    <w:rsid w:val="00F311EB"/>
    <w:rsid w:val="00F329B8"/>
    <w:rsid w:val="00F34194"/>
    <w:rsid w:val="00F344BC"/>
    <w:rsid w:val="00F34E49"/>
    <w:rsid w:val="00F3594A"/>
    <w:rsid w:val="00F373FC"/>
    <w:rsid w:val="00F37AD7"/>
    <w:rsid w:val="00F37D3D"/>
    <w:rsid w:val="00F41455"/>
    <w:rsid w:val="00F41F62"/>
    <w:rsid w:val="00F4383F"/>
    <w:rsid w:val="00F43E84"/>
    <w:rsid w:val="00F43F50"/>
    <w:rsid w:val="00F44C0B"/>
    <w:rsid w:val="00F45271"/>
    <w:rsid w:val="00F4557D"/>
    <w:rsid w:val="00F475C7"/>
    <w:rsid w:val="00F47F21"/>
    <w:rsid w:val="00F505C9"/>
    <w:rsid w:val="00F50AD0"/>
    <w:rsid w:val="00F50D38"/>
    <w:rsid w:val="00F51EFF"/>
    <w:rsid w:val="00F521C2"/>
    <w:rsid w:val="00F52C98"/>
    <w:rsid w:val="00F532C5"/>
    <w:rsid w:val="00F538DF"/>
    <w:rsid w:val="00F53EFB"/>
    <w:rsid w:val="00F5488D"/>
    <w:rsid w:val="00F557CF"/>
    <w:rsid w:val="00F558E0"/>
    <w:rsid w:val="00F55AF3"/>
    <w:rsid w:val="00F56291"/>
    <w:rsid w:val="00F568B2"/>
    <w:rsid w:val="00F5752F"/>
    <w:rsid w:val="00F57D74"/>
    <w:rsid w:val="00F609B0"/>
    <w:rsid w:val="00F60E82"/>
    <w:rsid w:val="00F633B3"/>
    <w:rsid w:val="00F64616"/>
    <w:rsid w:val="00F64B0C"/>
    <w:rsid w:val="00F65F3D"/>
    <w:rsid w:val="00F66805"/>
    <w:rsid w:val="00F67A06"/>
    <w:rsid w:val="00F67CF3"/>
    <w:rsid w:val="00F70E1B"/>
    <w:rsid w:val="00F7101A"/>
    <w:rsid w:val="00F71B5D"/>
    <w:rsid w:val="00F72B6C"/>
    <w:rsid w:val="00F77DD5"/>
    <w:rsid w:val="00F80124"/>
    <w:rsid w:val="00F814A9"/>
    <w:rsid w:val="00F82822"/>
    <w:rsid w:val="00F85900"/>
    <w:rsid w:val="00F87268"/>
    <w:rsid w:val="00F92D2B"/>
    <w:rsid w:val="00F9325E"/>
    <w:rsid w:val="00F95000"/>
    <w:rsid w:val="00F9537E"/>
    <w:rsid w:val="00F956A0"/>
    <w:rsid w:val="00F96032"/>
    <w:rsid w:val="00F969EC"/>
    <w:rsid w:val="00F97481"/>
    <w:rsid w:val="00FA049A"/>
    <w:rsid w:val="00FA04A4"/>
    <w:rsid w:val="00FA0BE7"/>
    <w:rsid w:val="00FA0E3C"/>
    <w:rsid w:val="00FA1347"/>
    <w:rsid w:val="00FA19B8"/>
    <w:rsid w:val="00FA1F7F"/>
    <w:rsid w:val="00FA20A0"/>
    <w:rsid w:val="00FA2868"/>
    <w:rsid w:val="00FA2D46"/>
    <w:rsid w:val="00FA5FF4"/>
    <w:rsid w:val="00FA7624"/>
    <w:rsid w:val="00FA794F"/>
    <w:rsid w:val="00FB2797"/>
    <w:rsid w:val="00FB2D61"/>
    <w:rsid w:val="00FB5496"/>
    <w:rsid w:val="00FB76DE"/>
    <w:rsid w:val="00FC11B6"/>
    <w:rsid w:val="00FC2240"/>
    <w:rsid w:val="00FC3D22"/>
    <w:rsid w:val="00FC4371"/>
    <w:rsid w:val="00FC4F9D"/>
    <w:rsid w:val="00FC4FFE"/>
    <w:rsid w:val="00FC50CF"/>
    <w:rsid w:val="00FC6DC6"/>
    <w:rsid w:val="00FC6EBF"/>
    <w:rsid w:val="00FD0772"/>
    <w:rsid w:val="00FD0CE0"/>
    <w:rsid w:val="00FD1323"/>
    <w:rsid w:val="00FD288B"/>
    <w:rsid w:val="00FD2A16"/>
    <w:rsid w:val="00FD3AD4"/>
    <w:rsid w:val="00FD3BBD"/>
    <w:rsid w:val="00FD41E0"/>
    <w:rsid w:val="00FD4784"/>
    <w:rsid w:val="00FD7AC3"/>
    <w:rsid w:val="00FE0C98"/>
    <w:rsid w:val="00FE35E2"/>
    <w:rsid w:val="00FE56BC"/>
    <w:rsid w:val="00FE5914"/>
    <w:rsid w:val="00FE6339"/>
    <w:rsid w:val="00FE6799"/>
    <w:rsid w:val="00FE67A7"/>
    <w:rsid w:val="00FE6E58"/>
    <w:rsid w:val="00FE76EF"/>
    <w:rsid w:val="00FF1365"/>
    <w:rsid w:val="00FF185A"/>
    <w:rsid w:val="00FF2BEF"/>
    <w:rsid w:val="00FF30D8"/>
    <w:rsid w:val="00FF3CFF"/>
    <w:rsid w:val="00FF3D44"/>
    <w:rsid w:val="00FF40F5"/>
    <w:rsid w:val="00FF4481"/>
    <w:rsid w:val="00FF484E"/>
    <w:rsid w:val="00FF4B1D"/>
    <w:rsid w:val="00FF6D5E"/>
    <w:rsid w:val="00FF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7AFE6AA-9F3C-4F17-8BD1-1FBA48EE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B0"/>
    <w:rPr>
      <w:rFonts w:ascii="Calibri" w:hAnsi="Calibri" w:cs="Calibri"/>
    </w:rPr>
  </w:style>
  <w:style w:type="paragraph" w:styleId="1">
    <w:name w:val="heading 1"/>
    <w:basedOn w:val="a"/>
    <w:next w:val="a"/>
    <w:link w:val="11"/>
    <w:uiPriority w:val="99"/>
    <w:qFormat/>
    <w:rsid w:val="00C1532F"/>
    <w:pPr>
      <w:keepNext/>
      <w:keepLines/>
      <w:spacing w:before="480" w:after="0"/>
      <w:outlineLvl w:val="0"/>
    </w:pPr>
    <w:rPr>
      <w:rFonts w:ascii="Cambria" w:hAnsi="Cambria" w:cs="Cambria"/>
      <w:b/>
      <w:bCs/>
      <w:color w:val="365F91"/>
      <w:sz w:val="28"/>
      <w:szCs w:val="28"/>
    </w:rPr>
  </w:style>
  <w:style w:type="paragraph" w:styleId="3">
    <w:name w:val="heading 3"/>
    <w:basedOn w:val="a"/>
    <w:next w:val="a"/>
    <w:link w:val="30"/>
    <w:uiPriority w:val="99"/>
    <w:qFormat/>
    <w:rsid w:val="00C1532F"/>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C1532F"/>
    <w:rPr>
      <w:rFonts w:ascii="Times New Roman" w:hAnsi="Times New Roman"/>
      <w:b/>
      <w:color w:val="000000"/>
      <w:sz w:val="28"/>
      <w:u w:val="none"/>
      <w:effect w:val="none"/>
    </w:rPr>
  </w:style>
  <w:style w:type="character" w:customStyle="1" w:styleId="30">
    <w:name w:val="Заголовок 3 Знак"/>
    <w:basedOn w:val="a0"/>
    <w:link w:val="3"/>
    <w:uiPriority w:val="99"/>
    <w:semiHidden/>
    <w:locked/>
    <w:rsid w:val="00C1532F"/>
    <w:rPr>
      <w:rFonts w:ascii="Cambria" w:hAnsi="Cambria" w:cs="Cambria"/>
      <w:b/>
      <w:bCs/>
      <w:color w:val="4F81BD"/>
      <w:sz w:val="22"/>
      <w:szCs w:val="22"/>
      <w:lang w:val="ru-RU" w:eastAsia="ru-RU"/>
    </w:rPr>
  </w:style>
  <w:style w:type="paragraph" w:styleId="a3">
    <w:name w:val="header"/>
    <w:basedOn w:val="a"/>
    <w:link w:val="10"/>
    <w:uiPriority w:val="99"/>
    <w:rsid w:val="00C1532F"/>
    <w:pPr>
      <w:tabs>
        <w:tab w:val="center" w:pos="4677"/>
        <w:tab w:val="right" w:pos="9355"/>
      </w:tabs>
    </w:pPr>
  </w:style>
  <w:style w:type="character" w:customStyle="1" w:styleId="a4">
    <w:name w:val="Верхний колонтитул Знак"/>
    <w:basedOn w:val="a0"/>
    <w:uiPriority w:val="99"/>
    <w:locked/>
    <w:rsid w:val="00C1532F"/>
    <w:rPr>
      <w:rFonts w:ascii="Calibri" w:hAnsi="Calibri" w:cs="Calibri"/>
      <w:sz w:val="22"/>
      <w:szCs w:val="22"/>
      <w:lang w:val="ru-RU"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6"/>
    <w:uiPriority w:val="99"/>
    <w:qFormat/>
    <w:rsid w:val="00C1532F"/>
    <w:pPr>
      <w:ind w:left="720"/>
    </w:pPr>
  </w:style>
  <w:style w:type="character" w:customStyle="1" w:styleId="11">
    <w:name w:val="Заголовок 1 Знак1"/>
    <w:link w:val="1"/>
    <w:uiPriority w:val="99"/>
    <w:locked/>
    <w:rsid w:val="00C1532F"/>
    <w:rPr>
      <w:rFonts w:ascii="Cambria" w:hAnsi="Cambria"/>
      <w:b/>
      <w:color w:val="365F91"/>
      <w:sz w:val="28"/>
      <w:lang w:val="ru-RU" w:eastAsia="ru-RU"/>
    </w:rPr>
  </w:style>
  <w:style w:type="character" w:customStyle="1" w:styleId="12">
    <w:name w:val="Заголовок 1 Знак"/>
    <w:basedOn w:val="a0"/>
    <w:uiPriority w:val="99"/>
    <w:locked/>
    <w:rsid w:val="00C1532F"/>
    <w:rPr>
      <w:rFonts w:ascii="Calibri" w:hAnsi="Calibri" w:cs="Calibri"/>
      <w:b/>
      <w:bCs/>
      <w:kern w:val="36"/>
      <w:sz w:val="48"/>
      <w:szCs w:val="48"/>
      <w:lang w:val="ru-RU" w:eastAsia="ru-RU"/>
    </w:rPr>
  </w:style>
  <w:style w:type="character" w:customStyle="1" w:styleId="10">
    <w:name w:val="Верхний колонтитул Знак1"/>
    <w:link w:val="a3"/>
    <w:uiPriority w:val="99"/>
    <w:locked/>
    <w:rsid w:val="00C1532F"/>
    <w:rPr>
      <w:rFonts w:ascii="Calibri" w:hAnsi="Calibri"/>
      <w:sz w:val="22"/>
      <w:lang w:val="ru-RU" w:eastAsia="ru-RU"/>
    </w:rPr>
  </w:style>
  <w:style w:type="paragraph" w:styleId="a7">
    <w:name w:val="footer"/>
    <w:basedOn w:val="a"/>
    <w:link w:val="a8"/>
    <w:uiPriority w:val="99"/>
    <w:rsid w:val="00C1532F"/>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1532F"/>
    <w:rPr>
      <w:rFonts w:ascii="Calibri" w:hAnsi="Calibri" w:cs="Calibri"/>
      <w:sz w:val="22"/>
      <w:szCs w:val="22"/>
      <w:lang w:val="ru-RU" w:eastAsia="ru-RU"/>
    </w:rPr>
  </w:style>
  <w:style w:type="paragraph" w:styleId="a9">
    <w:name w:val="List Paragraph"/>
    <w:basedOn w:val="a"/>
    <w:uiPriority w:val="34"/>
    <w:qFormat/>
    <w:rsid w:val="00C1532F"/>
    <w:pPr>
      <w:ind w:left="720"/>
    </w:pPr>
  </w:style>
  <w:style w:type="character" w:customStyle="1" w:styleId="apple-converted-space">
    <w:name w:val="apple-converted-space"/>
    <w:basedOn w:val="a0"/>
    <w:rsid w:val="00C1532F"/>
    <w:rPr>
      <w:rFonts w:cs="Times New Roman"/>
    </w:rPr>
  </w:style>
  <w:style w:type="character" w:styleId="aa">
    <w:name w:val="Hyperlink"/>
    <w:basedOn w:val="a0"/>
    <w:uiPriority w:val="99"/>
    <w:rsid w:val="00C1532F"/>
    <w:rPr>
      <w:rFonts w:cs="Times New Roman"/>
      <w:color w:val="0000FF"/>
      <w:u w:val="single"/>
    </w:rPr>
  </w:style>
  <w:style w:type="paragraph" w:styleId="ab">
    <w:name w:val="Balloon Text"/>
    <w:basedOn w:val="a"/>
    <w:link w:val="ac"/>
    <w:uiPriority w:val="99"/>
    <w:semiHidden/>
    <w:rsid w:val="00C1532F"/>
    <w:rPr>
      <w:rFonts w:ascii="Tahoma" w:hAnsi="Tahoma" w:cs="Tahoma"/>
      <w:sz w:val="16"/>
      <w:szCs w:val="16"/>
    </w:rPr>
  </w:style>
  <w:style w:type="character" w:customStyle="1" w:styleId="ac">
    <w:name w:val="Текст выноски Знак"/>
    <w:basedOn w:val="a0"/>
    <w:link w:val="ab"/>
    <w:uiPriority w:val="99"/>
    <w:semiHidden/>
    <w:locked/>
    <w:rsid w:val="00564065"/>
    <w:rPr>
      <w:rFonts w:ascii="Tahoma" w:hAnsi="Tahoma" w:cs="Tahoma"/>
      <w:sz w:val="16"/>
      <w:szCs w:val="16"/>
    </w:rPr>
  </w:style>
  <w:style w:type="character" w:styleId="ad">
    <w:name w:val="page number"/>
    <w:basedOn w:val="a0"/>
    <w:uiPriority w:val="99"/>
    <w:rsid w:val="00C1532F"/>
    <w:rPr>
      <w:rFonts w:cs="Times New Roman"/>
    </w:rPr>
  </w:style>
  <w:style w:type="paragraph" w:styleId="ae">
    <w:name w:val="No Spacing"/>
    <w:aliases w:val="Обя,мелкий,Без интервала1"/>
    <w:link w:val="af"/>
    <w:uiPriority w:val="1"/>
    <w:qFormat/>
    <w:rsid w:val="00796288"/>
    <w:pPr>
      <w:spacing w:after="0" w:line="240" w:lineRule="auto"/>
    </w:pPr>
    <w:rPr>
      <w:rFonts w:eastAsia="Calibri"/>
      <w:sz w:val="28"/>
      <w:lang w:eastAsia="en-US"/>
    </w:rPr>
  </w:style>
  <w:style w:type="character" w:customStyle="1" w:styleId="af">
    <w:name w:val="Без интервала Знак"/>
    <w:aliases w:val="Обя Знак,мелкий Знак,Без интервала1 Знак"/>
    <w:link w:val="ae"/>
    <w:uiPriority w:val="1"/>
    <w:locked/>
    <w:rsid w:val="00796288"/>
    <w:rPr>
      <w:rFonts w:eastAsia="Calibri"/>
      <w:sz w:val="28"/>
      <w:lang w:eastAsia="en-US"/>
    </w:rPr>
  </w:style>
  <w:style w:type="table" w:styleId="af0">
    <w:name w:val="Table Grid"/>
    <w:basedOn w:val="a1"/>
    <w:uiPriority w:val="99"/>
    <w:locked/>
    <w:rsid w:val="001B51E9"/>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251BF8"/>
    <w:rPr>
      <w:rFonts w:ascii="Times New Roman" w:hAnsi="Times New Roman"/>
      <w:color w:val="000000"/>
      <w:sz w:val="40"/>
      <w:u w:val="none"/>
      <w:effect w:val="none"/>
    </w:rPr>
  </w:style>
  <w:style w:type="paragraph" w:styleId="af1">
    <w:name w:val="Body Text"/>
    <w:aliases w:val="gl"/>
    <w:basedOn w:val="a"/>
    <w:link w:val="af2"/>
    <w:rsid w:val="00CE4612"/>
    <w:pPr>
      <w:spacing w:after="0" w:line="240" w:lineRule="auto"/>
      <w:jc w:val="center"/>
    </w:pPr>
    <w:rPr>
      <w:rFonts w:ascii="KZ Times New Roman" w:hAnsi="KZ Times New Roman" w:cs="Times New Roman"/>
      <w:sz w:val="20"/>
      <w:szCs w:val="20"/>
    </w:rPr>
  </w:style>
  <w:style w:type="character" w:customStyle="1" w:styleId="af2">
    <w:name w:val="Основной текст Знак"/>
    <w:aliases w:val="gl Знак"/>
    <w:basedOn w:val="a0"/>
    <w:link w:val="af1"/>
    <w:rsid w:val="00CE4612"/>
    <w:rPr>
      <w:rFonts w:ascii="KZ Times New Roman" w:hAnsi="KZ Times New Roman"/>
      <w:sz w:val="20"/>
      <w:szCs w:val="20"/>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CE4612"/>
    <w:rPr>
      <w:rFonts w:ascii="Calibri" w:hAnsi="Calibri" w:cs="Calibri"/>
    </w:rPr>
  </w:style>
  <w:style w:type="character" w:styleId="af3">
    <w:name w:val="Emphasis"/>
    <w:qFormat/>
    <w:locked/>
    <w:rsid w:val="00B453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97061">
      <w:bodyDiv w:val="1"/>
      <w:marLeft w:val="0"/>
      <w:marRight w:val="0"/>
      <w:marTop w:val="0"/>
      <w:marBottom w:val="0"/>
      <w:divBdr>
        <w:top w:val="none" w:sz="0" w:space="0" w:color="auto"/>
        <w:left w:val="none" w:sz="0" w:space="0" w:color="auto"/>
        <w:bottom w:val="none" w:sz="0" w:space="0" w:color="auto"/>
        <w:right w:val="none" w:sz="0" w:space="0" w:color="auto"/>
      </w:divBdr>
    </w:div>
    <w:div w:id="166483211">
      <w:bodyDiv w:val="1"/>
      <w:marLeft w:val="0"/>
      <w:marRight w:val="0"/>
      <w:marTop w:val="0"/>
      <w:marBottom w:val="0"/>
      <w:divBdr>
        <w:top w:val="none" w:sz="0" w:space="0" w:color="auto"/>
        <w:left w:val="none" w:sz="0" w:space="0" w:color="auto"/>
        <w:bottom w:val="none" w:sz="0" w:space="0" w:color="auto"/>
        <w:right w:val="none" w:sz="0" w:space="0" w:color="auto"/>
      </w:divBdr>
    </w:div>
    <w:div w:id="194662377">
      <w:bodyDiv w:val="1"/>
      <w:marLeft w:val="0"/>
      <w:marRight w:val="0"/>
      <w:marTop w:val="0"/>
      <w:marBottom w:val="0"/>
      <w:divBdr>
        <w:top w:val="none" w:sz="0" w:space="0" w:color="auto"/>
        <w:left w:val="none" w:sz="0" w:space="0" w:color="auto"/>
        <w:bottom w:val="none" w:sz="0" w:space="0" w:color="auto"/>
        <w:right w:val="none" w:sz="0" w:space="0" w:color="auto"/>
      </w:divBdr>
    </w:div>
    <w:div w:id="370959407">
      <w:bodyDiv w:val="1"/>
      <w:marLeft w:val="0"/>
      <w:marRight w:val="0"/>
      <w:marTop w:val="0"/>
      <w:marBottom w:val="0"/>
      <w:divBdr>
        <w:top w:val="none" w:sz="0" w:space="0" w:color="auto"/>
        <w:left w:val="none" w:sz="0" w:space="0" w:color="auto"/>
        <w:bottom w:val="none" w:sz="0" w:space="0" w:color="auto"/>
        <w:right w:val="none" w:sz="0" w:space="0" w:color="auto"/>
      </w:divBdr>
    </w:div>
    <w:div w:id="489489885">
      <w:bodyDiv w:val="1"/>
      <w:marLeft w:val="0"/>
      <w:marRight w:val="0"/>
      <w:marTop w:val="0"/>
      <w:marBottom w:val="0"/>
      <w:divBdr>
        <w:top w:val="none" w:sz="0" w:space="0" w:color="auto"/>
        <w:left w:val="none" w:sz="0" w:space="0" w:color="auto"/>
        <w:bottom w:val="none" w:sz="0" w:space="0" w:color="auto"/>
        <w:right w:val="none" w:sz="0" w:space="0" w:color="auto"/>
      </w:divBdr>
    </w:div>
    <w:div w:id="607808585">
      <w:bodyDiv w:val="1"/>
      <w:marLeft w:val="0"/>
      <w:marRight w:val="0"/>
      <w:marTop w:val="0"/>
      <w:marBottom w:val="0"/>
      <w:divBdr>
        <w:top w:val="none" w:sz="0" w:space="0" w:color="auto"/>
        <w:left w:val="none" w:sz="0" w:space="0" w:color="auto"/>
        <w:bottom w:val="none" w:sz="0" w:space="0" w:color="auto"/>
        <w:right w:val="none" w:sz="0" w:space="0" w:color="auto"/>
      </w:divBdr>
    </w:div>
    <w:div w:id="772940974">
      <w:bodyDiv w:val="1"/>
      <w:marLeft w:val="0"/>
      <w:marRight w:val="0"/>
      <w:marTop w:val="0"/>
      <w:marBottom w:val="0"/>
      <w:divBdr>
        <w:top w:val="none" w:sz="0" w:space="0" w:color="auto"/>
        <w:left w:val="none" w:sz="0" w:space="0" w:color="auto"/>
        <w:bottom w:val="none" w:sz="0" w:space="0" w:color="auto"/>
        <w:right w:val="none" w:sz="0" w:space="0" w:color="auto"/>
      </w:divBdr>
    </w:div>
    <w:div w:id="950477554">
      <w:bodyDiv w:val="1"/>
      <w:marLeft w:val="0"/>
      <w:marRight w:val="0"/>
      <w:marTop w:val="0"/>
      <w:marBottom w:val="0"/>
      <w:divBdr>
        <w:top w:val="none" w:sz="0" w:space="0" w:color="auto"/>
        <w:left w:val="none" w:sz="0" w:space="0" w:color="auto"/>
        <w:bottom w:val="none" w:sz="0" w:space="0" w:color="auto"/>
        <w:right w:val="none" w:sz="0" w:space="0" w:color="auto"/>
      </w:divBdr>
    </w:div>
    <w:div w:id="988509766">
      <w:bodyDiv w:val="1"/>
      <w:marLeft w:val="0"/>
      <w:marRight w:val="0"/>
      <w:marTop w:val="0"/>
      <w:marBottom w:val="0"/>
      <w:divBdr>
        <w:top w:val="none" w:sz="0" w:space="0" w:color="auto"/>
        <w:left w:val="none" w:sz="0" w:space="0" w:color="auto"/>
        <w:bottom w:val="none" w:sz="0" w:space="0" w:color="auto"/>
        <w:right w:val="none" w:sz="0" w:space="0" w:color="auto"/>
      </w:divBdr>
    </w:div>
    <w:div w:id="1017805662">
      <w:bodyDiv w:val="1"/>
      <w:marLeft w:val="0"/>
      <w:marRight w:val="0"/>
      <w:marTop w:val="0"/>
      <w:marBottom w:val="0"/>
      <w:divBdr>
        <w:top w:val="none" w:sz="0" w:space="0" w:color="auto"/>
        <w:left w:val="none" w:sz="0" w:space="0" w:color="auto"/>
        <w:bottom w:val="none" w:sz="0" w:space="0" w:color="auto"/>
        <w:right w:val="none" w:sz="0" w:space="0" w:color="auto"/>
      </w:divBdr>
    </w:div>
    <w:div w:id="1048261349">
      <w:bodyDiv w:val="1"/>
      <w:marLeft w:val="0"/>
      <w:marRight w:val="0"/>
      <w:marTop w:val="0"/>
      <w:marBottom w:val="0"/>
      <w:divBdr>
        <w:top w:val="none" w:sz="0" w:space="0" w:color="auto"/>
        <w:left w:val="none" w:sz="0" w:space="0" w:color="auto"/>
        <w:bottom w:val="none" w:sz="0" w:space="0" w:color="auto"/>
        <w:right w:val="none" w:sz="0" w:space="0" w:color="auto"/>
      </w:divBdr>
    </w:div>
    <w:div w:id="1074548732">
      <w:bodyDiv w:val="1"/>
      <w:marLeft w:val="0"/>
      <w:marRight w:val="0"/>
      <w:marTop w:val="0"/>
      <w:marBottom w:val="0"/>
      <w:divBdr>
        <w:top w:val="none" w:sz="0" w:space="0" w:color="auto"/>
        <w:left w:val="none" w:sz="0" w:space="0" w:color="auto"/>
        <w:bottom w:val="none" w:sz="0" w:space="0" w:color="auto"/>
        <w:right w:val="none" w:sz="0" w:space="0" w:color="auto"/>
      </w:divBdr>
    </w:div>
    <w:div w:id="1133449118">
      <w:bodyDiv w:val="1"/>
      <w:marLeft w:val="0"/>
      <w:marRight w:val="0"/>
      <w:marTop w:val="0"/>
      <w:marBottom w:val="0"/>
      <w:divBdr>
        <w:top w:val="none" w:sz="0" w:space="0" w:color="auto"/>
        <w:left w:val="none" w:sz="0" w:space="0" w:color="auto"/>
        <w:bottom w:val="none" w:sz="0" w:space="0" w:color="auto"/>
        <w:right w:val="none" w:sz="0" w:space="0" w:color="auto"/>
      </w:divBdr>
    </w:div>
    <w:div w:id="1190333395">
      <w:bodyDiv w:val="1"/>
      <w:marLeft w:val="0"/>
      <w:marRight w:val="0"/>
      <w:marTop w:val="0"/>
      <w:marBottom w:val="0"/>
      <w:divBdr>
        <w:top w:val="none" w:sz="0" w:space="0" w:color="auto"/>
        <w:left w:val="none" w:sz="0" w:space="0" w:color="auto"/>
        <w:bottom w:val="none" w:sz="0" w:space="0" w:color="auto"/>
        <w:right w:val="none" w:sz="0" w:space="0" w:color="auto"/>
      </w:divBdr>
    </w:div>
    <w:div w:id="1335451595">
      <w:bodyDiv w:val="1"/>
      <w:marLeft w:val="0"/>
      <w:marRight w:val="0"/>
      <w:marTop w:val="0"/>
      <w:marBottom w:val="0"/>
      <w:divBdr>
        <w:top w:val="none" w:sz="0" w:space="0" w:color="auto"/>
        <w:left w:val="none" w:sz="0" w:space="0" w:color="auto"/>
        <w:bottom w:val="none" w:sz="0" w:space="0" w:color="auto"/>
        <w:right w:val="none" w:sz="0" w:space="0" w:color="auto"/>
      </w:divBdr>
    </w:div>
    <w:div w:id="1587181650">
      <w:bodyDiv w:val="1"/>
      <w:marLeft w:val="0"/>
      <w:marRight w:val="0"/>
      <w:marTop w:val="0"/>
      <w:marBottom w:val="0"/>
      <w:divBdr>
        <w:top w:val="none" w:sz="0" w:space="0" w:color="auto"/>
        <w:left w:val="none" w:sz="0" w:space="0" w:color="auto"/>
        <w:bottom w:val="none" w:sz="0" w:space="0" w:color="auto"/>
        <w:right w:val="none" w:sz="0" w:space="0" w:color="auto"/>
      </w:divBdr>
    </w:div>
    <w:div w:id="1639533441">
      <w:bodyDiv w:val="1"/>
      <w:marLeft w:val="0"/>
      <w:marRight w:val="0"/>
      <w:marTop w:val="0"/>
      <w:marBottom w:val="0"/>
      <w:divBdr>
        <w:top w:val="none" w:sz="0" w:space="0" w:color="auto"/>
        <w:left w:val="none" w:sz="0" w:space="0" w:color="auto"/>
        <w:bottom w:val="none" w:sz="0" w:space="0" w:color="auto"/>
        <w:right w:val="none" w:sz="0" w:space="0" w:color="auto"/>
      </w:divBdr>
    </w:div>
    <w:div w:id="1804956606">
      <w:bodyDiv w:val="1"/>
      <w:marLeft w:val="0"/>
      <w:marRight w:val="0"/>
      <w:marTop w:val="0"/>
      <w:marBottom w:val="0"/>
      <w:divBdr>
        <w:top w:val="none" w:sz="0" w:space="0" w:color="auto"/>
        <w:left w:val="none" w:sz="0" w:space="0" w:color="auto"/>
        <w:bottom w:val="none" w:sz="0" w:space="0" w:color="auto"/>
        <w:right w:val="none" w:sz="0" w:space="0" w:color="auto"/>
      </w:divBdr>
    </w:div>
    <w:div w:id="1858693430">
      <w:bodyDiv w:val="1"/>
      <w:marLeft w:val="0"/>
      <w:marRight w:val="0"/>
      <w:marTop w:val="0"/>
      <w:marBottom w:val="0"/>
      <w:divBdr>
        <w:top w:val="none" w:sz="0" w:space="0" w:color="auto"/>
        <w:left w:val="none" w:sz="0" w:space="0" w:color="auto"/>
        <w:bottom w:val="none" w:sz="0" w:space="0" w:color="auto"/>
        <w:right w:val="none" w:sz="0" w:space="0" w:color="auto"/>
      </w:divBdr>
    </w:div>
    <w:div w:id="1959334903">
      <w:bodyDiv w:val="1"/>
      <w:marLeft w:val="0"/>
      <w:marRight w:val="0"/>
      <w:marTop w:val="0"/>
      <w:marBottom w:val="0"/>
      <w:divBdr>
        <w:top w:val="none" w:sz="0" w:space="0" w:color="auto"/>
        <w:left w:val="none" w:sz="0" w:space="0" w:color="auto"/>
        <w:bottom w:val="none" w:sz="0" w:space="0" w:color="auto"/>
        <w:right w:val="none" w:sz="0" w:space="0" w:color="auto"/>
      </w:divBdr>
    </w:div>
    <w:div w:id="20002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45A08-5254-408F-9F5E-07C078A8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151</Pages>
  <Words>53747</Words>
  <Characters>306361</Characters>
  <Application>Microsoft Office Word</Application>
  <DocSecurity>0</DocSecurity>
  <Lines>2553</Lines>
  <Paragraphs>718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parlam</Company>
  <LinksUpToDate>false</LinksUpToDate>
  <CharactersWithSpaces>359390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Alzhanov_BS</dc:creator>
  <cp:keywords/>
  <dc:description/>
  <cp:lastModifiedBy>Липовка Наталья</cp:lastModifiedBy>
  <cp:revision>17</cp:revision>
  <cp:lastPrinted>2019-01-24T06:26:00Z</cp:lastPrinted>
  <dcterms:created xsi:type="dcterms:W3CDTF">2019-01-23T03:51:00Z</dcterms:created>
  <dcterms:modified xsi:type="dcterms:W3CDTF">2019-01-24T08:19:00Z</dcterms:modified>
</cp:coreProperties>
</file>