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90B" w:rsidRDefault="008C090B" w:rsidP="006223DB">
      <w:pPr>
        <w:pStyle w:val="ac"/>
        <w:jc w:val="right"/>
        <w:rPr>
          <w:i/>
        </w:rPr>
      </w:pPr>
    </w:p>
    <w:p w:rsidR="008C090B" w:rsidRDefault="00566F83" w:rsidP="008C090B">
      <w:pPr>
        <w:pStyle w:val="ac"/>
        <w:jc w:val="center"/>
        <w:rPr>
          <w:i/>
        </w:rPr>
      </w:pPr>
      <w:r>
        <w:rPr>
          <w:i/>
        </w:rPr>
        <w:t xml:space="preserve">Поправки КГД </w:t>
      </w:r>
    </w:p>
    <w:p w:rsidR="006223DB" w:rsidRPr="00F10E28" w:rsidRDefault="008C090B" w:rsidP="006223DB">
      <w:pPr>
        <w:pStyle w:val="ac"/>
        <w:jc w:val="right"/>
        <w:rPr>
          <w:i/>
        </w:rPr>
      </w:pPr>
      <w:r>
        <w:rPr>
          <w:i/>
        </w:rPr>
        <w:t xml:space="preserve">ИПН </w:t>
      </w:r>
    </w:p>
    <w:p w:rsidR="00791DA9" w:rsidRDefault="00791DA9" w:rsidP="00460762">
      <w:pPr>
        <w:spacing w:after="0" w:line="240" w:lineRule="auto"/>
        <w:contextualSpacing/>
        <w:rPr>
          <w:rFonts w:ascii="Times New Roman" w:hAnsi="Times New Roman" w:cs="Times New Roman"/>
          <w:b/>
          <w:sz w:val="24"/>
          <w:szCs w:val="24"/>
        </w:rPr>
      </w:pPr>
    </w:p>
    <w:p w:rsidR="006223DB" w:rsidRPr="00460762" w:rsidRDefault="006223DB" w:rsidP="00460762">
      <w:pPr>
        <w:spacing w:after="0" w:line="240" w:lineRule="auto"/>
        <w:contextualSpacing/>
        <w:rPr>
          <w:rFonts w:ascii="Times New Roman" w:hAnsi="Times New Roman" w:cs="Times New Roman"/>
          <w:b/>
          <w:sz w:val="24"/>
          <w:szCs w:val="24"/>
        </w:rPr>
      </w:pPr>
    </w:p>
    <w:p w:rsidR="00791DA9" w:rsidRPr="00460762" w:rsidRDefault="000F3FAA" w:rsidP="00460762">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СРАВНИТЕЛЬНАЯ ТАБЛИЦА</w:t>
      </w:r>
    </w:p>
    <w:p w:rsidR="00227267" w:rsidRPr="001F4D4F" w:rsidRDefault="00227267" w:rsidP="00460762">
      <w:pPr>
        <w:spacing w:after="0" w:line="240" w:lineRule="auto"/>
        <w:contextualSpacing/>
        <w:jc w:val="center"/>
        <w:rPr>
          <w:rFonts w:ascii="Times New Roman" w:hAnsi="Times New Roman" w:cs="Times New Roman"/>
          <w:b/>
          <w:sz w:val="24"/>
          <w:szCs w:val="24"/>
        </w:rPr>
      </w:pPr>
      <w:r w:rsidRPr="001F4D4F">
        <w:rPr>
          <w:rFonts w:ascii="Times New Roman" w:hAnsi="Times New Roman" w:cs="Times New Roman"/>
          <w:b/>
          <w:sz w:val="24"/>
          <w:szCs w:val="24"/>
        </w:rPr>
        <w:t xml:space="preserve">к проекту Закона Республики Казахстан «О внесении изменений в некоторые законодательные акты </w:t>
      </w:r>
    </w:p>
    <w:p w:rsidR="00227267" w:rsidRPr="001F4D4F" w:rsidRDefault="00227267" w:rsidP="00460762">
      <w:pPr>
        <w:spacing w:after="0" w:line="240" w:lineRule="auto"/>
        <w:contextualSpacing/>
        <w:jc w:val="center"/>
        <w:rPr>
          <w:rFonts w:ascii="Times New Roman" w:hAnsi="Times New Roman" w:cs="Times New Roman"/>
          <w:b/>
          <w:sz w:val="24"/>
          <w:szCs w:val="24"/>
        </w:rPr>
      </w:pPr>
      <w:r w:rsidRPr="001F4D4F">
        <w:rPr>
          <w:rFonts w:ascii="Times New Roman" w:hAnsi="Times New Roman" w:cs="Times New Roman"/>
          <w:b/>
          <w:sz w:val="24"/>
          <w:szCs w:val="24"/>
        </w:rPr>
        <w:t>Республики Казахстан по вопросам налогообложения»</w:t>
      </w:r>
    </w:p>
    <w:p w:rsidR="00205F1E" w:rsidRPr="001F4D4F" w:rsidRDefault="00205F1E" w:rsidP="00460762">
      <w:pPr>
        <w:spacing w:after="0" w:line="240" w:lineRule="auto"/>
        <w:contextualSpacing/>
        <w:jc w:val="center"/>
        <w:rPr>
          <w:rFonts w:ascii="Times New Roman" w:hAnsi="Times New Roman" w:cs="Times New Roman"/>
          <w:b/>
          <w:sz w:val="24"/>
          <w:szCs w:val="24"/>
        </w:rPr>
      </w:pPr>
    </w:p>
    <w:tbl>
      <w:tblPr>
        <w:tblStyle w:val="a3"/>
        <w:tblW w:w="15593" w:type="dxa"/>
        <w:tblInd w:w="-601" w:type="dxa"/>
        <w:tblLayout w:type="fixed"/>
        <w:tblLook w:val="04A0" w:firstRow="1" w:lastRow="0" w:firstColumn="1" w:lastColumn="0" w:noHBand="0" w:noVBand="1"/>
      </w:tblPr>
      <w:tblGrid>
        <w:gridCol w:w="851"/>
        <w:gridCol w:w="2001"/>
        <w:gridCol w:w="4377"/>
        <w:gridCol w:w="4395"/>
        <w:gridCol w:w="3969"/>
      </w:tblGrid>
      <w:tr w:rsidR="001512C3" w:rsidRPr="005E4AD7" w:rsidTr="0033649F">
        <w:tc>
          <w:tcPr>
            <w:tcW w:w="851" w:type="dxa"/>
            <w:shd w:val="clear" w:color="auto" w:fill="auto"/>
            <w:vAlign w:val="center"/>
          </w:tcPr>
          <w:p w:rsidR="001512C3" w:rsidRPr="005E4AD7" w:rsidRDefault="001512C3" w:rsidP="00460762">
            <w:pPr>
              <w:jc w:val="center"/>
              <w:rPr>
                <w:rFonts w:ascii="Times New Roman" w:hAnsi="Times New Roman" w:cs="Times New Roman"/>
                <w:b/>
                <w:sz w:val="24"/>
                <w:szCs w:val="24"/>
              </w:rPr>
            </w:pPr>
            <w:r w:rsidRPr="005E4AD7">
              <w:rPr>
                <w:rFonts w:ascii="Times New Roman" w:hAnsi="Times New Roman" w:cs="Times New Roman"/>
                <w:b/>
                <w:sz w:val="24"/>
                <w:szCs w:val="24"/>
              </w:rPr>
              <w:t>№ п/п</w:t>
            </w:r>
          </w:p>
        </w:tc>
        <w:tc>
          <w:tcPr>
            <w:tcW w:w="2001" w:type="dxa"/>
            <w:shd w:val="clear" w:color="auto" w:fill="auto"/>
            <w:vAlign w:val="center"/>
          </w:tcPr>
          <w:p w:rsidR="001512C3" w:rsidRPr="005E4AD7" w:rsidRDefault="001512C3" w:rsidP="00460762">
            <w:pPr>
              <w:jc w:val="center"/>
              <w:rPr>
                <w:rFonts w:ascii="Times New Roman" w:hAnsi="Times New Roman" w:cs="Times New Roman"/>
                <w:b/>
                <w:sz w:val="24"/>
                <w:szCs w:val="24"/>
              </w:rPr>
            </w:pPr>
            <w:r w:rsidRPr="005E4AD7">
              <w:rPr>
                <w:rFonts w:ascii="Times New Roman" w:hAnsi="Times New Roman" w:cs="Times New Roman"/>
                <w:b/>
                <w:sz w:val="24"/>
                <w:szCs w:val="24"/>
              </w:rPr>
              <w:t>Структурный элемент НПА</w:t>
            </w:r>
          </w:p>
        </w:tc>
        <w:tc>
          <w:tcPr>
            <w:tcW w:w="4377" w:type="dxa"/>
            <w:shd w:val="clear" w:color="auto" w:fill="auto"/>
            <w:vAlign w:val="center"/>
          </w:tcPr>
          <w:p w:rsidR="001512C3" w:rsidRPr="005E4AD7" w:rsidRDefault="001512C3" w:rsidP="00460762">
            <w:pPr>
              <w:ind w:firstLine="301"/>
              <w:jc w:val="center"/>
              <w:rPr>
                <w:rFonts w:ascii="Times New Roman" w:hAnsi="Times New Roman" w:cs="Times New Roman"/>
                <w:b/>
                <w:sz w:val="24"/>
                <w:szCs w:val="24"/>
              </w:rPr>
            </w:pPr>
            <w:r w:rsidRPr="005E4AD7">
              <w:rPr>
                <w:rFonts w:ascii="Times New Roman" w:hAnsi="Times New Roman" w:cs="Times New Roman"/>
                <w:b/>
                <w:sz w:val="24"/>
                <w:szCs w:val="24"/>
              </w:rPr>
              <w:t>Действующая редакция</w:t>
            </w:r>
          </w:p>
        </w:tc>
        <w:tc>
          <w:tcPr>
            <w:tcW w:w="4395" w:type="dxa"/>
            <w:shd w:val="clear" w:color="auto" w:fill="auto"/>
            <w:vAlign w:val="center"/>
          </w:tcPr>
          <w:p w:rsidR="001512C3" w:rsidRPr="005E4AD7" w:rsidRDefault="001512C3" w:rsidP="00460762">
            <w:pPr>
              <w:ind w:firstLine="317"/>
              <w:jc w:val="center"/>
              <w:rPr>
                <w:rFonts w:ascii="Times New Roman" w:hAnsi="Times New Roman" w:cs="Times New Roman"/>
                <w:b/>
                <w:sz w:val="24"/>
                <w:szCs w:val="24"/>
              </w:rPr>
            </w:pPr>
            <w:r w:rsidRPr="005E4AD7">
              <w:rPr>
                <w:rFonts w:ascii="Times New Roman" w:hAnsi="Times New Roman" w:cs="Times New Roman"/>
                <w:b/>
                <w:sz w:val="24"/>
                <w:szCs w:val="24"/>
              </w:rPr>
              <w:t>Предлагаемая редакция</w:t>
            </w:r>
          </w:p>
        </w:tc>
        <w:tc>
          <w:tcPr>
            <w:tcW w:w="3969" w:type="dxa"/>
            <w:shd w:val="clear" w:color="auto" w:fill="auto"/>
            <w:vAlign w:val="center"/>
          </w:tcPr>
          <w:p w:rsidR="001512C3" w:rsidRPr="005E4AD7" w:rsidRDefault="001512C3" w:rsidP="00460762">
            <w:pPr>
              <w:ind w:firstLine="175"/>
              <w:jc w:val="center"/>
              <w:rPr>
                <w:rFonts w:ascii="Times New Roman" w:hAnsi="Times New Roman" w:cs="Times New Roman"/>
                <w:b/>
                <w:sz w:val="24"/>
                <w:szCs w:val="24"/>
              </w:rPr>
            </w:pPr>
            <w:r w:rsidRPr="005E4AD7">
              <w:rPr>
                <w:rFonts w:ascii="Times New Roman" w:hAnsi="Times New Roman" w:cs="Times New Roman"/>
                <w:b/>
                <w:sz w:val="24"/>
                <w:szCs w:val="24"/>
              </w:rPr>
              <w:t>Пояснение</w:t>
            </w:r>
          </w:p>
        </w:tc>
      </w:tr>
      <w:tr w:rsidR="001512C3" w:rsidRPr="005E4AD7" w:rsidTr="0033649F">
        <w:tc>
          <w:tcPr>
            <w:tcW w:w="851" w:type="dxa"/>
            <w:shd w:val="clear" w:color="auto" w:fill="auto"/>
          </w:tcPr>
          <w:p w:rsidR="001512C3" w:rsidRPr="005E4AD7" w:rsidRDefault="001512C3" w:rsidP="00460762">
            <w:pPr>
              <w:jc w:val="center"/>
              <w:rPr>
                <w:rFonts w:ascii="Times New Roman" w:hAnsi="Times New Roman" w:cs="Times New Roman"/>
                <w:b/>
                <w:sz w:val="24"/>
                <w:szCs w:val="24"/>
              </w:rPr>
            </w:pPr>
            <w:r w:rsidRPr="005E4AD7">
              <w:rPr>
                <w:rFonts w:ascii="Times New Roman" w:hAnsi="Times New Roman" w:cs="Times New Roman"/>
                <w:b/>
                <w:sz w:val="24"/>
                <w:szCs w:val="24"/>
              </w:rPr>
              <w:t>1</w:t>
            </w:r>
          </w:p>
        </w:tc>
        <w:tc>
          <w:tcPr>
            <w:tcW w:w="2001" w:type="dxa"/>
            <w:shd w:val="clear" w:color="auto" w:fill="auto"/>
          </w:tcPr>
          <w:p w:rsidR="001512C3" w:rsidRPr="005E4AD7" w:rsidRDefault="001512C3" w:rsidP="00460762">
            <w:pPr>
              <w:jc w:val="center"/>
              <w:rPr>
                <w:rFonts w:ascii="Times New Roman" w:hAnsi="Times New Roman" w:cs="Times New Roman"/>
                <w:b/>
                <w:sz w:val="24"/>
                <w:szCs w:val="24"/>
              </w:rPr>
            </w:pPr>
            <w:r w:rsidRPr="005E4AD7">
              <w:rPr>
                <w:rFonts w:ascii="Times New Roman" w:hAnsi="Times New Roman" w:cs="Times New Roman"/>
                <w:b/>
                <w:sz w:val="24"/>
                <w:szCs w:val="24"/>
              </w:rPr>
              <w:t>2</w:t>
            </w:r>
          </w:p>
        </w:tc>
        <w:tc>
          <w:tcPr>
            <w:tcW w:w="4377" w:type="dxa"/>
            <w:shd w:val="clear" w:color="auto" w:fill="auto"/>
          </w:tcPr>
          <w:p w:rsidR="001512C3" w:rsidRPr="005E4AD7" w:rsidRDefault="001512C3" w:rsidP="00460762">
            <w:pPr>
              <w:ind w:firstLine="301"/>
              <w:jc w:val="center"/>
              <w:rPr>
                <w:rFonts w:ascii="Times New Roman" w:hAnsi="Times New Roman" w:cs="Times New Roman"/>
                <w:b/>
                <w:sz w:val="24"/>
                <w:szCs w:val="24"/>
              </w:rPr>
            </w:pPr>
            <w:r w:rsidRPr="005E4AD7">
              <w:rPr>
                <w:rFonts w:ascii="Times New Roman" w:hAnsi="Times New Roman" w:cs="Times New Roman"/>
                <w:b/>
                <w:sz w:val="24"/>
                <w:szCs w:val="24"/>
              </w:rPr>
              <w:t>3</w:t>
            </w:r>
          </w:p>
        </w:tc>
        <w:tc>
          <w:tcPr>
            <w:tcW w:w="4395" w:type="dxa"/>
            <w:shd w:val="clear" w:color="auto" w:fill="auto"/>
          </w:tcPr>
          <w:p w:rsidR="001512C3" w:rsidRPr="005E4AD7" w:rsidRDefault="001512C3" w:rsidP="00460762">
            <w:pPr>
              <w:ind w:firstLine="317"/>
              <w:jc w:val="center"/>
              <w:rPr>
                <w:rFonts w:ascii="Times New Roman" w:hAnsi="Times New Roman" w:cs="Times New Roman"/>
                <w:b/>
                <w:sz w:val="24"/>
                <w:szCs w:val="24"/>
              </w:rPr>
            </w:pPr>
            <w:r w:rsidRPr="005E4AD7">
              <w:rPr>
                <w:rFonts w:ascii="Times New Roman" w:hAnsi="Times New Roman" w:cs="Times New Roman"/>
                <w:b/>
                <w:sz w:val="24"/>
                <w:szCs w:val="24"/>
              </w:rPr>
              <w:t>4</w:t>
            </w:r>
          </w:p>
        </w:tc>
        <w:tc>
          <w:tcPr>
            <w:tcW w:w="3969" w:type="dxa"/>
            <w:shd w:val="clear" w:color="auto" w:fill="auto"/>
          </w:tcPr>
          <w:p w:rsidR="001512C3" w:rsidRPr="005E4AD7" w:rsidRDefault="001512C3" w:rsidP="00460762">
            <w:pPr>
              <w:ind w:firstLine="175"/>
              <w:jc w:val="center"/>
              <w:rPr>
                <w:rFonts w:ascii="Times New Roman" w:hAnsi="Times New Roman" w:cs="Times New Roman"/>
                <w:b/>
                <w:sz w:val="24"/>
                <w:szCs w:val="24"/>
              </w:rPr>
            </w:pPr>
            <w:r w:rsidRPr="005E4AD7">
              <w:rPr>
                <w:rFonts w:ascii="Times New Roman" w:hAnsi="Times New Roman" w:cs="Times New Roman"/>
                <w:b/>
                <w:sz w:val="24"/>
                <w:szCs w:val="24"/>
              </w:rPr>
              <w:t>5</w:t>
            </w:r>
          </w:p>
        </w:tc>
      </w:tr>
      <w:tr w:rsidR="001512C3" w:rsidRPr="005E4AD7" w:rsidTr="0033649F">
        <w:tc>
          <w:tcPr>
            <w:tcW w:w="15593" w:type="dxa"/>
            <w:gridSpan w:val="5"/>
            <w:shd w:val="clear" w:color="auto" w:fill="auto"/>
            <w:vAlign w:val="center"/>
          </w:tcPr>
          <w:p w:rsidR="001512C3" w:rsidRPr="005E4AD7" w:rsidRDefault="001512C3" w:rsidP="00460762">
            <w:pPr>
              <w:jc w:val="center"/>
              <w:rPr>
                <w:rFonts w:ascii="Times New Roman" w:hAnsi="Times New Roman" w:cs="Times New Roman"/>
                <w:b/>
                <w:sz w:val="24"/>
                <w:szCs w:val="24"/>
                <w:lang w:val="kk-KZ"/>
              </w:rPr>
            </w:pPr>
            <w:r w:rsidRPr="005E4AD7">
              <w:rPr>
                <w:rFonts w:ascii="Times New Roman" w:hAnsi="Times New Roman" w:cs="Times New Roman"/>
                <w:b/>
                <w:sz w:val="24"/>
                <w:szCs w:val="24"/>
              </w:rPr>
              <w:t>Кодекс Республики Казахстан от 25 декабря 2017 года</w:t>
            </w:r>
          </w:p>
          <w:p w:rsidR="001512C3" w:rsidRPr="005E4AD7" w:rsidRDefault="001512C3" w:rsidP="00460762">
            <w:pPr>
              <w:jc w:val="center"/>
              <w:rPr>
                <w:rFonts w:ascii="Times New Roman" w:hAnsi="Times New Roman" w:cs="Times New Roman"/>
                <w:b/>
                <w:sz w:val="24"/>
                <w:szCs w:val="24"/>
              </w:rPr>
            </w:pPr>
            <w:r w:rsidRPr="005E4AD7">
              <w:rPr>
                <w:rFonts w:ascii="Times New Roman" w:hAnsi="Times New Roman" w:cs="Times New Roman"/>
                <w:b/>
                <w:sz w:val="24"/>
                <w:szCs w:val="24"/>
              </w:rPr>
              <w:t>«О налогах и других обязательных платежах в бюджет» (Налоговый кодекс)</w:t>
            </w:r>
          </w:p>
        </w:tc>
      </w:tr>
      <w:tr w:rsidR="000F3FAA" w:rsidRPr="005E4AD7" w:rsidTr="0033649F">
        <w:tc>
          <w:tcPr>
            <w:tcW w:w="851" w:type="dxa"/>
            <w:shd w:val="clear" w:color="auto" w:fill="auto"/>
          </w:tcPr>
          <w:p w:rsidR="000F3FAA" w:rsidRPr="005E4AD7" w:rsidRDefault="000F3FAA" w:rsidP="00960265">
            <w:pPr>
              <w:pStyle w:val="a4"/>
              <w:numPr>
                <w:ilvl w:val="0"/>
                <w:numId w:val="2"/>
              </w:numPr>
              <w:jc w:val="center"/>
              <w:rPr>
                <w:rFonts w:ascii="Times New Roman" w:hAnsi="Times New Roman" w:cs="Times New Roman"/>
                <w:sz w:val="24"/>
                <w:szCs w:val="24"/>
              </w:rPr>
            </w:pPr>
          </w:p>
        </w:tc>
        <w:tc>
          <w:tcPr>
            <w:tcW w:w="2001" w:type="dxa"/>
            <w:shd w:val="clear" w:color="auto" w:fill="auto"/>
          </w:tcPr>
          <w:p w:rsidR="000F3FAA" w:rsidRPr="00286592" w:rsidRDefault="000F3FAA" w:rsidP="00763868">
            <w:pPr>
              <w:contextualSpacing/>
              <w:jc w:val="center"/>
              <w:rPr>
                <w:rFonts w:ascii="Times New Roman" w:eastAsia="SimSun" w:hAnsi="Times New Roman" w:cs="Times New Roman"/>
                <w:b/>
                <w:noProof/>
                <w:sz w:val="24"/>
                <w:szCs w:val="24"/>
              </w:rPr>
            </w:pPr>
            <w:r w:rsidRPr="00286592">
              <w:rPr>
                <w:rFonts w:ascii="Times New Roman" w:eastAsia="SimSun" w:hAnsi="Times New Roman" w:cs="Times New Roman"/>
                <w:b/>
                <w:noProof/>
                <w:sz w:val="24"/>
                <w:szCs w:val="24"/>
              </w:rPr>
              <w:t>Подпункт 2) пункта 1 статьи 319</w:t>
            </w:r>
          </w:p>
          <w:p w:rsidR="000F3FAA" w:rsidRPr="00286592" w:rsidRDefault="000F3FAA" w:rsidP="00763868">
            <w:pPr>
              <w:contextualSpacing/>
              <w:jc w:val="center"/>
              <w:rPr>
                <w:rFonts w:ascii="Times New Roman" w:eastAsia="SimSun" w:hAnsi="Times New Roman" w:cs="Times New Roman"/>
                <w:b/>
                <w:noProof/>
                <w:sz w:val="24"/>
                <w:szCs w:val="24"/>
              </w:rPr>
            </w:pPr>
          </w:p>
          <w:p w:rsidR="000F3FAA" w:rsidRPr="00286592" w:rsidRDefault="000F3FAA" w:rsidP="00763868">
            <w:pPr>
              <w:contextualSpacing/>
              <w:jc w:val="center"/>
              <w:rPr>
                <w:rFonts w:ascii="Times New Roman" w:eastAsia="SimSun" w:hAnsi="Times New Roman" w:cs="Times New Roman"/>
                <w:b/>
                <w:noProof/>
                <w:sz w:val="24"/>
                <w:szCs w:val="24"/>
              </w:rPr>
            </w:pPr>
          </w:p>
        </w:tc>
        <w:tc>
          <w:tcPr>
            <w:tcW w:w="4377" w:type="dxa"/>
            <w:shd w:val="clear" w:color="auto" w:fill="auto"/>
          </w:tcPr>
          <w:p w:rsidR="000F3FAA" w:rsidRPr="00286592" w:rsidRDefault="000F3FAA" w:rsidP="00763868">
            <w:pPr>
              <w:pStyle w:val="a4"/>
              <w:ind w:left="0" w:firstLine="301"/>
              <w:jc w:val="both"/>
              <w:rPr>
                <w:rFonts w:ascii="Times New Roman" w:hAnsi="Times New Roman" w:cs="Times New Roman"/>
                <w:b/>
                <w:sz w:val="24"/>
                <w:szCs w:val="24"/>
                <w:shd w:val="clear" w:color="auto" w:fill="FFFFFF"/>
              </w:rPr>
            </w:pPr>
            <w:r w:rsidRPr="00286592">
              <w:rPr>
                <w:rFonts w:ascii="Times New Roman" w:hAnsi="Times New Roman" w:cs="Times New Roman"/>
                <w:b/>
                <w:sz w:val="24"/>
                <w:szCs w:val="24"/>
                <w:shd w:val="clear" w:color="auto" w:fill="FFFFFF"/>
              </w:rPr>
              <w:t>Статья 319. Годовой доход физического лица</w:t>
            </w:r>
          </w:p>
          <w:p w:rsidR="000F3FAA" w:rsidRPr="00286592" w:rsidRDefault="000F3FAA" w:rsidP="00763868">
            <w:pPr>
              <w:pStyle w:val="a4"/>
              <w:ind w:left="0" w:firstLine="301"/>
              <w:jc w:val="both"/>
              <w:rPr>
                <w:rFonts w:ascii="Times New Roman" w:hAnsi="Times New Roman" w:cs="Times New Roman"/>
                <w:b/>
                <w:sz w:val="24"/>
                <w:szCs w:val="24"/>
                <w:shd w:val="clear" w:color="auto" w:fill="FFFFFF"/>
              </w:rPr>
            </w:pPr>
            <w:r w:rsidRPr="00286592">
              <w:rPr>
                <w:rFonts w:ascii="Times New Roman" w:hAnsi="Times New Roman" w:cs="Times New Roman"/>
                <w:b/>
                <w:sz w:val="24"/>
                <w:szCs w:val="24"/>
                <w:shd w:val="clear" w:color="auto" w:fill="FFFFFF"/>
              </w:rPr>
              <w:t>…</w:t>
            </w:r>
          </w:p>
          <w:p w:rsidR="000F3FAA" w:rsidRPr="00286592" w:rsidRDefault="000F3FAA" w:rsidP="00960265">
            <w:pPr>
              <w:pStyle w:val="a4"/>
              <w:numPr>
                <w:ilvl w:val="0"/>
                <w:numId w:val="5"/>
              </w:numPr>
              <w:ind w:left="0" w:firstLine="301"/>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Не рассматриваются в качестве дохода физического лица:</w:t>
            </w:r>
          </w:p>
          <w:p w:rsidR="000F3FAA" w:rsidRPr="00286592" w:rsidRDefault="000F3FAA" w:rsidP="00763868">
            <w:pPr>
              <w:pStyle w:val="a4"/>
              <w:ind w:left="0" w:firstLine="301"/>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w:t>
            </w:r>
          </w:p>
          <w:p w:rsidR="000F3FAA" w:rsidRPr="00286592" w:rsidRDefault="000F3FAA" w:rsidP="00763868">
            <w:pPr>
              <w:ind w:firstLine="301"/>
              <w:contextualSpacing/>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2)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p w:rsidR="000F3FAA" w:rsidRPr="00286592" w:rsidRDefault="000F3FAA" w:rsidP="00763868">
            <w:pPr>
              <w:ind w:firstLine="301"/>
              <w:contextualSpacing/>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установленные в подпунктах 1), 2) и 4) пункта 1 и подпунктах 1), 2) и 4) пункта 3 статьи 244 настоящего Кодекса;</w:t>
            </w:r>
          </w:p>
          <w:p w:rsidR="000F3FAA" w:rsidRPr="00286592" w:rsidRDefault="000F3FAA" w:rsidP="00763868">
            <w:pPr>
              <w:ind w:firstLine="301"/>
              <w:contextualSpacing/>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 xml:space="preserve">по командировке в пределах Республики Казахстан - суточные не более 6-кратного размера месячного расчетного показателя, установленного </w:t>
            </w:r>
            <w:r w:rsidRPr="00286592">
              <w:rPr>
                <w:rFonts w:ascii="Times New Roman" w:hAnsi="Times New Roman" w:cs="Times New Roman"/>
                <w:sz w:val="24"/>
                <w:szCs w:val="24"/>
                <w:shd w:val="clear" w:color="auto" w:fill="FFFFFF"/>
              </w:rPr>
              <w:lastRenderedPageBreak/>
              <w:t>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p w:rsidR="000F3FAA" w:rsidRPr="00286592" w:rsidRDefault="000F3FAA" w:rsidP="00763868">
            <w:pPr>
              <w:ind w:firstLine="301"/>
              <w:contextualSpacing/>
              <w:jc w:val="both"/>
              <w:rPr>
                <w:rFonts w:ascii="Times New Roman" w:hAnsi="Times New Roman" w:cs="Times New Roman"/>
                <w:b/>
                <w:sz w:val="24"/>
                <w:szCs w:val="24"/>
                <w:shd w:val="clear" w:color="auto" w:fill="FFFFFF"/>
              </w:rPr>
            </w:pPr>
            <w:r w:rsidRPr="00286592">
              <w:rPr>
                <w:rFonts w:ascii="Times New Roman" w:hAnsi="Times New Roman" w:cs="Times New Roman"/>
                <w:sz w:val="24"/>
                <w:szCs w:val="24"/>
                <w:shd w:val="clear" w:color="auto" w:fill="FFFFFF"/>
              </w:rPr>
              <w:t>по командировке за пределами Республики Казахстан - суточные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tc>
        <w:tc>
          <w:tcPr>
            <w:tcW w:w="4395" w:type="dxa"/>
            <w:shd w:val="clear" w:color="auto" w:fill="auto"/>
          </w:tcPr>
          <w:p w:rsidR="000F3FAA" w:rsidRPr="00286592" w:rsidRDefault="000F3FAA" w:rsidP="00763868">
            <w:pPr>
              <w:pStyle w:val="a4"/>
              <w:ind w:left="0" w:firstLine="301"/>
              <w:jc w:val="both"/>
              <w:rPr>
                <w:rFonts w:ascii="Times New Roman" w:hAnsi="Times New Roman" w:cs="Times New Roman"/>
                <w:b/>
                <w:sz w:val="24"/>
                <w:szCs w:val="24"/>
                <w:shd w:val="clear" w:color="auto" w:fill="FFFFFF"/>
              </w:rPr>
            </w:pPr>
            <w:r w:rsidRPr="00286592">
              <w:rPr>
                <w:rFonts w:ascii="Times New Roman" w:hAnsi="Times New Roman" w:cs="Times New Roman"/>
                <w:b/>
                <w:sz w:val="24"/>
                <w:szCs w:val="24"/>
                <w:shd w:val="clear" w:color="auto" w:fill="FFFFFF"/>
              </w:rPr>
              <w:lastRenderedPageBreak/>
              <w:t>Статья 319. Годовой доход физического лица</w:t>
            </w:r>
          </w:p>
          <w:p w:rsidR="000F3FAA" w:rsidRPr="00286592" w:rsidRDefault="000F3FAA" w:rsidP="00763868">
            <w:pPr>
              <w:pStyle w:val="a4"/>
              <w:ind w:left="0" w:firstLine="301"/>
              <w:jc w:val="both"/>
              <w:rPr>
                <w:rFonts w:ascii="Times New Roman" w:hAnsi="Times New Roman" w:cs="Times New Roman"/>
                <w:b/>
                <w:sz w:val="24"/>
                <w:szCs w:val="24"/>
                <w:shd w:val="clear" w:color="auto" w:fill="FFFFFF"/>
              </w:rPr>
            </w:pPr>
            <w:r w:rsidRPr="00286592">
              <w:rPr>
                <w:rFonts w:ascii="Times New Roman" w:hAnsi="Times New Roman" w:cs="Times New Roman"/>
                <w:b/>
                <w:sz w:val="24"/>
                <w:szCs w:val="24"/>
                <w:shd w:val="clear" w:color="auto" w:fill="FFFFFF"/>
              </w:rPr>
              <w:t>…</w:t>
            </w:r>
          </w:p>
          <w:p w:rsidR="000F3FAA" w:rsidRPr="00286592" w:rsidRDefault="000F3FAA" w:rsidP="00960265">
            <w:pPr>
              <w:pStyle w:val="a4"/>
              <w:numPr>
                <w:ilvl w:val="0"/>
                <w:numId w:val="6"/>
              </w:numPr>
              <w:ind w:left="0" w:firstLine="301"/>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Не рассматриваются в качестве дохода физического лица:</w:t>
            </w:r>
          </w:p>
          <w:p w:rsidR="000F3FAA" w:rsidRPr="00286592" w:rsidRDefault="000F3FAA" w:rsidP="00763868">
            <w:pPr>
              <w:pStyle w:val="a4"/>
              <w:ind w:left="0" w:firstLine="301"/>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w:t>
            </w:r>
          </w:p>
          <w:p w:rsidR="000F3FAA" w:rsidRPr="00286592" w:rsidRDefault="000F3FAA" w:rsidP="00763868">
            <w:pPr>
              <w:ind w:firstLine="301"/>
              <w:contextualSpacing/>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 xml:space="preserve">2) компенсации при служебных командировках </w:t>
            </w:r>
            <w:r w:rsidRPr="00286592">
              <w:rPr>
                <w:rFonts w:ascii="Times New Roman" w:hAnsi="Times New Roman" w:cs="Times New Roman"/>
                <w:b/>
                <w:sz w:val="24"/>
                <w:szCs w:val="24"/>
                <w:shd w:val="clear" w:color="auto" w:fill="FFFFFF"/>
              </w:rPr>
              <w:t>и поездках членов совета директоров или иного органа управления налогоплательщика, не являющегося высшим органом управления, понесенные в связи с выполнением возложенных на них управленческих обязанностей,</w:t>
            </w:r>
            <w:r w:rsidRPr="00286592">
              <w:rPr>
                <w:rFonts w:ascii="Times New Roman" w:hAnsi="Times New Roman" w:cs="Times New Roman"/>
                <w:sz w:val="24"/>
                <w:szCs w:val="24"/>
                <w:shd w:val="clear" w:color="auto" w:fill="FFFFFF"/>
              </w:rPr>
              <w:t xml:space="preserve"> 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p w:rsidR="000F3FAA" w:rsidRPr="00286592" w:rsidRDefault="000F3FAA" w:rsidP="00763868">
            <w:pPr>
              <w:ind w:firstLine="301"/>
              <w:contextualSpacing/>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lastRenderedPageBreak/>
              <w:t>установленные в подпунктах 1), 2) и 4) пункта 1 и подпунктах 1), 2) и 4) пункта 3 статьи 244 настоящего Кодекса;</w:t>
            </w:r>
          </w:p>
          <w:p w:rsidR="000F3FAA" w:rsidRPr="00286592" w:rsidRDefault="000F3FAA" w:rsidP="00763868">
            <w:pPr>
              <w:ind w:firstLine="301"/>
              <w:contextualSpacing/>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по командировке в пределах Республики Казахстан - суточные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p w:rsidR="000F3FAA" w:rsidRPr="00286592" w:rsidRDefault="000F3FAA" w:rsidP="00763868">
            <w:pPr>
              <w:ind w:firstLine="301"/>
              <w:contextualSpacing/>
              <w:jc w:val="both"/>
              <w:rPr>
                <w:rFonts w:ascii="Times New Roman" w:hAnsi="Times New Roman" w:cs="Times New Roman"/>
                <w:b/>
                <w:sz w:val="24"/>
                <w:szCs w:val="24"/>
                <w:shd w:val="clear" w:color="auto" w:fill="FFFFFF"/>
              </w:rPr>
            </w:pPr>
            <w:r w:rsidRPr="00286592">
              <w:rPr>
                <w:rFonts w:ascii="Times New Roman" w:hAnsi="Times New Roman" w:cs="Times New Roman"/>
                <w:sz w:val="24"/>
                <w:szCs w:val="24"/>
                <w:shd w:val="clear" w:color="auto" w:fill="FFFFFF"/>
              </w:rPr>
              <w:t>по командировке за пределами Республики Казахстан - суточные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tc>
        <w:tc>
          <w:tcPr>
            <w:tcW w:w="3969" w:type="dxa"/>
            <w:shd w:val="clear" w:color="auto" w:fill="auto"/>
          </w:tcPr>
          <w:p w:rsidR="000F3FAA" w:rsidRPr="00286592" w:rsidRDefault="000F3FAA" w:rsidP="000F3FAA">
            <w:pPr>
              <w:ind w:firstLine="317"/>
              <w:jc w:val="center"/>
              <w:rPr>
                <w:rFonts w:ascii="Times New Roman" w:hAnsi="Times New Roman" w:cs="Times New Roman"/>
                <w:b/>
                <w:sz w:val="24"/>
                <w:szCs w:val="24"/>
              </w:rPr>
            </w:pPr>
            <w:r w:rsidRPr="00286592">
              <w:rPr>
                <w:rFonts w:ascii="Times New Roman" w:hAnsi="Times New Roman" w:cs="Times New Roman"/>
                <w:b/>
                <w:sz w:val="24"/>
                <w:szCs w:val="24"/>
              </w:rPr>
              <w:lastRenderedPageBreak/>
              <w:t>С 01.01.2020 г.</w:t>
            </w:r>
          </w:p>
          <w:p w:rsidR="000F3FAA" w:rsidRPr="00286592" w:rsidRDefault="000F3FAA" w:rsidP="000F3FAA">
            <w:pPr>
              <w:ind w:firstLine="175"/>
              <w:contextualSpacing/>
              <w:jc w:val="both"/>
              <w:rPr>
                <w:rFonts w:ascii="Times New Roman" w:eastAsia="Times New Roman" w:hAnsi="Times New Roman" w:cs="Times New Roman"/>
                <w:bCs/>
                <w:sz w:val="24"/>
                <w:szCs w:val="24"/>
                <w:lang w:eastAsia="ru-RU"/>
              </w:rPr>
            </w:pPr>
            <w:r w:rsidRPr="00286592">
              <w:rPr>
                <w:rFonts w:ascii="Times New Roman" w:eastAsia="Times New Roman" w:hAnsi="Times New Roman" w:cs="Times New Roman"/>
                <w:bCs/>
                <w:sz w:val="24"/>
                <w:szCs w:val="24"/>
                <w:lang w:eastAsia="ru-RU"/>
              </w:rPr>
              <w:t xml:space="preserve">В целях </w:t>
            </w:r>
            <w:proofErr w:type="gramStart"/>
            <w:r w:rsidRPr="00286592">
              <w:rPr>
                <w:rFonts w:ascii="Times New Roman" w:eastAsia="Times New Roman" w:hAnsi="Times New Roman" w:cs="Times New Roman"/>
                <w:bCs/>
                <w:sz w:val="24"/>
                <w:szCs w:val="24"/>
                <w:lang w:eastAsia="ru-RU"/>
              </w:rPr>
              <w:t>корреспондирования  с</w:t>
            </w:r>
            <w:proofErr w:type="gramEnd"/>
            <w:r w:rsidRPr="00286592">
              <w:rPr>
                <w:rFonts w:ascii="Times New Roman" w:eastAsia="Times New Roman" w:hAnsi="Times New Roman" w:cs="Times New Roman"/>
                <w:bCs/>
                <w:sz w:val="24"/>
                <w:szCs w:val="24"/>
                <w:lang w:eastAsia="ru-RU"/>
              </w:rPr>
              <w:t xml:space="preserve"> пунктом 3 статьи 244 Налогового кодекса</w:t>
            </w:r>
          </w:p>
          <w:p w:rsidR="000F3FAA" w:rsidRPr="00286592" w:rsidRDefault="000F3FAA" w:rsidP="000F3FAA">
            <w:pPr>
              <w:ind w:firstLine="175"/>
              <w:contextualSpacing/>
              <w:jc w:val="both"/>
              <w:rPr>
                <w:rFonts w:ascii="Times New Roman" w:eastAsia="Times New Roman" w:hAnsi="Times New Roman" w:cs="Times New Roman"/>
                <w:bCs/>
                <w:sz w:val="24"/>
                <w:szCs w:val="24"/>
                <w:lang w:eastAsia="ru-RU"/>
              </w:rPr>
            </w:pPr>
          </w:p>
          <w:p w:rsidR="000F3FAA" w:rsidRPr="000F3FAA" w:rsidRDefault="000F3FAA" w:rsidP="00E501F8">
            <w:pPr>
              <w:ind w:firstLine="175"/>
              <w:jc w:val="center"/>
              <w:rPr>
                <w:rFonts w:ascii="Times New Roman" w:hAnsi="Times New Roman" w:cs="Times New Roman"/>
                <w:b/>
                <w:sz w:val="24"/>
                <w:szCs w:val="24"/>
              </w:rPr>
            </w:pPr>
          </w:p>
        </w:tc>
      </w:tr>
      <w:tr w:rsidR="000F3FAA" w:rsidRPr="005E4AD7" w:rsidTr="0033649F">
        <w:tc>
          <w:tcPr>
            <w:tcW w:w="851" w:type="dxa"/>
            <w:shd w:val="clear" w:color="auto" w:fill="auto"/>
          </w:tcPr>
          <w:p w:rsidR="000F3FAA" w:rsidRPr="005E4AD7" w:rsidRDefault="000F3FAA" w:rsidP="00960265">
            <w:pPr>
              <w:pStyle w:val="a4"/>
              <w:numPr>
                <w:ilvl w:val="0"/>
                <w:numId w:val="2"/>
              </w:numPr>
              <w:jc w:val="center"/>
              <w:rPr>
                <w:rFonts w:ascii="Times New Roman" w:hAnsi="Times New Roman" w:cs="Times New Roman"/>
                <w:sz w:val="24"/>
                <w:szCs w:val="24"/>
              </w:rPr>
            </w:pPr>
          </w:p>
        </w:tc>
        <w:tc>
          <w:tcPr>
            <w:tcW w:w="2001" w:type="dxa"/>
            <w:shd w:val="clear" w:color="auto" w:fill="auto"/>
          </w:tcPr>
          <w:p w:rsidR="000F3FAA" w:rsidRPr="00286592" w:rsidRDefault="000F3FAA" w:rsidP="00763868">
            <w:pPr>
              <w:keepLines/>
              <w:jc w:val="center"/>
              <w:rPr>
                <w:rFonts w:ascii="Times New Roman" w:eastAsia="Times New Roman" w:hAnsi="Times New Roman" w:cs="Times New Roman"/>
                <w:b/>
                <w:sz w:val="24"/>
                <w:szCs w:val="24"/>
                <w:lang w:val="kk-KZ" w:eastAsia="ru-RU"/>
              </w:rPr>
            </w:pPr>
            <w:r w:rsidRPr="00286592">
              <w:rPr>
                <w:rFonts w:ascii="Times New Roman" w:eastAsia="Times New Roman" w:hAnsi="Times New Roman" w:cs="Times New Roman"/>
                <w:b/>
                <w:sz w:val="24"/>
                <w:szCs w:val="24"/>
                <w:lang w:val="kk-KZ" w:eastAsia="ru-RU"/>
              </w:rPr>
              <w:t>Подпункт 1) статьи 324</w:t>
            </w:r>
          </w:p>
          <w:p w:rsidR="000F3FAA" w:rsidRPr="00286592" w:rsidRDefault="000F3FAA" w:rsidP="00763868">
            <w:pPr>
              <w:keepLines/>
              <w:jc w:val="center"/>
              <w:rPr>
                <w:rFonts w:ascii="Times New Roman" w:eastAsia="SimSun" w:hAnsi="Times New Roman" w:cs="Times New Roman"/>
                <w:noProof/>
                <w:sz w:val="24"/>
                <w:szCs w:val="24"/>
              </w:rPr>
            </w:pPr>
          </w:p>
          <w:p w:rsidR="000F3FAA" w:rsidRPr="00286592" w:rsidRDefault="000F3FAA" w:rsidP="00763868">
            <w:pPr>
              <w:keepLines/>
              <w:jc w:val="center"/>
              <w:rPr>
                <w:rFonts w:ascii="Times New Roman" w:eastAsia="Times New Roman" w:hAnsi="Times New Roman" w:cs="Times New Roman"/>
                <w:b/>
                <w:sz w:val="24"/>
                <w:szCs w:val="24"/>
                <w:lang w:val="kk-KZ" w:eastAsia="ru-RU"/>
              </w:rPr>
            </w:pPr>
          </w:p>
          <w:p w:rsidR="000F3FAA" w:rsidRPr="00286592" w:rsidRDefault="000F3FAA" w:rsidP="00763868">
            <w:pPr>
              <w:ind w:firstLine="34"/>
              <w:contextualSpacing/>
              <w:jc w:val="center"/>
              <w:rPr>
                <w:rFonts w:ascii="Times New Roman" w:hAnsi="Times New Roman" w:cs="Times New Roman"/>
                <w:b/>
                <w:sz w:val="24"/>
                <w:szCs w:val="24"/>
              </w:rPr>
            </w:pPr>
          </w:p>
        </w:tc>
        <w:tc>
          <w:tcPr>
            <w:tcW w:w="4377" w:type="dxa"/>
            <w:shd w:val="clear" w:color="auto" w:fill="auto"/>
          </w:tcPr>
          <w:p w:rsidR="000F3FAA" w:rsidRPr="00286592" w:rsidRDefault="000F3FAA" w:rsidP="00763868">
            <w:pPr>
              <w:ind w:firstLine="301"/>
              <w:jc w:val="both"/>
              <w:rPr>
                <w:rFonts w:ascii="Times New Roman" w:hAnsi="Times New Roman" w:cs="Times New Roman"/>
                <w:bCs/>
                <w:sz w:val="24"/>
                <w:szCs w:val="24"/>
              </w:rPr>
            </w:pPr>
            <w:r w:rsidRPr="00286592">
              <w:rPr>
                <w:rStyle w:val="s1"/>
                <w:color w:val="auto"/>
                <w:sz w:val="24"/>
                <w:szCs w:val="24"/>
              </w:rPr>
              <w:t xml:space="preserve">Статья 324. </w:t>
            </w:r>
            <w:r w:rsidRPr="00286592">
              <w:rPr>
                <w:rFonts w:ascii="Times New Roman" w:hAnsi="Times New Roman" w:cs="Times New Roman"/>
                <w:b/>
                <w:bCs/>
                <w:sz w:val="24"/>
                <w:szCs w:val="24"/>
              </w:rPr>
              <w:t>Доход работника в виде материальной выгоды</w:t>
            </w:r>
          </w:p>
          <w:p w:rsidR="000F3FAA" w:rsidRPr="00286592" w:rsidRDefault="000F3FAA" w:rsidP="00763868">
            <w:pPr>
              <w:tabs>
                <w:tab w:val="left" w:pos="601"/>
              </w:tabs>
              <w:ind w:firstLine="301"/>
              <w:contextualSpacing/>
              <w:jc w:val="both"/>
              <w:rPr>
                <w:rFonts w:ascii="Times New Roman" w:hAnsi="Times New Roman" w:cs="Times New Roman"/>
                <w:sz w:val="24"/>
                <w:szCs w:val="24"/>
              </w:rPr>
            </w:pPr>
            <w:r w:rsidRPr="00286592">
              <w:rPr>
                <w:rFonts w:ascii="Times New Roman" w:hAnsi="Times New Roman" w:cs="Times New Roman"/>
                <w:sz w:val="24"/>
                <w:szCs w:val="24"/>
              </w:rPr>
              <w:t>Доходом работника в виде материальной выгоды, подлежащим налогообложению, является в том числе:</w:t>
            </w:r>
          </w:p>
          <w:p w:rsidR="000F3FAA" w:rsidRPr="00286592" w:rsidRDefault="000F3FAA" w:rsidP="00960265">
            <w:pPr>
              <w:pStyle w:val="a4"/>
              <w:numPr>
                <w:ilvl w:val="0"/>
                <w:numId w:val="3"/>
              </w:numPr>
              <w:ind w:left="17" w:firstLine="284"/>
              <w:jc w:val="both"/>
              <w:rPr>
                <w:rFonts w:ascii="Times New Roman" w:hAnsi="Times New Roman" w:cs="Times New Roman"/>
                <w:b/>
                <w:sz w:val="24"/>
                <w:szCs w:val="24"/>
              </w:rPr>
            </w:pPr>
            <w:r w:rsidRPr="00286592">
              <w:rPr>
                <w:rFonts w:ascii="Times New Roman" w:hAnsi="Times New Roman" w:cs="Times New Roman"/>
                <w:b/>
                <w:sz w:val="24"/>
                <w:szCs w:val="24"/>
              </w:rPr>
              <w:t xml:space="preserve">отрицательная разница между стоимостью товаров, работ, услуг, реализованных работнику, и ценой приобретения или балансовой стоимостью этих товаров, работ, </w:t>
            </w:r>
            <w:r w:rsidRPr="00286592">
              <w:rPr>
                <w:rFonts w:ascii="Times New Roman" w:hAnsi="Times New Roman" w:cs="Times New Roman"/>
                <w:b/>
                <w:sz w:val="24"/>
                <w:szCs w:val="24"/>
              </w:rPr>
              <w:lastRenderedPageBreak/>
              <w:t>услуг – при реализации товаров, работ, услуг работнику;</w:t>
            </w:r>
          </w:p>
          <w:p w:rsidR="000F3FAA" w:rsidRPr="00286592" w:rsidRDefault="000F3FAA" w:rsidP="00763868">
            <w:pPr>
              <w:ind w:left="17" w:firstLine="284"/>
              <w:jc w:val="both"/>
              <w:rPr>
                <w:rFonts w:ascii="Times New Roman" w:hAnsi="Times New Roman" w:cs="Times New Roman"/>
                <w:sz w:val="24"/>
                <w:szCs w:val="24"/>
              </w:rPr>
            </w:pPr>
            <w:r w:rsidRPr="00286592">
              <w:rPr>
                <w:rFonts w:ascii="Times New Roman" w:hAnsi="Times New Roman" w:cs="Times New Roman"/>
                <w:sz w:val="24"/>
                <w:szCs w:val="24"/>
              </w:rPr>
              <w:t>…</w:t>
            </w:r>
          </w:p>
          <w:p w:rsidR="000F3FAA" w:rsidRPr="00286592" w:rsidRDefault="000F3FAA" w:rsidP="00763868">
            <w:pPr>
              <w:ind w:firstLine="301"/>
              <w:jc w:val="both"/>
              <w:rPr>
                <w:rFonts w:ascii="Times New Roman" w:hAnsi="Times New Roman" w:cs="Times New Roman"/>
                <w:b/>
                <w:sz w:val="24"/>
                <w:szCs w:val="24"/>
              </w:rPr>
            </w:pPr>
          </w:p>
        </w:tc>
        <w:tc>
          <w:tcPr>
            <w:tcW w:w="4395" w:type="dxa"/>
            <w:shd w:val="clear" w:color="auto" w:fill="auto"/>
          </w:tcPr>
          <w:p w:rsidR="000F3FAA" w:rsidRPr="00286592" w:rsidRDefault="000F3FAA" w:rsidP="00763868">
            <w:pPr>
              <w:ind w:firstLine="301"/>
              <w:jc w:val="both"/>
              <w:rPr>
                <w:rFonts w:ascii="Times New Roman" w:hAnsi="Times New Roman" w:cs="Times New Roman"/>
                <w:bCs/>
                <w:sz w:val="24"/>
                <w:szCs w:val="24"/>
              </w:rPr>
            </w:pPr>
            <w:r w:rsidRPr="00286592">
              <w:rPr>
                <w:rStyle w:val="s1"/>
                <w:color w:val="auto"/>
                <w:sz w:val="24"/>
                <w:szCs w:val="24"/>
              </w:rPr>
              <w:lastRenderedPageBreak/>
              <w:t xml:space="preserve">Статья 324. </w:t>
            </w:r>
            <w:r w:rsidRPr="00286592">
              <w:rPr>
                <w:rFonts w:ascii="Times New Roman" w:hAnsi="Times New Roman" w:cs="Times New Roman"/>
                <w:b/>
                <w:bCs/>
                <w:sz w:val="24"/>
                <w:szCs w:val="24"/>
              </w:rPr>
              <w:t>Доход работника в виде материальной выгоды</w:t>
            </w:r>
          </w:p>
          <w:p w:rsidR="000F3FAA" w:rsidRPr="00286592" w:rsidRDefault="000F3FAA" w:rsidP="00763868">
            <w:pPr>
              <w:tabs>
                <w:tab w:val="left" w:pos="601"/>
              </w:tabs>
              <w:ind w:firstLine="301"/>
              <w:contextualSpacing/>
              <w:jc w:val="both"/>
              <w:rPr>
                <w:rFonts w:ascii="Times New Roman" w:hAnsi="Times New Roman" w:cs="Times New Roman"/>
                <w:sz w:val="24"/>
                <w:szCs w:val="24"/>
              </w:rPr>
            </w:pPr>
            <w:r w:rsidRPr="00286592">
              <w:rPr>
                <w:rFonts w:ascii="Times New Roman" w:hAnsi="Times New Roman" w:cs="Times New Roman"/>
                <w:sz w:val="24"/>
                <w:szCs w:val="24"/>
              </w:rPr>
              <w:t>Доходом работника в виде материальной выгоды, подлежащим налогообложению, является в том числе:</w:t>
            </w:r>
          </w:p>
          <w:p w:rsidR="000F3FAA" w:rsidRPr="00286592" w:rsidRDefault="000F3FAA" w:rsidP="00763868">
            <w:pPr>
              <w:tabs>
                <w:tab w:val="left" w:pos="459"/>
                <w:tab w:val="left" w:pos="601"/>
              </w:tabs>
              <w:ind w:firstLine="317"/>
              <w:jc w:val="both"/>
              <w:rPr>
                <w:rFonts w:ascii="Times New Roman" w:hAnsi="Times New Roman" w:cs="Times New Roman"/>
                <w:b/>
                <w:sz w:val="24"/>
                <w:szCs w:val="24"/>
              </w:rPr>
            </w:pPr>
            <w:r w:rsidRPr="00286592">
              <w:rPr>
                <w:rFonts w:ascii="Times New Roman" w:hAnsi="Times New Roman" w:cs="Times New Roman"/>
                <w:b/>
                <w:sz w:val="24"/>
                <w:szCs w:val="24"/>
              </w:rPr>
              <w:t xml:space="preserve">1) отрицательная разница между стоимостью </w:t>
            </w:r>
            <w:proofErr w:type="gramStart"/>
            <w:r w:rsidRPr="00286592">
              <w:rPr>
                <w:rFonts w:ascii="Times New Roman" w:hAnsi="Times New Roman" w:cs="Times New Roman"/>
                <w:b/>
                <w:sz w:val="24"/>
                <w:szCs w:val="24"/>
              </w:rPr>
              <w:t>товаров,  реализованных</w:t>
            </w:r>
            <w:proofErr w:type="gramEnd"/>
            <w:r w:rsidRPr="00286592">
              <w:rPr>
                <w:rFonts w:ascii="Times New Roman" w:hAnsi="Times New Roman" w:cs="Times New Roman"/>
                <w:b/>
                <w:sz w:val="24"/>
                <w:szCs w:val="24"/>
              </w:rPr>
              <w:t xml:space="preserve"> работнику, и их балансовой стоимостью или ценой их </w:t>
            </w:r>
            <w:r w:rsidRPr="00286592">
              <w:rPr>
                <w:rFonts w:ascii="Times New Roman" w:hAnsi="Times New Roman" w:cs="Times New Roman"/>
                <w:b/>
                <w:sz w:val="24"/>
                <w:szCs w:val="24"/>
              </w:rPr>
              <w:lastRenderedPageBreak/>
              <w:t>приобретения - при реализации товаров работнику;</w:t>
            </w:r>
          </w:p>
          <w:p w:rsidR="000F3FAA" w:rsidRPr="00286592" w:rsidRDefault="000F3FAA" w:rsidP="00763868">
            <w:pPr>
              <w:tabs>
                <w:tab w:val="left" w:pos="459"/>
                <w:tab w:val="left" w:pos="601"/>
              </w:tabs>
              <w:ind w:firstLine="317"/>
              <w:jc w:val="both"/>
              <w:rPr>
                <w:rFonts w:ascii="Times New Roman" w:hAnsi="Times New Roman" w:cs="Times New Roman"/>
                <w:b/>
                <w:sz w:val="24"/>
                <w:szCs w:val="24"/>
              </w:rPr>
            </w:pPr>
            <w:r w:rsidRPr="00286592">
              <w:rPr>
                <w:rFonts w:ascii="Times New Roman" w:hAnsi="Times New Roman" w:cs="Times New Roman"/>
                <w:b/>
                <w:sz w:val="24"/>
                <w:szCs w:val="24"/>
              </w:rPr>
              <w:t xml:space="preserve">отрицательная разница между стоимостью работ, услуг, реализованных работнику, </w:t>
            </w:r>
            <w:proofErr w:type="gramStart"/>
            <w:r w:rsidRPr="00286592">
              <w:rPr>
                <w:rFonts w:ascii="Times New Roman" w:hAnsi="Times New Roman" w:cs="Times New Roman"/>
                <w:b/>
                <w:sz w:val="24"/>
                <w:szCs w:val="24"/>
              </w:rPr>
              <w:t>и  общей</w:t>
            </w:r>
            <w:proofErr w:type="gramEnd"/>
            <w:r w:rsidRPr="00286592">
              <w:rPr>
                <w:rFonts w:ascii="Times New Roman" w:hAnsi="Times New Roman" w:cs="Times New Roman"/>
                <w:b/>
                <w:sz w:val="24"/>
                <w:szCs w:val="24"/>
              </w:rPr>
              <w:t xml:space="preserve"> суммой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 - при реализации работ, услуг работнику.</w:t>
            </w:r>
          </w:p>
          <w:p w:rsidR="000F3FAA" w:rsidRPr="00286592" w:rsidRDefault="000F3FAA" w:rsidP="00763868">
            <w:pPr>
              <w:ind w:firstLine="317"/>
              <w:jc w:val="both"/>
              <w:rPr>
                <w:rFonts w:ascii="Times New Roman" w:hAnsi="Times New Roman" w:cs="Times New Roman"/>
                <w:b/>
                <w:sz w:val="24"/>
                <w:szCs w:val="24"/>
              </w:rPr>
            </w:pPr>
            <w:r w:rsidRPr="00286592">
              <w:rPr>
                <w:rFonts w:ascii="Times New Roman" w:hAnsi="Times New Roman" w:cs="Times New Roman"/>
                <w:b/>
                <w:sz w:val="24"/>
                <w:szCs w:val="24"/>
              </w:rPr>
              <w:t xml:space="preserve">В целях применения настоящего подпункта цена приобретения используется налогоплательщиками, которые согласно </w:t>
            </w:r>
            <w:proofErr w:type="gramStart"/>
            <w:r w:rsidRPr="00286592">
              <w:rPr>
                <w:rFonts w:ascii="Times New Roman" w:hAnsi="Times New Roman" w:cs="Times New Roman"/>
                <w:b/>
                <w:sz w:val="24"/>
                <w:szCs w:val="24"/>
              </w:rPr>
              <w:t>законодательству Республики</w:t>
            </w:r>
            <w:proofErr w:type="gramEnd"/>
            <w:r w:rsidRPr="00286592">
              <w:rPr>
                <w:rFonts w:ascii="Times New Roman" w:hAnsi="Times New Roman" w:cs="Times New Roman"/>
                <w:b/>
                <w:sz w:val="24"/>
                <w:szCs w:val="24"/>
              </w:rPr>
              <w:t xml:space="preserve"> Казахстан о бухгалтерском учете и финансовой отчетности не осуществляют ведение бухгалтерского учета;</w:t>
            </w:r>
          </w:p>
          <w:p w:rsidR="000F3FAA" w:rsidRPr="00286592" w:rsidRDefault="000F3FAA" w:rsidP="00763868">
            <w:pPr>
              <w:ind w:firstLine="317"/>
              <w:jc w:val="both"/>
              <w:rPr>
                <w:rFonts w:ascii="Times New Roman" w:hAnsi="Times New Roman" w:cs="Times New Roman"/>
                <w:sz w:val="24"/>
                <w:szCs w:val="24"/>
              </w:rPr>
            </w:pPr>
            <w:r w:rsidRPr="00286592">
              <w:rPr>
                <w:rFonts w:ascii="Times New Roman" w:hAnsi="Times New Roman" w:cs="Times New Roman"/>
                <w:sz w:val="24"/>
                <w:szCs w:val="24"/>
              </w:rPr>
              <w:t>…</w:t>
            </w:r>
          </w:p>
          <w:p w:rsidR="000F3FAA" w:rsidRPr="00286592" w:rsidRDefault="000F3FAA" w:rsidP="00763868">
            <w:pPr>
              <w:ind w:firstLine="317"/>
              <w:jc w:val="both"/>
              <w:rPr>
                <w:rFonts w:ascii="Times New Roman" w:hAnsi="Times New Roman" w:cs="Times New Roman"/>
                <w:b/>
                <w:sz w:val="24"/>
                <w:szCs w:val="24"/>
              </w:rPr>
            </w:pPr>
          </w:p>
        </w:tc>
        <w:tc>
          <w:tcPr>
            <w:tcW w:w="3969" w:type="dxa"/>
            <w:shd w:val="clear" w:color="auto" w:fill="auto"/>
          </w:tcPr>
          <w:p w:rsidR="000F3FAA" w:rsidRPr="000F3FAA" w:rsidRDefault="000F3FAA" w:rsidP="000F3FAA">
            <w:pPr>
              <w:spacing w:after="160" w:line="259" w:lineRule="auto"/>
              <w:ind w:firstLine="317"/>
              <w:jc w:val="center"/>
              <w:rPr>
                <w:rFonts w:ascii="Times New Roman" w:eastAsia="Calibri" w:hAnsi="Times New Roman" w:cs="Times New Roman"/>
                <w:b/>
                <w:sz w:val="24"/>
                <w:szCs w:val="24"/>
              </w:rPr>
            </w:pPr>
            <w:r w:rsidRPr="000F3FAA">
              <w:rPr>
                <w:rFonts w:ascii="Times New Roman" w:eastAsia="Calibri" w:hAnsi="Times New Roman" w:cs="Times New Roman"/>
                <w:b/>
                <w:sz w:val="24"/>
                <w:szCs w:val="24"/>
              </w:rPr>
              <w:lastRenderedPageBreak/>
              <w:t>С 01.01.2020 г.</w:t>
            </w:r>
          </w:p>
          <w:p w:rsidR="000F3FAA" w:rsidRPr="000F3FAA" w:rsidRDefault="000F3FAA" w:rsidP="000F3FAA">
            <w:pPr>
              <w:spacing w:after="160" w:line="259" w:lineRule="auto"/>
              <w:ind w:firstLine="175"/>
              <w:jc w:val="both"/>
              <w:rPr>
                <w:rFonts w:ascii="Times New Roman" w:eastAsia="Times New Roman" w:hAnsi="Times New Roman" w:cs="Times New Roman"/>
                <w:bCs/>
                <w:sz w:val="24"/>
                <w:szCs w:val="24"/>
                <w:lang w:eastAsia="ru-RU"/>
              </w:rPr>
            </w:pPr>
            <w:r w:rsidRPr="000F3FAA">
              <w:rPr>
                <w:rFonts w:ascii="Times New Roman" w:eastAsia="Times New Roman" w:hAnsi="Times New Roman" w:cs="Times New Roman"/>
                <w:bCs/>
                <w:sz w:val="24"/>
                <w:szCs w:val="24"/>
                <w:lang w:eastAsia="ru-RU"/>
              </w:rPr>
              <w:t>Уточняющая поправка с разделением дохода, возникающего при реализации товаров или выполнении работ, оказании услуг.</w:t>
            </w:r>
          </w:p>
          <w:p w:rsidR="000F3FAA" w:rsidRPr="000F3FAA" w:rsidRDefault="000F3FAA" w:rsidP="00E501F8">
            <w:pPr>
              <w:ind w:firstLine="175"/>
              <w:jc w:val="center"/>
              <w:rPr>
                <w:rFonts w:ascii="Times New Roman" w:hAnsi="Times New Roman" w:cs="Times New Roman"/>
                <w:b/>
                <w:sz w:val="24"/>
                <w:szCs w:val="24"/>
              </w:rPr>
            </w:pPr>
          </w:p>
        </w:tc>
      </w:tr>
      <w:tr w:rsidR="000F3FAA" w:rsidRPr="005E4AD7" w:rsidTr="0033649F">
        <w:tc>
          <w:tcPr>
            <w:tcW w:w="851" w:type="dxa"/>
            <w:shd w:val="clear" w:color="auto" w:fill="auto"/>
          </w:tcPr>
          <w:p w:rsidR="000F3FAA" w:rsidRPr="005E4AD7" w:rsidRDefault="000F3FAA" w:rsidP="00960265">
            <w:pPr>
              <w:pStyle w:val="a4"/>
              <w:numPr>
                <w:ilvl w:val="0"/>
                <w:numId w:val="2"/>
              </w:numPr>
              <w:jc w:val="center"/>
              <w:rPr>
                <w:rFonts w:ascii="Times New Roman" w:hAnsi="Times New Roman" w:cs="Times New Roman"/>
                <w:sz w:val="24"/>
                <w:szCs w:val="24"/>
              </w:rPr>
            </w:pPr>
          </w:p>
        </w:tc>
        <w:tc>
          <w:tcPr>
            <w:tcW w:w="2001" w:type="dxa"/>
            <w:shd w:val="clear" w:color="auto" w:fill="auto"/>
          </w:tcPr>
          <w:p w:rsidR="000F3FAA" w:rsidRPr="005E4AD7" w:rsidRDefault="000F3FAA" w:rsidP="00460762">
            <w:pPr>
              <w:keepLines/>
              <w:jc w:val="center"/>
              <w:rPr>
                <w:rFonts w:ascii="Times New Roman" w:eastAsia="Times New Roman" w:hAnsi="Times New Roman" w:cs="Times New Roman"/>
                <w:b/>
                <w:sz w:val="24"/>
                <w:szCs w:val="24"/>
                <w:lang w:val="kk-KZ" w:eastAsia="ru-RU"/>
              </w:rPr>
            </w:pPr>
            <w:r w:rsidRPr="005E4AD7">
              <w:rPr>
                <w:rFonts w:ascii="Times New Roman" w:eastAsia="Times New Roman" w:hAnsi="Times New Roman" w:cs="Times New Roman"/>
                <w:b/>
                <w:sz w:val="24"/>
                <w:szCs w:val="24"/>
                <w:lang w:val="kk-KZ" w:eastAsia="ru-RU"/>
              </w:rPr>
              <w:t>Подпункт 2) пункта 1 статьи 330</w:t>
            </w:r>
          </w:p>
          <w:p w:rsidR="000F3FAA" w:rsidRPr="005E4AD7" w:rsidRDefault="000F3FAA" w:rsidP="00460762">
            <w:pPr>
              <w:keepLines/>
              <w:jc w:val="center"/>
              <w:rPr>
                <w:rFonts w:ascii="Times New Roman" w:eastAsia="Times New Roman" w:hAnsi="Times New Roman" w:cs="Times New Roman"/>
                <w:sz w:val="24"/>
                <w:szCs w:val="24"/>
                <w:lang w:val="kk-KZ" w:eastAsia="ru-RU"/>
              </w:rPr>
            </w:pPr>
          </w:p>
          <w:p w:rsidR="000F3FAA" w:rsidRPr="005E4AD7" w:rsidRDefault="000F3FAA" w:rsidP="00823408">
            <w:pPr>
              <w:keepLines/>
              <w:jc w:val="center"/>
              <w:rPr>
                <w:rFonts w:ascii="Times New Roman" w:eastAsia="Times New Roman" w:hAnsi="Times New Roman" w:cs="Times New Roman"/>
                <w:sz w:val="24"/>
                <w:szCs w:val="24"/>
                <w:lang w:val="kk-KZ" w:eastAsia="ru-RU"/>
              </w:rPr>
            </w:pPr>
          </w:p>
        </w:tc>
        <w:tc>
          <w:tcPr>
            <w:tcW w:w="4377" w:type="dxa"/>
            <w:shd w:val="clear" w:color="auto" w:fill="auto"/>
          </w:tcPr>
          <w:p w:rsidR="000F3FAA" w:rsidRPr="005E4AD7" w:rsidRDefault="000F3FAA" w:rsidP="00460762">
            <w:pPr>
              <w:ind w:firstLine="301"/>
              <w:jc w:val="both"/>
              <w:rPr>
                <w:rFonts w:ascii="Times New Roman" w:eastAsia="Times New Roman" w:hAnsi="Times New Roman" w:cs="Times New Roman"/>
                <w:b/>
                <w:sz w:val="24"/>
                <w:szCs w:val="24"/>
                <w:lang w:eastAsia="ru-RU"/>
              </w:rPr>
            </w:pPr>
            <w:r w:rsidRPr="005E4AD7">
              <w:rPr>
                <w:rFonts w:ascii="Times New Roman" w:eastAsia="Times New Roman" w:hAnsi="Times New Roman" w:cs="Times New Roman"/>
                <w:b/>
                <w:sz w:val="24"/>
                <w:szCs w:val="24"/>
                <w:lang w:eastAsia="ru-RU"/>
              </w:rPr>
              <w:t>Статья 330. Имущественный доход</w:t>
            </w:r>
          </w:p>
          <w:p w:rsidR="000F3FAA" w:rsidRPr="005E4AD7" w:rsidRDefault="000F3FAA" w:rsidP="00460762">
            <w:pPr>
              <w:ind w:firstLine="301"/>
              <w:jc w:val="both"/>
              <w:rPr>
                <w:rFonts w:ascii="Times New Roman" w:eastAsia="Times New Roman" w:hAnsi="Times New Roman" w:cs="Times New Roman"/>
                <w:sz w:val="24"/>
                <w:szCs w:val="24"/>
                <w:lang w:eastAsia="ru-RU"/>
              </w:rPr>
            </w:pPr>
            <w:r w:rsidRPr="005E4AD7">
              <w:rPr>
                <w:rFonts w:ascii="Times New Roman" w:eastAsia="Times New Roman" w:hAnsi="Times New Roman" w:cs="Times New Roman"/>
                <w:sz w:val="24"/>
                <w:szCs w:val="24"/>
                <w:lang w:eastAsia="ru-RU"/>
              </w:rPr>
              <w:t>1. К имущественному доходу физического лица, подлежащему налогообложению, относятся:</w:t>
            </w:r>
          </w:p>
          <w:p w:rsidR="000F3FAA" w:rsidRPr="005E4AD7" w:rsidRDefault="000F3FAA" w:rsidP="00460762">
            <w:pPr>
              <w:ind w:firstLine="301"/>
              <w:jc w:val="both"/>
              <w:rPr>
                <w:rFonts w:ascii="Times New Roman" w:eastAsia="Times New Roman" w:hAnsi="Times New Roman" w:cs="Times New Roman"/>
                <w:sz w:val="24"/>
                <w:szCs w:val="24"/>
                <w:lang w:eastAsia="ru-RU"/>
              </w:rPr>
            </w:pPr>
            <w:r w:rsidRPr="005E4AD7">
              <w:rPr>
                <w:rFonts w:ascii="Times New Roman" w:eastAsia="Times New Roman" w:hAnsi="Times New Roman" w:cs="Times New Roman"/>
                <w:sz w:val="24"/>
                <w:szCs w:val="24"/>
                <w:lang w:eastAsia="ru-RU"/>
              </w:rPr>
              <w:t>…</w:t>
            </w:r>
          </w:p>
          <w:p w:rsidR="000F3FAA" w:rsidRPr="005E4AD7" w:rsidRDefault="000F3FAA" w:rsidP="00460762">
            <w:pPr>
              <w:ind w:firstLine="301"/>
              <w:jc w:val="both"/>
              <w:rPr>
                <w:rFonts w:ascii="Times New Roman" w:eastAsia="Times New Roman" w:hAnsi="Times New Roman" w:cs="Times New Roman"/>
                <w:sz w:val="24"/>
                <w:szCs w:val="24"/>
                <w:lang w:eastAsia="ru-RU"/>
              </w:rPr>
            </w:pPr>
            <w:r w:rsidRPr="005E4AD7">
              <w:rPr>
                <w:rFonts w:ascii="Times New Roman" w:eastAsia="Times New Roman" w:hAnsi="Times New Roman" w:cs="Times New Roman"/>
                <w:sz w:val="24"/>
                <w:szCs w:val="24"/>
                <w:lang w:eastAsia="ru-RU"/>
              </w:rPr>
              <w:t xml:space="preserve">2) доход физического лица от реализации имущества, </w:t>
            </w:r>
            <w:r w:rsidRPr="005E4AD7">
              <w:rPr>
                <w:rFonts w:ascii="Times New Roman" w:eastAsia="Times New Roman" w:hAnsi="Times New Roman" w:cs="Times New Roman"/>
                <w:b/>
                <w:sz w:val="24"/>
                <w:szCs w:val="24"/>
                <w:lang w:eastAsia="ru-RU"/>
              </w:rPr>
              <w:t>полученного</w:t>
            </w:r>
            <w:r w:rsidRPr="005E4AD7">
              <w:rPr>
                <w:rFonts w:ascii="Times New Roman" w:eastAsia="Times New Roman" w:hAnsi="Times New Roman" w:cs="Times New Roman"/>
                <w:sz w:val="24"/>
                <w:szCs w:val="24"/>
                <w:lang w:eastAsia="ru-RU"/>
              </w:rPr>
              <w:t xml:space="preserve"> из источников за пределами Республики Казахстан, указанного в статье 332 настоящего Кодекса;</w:t>
            </w:r>
          </w:p>
          <w:p w:rsidR="000F3FAA" w:rsidRPr="005E4AD7" w:rsidRDefault="000F3FAA" w:rsidP="00460762">
            <w:pPr>
              <w:ind w:firstLine="301"/>
              <w:jc w:val="both"/>
              <w:rPr>
                <w:rFonts w:ascii="Times New Roman" w:eastAsia="Times New Roman" w:hAnsi="Times New Roman" w:cs="Times New Roman"/>
                <w:sz w:val="24"/>
                <w:szCs w:val="24"/>
                <w:lang w:eastAsia="ru-RU"/>
              </w:rPr>
            </w:pPr>
            <w:r w:rsidRPr="005E4AD7">
              <w:rPr>
                <w:rFonts w:ascii="Times New Roman" w:eastAsia="Times New Roman" w:hAnsi="Times New Roman" w:cs="Times New Roman"/>
                <w:sz w:val="24"/>
                <w:szCs w:val="24"/>
                <w:lang w:eastAsia="ru-RU"/>
              </w:rPr>
              <w:t>…</w:t>
            </w:r>
          </w:p>
        </w:tc>
        <w:tc>
          <w:tcPr>
            <w:tcW w:w="4395" w:type="dxa"/>
            <w:shd w:val="clear" w:color="auto" w:fill="auto"/>
          </w:tcPr>
          <w:p w:rsidR="000F3FAA" w:rsidRPr="005E4AD7" w:rsidRDefault="000F3FAA" w:rsidP="00460762">
            <w:pPr>
              <w:ind w:firstLine="301"/>
              <w:jc w:val="both"/>
              <w:rPr>
                <w:rFonts w:ascii="Times New Roman" w:eastAsia="Times New Roman" w:hAnsi="Times New Roman" w:cs="Times New Roman"/>
                <w:b/>
                <w:sz w:val="24"/>
                <w:szCs w:val="24"/>
                <w:lang w:eastAsia="ru-RU"/>
              </w:rPr>
            </w:pPr>
            <w:r w:rsidRPr="005E4AD7">
              <w:rPr>
                <w:rFonts w:ascii="Times New Roman" w:eastAsia="Times New Roman" w:hAnsi="Times New Roman" w:cs="Times New Roman"/>
                <w:b/>
                <w:sz w:val="24"/>
                <w:szCs w:val="24"/>
                <w:lang w:eastAsia="ru-RU"/>
              </w:rPr>
              <w:t>Статья 330. Имущественный доход</w:t>
            </w:r>
          </w:p>
          <w:p w:rsidR="000F3FAA" w:rsidRPr="005E4AD7" w:rsidRDefault="000F3FAA" w:rsidP="00460762">
            <w:pPr>
              <w:ind w:firstLine="301"/>
              <w:jc w:val="both"/>
              <w:rPr>
                <w:rFonts w:ascii="Times New Roman" w:eastAsia="Times New Roman" w:hAnsi="Times New Roman" w:cs="Times New Roman"/>
                <w:sz w:val="24"/>
                <w:szCs w:val="24"/>
                <w:lang w:eastAsia="ru-RU"/>
              </w:rPr>
            </w:pPr>
            <w:r w:rsidRPr="005E4AD7">
              <w:rPr>
                <w:rFonts w:ascii="Times New Roman" w:eastAsia="Times New Roman" w:hAnsi="Times New Roman" w:cs="Times New Roman"/>
                <w:sz w:val="24"/>
                <w:szCs w:val="24"/>
                <w:lang w:eastAsia="ru-RU"/>
              </w:rPr>
              <w:t>1. К имущественному доходу физического лица, подлежащему налогообложению, относятся:</w:t>
            </w:r>
          </w:p>
          <w:p w:rsidR="000F3FAA" w:rsidRPr="005E4AD7" w:rsidRDefault="000F3FAA" w:rsidP="00460762">
            <w:pPr>
              <w:ind w:firstLine="301"/>
              <w:jc w:val="both"/>
              <w:rPr>
                <w:rFonts w:ascii="Times New Roman" w:eastAsia="Times New Roman" w:hAnsi="Times New Roman" w:cs="Times New Roman"/>
                <w:sz w:val="24"/>
                <w:szCs w:val="24"/>
                <w:lang w:eastAsia="ru-RU"/>
              </w:rPr>
            </w:pPr>
            <w:r w:rsidRPr="005E4AD7">
              <w:rPr>
                <w:rFonts w:ascii="Times New Roman" w:eastAsia="Times New Roman" w:hAnsi="Times New Roman" w:cs="Times New Roman"/>
                <w:sz w:val="24"/>
                <w:szCs w:val="24"/>
                <w:lang w:eastAsia="ru-RU"/>
              </w:rPr>
              <w:t>…</w:t>
            </w:r>
          </w:p>
          <w:p w:rsidR="000F3FAA" w:rsidRPr="005E4AD7" w:rsidRDefault="000F3FAA" w:rsidP="00460762">
            <w:pPr>
              <w:ind w:firstLine="301"/>
              <w:jc w:val="both"/>
              <w:rPr>
                <w:rFonts w:ascii="Times New Roman" w:eastAsia="Times New Roman" w:hAnsi="Times New Roman" w:cs="Times New Roman"/>
                <w:sz w:val="24"/>
                <w:szCs w:val="24"/>
                <w:lang w:eastAsia="ru-RU"/>
              </w:rPr>
            </w:pPr>
            <w:r w:rsidRPr="005E4AD7">
              <w:rPr>
                <w:rFonts w:ascii="Times New Roman" w:eastAsia="Times New Roman" w:hAnsi="Times New Roman" w:cs="Times New Roman"/>
                <w:sz w:val="24"/>
                <w:szCs w:val="24"/>
                <w:lang w:eastAsia="ru-RU"/>
              </w:rPr>
              <w:t xml:space="preserve">2) доход физического лица от реализации имущества, </w:t>
            </w:r>
            <w:r w:rsidRPr="005E4AD7">
              <w:rPr>
                <w:rFonts w:ascii="Times New Roman" w:eastAsia="Times New Roman" w:hAnsi="Times New Roman" w:cs="Times New Roman"/>
                <w:b/>
                <w:sz w:val="24"/>
                <w:szCs w:val="24"/>
                <w:lang w:eastAsia="ru-RU"/>
              </w:rPr>
              <w:t>полученный</w:t>
            </w:r>
            <w:r w:rsidRPr="005E4AD7">
              <w:rPr>
                <w:rFonts w:ascii="Times New Roman" w:eastAsia="Times New Roman" w:hAnsi="Times New Roman" w:cs="Times New Roman"/>
                <w:sz w:val="24"/>
                <w:szCs w:val="24"/>
                <w:lang w:eastAsia="ru-RU"/>
              </w:rPr>
              <w:t xml:space="preserve"> из источников за пределами Республики Казахстан, указанного в статье 332 настоящего Кодекса;</w:t>
            </w:r>
          </w:p>
          <w:p w:rsidR="000F3FAA" w:rsidRPr="005E4AD7" w:rsidRDefault="000F3FAA" w:rsidP="00460762">
            <w:pPr>
              <w:ind w:firstLine="317"/>
              <w:jc w:val="both"/>
              <w:rPr>
                <w:rFonts w:ascii="Times New Roman" w:hAnsi="Times New Roman" w:cs="Times New Roman"/>
                <w:sz w:val="24"/>
                <w:szCs w:val="24"/>
              </w:rPr>
            </w:pPr>
            <w:r w:rsidRPr="005E4AD7">
              <w:rPr>
                <w:rFonts w:ascii="Times New Roman" w:hAnsi="Times New Roman" w:cs="Times New Roman"/>
                <w:sz w:val="24"/>
                <w:szCs w:val="24"/>
              </w:rPr>
              <w:t>…</w:t>
            </w:r>
          </w:p>
          <w:p w:rsidR="000F3FAA" w:rsidRPr="005E4AD7" w:rsidRDefault="000F3FAA" w:rsidP="00460762">
            <w:pPr>
              <w:ind w:firstLine="317"/>
              <w:jc w:val="both"/>
              <w:rPr>
                <w:rFonts w:ascii="Times New Roman" w:hAnsi="Times New Roman" w:cs="Times New Roman"/>
                <w:sz w:val="24"/>
                <w:szCs w:val="24"/>
              </w:rPr>
            </w:pPr>
          </w:p>
        </w:tc>
        <w:tc>
          <w:tcPr>
            <w:tcW w:w="3969" w:type="dxa"/>
            <w:shd w:val="clear" w:color="auto" w:fill="auto"/>
          </w:tcPr>
          <w:p w:rsidR="000F3FAA" w:rsidRPr="005E4AD7" w:rsidRDefault="000F3FAA" w:rsidP="00E501F8">
            <w:pPr>
              <w:ind w:firstLine="175"/>
              <w:jc w:val="center"/>
              <w:rPr>
                <w:rFonts w:ascii="Times New Roman" w:eastAsia="Calibri" w:hAnsi="Times New Roman" w:cs="Times New Roman"/>
                <w:bCs/>
                <w:sz w:val="24"/>
                <w:szCs w:val="24"/>
                <w:lang w:val="kk-KZ" w:eastAsia="ru-RU"/>
              </w:rPr>
            </w:pPr>
            <w:r w:rsidRPr="005E4AD7">
              <w:rPr>
                <w:rFonts w:ascii="Times New Roman" w:hAnsi="Times New Roman" w:cs="Times New Roman"/>
                <w:b/>
                <w:sz w:val="24"/>
                <w:szCs w:val="24"/>
                <w:lang w:val="kk-KZ"/>
              </w:rPr>
              <w:t>С 1.01.2020г.</w:t>
            </w:r>
          </w:p>
          <w:p w:rsidR="000F3FAA" w:rsidRPr="005E4AD7" w:rsidRDefault="000F3FAA" w:rsidP="00460762">
            <w:pPr>
              <w:ind w:firstLine="175"/>
              <w:jc w:val="both"/>
              <w:rPr>
                <w:rFonts w:ascii="Times New Roman" w:hAnsi="Times New Roman" w:cs="Times New Roman"/>
                <w:b/>
                <w:sz w:val="24"/>
                <w:szCs w:val="24"/>
                <w:lang w:val="kk-KZ"/>
              </w:rPr>
            </w:pPr>
            <w:r w:rsidRPr="005E4AD7">
              <w:rPr>
                <w:rFonts w:ascii="Times New Roman" w:hAnsi="Times New Roman" w:cs="Times New Roman"/>
                <w:b/>
                <w:sz w:val="24"/>
                <w:szCs w:val="24"/>
                <w:lang w:val="kk-KZ"/>
              </w:rPr>
              <w:t xml:space="preserve">Уточняющая редакция </w:t>
            </w:r>
          </w:p>
          <w:p w:rsidR="000F3FAA" w:rsidRDefault="000F3FAA" w:rsidP="00460762">
            <w:pPr>
              <w:ind w:firstLine="175"/>
              <w:jc w:val="both"/>
              <w:rPr>
                <w:rFonts w:ascii="Times New Roman" w:eastAsia="Calibri" w:hAnsi="Times New Roman" w:cs="Times New Roman"/>
                <w:b/>
                <w:bCs/>
                <w:sz w:val="24"/>
                <w:szCs w:val="24"/>
                <w:lang w:val="kk-KZ" w:eastAsia="ru-RU"/>
              </w:rPr>
            </w:pPr>
          </w:p>
          <w:p w:rsidR="00F95C47" w:rsidRPr="00F95C47" w:rsidRDefault="00F95C47" w:rsidP="00F95C47">
            <w:pPr>
              <w:ind w:firstLine="175"/>
              <w:jc w:val="both"/>
              <w:rPr>
                <w:rFonts w:ascii="Times New Roman" w:eastAsia="Calibri" w:hAnsi="Times New Roman" w:cs="Times New Roman"/>
                <w:bCs/>
                <w:sz w:val="24"/>
                <w:szCs w:val="24"/>
                <w:lang w:val="kk-KZ" w:eastAsia="ru-RU"/>
              </w:rPr>
            </w:pPr>
            <w:r w:rsidRPr="00F95C47">
              <w:rPr>
                <w:rFonts w:ascii="Times New Roman" w:eastAsia="Calibri" w:hAnsi="Times New Roman" w:cs="Times New Roman"/>
                <w:bCs/>
                <w:sz w:val="24"/>
                <w:szCs w:val="24"/>
                <w:lang w:val="kk-KZ" w:eastAsia="ru-RU"/>
              </w:rPr>
              <w:t xml:space="preserve">Проектом Закона Республики Казахстан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предусмотрена аналогичная норма в Законе Республики Казахстан «О введении в действие Кодекса </w:t>
            </w:r>
            <w:r w:rsidRPr="00F95C47">
              <w:rPr>
                <w:rFonts w:ascii="Times New Roman" w:eastAsia="Calibri" w:hAnsi="Times New Roman" w:cs="Times New Roman"/>
                <w:bCs/>
                <w:sz w:val="24"/>
                <w:szCs w:val="24"/>
                <w:lang w:val="kk-KZ" w:eastAsia="ru-RU"/>
              </w:rPr>
              <w:lastRenderedPageBreak/>
              <w:t xml:space="preserve">Республики Казахстан «О налогах и других обязательных платежах в бюджет» </w:t>
            </w:r>
          </w:p>
          <w:p w:rsidR="000F3FAA" w:rsidRPr="005E4AD7" w:rsidRDefault="000F3FAA" w:rsidP="00460762">
            <w:pPr>
              <w:ind w:firstLine="175"/>
              <w:jc w:val="both"/>
              <w:rPr>
                <w:rFonts w:ascii="Times New Roman" w:eastAsia="Calibri" w:hAnsi="Times New Roman" w:cs="Times New Roman"/>
                <w:b/>
                <w:bCs/>
                <w:sz w:val="24"/>
                <w:szCs w:val="24"/>
                <w:lang w:val="kk-KZ" w:eastAsia="ru-RU"/>
              </w:rPr>
            </w:pPr>
          </w:p>
          <w:p w:rsidR="000F3FAA" w:rsidRPr="005E4AD7" w:rsidRDefault="000F3FAA" w:rsidP="00460762">
            <w:pPr>
              <w:ind w:firstLine="175"/>
              <w:jc w:val="both"/>
              <w:rPr>
                <w:rFonts w:ascii="Times New Roman" w:eastAsia="Calibri" w:hAnsi="Times New Roman" w:cs="Times New Roman"/>
                <w:b/>
                <w:bCs/>
                <w:sz w:val="24"/>
                <w:szCs w:val="24"/>
                <w:lang w:val="kk-KZ" w:eastAsia="ru-RU"/>
              </w:rPr>
            </w:pPr>
          </w:p>
          <w:p w:rsidR="000F3FAA" w:rsidRPr="005E4AD7" w:rsidRDefault="000F3FAA" w:rsidP="00460762">
            <w:pPr>
              <w:ind w:firstLine="175"/>
              <w:jc w:val="both"/>
              <w:rPr>
                <w:rFonts w:ascii="Times New Roman" w:eastAsia="Calibri" w:hAnsi="Times New Roman" w:cs="Times New Roman"/>
                <w:b/>
                <w:bCs/>
                <w:sz w:val="24"/>
                <w:szCs w:val="24"/>
                <w:lang w:val="kk-KZ" w:eastAsia="ru-RU"/>
              </w:rPr>
            </w:pPr>
          </w:p>
          <w:p w:rsidR="000F3FAA" w:rsidRPr="005E4AD7" w:rsidRDefault="000F3FAA" w:rsidP="00460762">
            <w:pPr>
              <w:ind w:firstLine="175"/>
              <w:jc w:val="both"/>
              <w:rPr>
                <w:rFonts w:ascii="Times New Roman" w:eastAsia="Calibri" w:hAnsi="Times New Roman" w:cs="Times New Roman"/>
                <w:b/>
                <w:bCs/>
                <w:sz w:val="24"/>
                <w:szCs w:val="24"/>
                <w:lang w:val="kk-KZ" w:eastAsia="ru-RU"/>
              </w:rPr>
            </w:pPr>
          </w:p>
          <w:p w:rsidR="000F3FAA" w:rsidRPr="005E4AD7" w:rsidRDefault="000F3FAA" w:rsidP="00460762">
            <w:pPr>
              <w:ind w:firstLine="175"/>
              <w:jc w:val="both"/>
              <w:rPr>
                <w:rFonts w:ascii="Times New Roman" w:eastAsia="Calibri" w:hAnsi="Times New Roman" w:cs="Times New Roman"/>
                <w:b/>
                <w:bCs/>
                <w:sz w:val="24"/>
                <w:szCs w:val="24"/>
                <w:lang w:val="kk-KZ" w:eastAsia="ru-RU"/>
              </w:rPr>
            </w:pPr>
          </w:p>
        </w:tc>
      </w:tr>
      <w:tr w:rsidR="00823408" w:rsidRPr="005E4AD7" w:rsidTr="0033649F">
        <w:tc>
          <w:tcPr>
            <w:tcW w:w="851" w:type="dxa"/>
            <w:shd w:val="clear" w:color="auto" w:fill="auto"/>
          </w:tcPr>
          <w:p w:rsidR="00823408" w:rsidRPr="005E4AD7" w:rsidRDefault="00823408" w:rsidP="00960265">
            <w:pPr>
              <w:pStyle w:val="a4"/>
              <w:numPr>
                <w:ilvl w:val="0"/>
                <w:numId w:val="2"/>
              </w:numPr>
              <w:jc w:val="center"/>
              <w:rPr>
                <w:rFonts w:ascii="Times New Roman" w:hAnsi="Times New Roman" w:cs="Times New Roman"/>
                <w:sz w:val="24"/>
                <w:szCs w:val="24"/>
              </w:rPr>
            </w:pPr>
          </w:p>
        </w:tc>
        <w:tc>
          <w:tcPr>
            <w:tcW w:w="2001" w:type="dxa"/>
            <w:shd w:val="clear" w:color="auto" w:fill="auto"/>
          </w:tcPr>
          <w:p w:rsidR="00823408" w:rsidRPr="00312610" w:rsidRDefault="00823408" w:rsidP="00763868">
            <w:pPr>
              <w:keepLines/>
              <w:contextualSpacing/>
              <w:jc w:val="center"/>
              <w:rPr>
                <w:rFonts w:ascii="Times New Roman" w:eastAsia="Times New Roman" w:hAnsi="Times New Roman" w:cs="Times New Roman"/>
                <w:b/>
                <w:sz w:val="24"/>
                <w:szCs w:val="24"/>
                <w:lang w:val="kk-KZ" w:eastAsia="ru-RU"/>
              </w:rPr>
            </w:pPr>
            <w:r w:rsidRPr="00312610">
              <w:rPr>
                <w:rFonts w:ascii="Times New Roman" w:eastAsia="Times New Roman" w:hAnsi="Times New Roman" w:cs="Times New Roman"/>
                <w:b/>
                <w:sz w:val="24"/>
                <w:szCs w:val="24"/>
                <w:lang w:val="kk-KZ" w:eastAsia="ru-RU"/>
              </w:rPr>
              <w:t>Подпункт 41) пункта 1 статьи 341</w:t>
            </w:r>
          </w:p>
          <w:p w:rsidR="00823408" w:rsidRPr="00312610" w:rsidRDefault="00823408" w:rsidP="00763868">
            <w:pPr>
              <w:keepLines/>
              <w:contextualSpacing/>
              <w:jc w:val="center"/>
              <w:rPr>
                <w:rFonts w:ascii="Times New Roman" w:eastAsia="Times New Roman" w:hAnsi="Times New Roman" w:cs="Times New Roman"/>
                <w:sz w:val="24"/>
                <w:szCs w:val="24"/>
                <w:lang w:val="kk-KZ" w:eastAsia="ru-RU"/>
              </w:rPr>
            </w:pPr>
          </w:p>
          <w:p w:rsidR="00823408" w:rsidRPr="00312610" w:rsidRDefault="00823408" w:rsidP="00823408">
            <w:pPr>
              <w:keepLines/>
              <w:contextualSpacing/>
              <w:jc w:val="center"/>
              <w:rPr>
                <w:rFonts w:ascii="Times New Roman" w:eastAsia="Times New Roman" w:hAnsi="Times New Roman" w:cs="Times New Roman"/>
                <w:sz w:val="24"/>
                <w:szCs w:val="24"/>
                <w:lang w:val="kk-KZ" w:eastAsia="ru-RU"/>
              </w:rPr>
            </w:pPr>
          </w:p>
        </w:tc>
        <w:tc>
          <w:tcPr>
            <w:tcW w:w="4377" w:type="dxa"/>
            <w:shd w:val="clear" w:color="auto" w:fill="auto"/>
          </w:tcPr>
          <w:p w:rsidR="00823408" w:rsidRPr="00312610" w:rsidRDefault="00823408" w:rsidP="00763868">
            <w:pPr>
              <w:ind w:firstLine="301"/>
              <w:contextualSpacing/>
              <w:jc w:val="both"/>
              <w:rPr>
                <w:rFonts w:ascii="Times New Roman" w:hAnsi="Times New Roman" w:cs="Times New Roman"/>
                <w:b/>
                <w:sz w:val="24"/>
                <w:szCs w:val="24"/>
              </w:rPr>
            </w:pPr>
            <w:r w:rsidRPr="00312610">
              <w:rPr>
                <w:rFonts w:ascii="Times New Roman" w:hAnsi="Times New Roman" w:cs="Times New Roman"/>
                <w:b/>
                <w:sz w:val="24"/>
                <w:szCs w:val="24"/>
              </w:rPr>
              <w:t>Статья 341. Корректировка дохода</w:t>
            </w:r>
          </w:p>
          <w:p w:rsidR="00823408" w:rsidRPr="00312610" w:rsidRDefault="00823408" w:rsidP="00763868">
            <w:pPr>
              <w:ind w:firstLine="301"/>
              <w:contextualSpacing/>
              <w:jc w:val="both"/>
              <w:rPr>
                <w:rFonts w:ascii="Times New Roman" w:hAnsi="Times New Roman" w:cs="Times New Roman"/>
                <w:sz w:val="24"/>
                <w:szCs w:val="24"/>
              </w:rPr>
            </w:pPr>
            <w:r w:rsidRPr="00312610">
              <w:rPr>
                <w:rFonts w:ascii="Times New Roman" w:hAnsi="Times New Roman" w:cs="Times New Roman"/>
                <w:sz w:val="24"/>
                <w:szCs w:val="24"/>
              </w:rPr>
              <w:t>1. Из доходов физического лица, подлежащих налогообложению, исключаются следующие виды доходов (далее – корректировка дохода):</w:t>
            </w:r>
          </w:p>
          <w:p w:rsidR="00823408" w:rsidRPr="00312610" w:rsidRDefault="00823408" w:rsidP="00763868">
            <w:pPr>
              <w:ind w:firstLine="301"/>
              <w:contextualSpacing/>
              <w:jc w:val="both"/>
              <w:rPr>
                <w:rFonts w:ascii="Times New Roman" w:hAnsi="Times New Roman" w:cs="Times New Roman"/>
                <w:sz w:val="24"/>
                <w:szCs w:val="24"/>
              </w:rPr>
            </w:pPr>
            <w:r w:rsidRPr="00312610">
              <w:rPr>
                <w:rFonts w:ascii="Times New Roman" w:hAnsi="Times New Roman" w:cs="Times New Roman"/>
                <w:sz w:val="24"/>
                <w:szCs w:val="24"/>
              </w:rPr>
              <w:t>…</w:t>
            </w:r>
          </w:p>
          <w:p w:rsidR="00823408" w:rsidRPr="00312610" w:rsidRDefault="00823408" w:rsidP="00763868">
            <w:pPr>
              <w:ind w:firstLine="301"/>
              <w:contextualSpacing/>
              <w:jc w:val="both"/>
              <w:rPr>
                <w:rFonts w:ascii="Times New Roman" w:hAnsi="Times New Roman" w:cs="Times New Roman"/>
                <w:sz w:val="24"/>
                <w:szCs w:val="24"/>
              </w:rPr>
            </w:pPr>
            <w:r w:rsidRPr="00312610">
              <w:rPr>
                <w:rFonts w:ascii="Times New Roman" w:hAnsi="Times New Roman" w:cs="Times New Roman"/>
                <w:sz w:val="24"/>
                <w:szCs w:val="24"/>
              </w:rPr>
              <w:t xml:space="preserve">41) страховые выплаты по </w:t>
            </w:r>
            <w:r w:rsidRPr="00312610">
              <w:rPr>
                <w:rFonts w:ascii="Times New Roman" w:hAnsi="Times New Roman" w:cs="Times New Roman"/>
                <w:b/>
                <w:sz w:val="24"/>
                <w:szCs w:val="24"/>
              </w:rPr>
              <w:t>договору</w:t>
            </w:r>
            <w:r w:rsidRPr="00312610">
              <w:rPr>
                <w:rFonts w:ascii="Times New Roman" w:hAnsi="Times New Roman" w:cs="Times New Roman"/>
                <w:sz w:val="24"/>
                <w:szCs w:val="24"/>
              </w:rPr>
              <w:t xml:space="preserve"> накопительного страхования или выкупные суммы, выплачиваемые в случаях досрочного прекращения таких договоров, осуществляемые:</w:t>
            </w:r>
          </w:p>
          <w:p w:rsidR="00823408" w:rsidRPr="00312610" w:rsidRDefault="00823408" w:rsidP="00763868">
            <w:pPr>
              <w:ind w:firstLine="301"/>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страховыми организациями, страховые премии которых были оплачены за счет страховых премий, вносимых физическим лицом по договорам накопительного страхования и (или) работодателем в пользу работника по договорам накопительного страхования;</w:t>
            </w:r>
          </w:p>
          <w:p w:rsidR="00823408" w:rsidRPr="00312610" w:rsidRDefault="00823408" w:rsidP="00763868">
            <w:pPr>
              <w:ind w:firstLine="301"/>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в случае смерти застрахованного;</w:t>
            </w:r>
          </w:p>
          <w:p w:rsidR="00823408" w:rsidRPr="00312610" w:rsidRDefault="00823408" w:rsidP="00763868">
            <w:pPr>
              <w:ind w:firstLine="301"/>
              <w:contextualSpacing/>
              <w:jc w:val="both"/>
              <w:rPr>
                <w:rFonts w:ascii="Times New Roman" w:eastAsia="Times New Roman" w:hAnsi="Times New Roman" w:cs="Times New Roman"/>
                <w:sz w:val="24"/>
                <w:szCs w:val="24"/>
                <w:lang w:eastAsia="ru-RU"/>
              </w:rPr>
            </w:pPr>
            <w:r w:rsidRPr="00312610">
              <w:rPr>
                <w:rFonts w:ascii="Times New Roman" w:hAnsi="Times New Roman" w:cs="Times New Roman"/>
                <w:sz w:val="24"/>
                <w:szCs w:val="24"/>
              </w:rPr>
              <w:t>…</w:t>
            </w:r>
          </w:p>
        </w:tc>
        <w:tc>
          <w:tcPr>
            <w:tcW w:w="4395" w:type="dxa"/>
            <w:shd w:val="clear" w:color="auto" w:fill="auto"/>
          </w:tcPr>
          <w:p w:rsidR="00823408" w:rsidRPr="00312610" w:rsidRDefault="00823408" w:rsidP="00763868">
            <w:pPr>
              <w:ind w:firstLine="301"/>
              <w:contextualSpacing/>
              <w:jc w:val="both"/>
              <w:rPr>
                <w:rFonts w:ascii="Times New Roman" w:hAnsi="Times New Roman" w:cs="Times New Roman"/>
                <w:b/>
                <w:sz w:val="24"/>
                <w:szCs w:val="24"/>
              </w:rPr>
            </w:pPr>
            <w:r w:rsidRPr="00312610">
              <w:rPr>
                <w:rFonts w:ascii="Times New Roman" w:hAnsi="Times New Roman" w:cs="Times New Roman"/>
                <w:b/>
                <w:sz w:val="24"/>
                <w:szCs w:val="24"/>
              </w:rPr>
              <w:t>Статья 341. Корректировка дохода</w:t>
            </w:r>
          </w:p>
          <w:p w:rsidR="00823408" w:rsidRPr="00312610" w:rsidRDefault="00823408" w:rsidP="00763868">
            <w:pPr>
              <w:ind w:firstLine="301"/>
              <w:contextualSpacing/>
              <w:jc w:val="both"/>
              <w:rPr>
                <w:rFonts w:ascii="Times New Roman" w:hAnsi="Times New Roman" w:cs="Times New Roman"/>
                <w:sz w:val="24"/>
                <w:szCs w:val="24"/>
              </w:rPr>
            </w:pPr>
            <w:r w:rsidRPr="00312610">
              <w:rPr>
                <w:rFonts w:ascii="Times New Roman" w:hAnsi="Times New Roman" w:cs="Times New Roman"/>
                <w:sz w:val="24"/>
                <w:szCs w:val="24"/>
              </w:rPr>
              <w:t>1. Из доходов физического лица, подлежащих налогообложению, исключаются следующие виды доходов (далее – корректировка дохода):</w:t>
            </w:r>
          </w:p>
          <w:p w:rsidR="00823408" w:rsidRPr="00312610" w:rsidRDefault="00823408" w:rsidP="00763868">
            <w:pPr>
              <w:ind w:firstLine="301"/>
              <w:contextualSpacing/>
              <w:jc w:val="both"/>
              <w:rPr>
                <w:rFonts w:ascii="Times New Roman" w:hAnsi="Times New Roman" w:cs="Times New Roman"/>
                <w:sz w:val="24"/>
                <w:szCs w:val="24"/>
              </w:rPr>
            </w:pPr>
            <w:r w:rsidRPr="00312610">
              <w:rPr>
                <w:rFonts w:ascii="Times New Roman" w:hAnsi="Times New Roman" w:cs="Times New Roman"/>
                <w:sz w:val="24"/>
                <w:szCs w:val="24"/>
              </w:rPr>
              <w:t>…</w:t>
            </w:r>
          </w:p>
          <w:p w:rsidR="00823408" w:rsidRPr="00312610" w:rsidRDefault="00823408" w:rsidP="00763868">
            <w:pPr>
              <w:ind w:firstLine="301"/>
              <w:contextualSpacing/>
              <w:jc w:val="both"/>
              <w:rPr>
                <w:rFonts w:ascii="Times New Roman" w:hAnsi="Times New Roman" w:cs="Times New Roman"/>
                <w:sz w:val="24"/>
                <w:szCs w:val="24"/>
              </w:rPr>
            </w:pPr>
            <w:r w:rsidRPr="00312610">
              <w:rPr>
                <w:rFonts w:ascii="Times New Roman" w:hAnsi="Times New Roman" w:cs="Times New Roman"/>
                <w:sz w:val="24"/>
                <w:szCs w:val="24"/>
              </w:rPr>
              <w:t xml:space="preserve">41) страховые выплаты по </w:t>
            </w:r>
            <w:r w:rsidRPr="00312610">
              <w:rPr>
                <w:rFonts w:ascii="Times New Roman" w:hAnsi="Times New Roman" w:cs="Times New Roman"/>
                <w:b/>
                <w:sz w:val="24"/>
                <w:szCs w:val="24"/>
              </w:rPr>
              <w:t>договорам</w:t>
            </w:r>
            <w:r w:rsidRPr="00312610">
              <w:rPr>
                <w:rFonts w:ascii="Times New Roman" w:hAnsi="Times New Roman" w:cs="Times New Roman"/>
                <w:sz w:val="24"/>
                <w:szCs w:val="24"/>
              </w:rPr>
              <w:t xml:space="preserve"> накопительного страхования или выкупные суммы, выплачиваемые в случаях досрочного прекращения таких договоров, осуществляемые:</w:t>
            </w:r>
          </w:p>
          <w:p w:rsidR="00823408" w:rsidRPr="00312610" w:rsidRDefault="00823408" w:rsidP="00763868">
            <w:pPr>
              <w:ind w:firstLine="301"/>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страховыми организациями, страховые премии которых были оплачены за счет страховых премий, вносимых физическим лицом по договорам накопительного страхования и (или) работодателем в пользу работника по договорам накопительного страхования;</w:t>
            </w:r>
          </w:p>
          <w:p w:rsidR="00823408" w:rsidRPr="00312610" w:rsidRDefault="00823408" w:rsidP="00763868">
            <w:pPr>
              <w:ind w:firstLine="301"/>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в случае смерти застрахованного;</w:t>
            </w:r>
          </w:p>
          <w:p w:rsidR="00823408" w:rsidRPr="00312610" w:rsidRDefault="00823408" w:rsidP="00763868">
            <w:pPr>
              <w:ind w:firstLine="317"/>
              <w:contextualSpacing/>
              <w:jc w:val="both"/>
              <w:rPr>
                <w:rFonts w:ascii="Times New Roman" w:hAnsi="Times New Roman" w:cs="Times New Roman"/>
                <w:sz w:val="24"/>
                <w:szCs w:val="24"/>
              </w:rPr>
            </w:pPr>
            <w:r w:rsidRPr="00312610">
              <w:rPr>
                <w:rFonts w:ascii="Times New Roman" w:hAnsi="Times New Roman" w:cs="Times New Roman"/>
                <w:sz w:val="24"/>
                <w:szCs w:val="24"/>
              </w:rPr>
              <w:t>…</w:t>
            </w:r>
          </w:p>
        </w:tc>
        <w:tc>
          <w:tcPr>
            <w:tcW w:w="3969" w:type="dxa"/>
            <w:shd w:val="clear" w:color="auto" w:fill="auto"/>
          </w:tcPr>
          <w:p w:rsidR="00823408" w:rsidRPr="00312610" w:rsidRDefault="00823408" w:rsidP="00763868">
            <w:pPr>
              <w:suppressAutoHyphens/>
              <w:ind w:firstLine="175"/>
              <w:contextualSpacing/>
              <w:jc w:val="center"/>
              <w:rPr>
                <w:rFonts w:ascii="Times New Roman" w:hAnsi="Times New Roman" w:cs="Times New Roman"/>
                <w:b/>
                <w:sz w:val="24"/>
                <w:szCs w:val="24"/>
                <w:lang w:val="kk-KZ"/>
              </w:rPr>
            </w:pPr>
            <w:proofErr w:type="gramStart"/>
            <w:r w:rsidRPr="00312610">
              <w:rPr>
                <w:rFonts w:ascii="Times New Roman" w:hAnsi="Times New Roman" w:cs="Times New Roman"/>
                <w:b/>
                <w:sz w:val="24"/>
              </w:rPr>
              <w:t>С  01.01.2020</w:t>
            </w:r>
            <w:proofErr w:type="gramEnd"/>
            <w:r w:rsidRPr="00312610">
              <w:rPr>
                <w:rFonts w:ascii="Times New Roman" w:hAnsi="Times New Roman" w:cs="Times New Roman"/>
                <w:b/>
                <w:sz w:val="24"/>
              </w:rPr>
              <w:t xml:space="preserve"> г.</w:t>
            </w:r>
          </w:p>
          <w:p w:rsidR="00823408" w:rsidRPr="00312610" w:rsidRDefault="00823408" w:rsidP="00763868">
            <w:pPr>
              <w:ind w:firstLine="175"/>
              <w:contextualSpacing/>
              <w:jc w:val="both"/>
              <w:rPr>
                <w:rFonts w:ascii="Times New Roman" w:eastAsia="Calibri" w:hAnsi="Times New Roman" w:cs="Times New Roman"/>
                <w:b/>
                <w:bCs/>
                <w:sz w:val="24"/>
                <w:szCs w:val="24"/>
                <w:lang w:val="kk-KZ" w:eastAsia="ru-RU"/>
              </w:rPr>
            </w:pPr>
            <w:r w:rsidRPr="00312610">
              <w:rPr>
                <w:rFonts w:ascii="Times New Roman" w:hAnsi="Times New Roman" w:cs="Times New Roman"/>
                <w:b/>
                <w:sz w:val="24"/>
                <w:szCs w:val="24"/>
                <w:lang w:val="kk-KZ"/>
              </w:rPr>
              <w:t xml:space="preserve">Уточняющая редакция </w:t>
            </w:r>
          </w:p>
          <w:p w:rsidR="00823408" w:rsidRPr="00312610" w:rsidRDefault="00823408" w:rsidP="00763868">
            <w:pPr>
              <w:ind w:firstLine="175"/>
              <w:contextualSpacing/>
              <w:jc w:val="both"/>
              <w:rPr>
                <w:rFonts w:ascii="Times New Roman" w:eastAsia="Calibri" w:hAnsi="Times New Roman" w:cs="Times New Roman"/>
                <w:bCs/>
                <w:sz w:val="24"/>
                <w:szCs w:val="24"/>
                <w:lang w:val="kk-KZ" w:eastAsia="ru-RU"/>
              </w:rPr>
            </w:pPr>
          </w:p>
        </w:tc>
      </w:tr>
      <w:tr w:rsidR="00823408" w:rsidRPr="005E4AD7" w:rsidTr="0033649F">
        <w:tc>
          <w:tcPr>
            <w:tcW w:w="851" w:type="dxa"/>
            <w:shd w:val="clear" w:color="auto" w:fill="auto"/>
          </w:tcPr>
          <w:p w:rsidR="00823408" w:rsidRPr="005E4AD7" w:rsidRDefault="00823408" w:rsidP="00960265">
            <w:pPr>
              <w:pStyle w:val="a4"/>
              <w:numPr>
                <w:ilvl w:val="0"/>
                <w:numId w:val="2"/>
              </w:numPr>
              <w:jc w:val="center"/>
              <w:rPr>
                <w:rFonts w:ascii="Times New Roman" w:hAnsi="Times New Roman" w:cs="Times New Roman"/>
                <w:sz w:val="24"/>
                <w:szCs w:val="24"/>
              </w:rPr>
            </w:pPr>
          </w:p>
        </w:tc>
        <w:tc>
          <w:tcPr>
            <w:tcW w:w="2001" w:type="dxa"/>
            <w:shd w:val="clear" w:color="auto" w:fill="auto"/>
          </w:tcPr>
          <w:p w:rsidR="00823408" w:rsidRPr="005E4AD7" w:rsidRDefault="00823408" w:rsidP="00460762">
            <w:pPr>
              <w:keepLines/>
              <w:jc w:val="center"/>
              <w:rPr>
                <w:rFonts w:ascii="Times New Roman" w:eastAsia="Times New Roman" w:hAnsi="Times New Roman" w:cs="Times New Roman"/>
                <w:b/>
                <w:sz w:val="24"/>
                <w:szCs w:val="24"/>
                <w:lang w:val="kk-KZ" w:eastAsia="ru-RU"/>
              </w:rPr>
            </w:pPr>
            <w:r w:rsidRPr="005E4AD7">
              <w:rPr>
                <w:rFonts w:ascii="Times New Roman" w:eastAsia="Times New Roman" w:hAnsi="Times New Roman" w:cs="Times New Roman"/>
                <w:b/>
                <w:sz w:val="24"/>
                <w:szCs w:val="24"/>
                <w:lang w:val="kk-KZ" w:eastAsia="ru-RU"/>
              </w:rPr>
              <w:t>Пункт 4 статьи 343</w:t>
            </w:r>
          </w:p>
          <w:p w:rsidR="00823408" w:rsidRPr="005E4AD7" w:rsidRDefault="00823408" w:rsidP="00460762">
            <w:pPr>
              <w:keepLines/>
              <w:jc w:val="center"/>
              <w:rPr>
                <w:rFonts w:ascii="Times New Roman" w:eastAsia="Times New Roman" w:hAnsi="Times New Roman" w:cs="Times New Roman"/>
                <w:b/>
                <w:sz w:val="24"/>
                <w:szCs w:val="24"/>
                <w:lang w:val="kk-KZ" w:eastAsia="ru-RU"/>
              </w:rPr>
            </w:pPr>
          </w:p>
          <w:p w:rsidR="00823408" w:rsidRPr="005E4AD7" w:rsidRDefault="00823408" w:rsidP="00823408">
            <w:pPr>
              <w:keepLines/>
              <w:jc w:val="center"/>
              <w:rPr>
                <w:rFonts w:ascii="Times New Roman" w:eastAsia="Times New Roman" w:hAnsi="Times New Roman" w:cs="Times New Roman"/>
                <w:b/>
                <w:sz w:val="24"/>
                <w:szCs w:val="24"/>
                <w:lang w:val="kk-KZ" w:eastAsia="ru-RU"/>
              </w:rPr>
            </w:pPr>
          </w:p>
        </w:tc>
        <w:tc>
          <w:tcPr>
            <w:tcW w:w="4377" w:type="dxa"/>
            <w:shd w:val="clear" w:color="auto" w:fill="auto"/>
          </w:tcPr>
          <w:p w:rsidR="00823408" w:rsidRPr="005E4AD7" w:rsidRDefault="00823408" w:rsidP="00460762">
            <w:pPr>
              <w:ind w:firstLine="301"/>
              <w:jc w:val="both"/>
              <w:rPr>
                <w:rFonts w:ascii="Times New Roman" w:eastAsia="Times New Roman" w:hAnsi="Times New Roman" w:cs="Times New Roman"/>
                <w:b/>
                <w:sz w:val="24"/>
                <w:szCs w:val="24"/>
              </w:rPr>
            </w:pPr>
            <w:r w:rsidRPr="005E4AD7">
              <w:rPr>
                <w:rFonts w:ascii="Times New Roman" w:eastAsia="Times New Roman" w:hAnsi="Times New Roman" w:cs="Times New Roman"/>
                <w:b/>
                <w:sz w:val="24"/>
                <w:szCs w:val="24"/>
              </w:rPr>
              <w:t>Статья 343. Особенности применения налоговых вычетов у налогового агента</w:t>
            </w:r>
          </w:p>
          <w:p w:rsidR="00823408" w:rsidRPr="005E4AD7" w:rsidRDefault="00823408" w:rsidP="00460762">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w:t>
            </w:r>
          </w:p>
          <w:p w:rsidR="00823408" w:rsidRPr="005E4AD7" w:rsidRDefault="00823408" w:rsidP="00460762">
            <w:pPr>
              <w:ind w:firstLine="301"/>
              <w:jc w:val="both"/>
              <w:rPr>
                <w:rFonts w:ascii="Times New Roman" w:eastAsia="Times New Roman" w:hAnsi="Times New Roman" w:cs="Times New Roman"/>
                <w:b/>
                <w:sz w:val="24"/>
                <w:szCs w:val="24"/>
              </w:rPr>
            </w:pPr>
            <w:r w:rsidRPr="005E4AD7">
              <w:rPr>
                <w:rFonts w:ascii="Times New Roman" w:eastAsia="Times New Roman" w:hAnsi="Times New Roman" w:cs="Times New Roman"/>
                <w:sz w:val="24"/>
                <w:szCs w:val="24"/>
              </w:rPr>
              <w:t xml:space="preserve">4. В случае если налоговые вычеты не применены налоговым агентом к доходу </w:t>
            </w:r>
            <w:r w:rsidRPr="005E4AD7">
              <w:rPr>
                <w:rFonts w:ascii="Times New Roman" w:eastAsia="Times New Roman" w:hAnsi="Times New Roman" w:cs="Times New Roman"/>
                <w:sz w:val="24"/>
                <w:szCs w:val="24"/>
              </w:rPr>
              <w:lastRenderedPageBreak/>
              <w:t xml:space="preserve">физического лица по причине обращения физического лица позже даты удержания индивидуального подоходного налога с такого дохода, </w:t>
            </w:r>
            <w:r w:rsidRPr="005E4AD7">
              <w:rPr>
                <w:rFonts w:ascii="Times New Roman" w:eastAsia="Times New Roman" w:hAnsi="Times New Roman" w:cs="Times New Roman"/>
                <w:b/>
                <w:sz w:val="24"/>
                <w:szCs w:val="24"/>
              </w:rPr>
              <w:t>то физическое лицо вправе в течение календарного года, в котором производилась выплата дохода, и календарного года, предшествующего ему, представить налоговому агенту, производившему удержание индивидуального подоходного налога с такого дохода, заявление и подтверждающие документы, на основании которых налоговый агент производит перерасчет доходов, подлежащих налогообложению.</w:t>
            </w:r>
          </w:p>
          <w:p w:rsidR="00823408" w:rsidRPr="005E4AD7" w:rsidRDefault="00823408" w:rsidP="00460762">
            <w:pPr>
              <w:ind w:firstLine="301"/>
              <w:jc w:val="both"/>
              <w:rPr>
                <w:rFonts w:ascii="Times New Roman" w:eastAsia="Times New Roman" w:hAnsi="Times New Roman" w:cs="Times New Roman"/>
                <w:sz w:val="24"/>
                <w:szCs w:val="24"/>
              </w:rPr>
            </w:pPr>
          </w:p>
        </w:tc>
        <w:tc>
          <w:tcPr>
            <w:tcW w:w="4395" w:type="dxa"/>
            <w:shd w:val="clear" w:color="auto" w:fill="auto"/>
          </w:tcPr>
          <w:p w:rsidR="00823408" w:rsidRPr="005E4AD7" w:rsidRDefault="00823408" w:rsidP="00460762">
            <w:pPr>
              <w:ind w:firstLine="600"/>
              <w:jc w:val="both"/>
              <w:rPr>
                <w:rFonts w:ascii="Times New Roman" w:eastAsia="Times New Roman" w:hAnsi="Times New Roman" w:cs="Times New Roman"/>
                <w:b/>
                <w:sz w:val="24"/>
                <w:szCs w:val="24"/>
              </w:rPr>
            </w:pPr>
            <w:r w:rsidRPr="005E4AD7">
              <w:rPr>
                <w:rFonts w:ascii="Times New Roman" w:eastAsia="Times New Roman" w:hAnsi="Times New Roman" w:cs="Times New Roman"/>
                <w:b/>
                <w:sz w:val="24"/>
                <w:szCs w:val="24"/>
              </w:rPr>
              <w:lastRenderedPageBreak/>
              <w:t>Статья 343. Особенности применения налоговых вычетов у налогового агента</w:t>
            </w:r>
          </w:p>
          <w:p w:rsidR="00823408" w:rsidRPr="005E4AD7" w:rsidRDefault="00823408" w:rsidP="00460762">
            <w:pPr>
              <w:ind w:firstLine="600"/>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w:t>
            </w:r>
          </w:p>
          <w:p w:rsidR="00823408" w:rsidRPr="005E4AD7" w:rsidRDefault="00823408" w:rsidP="00460762">
            <w:pPr>
              <w:ind w:firstLine="317"/>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4.</w:t>
            </w:r>
            <w:r w:rsidRPr="005E4AD7">
              <w:rPr>
                <w:rFonts w:ascii="Times New Roman" w:eastAsia="Times New Roman" w:hAnsi="Times New Roman" w:cs="Times New Roman"/>
                <w:b/>
                <w:sz w:val="24"/>
                <w:szCs w:val="24"/>
              </w:rPr>
              <w:t xml:space="preserve"> </w:t>
            </w:r>
            <w:r w:rsidRPr="005E4AD7">
              <w:rPr>
                <w:rFonts w:ascii="Times New Roman" w:eastAsia="Times New Roman" w:hAnsi="Times New Roman" w:cs="Times New Roman"/>
                <w:sz w:val="24"/>
                <w:szCs w:val="24"/>
              </w:rPr>
              <w:t xml:space="preserve">В случае если налоговые вычеты не применены налоговым агентом к доходу </w:t>
            </w:r>
            <w:r w:rsidRPr="005E4AD7">
              <w:rPr>
                <w:rFonts w:ascii="Times New Roman" w:eastAsia="Times New Roman" w:hAnsi="Times New Roman" w:cs="Times New Roman"/>
                <w:sz w:val="24"/>
                <w:szCs w:val="24"/>
              </w:rPr>
              <w:lastRenderedPageBreak/>
              <w:t xml:space="preserve">физического лица по причине обращения физического лица позже даты удержания индивидуального подоходного налога с такого дохода, </w:t>
            </w:r>
            <w:r w:rsidRPr="005E4AD7">
              <w:rPr>
                <w:rFonts w:ascii="Times New Roman" w:eastAsia="Times New Roman" w:hAnsi="Times New Roman" w:cs="Times New Roman"/>
                <w:b/>
                <w:sz w:val="24"/>
                <w:szCs w:val="24"/>
              </w:rPr>
              <w:t xml:space="preserve">то физическое лицо вправе представить налоговому агенту, производившему удержание индивидуального подоходного налога с такого дохода, заявление  и подтверждающие документы,  на основании которых налоговый агент производит перерасчет доходов в </w:t>
            </w:r>
            <w:r w:rsidRPr="005E4AD7">
              <w:rPr>
                <w:rFonts w:ascii="Times New Roman" w:eastAsia="Times New Roman" w:hAnsi="Times New Roman" w:cs="Times New Roman"/>
                <w:b/>
                <w:sz w:val="24"/>
                <w:szCs w:val="24"/>
                <w:lang w:val="kk-KZ"/>
              </w:rPr>
              <w:t>пределах</w:t>
            </w:r>
            <w:r w:rsidRPr="005E4AD7">
              <w:rPr>
                <w:rFonts w:ascii="Times New Roman" w:eastAsia="Times New Roman" w:hAnsi="Times New Roman" w:cs="Times New Roman"/>
                <w:b/>
                <w:sz w:val="24"/>
                <w:szCs w:val="24"/>
              </w:rPr>
              <w:t xml:space="preserve"> срока исковой давности, предусмотренного пунктом 2 статьи 48 настоящего Кодекса.</w:t>
            </w:r>
          </w:p>
          <w:p w:rsidR="00823408" w:rsidRPr="005E4AD7" w:rsidRDefault="00823408" w:rsidP="00460762">
            <w:pPr>
              <w:ind w:firstLine="317"/>
              <w:jc w:val="both"/>
              <w:rPr>
                <w:rFonts w:ascii="Times New Roman" w:eastAsia="Times New Roman" w:hAnsi="Times New Roman" w:cs="Times New Roman"/>
                <w:sz w:val="24"/>
                <w:szCs w:val="24"/>
              </w:rPr>
            </w:pPr>
          </w:p>
        </w:tc>
        <w:tc>
          <w:tcPr>
            <w:tcW w:w="3969" w:type="dxa"/>
            <w:shd w:val="clear" w:color="auto" w:fill="auto"/>
          </w:tcPr>
          <w:p w:rsidR="00823408" w:rsidRPr="005E4AD7" w:rsidRDefault="00823408" w:rsidP="00872AAF">
            <w:pPr>
              <w:ind w:firstLine="175"/>
              <w:jc w:val="center"/>
              <w:rPr>
                <w:rFonts w:ascii="Times New Roman" w:eastAsia="Calibri" w:hAnsi="Times New Roman" w:cs="Times New Roman"/>
                <w:bCs/>
                <w:sz w:val="24"/>
                <w:szCs w:val="24"/>
                <w:lang w:val="kk-KZ" w:eastAsia="ru-RU"/>
              </w:rPr>
            </w:pPr>
            <w:r w:rsidRPr="005E4AD7">
              <w:rPr>
                <w:rFonts w:ascii="Times New Roman" w:hAnsi="Times New Roman" w:cs="Times New Roman"/>
                <w:b/>
                <w:sz w:val="24"/>
                <w:szCs w:val="24"/>
                <w:lang w:val="kk-KZ"/>
              </w:rPr>
              <w:lastRenderedPageBreak/>
              <w:t>С 1.01.2020г.</w:t>
            </w:r>
          </w:p>
          <w:p w:rsidR="00823408" w:rsidRPr="005E4AD7" w:rsidRDefault="00823408" w:rsidP="00460762">
            <w:pPr>
              <w:ind w:firstLine="317"/>
              <w:jc w:val="both"/>
              <w:rPr>
                <w:rFonts w:ascii="Times New Roman" w:hAnsi="Times New Roman" w:cs="Times New Roman"/>
                <w:b/>
                <w:sz w:val="24"/>
                <w:szCs w:val="24"/>
                <w:lang w:val="kk-KZ"/>
              </w:rPr>
            </w:pPr>
            <w:r w:rsidRPr="005E4AD7">
              <w:rPr>
                <w:rFonts w:ascii="Times New Roman" w:hAnsi="Times New Roman" w:cs="Times New Roman"/>
                <w:b/>
                <w:sz w:val="24"/>
                <w:szCs w:val="24"/>
                <w:lang w:val="kk-KZ"/>
              </w:rPr>
              <w:t xml:space="preserve">Уточняющая редакция. </w:t>
            </w:r>
          </w:p>
          <w:p w:rsidR="00F95C47" w:rsidRPr="00F95C47" w:rsidRDefault="00F95C47" w:rsidP="00F95C47">
            <w:pPr>
              <w:ind w:firstLine="317"/>
              <w:jc w:val="both"/>
              <w:rPr>
                <w:rFonts w:ascii="Times New Roman" w:hAnsi="Times New Roman" w:cs="Times New Roman"/>
                <w:sz w:val="24"/>
                <w:szCs w:val="24"/>
              </w:rPr>
            </w:pPr>
            <w:r w:rsidRPr="00F95C47">
              <w:rPr>
                <w:rFonts w:ascii="Times New Roman" w:hAnsi="Times New Roman" w:cs="Times New Roman"/>
                <w:sz w:val="24"/>
                <w:szCs w:val="24"/>
              </w:rPr>
              <w:t xml:space="preserve">Проектом Закона Республики Казахстан «О внесении изменений и дополнений в некоторые законодательные акты Республики </w:t>
            </w:r>
            <w:r w:rsidRPr="00F95C47">
              <w:rPr>
                <w:rFonts w:ascii="Times New Roman" w:hAnsi="Times New Roman" w:cs="Times New Roman"/>
                <w:sz w:val="24"/>
                <w:szCs w:val="24"/>
              </w:rPr>
              <w:lastRenderedPageBreak/>
              <w:t xml:space="preserve">Казахстан по вопросам развития бизнес-среды и регулирования торговой деятельности» предусмотрена аналогичная норма в Законе Республики Казахстан «О введении в действие Кодекса Республики Казахстан «О налогах и других обязательных платежах в бюджет» </w:t>
            </w:r>
          </w:p>
          <w:p w:rsidR="00823408" w:rsidRPr="005E4AD7" w:rsidRDefault="00823408" w:rsidP="00872AAF">
            <w:pPr>
              <w:ind w:firstLine="175"/>
              <w:jc w:val="both"/>
              <w:rPr>
                <w:rFonts w:ascii="Times New Roman" w:hAnsi="Times New Roman" w:cs="Times New Roman"/>
                <w:sz w:val="24"/>
                <w:szCs w:val="24"/>
              </w:rPr>
            </w:pPr>
          </w:p>
        </w:tc>
      </w:tr>
      <w:tr w:rsidR="00823408" w:rsidRPr="005E4AD7" w:rsidTr="0033649F">
        <w:tc>
          <w:tcPr>
            <w:tcW w:w="851" w:type="dxa"/>
            <w:shd w:val="clear" w:color="auto" w:fill="auto"/>
          </w:tcPr>
          <w:p w:rsidR="00823408" w:rsidRPr="005E4AD7" w:rsidRDefault="00823408" w:rsidP="00960265">
            <w:pPr>
              <w:pStyle w:val="a4"/>
              <w:numPr>
                <w:ilvl w:val="0"/>
                <w:numId w:val="2"/>
              </w:numPr>
              <w:jc w:val="center"/>
              <w:rPr>
                <w:rFonts w:ascii="Times New Roman" w:hAnsi="Times New Roman" w:cs="Times New Roman"/>
                <w:sz w:val="24"/>
                <w:szCs w:val="24"/>
              </w:rPr>
            </w:pPr>
          </w:p>
        </w:tc>
        <w:tc>
          <w:tcPr>
            <w:tcW w:w="2001" w:type="dxa"/>
            <w:shd w:val="clear" w:color="auto" w:fill="auto"/>
          </w:tcPr>
          <w:p w:rsidR="00823408" w:rsidRPr="00286592" w:rsidRDefault="00823408" w:rsidP="00763868">
            <w:pPr>
              <w:keepLines/>
              <w:contextualSpacing/>
              <w:jc w:val="center"/>
              <w:rPr>
                <w:rFonts w:ascii="Times New Roman" w:eastAsia="Times New Roman" w:hAnsi="Times New Roman" w:cs="Times New Roman"/>
                <w:b/>
                <w:sz w:val="24"/>
                <w:szCs w:val="24"/>
                <w:lang w:val="kk-KZ" w:eastAsia="ru-RU"/>
              </w:rPr>
            </w:pPr>
            <w:r w:rsidRPr="00286592">
              <w:rPr>
                <w:rFonts w:ascii="Times New Roman" w:eastAsia="Times New Roman" w:hAnsi="Times New Roman" w:cs="Times New Roman"/>
                <w:b/>
                <w:sz w:val="24"/>
                <w:szCs w:val="24"/>
                <w:lang w:val="kk-KZ" w:eastAsia="ru-RU"/>
              </w:rPr>
              <w:t>Пункт 3 статьи 350</w:t>
            </w:r>
          </w:p>
          <w:p w:rsidR="00823408" w:rsidRPr="00286592" w:rsidRDefault="00823408" w:rsidP="00763868">
            <w:pPr>
              <w:keepLines/>
              <w:contextualSpacing/>
              <w:jc w:val="both"/>
              <w:rPr>
                <w:rFonts w:ascii="Times New Roman" w:eastAsia="Times New Roman" w:hAnsi="Times New Roman" w:cs="Times New Roman"/>
                <w:sz w:val="24"/>
                <w:szCs w:val="24"/>
                <w:lang w:val="kk-KZ" w:eastAsia="ru-RU"/>
              </w:rPr>
            </w:pPr>
          </w:p>
          <w:p w:rsidR="00823408" w:rsidRPr="00286592" w:rsidRDefault="00823408" w:rsidP="00823408">
            <w:pPr>
              <w:keepLines/>
              <w:contextualSpacing/>
              <w:jc w:val="center"/>
              <w:rPr>
                <w:rFonts w:ascii="Times New Roman" w:eastAsia="Times New Roman" w:hAnsi="Times New Roman" w:cs="Times New Roman"/>
                <w:b/>
                <w:sz w:val="24"/>
                <w:szCs w:val="24"/>
                <w:lang w:eastAsia="ru-RU"/>
              </w:rPr>
            </w:pPr>
          </w:p>
        </w:tc>
        <w:tc>
          <w:tcPr>
            <w:tcW w:w="4377" w:type="dxa"/>
            <w:shd w:val="clear" w:color="auto" w:fill="auto"/>
          </w:tcPr>
          <w:p w:rsidR="00823408" w:rsidRPr="00286592" w:rsidRDefault="00823408" w:rsidP="00763868">
            <w:pPr>
              <w:ind w:firstLine="301"/>
              <w:contextualSpacing/>
              <w:jc w:val="both"/>
              <w:rPr>
                <w:rFonts w:ascii="Times New Roman" w:eastAsia="Times New Roman" w:hAnsi="Times New Roman" w:cs="Times New Roman"/>
                <w:b/>
                <w:sz w:val="24"/>
                <w:szCs w:val="24"/>
                <w:lang w:val="kk-KZ"/>
              </w:rPr>
            </w:pPr>
            <w:r w:rsidRPr="00286592">
              <w:rPr>
                <w:rFonts w:ascii="Times New Roman" w:eastAsia="Times New Roman" w:hAnsi="Times New Roman" w:cs="Times New Roman"/>
                <w:b/>
                <w:sz w:val="24"/>
                <w:szCs w:val="24"/>
              </w:rPr>
              <w:t>Статья 350. Налоговый вычет на медицину</w:t>
            </w:r>
          </w:p>
          <w:p w:rsidR="00823408" w:rsidRPr="00286592" w:rsidRDefault="00823408" w:rsidP="00763868">
            <w:pPr>
              <w:ind w:firstLine="301"/>
              <w:contextualSpacing/>
              <w:jc w:val="both"/>
              <w:rPr>
                <w:rFonts w:ascii="Times New Roman" w:eastAsia="Times New Roman" w:hAnsi="Times New Roman" w:cs="Times New Roman"/>
                <w:sz w:val="24"/>
                <w:szCs w:val="24"/>
                <w:lang w:val="kk-KZ"/>
              </w:rPr>
            </w:pPr>
            <w:r w:rsidRPr="00286592">
              <w:rPr>
                <w:rFonts w:ascii="Times New Roman" w:eastAsia="Times New Roman" w:hAnsi="Times New Roman" w:cs="Times New Roman"/>
                <w:sz w:val="24"/>
                <w:szCs w:val="24"/>
              </w:rPr>
              <w:t>…</w:t>
            </w:r>
          </w:p>
          <w:p w:rsidR="00823408" w:rsidRPr="00286592" w:rsidRDefault="00823408" w:rsidP="00763868">
            <w:pPr>
              <w:ind w:firstLine="301"/>
              <w:contextualSpacing/>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3. Налоговый вычет на медицину применяется в размере не более 10-кратного минимального размера заработной платы, определенного за календарный год.</w:t>
            </w:r>
          </w:p>
          <w:p w:rsidR="00823408" w:rsidRPr="00286592" w:rsidRDefault="00823408" w:rsidP="00763868">
            <w:pPr>
              <w:ind w:firstLine="301"/>
              <w:contextualSpacing/>
              <w:jc w:val="both"/>
              <w:rPr>
                <w:rFonts w:ascii="Times New Roman" w:eastAsia="Times New Roman" w:hAnsi="Times New Roman" w:cs="Times New Roman"/>
                <w:b/>
                <w:sz w:val="24"/>
                <w:szCs w:val="24"/>
              </w:rPr>
            </w:pPr>
            <w:r w:rsidRPr="00286592">
              <w:rPr>
                <w:rFonts w:ascii="Times New Roman" w:eastAsia="Times New Roman" w:hAnsi="Times New Roman" w:cs="Times New Roman"/>
                <w:sz w:val="24"/>
                <w:szCs w:val="24"/>
              </w:rPr>
              <w:t xml:space="preserve">При этом общая сумма налогового вычета на медицину и корректировки дохода для покрытия расходов физического лица на медицинские услуги (кроме косметологических) в соответствии с подпунктом 23) пункта 1 статьи 341 настоящего Кодекса в совокупности за календарный год не должна превышать 10-кратный минимальный размер заработной платы, </w:t>
            </w:r>
            <w:r w:rsidRPr="00286592">
              <w:rPr>
                <w:rFonts w:ascii="Times New Roman" w:eastAsia="Times New Roman" w:hAnsi="Times New Roman" w:cs="Times New Roman"/>
                <w:sz w:val="24"/>
                <w:szCs w:val="24"/>
              </w:rPr>
              <w:lastRenderedPageBreak/>
              <w:t>установленный законом о республиканском бюджете и действующий на 1 января соответствующего финансового года.</w:t>
            </w:r>
          </w:p>
        </w:tc>
        <w:tc>
          <w:tcPr>
            <w:tcW w:w="4395" w:type="dxa"/>
            <w:shd w:val="clear" w:color="auto" w:fill="auto"/>
          </w:tcPr>
          <w:p w:rsidR="00823408" w:rsidRPr="00286592" w:rsidRDefault="00823408" w:rsidP="00763868">
            <w:pPr>
              <w:ind w:firstLine="317"/>
              <w:contextualSpacing/>
              <w:jc w:val="both"/>
              <w:rPr>
                <w:rFonts w:ascii="Times New Roman" w:eastAsia="Times New Roman" w:hAnsi="Times New Roman" w:cs="Times New Roman"/>
                <w:b/>
                <w:sz w:val="24"/>
                <w:szCs w:val="24"/>
                <w:lang w:val="kk-KZ"/>
              </w:rPr>
            </w:pPr>
            <w:r w:rsidRPr="00286592">
              <w:rPr>
                <w:rFonts w:ascii="Times New Roman" w:eastAsia="Times New Roman" w:hAnsi="Times New Roman" w:cs="Times New Roman"/>
                <w:b/>
                <w:sz w:val="24"/>
                <w:szCs w:val="24"/>
              </w:rPr>
              <w:lastRenderedPageBreak/>
              <w:t>Статья 350. Налоговый вычет на медицину</w:t>
            </w:r>
          </w:p>
          <w:p w:rsidR="00823408" w:rsidRPr="00286592" w:rsidRDefault="00823408" w:rsidP="00763868">
            <w:pPr>
              <w:ind w:firstLine="317"/>
              <w:contextualSpacing/>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w:t>
            </w:r>
          </w:p>
          <w:p w:rsidR="00823408" w:rsidRPr="00286592" w:rsidRDefault="00823408" w:rsidP="00763868">
            <w:pPr>
              <w:ind w:firstLine="317"/>
              <w:contextualSpacing/>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3. Налоговый вычет на медицину применяется в размере не более 10-кратного минимального размера заработной платы, определенного за календарный год.</w:t>
            </w:r>
          </w:p>
          <w:p w:rsidR="00823408" w:rsidRPr="00286592" w:rsidRDefault="00823408" w:rsidP="00823408">
            <w:pPr>
              <w:ind w:firstLine="317"/>
              <w:contextualSpacing/>
              <w:jc w:val="both"/>
              <w:rPr>
                <w:rFonts w:ascii="Times New Roman" w:eastAsia="Times New Roman" w:hAnsi="Times New Roman" w:cs="Times New Roman"/>
                <w:b/>
                <w:sz w:val="24"/>
                <w:szCs w:val="24"/>
              </w:rPr>
            </w:pPr>
            <w:r w:rsidRPr="00286592">
              <w:rPr>
                <w:rFonts w:ascii="Times New Roman" w:eastAsia="Times New Roman" w:hAnsi="Times New Roman" w:cs="Times New Roman"/>
                <w:sz w:val="24"/>
                <w:szCs w:val="24"/>
              </w:rPr>
              <w:t xml:space="preserve">При этом общая сумма налогового вычета на медицину и корректировки дохода для покрытия расходов физического лица на медицинские услуги (кроме косметологических), </w:t>
            </w:r>
            <w:r w:rsidRPr="00286592">
              <w:rPr>
                <w:rFonts w:ascii="Times New Roman" w:eastAsia="Times New Roman" w:hAnsi="Times New Roman" w:cs="Times New Roman"/>
                <w:b/>
                <w:sz w:val="24"/>
                <w:szCs w:val="24"/>
              </w:rPr>
              <w:t>и</w:t>
            </w:r>
            <w:r w:rsidRPr="00286592">
              <w:rPr>
                <w:rFonts w:ascii="Times New Roman" w:eastAsia="Times New Roman" w:hAnsi="Times New Roman" w:cs="Times New Roman"/>
                <w:sz w:val="24"/>
                <w:szCs w:val="24"/>
              </w:rPr>
              <w:t xml:space="preserve"> (</w:t>
            </w:r>
            <w:r w:rsidRPr="00286592">
              <w:rPr>
                <w:rFonts w:ascii="Times New Roman" w:eastAsia="Times New Roman" w:hAnsi="Times New Roman" w:cs="Times New Roman"/>
                <w:b/>
                <w:sz w:val="24"/>
                <w:szCs w:val="24"/>
              </w:rPr>
              <w:t>или) расходов работодателя на уплату в пользу работника страховых премий по договорам добровольного страхования на случай болезни</w:t>
            </w:r>
            <w:r w:rsidRPr="00286592">
              <w:rPr>
                <w:rFonts w:ascii="Times New Roman" w:eastAsia="Times New Roman" w:hAnsi="Times New Roman" w:cs="Times New Roman"/>
                <w:sz w:val="24"/>
                <w:szCs w:val="24"/>
              </w:rPr>
              <w:t xml:space="preserve"> в соответствии с подпунктом 23) пункта 1 </w:t>
            </w:r>
            <w:r w:rsidRPr="00286592">
              <w:rPr>
                <w:rFonts w:ascii="Times New Roman" w:eastAsia="Times New Roman" w:hAnsi="Times New Roman" w:cs="Times New Roman"/>
                <w:sz w:val="24"/>
                <w:szCs w:val="24"/>
              </w:rPr>
              <w:lastRenderedPageBreak/>
              <w:t>статьи 341 настоящего Кодекса в совокупности за календарный год не должна превышать 10-кратный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p>
        </w:tc>
        <w:tc>
          <w:tcPr>
            <w:tcW w:w="3969" w:type="dxa"/>
            <w:shd w:val="clear" w:color="auto" w:fill="auto"/>
          </w:tcPr>
          <w:p w:rsidR="00823408" w:rsidRPr="00286592" w:rsidRDefault="00823408" w:rsidP="00763868">
            <w:pPr>
              <w:ind w:firstLine="317"/>
              <w:contextualSpacing/>
              <w:jc w:val="center"/>
              <w:rPr>
                <w:rFonts w:ascii="Times New Roman" w:hAnsi="Times New Roman" w:cs="Times New Roman"/>
                <w:b/>
                <w:sz w:val="24"/>
                <w:szCs w:val="24"/>
                <w:lang w:val="kk-KZ"/>
              </w:rPr>
            </w:pPr>
            <w:r w:rsidRPr="00286592">
              <w:rPr>
                <w:rFonts w:ascii="Times New Roman" w:eastAsia="Times New Roman" w:hAnsi="Times New Roman" w:cs="Times New Roman"/>
                <w:b/>
                <w:sz w:val="24"/>
                <w:szCs w:val="24"/>
              </w:rPr>
              <w:lastRenderedPageBreak/>
              <w:t>С 01.01.2020 г.</w:t>
            </w:r>
          </w:p>
          <w:p w:rsidR="00823408" w:rsidRPr="00286592" w:rsidRDefault="00823408" w:rsidP="00763868">
            <w:pPr>
              <w:ind w:firstLine="317"/>
              <w:contextualSpacing/>
              <w:jc w:val="both"/>
              <w:rPr>
                <w:rFonts w:ascii="Times New Roman" w:hAnsi="Times New Roman" w:cs="Times New Roman"/>
                <w:b/>
                <w:sz w:val="24"/>
                <w:szCs w:val="24"/>
                <w:lang w:val="kk-KZ"/>
              </w:rPr>
            </w:pPr>
            <w:r w:rsidRPr="00286592">
              <w:rPr>
                <w:rFonts w:ascii="Times New Roman" w:hAnsi="Times New Roman" w:cs="Times New Roman"/>
                <w:b/>
                <w:sz w:val="24"/>
                <w:szCs w:val="24"/>
                <w:lang w:val="kk-KZ"/>
              </w:rPr>
              <w:t xml:space="preserve">Уточняющая редакция. </w:t>
            </w:r>
          </w:p>
          <w:p w:rsidR="00823408" w:rsidRPr="00286592" w:rsidRDefault="00823408" w:rsidP="00763868">
            <w:pPr>
              <w:ind w:firstLine="317"/>
              <w:contextualSpacing/>
              <w:jc w:val="both"/>
              <w:rPr>
                <w:rFonts w:ascii="Times New Roman" w:hAnsi="Times New Roman" w:cs="Times New Roman"/>
                <w:sz w:val="24"/>
                <w:szCs w:val="24"/>
                <w:lang w:val="kk-KZ"/>
              </w:rPr>
            </w:pPr>
          </w:p>
          <w:p w:rsidR="00823408" w:rsidRPr="00286592" w:rsidRDefault="00823408" w:rsidP="00763868">
            <w:pPr>
              <w:ind w:firstLine="317"/>
              <w:contextualSpacing/>
              <w:jc w:val="both"/>
              <w:rPr>
                <w:rFonts w:ascii="Times New Roman" w:eastAsia="Times New Roman" w:hAnsi="Times New Roman" w:cs="Times New Roman"/>
                <w:sz w:val="24"/>
                <w:szCs w:val="24"/>
              </w:rPr>
            </w:pPr>
            <w:r w:rsidRPr="00286592">
              <w:rPr>
                <w:rFonts w:ascii="Times New Roman" w:hAnsi="Times New Roman" w:cs="Times New Roman"/>
                <w:sz w:val="24"/>
                <w:szCs w:val="24"/>
                <w:lang w:val="kk-KZ"/>
              </w:rPr>
              <w:t xml:space="preserve">Приведение в соответствии с </w:t>
            </w:r>
            <w:r w:rsidRPr="00286592">
              <w:rPr>
                <w:rFonts w:ascii="Times New Roman" w:eastAsia="Times New Roman" w:hAnsi="Times New Roman" w:cs="Times New Roman"/>
                <w:sz w:val="24"/>
                <w:szCs w:val="24"/>
              </w:rPr>
              <w:t xml:space="preserve">подпунктом 23) пункта 1 статьи 341 </w:t>
            </w:r>
            <w:r w:rsidRPr="00286592">
              <w:rPr>
                <w:rFonts w:ascii="Times New Roman" w:eastAsia="Times New Roman" w:hAnsi="Times New Roman" w:cs="Times New Roman"/>
                <w:sz w:val="24"/>
                <w:szCs w:val="24"/>
                <w:lang w:val="kk-KZ"/>
              </w:rPr>
              <w:t>Налогового к</w:t>
            </w:r>
            <w:r w:rsidRPr="00286592">
              <w:rPr>
                <w:rFonts w:ascii="Times New Roman" w:eastAsia="Times New Roman" w:hAnsi="Times New Roman" w:cs="Times New Roman"/>
                <w:sz w:val="24"/>
                <w:szCs w:val="24"/>
              </w:rPr>
              <w:t>одекса.</w:t>
            </w:r>
          </w:p>
          <w:p w:rsidR="00823408" w:rsidRPr="00286592" w:rsidRDefault="00823408" w:rsidP="00763868">
            <w:pPr>
              <w:ind w:firstLine="317"/>
              <w:contextualSpacing/>
              <w:jc w:val="both"/>
              <w:rPr>
                <w:rFonts w:ascii="Times New Roman" w:eastAsia="Times New Roman" w:hAnsi="Times New Roman" w:cs="Times New Roman"/>
                <w:sz w:val="24"/>
                <w:szCs w:val="24"/>
              </w:rPr>
            </w:pPr>
          </w:p>
          <w:p w:rsidR="00823408" w:rsidRPr="00286592" w:rsidRDefault="00823408" w:rsidP="00763868">
            <w:pPr>
              <w:ind w:firstLine="317"/>
              <w:contextualSpacing/>
              <w:jc w:val="center"/>
              <w:rPr>
                <w:rFonts w:ascii="Times New Roman" w:hAnsi="Times New Roman" w:cs="Times New Roman"/>
                <w:sz w:val="24"/>
                <w:szCs w:val="24"/>
                <w:lang w:val="kk-KZ"/>
              </w:rPr>
            </w:pPr>
          </w:p>
        </w:tc>
      </w:tr>
      <w:tr w:rsidR="00823408" w:rsidRPr="005E4AD7" w:rsidTr="0033649F">
        <w:tc>
          <w:tcPr>
            <w:tcW w:w="851" w:type="dxa"/>
            <w:shd w:val="clear" w:color="auto" w:fill="auto"/>
          </w:tcPr>
          <w:p w:rsidR="00823408" w:rsidRPr="005E4AD7" w:rsidRDefault="00823408" w:rsidP="00960265">
            <w:pPr>
              <w:pStyle w:val="a4"/>
              <w:numPr>
                <w:ilvl w:val="0"/>
                <w:numId w:val="2"/>
              </w:numPr>
              <w:jc w:val="center"/>
              <w:rPr>
                <w:rFonts w:ascii="Times New Roman" w:hAnsi="Times New Roman" w:cs="Times New Roman"/>
                <w:sz w:val="24"/>
                <w:szCs w:val="24"/>
              </w:rPr>
            </w:pPr>
          </w:p>
        </w:tc>
        <w:tc>
          <w:tcPr>
            <w:tcW w:w="2001" w:type="dxa"/>
            <w:shd w:val="clear" w:color="auto" w:fill="auto"/>
          </w:tcPr>
          <w:p w:rsidR="00823408" w:rsidRPr="005E4AD7" w:rsidRDefault="00823408" w:rsidP="000A02F1">
            <w:pPr>
              <w:keepLines/>
              <w:jc w:val="center"/>
              <w:rPr>
                <w:rFonts w:ascii="Times New Roman" w:eastAsia="Times New Roman" w:hAnsi="Times New Roman" w:cs="Times New Roman"/>
                <w:b/>
                <w:sz w:val="24"/>
                <w:szCs w:val="24"/>
                <w:lang w:val="kk-KZ" w:eastAsia="ru-RU"/>
              </w:rPr>
            </w:pPr>
            <w:r w:rsidRPr="005E4AD7">
              <w:rPr>
                <w:rFonts w:ascii="Times New Roman" w:eastAsia="Times New Roman" w:hAnsi="Times New Roman" w:cs="Times New Roman"/>
                <w:b/>
                <w:sz w:val="24"/>
                <w:szCs w:val="24"/>
                <w:lang w:val="kk-KZ" w:eastAsia="ru-RU"/>
              </w:rPr>
              <w:t>Пункт 1 статьи 356</w:t>
            </w:r>
          </w:p>
          <w:p w:rsidR="00823408" w:rsidRPr="005E4AD7" w:rsidRDefault="00823408" w:rsidP="00460762">
            <w:pPr>
              <w:keepLines/>
              <w:jc w:val="center"/>
              <w:rPr>
                <w:rFonts w:ascii="Times New Roman" w:eastAsia="Times New Roman" w:hAnsi="Times New Roman" w:cs="Times New Roman"/>
                <w:b/>
                <w:sz w:val="24"/>
                <w:szCs w:val="24"/>
                <w:lang w:val="kk-KZ" w:eastAsia="ru-RU"/>
              </w:rPr>
            </w:pPr>
          </w:p>
        </w:tc>
        <w:tc>
          <w:tcPr>
            <w:tcW w:w="4377" w:type="dxa"/>
            <w:shd w:val="clear" w:color="auto" w:fill="auto"/>
          </w:tcPr>
          <w:p w:rsidR="00823408" w:rsidRPr="005E4AD7" w:rsidRDefault="00823408" w:rsidP="000A02F1">
            <w:pPr>
              <w:ind w:firstLine="301"/>
              <w:jc w:val="both"/>
              <w:rPr>
                <w:rFonts w:ascii="Times New Roman" w:eastAsia="Times New Roman" w:hAnsi="Times New Roman" w:cs="Times New Roman"/>
                <w:b/>
                <w:sz w:val="24"/>
                <w:szCs w:val="24"/>
              </w:rPr>
            </w:pPr>
            <w:r w:rsidRPr="005E4AD7">
              <w:rPr>
                <w:rFonts w:ascii="Times New Roman" w:eastAsia="Times New Roman" w:hAnsi="Times New Roman" w:cs="Times New Roman"/>
                <w:b/>
                <w:sz w:val="24"/>
                <w:szCs w:val="24"/>
              </w:rPr>
              <w:t>Статья 356. Определение облагаемого дохода у источника выплаты</w:t>
            </w:r>
          </w:p>
          <w:p w:rsidR="00823408" w:rsidRPr="005E4AD7" w:rsidRDefault="00823408" w:rsidP="000A02F1">
            <w:pPr>
              <w:ind w:firstLine="301"/>
              <w:jc w:val="both"/>
              <w:rPr>
                <w:rFonts w:ascii="Times New Roman" w:eastAsia="Times New Roman" w:hAnsi="Times New Roman" w:cs="Times New Roman"/>
                <w:b/>
                <w:sz w:val="24"/>
                <w:szCs w:val="24"/>
              </w:rPr>
            </w:pP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1. Сумма облагаемого дохода работника определяется в следующем порядке:</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 xml:space="preserve">сумма доходов работника, подлежащих налогообложению у источника выплаты, </w:t>
            </w:r>
            <w:r w:rsidRPr="005E4AD7">
              <w:rPr>
                <w:rFonts w:ascii="Times New Roman" w:eastAsia="Times New Roman" w:hAnsi="Times New Roman" w:cs="Times New Roman"/>
                <w:b/>
                <w:sz w:val="24"/>
                <w:szCs w:val="24"/>
              </w:rPr>
              <w:t>полученных в текущем налоговом периоде,</w:t>
            </w:r>
            <w:r w:rsidRPr="005E4AD7">
              <w:rPr>
                <w:rFonts w:ascii="Times New Roman" w:eastAsia="Times New Roman" w:hAnsi="Times New Roman" w:cs="Times New Roman"/>
                <w:sz w:val="24"/>
                <w:szCs w:val="24"/>
              </w:rPr>
              <w:t xml:space="preserve"> </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 xml:space="preserve">сумма корректировки дохода </w:t>
            </w:r>
            <w:r w:rsidRPr="005E4AD7">
              <w:rPr>
                <w:rFonts w:ascii="Times New Roman" w:eastAsia="Times New Roman" w:hAnsi="Times New Roman" w:cs="Times New Roman"/>
                <w:b/>
                <w:sz w:val="24"/>
                <w:szCs w:val="24"/>
              </w:rPr>
              <w:t>в текущем налоговом периоде,</w:t>
            </w:r>
            <w:r w:rsidRPr="005E4AD7">
              <w:rPr>
                <w:rFonts w:ascii="Times New Roman" w:eastAsia="Times New Roman" w:hAnsi="Times New Roman" w:cs="Times New Roman"/>
                <w:sz w:val="24"/>
                <w:szCs w:val="24"/>
              </w:rPr>
              <w:t xml:space="preserve"> предусмотренной пунктом 1 статьи 341 настоящего Кодекса,</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сумма налоговых вычетов в виде обязательных пенсионных взносов в размере, установленном законодательством Республики Казахстан о пенсионном обеспечении,</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 xml:space="preserve">сумма налоговых вычетов по взносам на обязательное социальное медицинское страхование в порядке и </w:t>
            </w:r>
            <w:r w:rsidRPr="005E4AD7">
              <w:rPr>
                <w:rFonts w:ascii="Times New Roman" w:eastAsia="Times New Roman" w:hAnsi="Times New Roman" w:cs="Times New Roman"/>
                <w:sz w:val="24"/>
                <w:szCs w:val="24"/>
              </w:rPr>
              <w:lastRenderedPageBreak/>
              <w:t>размере, которые установлены статьей 345 настоящего Кодекса,</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сумма стандартных вычетов в порядке и размерах, которые установлены статьей 346 настоящего Кодекса,</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сумма налогового вычета для многодетных семей в порядке и размере, которые установлены статьей 347 настоящего Кодекса,</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823408" w:rsidRPr="005E4AD7" w:rsidRDefault="00823408" w:rsidP="00460762">
            <w:pPr>
              <w:ind w:firstLine="301"/>
              <w:jc w:val="both"/>
              <w:rPr>
                <w:rFonts w:ascii="Times New Roman" w:eastAsia="Times New Roman" w:hAnsi="Times New Roman" w:cs="Times New Roman"/>
                <w:b/>
                <w:sz w:val="24"/>
                <w:szCs w:val="24"/>
              </w:rPr>
            </w:pPr>
            <w:r w:rsidRPr="005E4AD7">
              <w:rPr>
                <w:rFonts w:ascii="Times New Roman" w:eastAsia="Times New Roman" w:hAnsi="Times New Roman" w:cs="Times New Roman"/>
                <w:sz w:val="24"/>
                <w:szCs w:val="24"/>
              </w:rPr>
              <w:t>предварительная сумма прочих вычетов, определяемая в порядке, установленном пунктом 2 настоящей статьи.</w:t>
            </w:r>
          </w:p>
        </w:tc>
        <w:tc>
          <w:tcPr>
            <w:tcW w:w="4395" w:type="dxa"/>
            <w:shd w:val="clear" w:color="auto" w:fill="auto"/>
          </w:tcPr>
          <w:p w:rsidR="00823408" w:rsidRPr="005E4AD7" w:rsidRDefault="00823408" w:rsidP="000A02F1">
            <w:pPr>
              <w:ind w:firstLine="301"/>
              <w:jc w:val="both"/>
              <w:rPr>
                <w:rFonts w:ascii="Times New Roman" w:eastAsia="Times New Roman" w:hAnsi="Times New Roman" w:cs="Times New Roman"/>
                <w:b/>
                <w:sz w:val="24"/>
                <w:szCs w:val="24"/>
              </w:rPr>
            </w:pPr>
            <w:r w:rsidRPr="005E4AD7">
              <w:rPr>
                <w:rFonts w:ascii="Times New Roman" w:eastAsia="Times New Roman" w:hAnsi="Times New Roman" w:cs="Times New Roman"/>
                <w:b/>
                <w:sz w:val="24"/>
                <w:szCs w:val="24"/>
              </w:rPr>
              <w:lastRenderedPageBreak/>
              <w:t>Статья 356. Определение облагаемого дохода у источника выплаты</w:t>
            </w:r>
          </w:p>
          <w:p w:rsidR="00823408" w:rsidRPr="005E4AD7" w:rsidRDefault="00823408" w:rsidP="000A02F1">
            <w:pPr>
              <w:ind w:firstLine="301"/>
              <w:jc w:val="both"/>
              <w:rPr>
                <w:rFonts w:ascii="Times New Roman" w:eastAsia="Times New Roman" w:hAnsi="Times New Roman" w:cs="Times New Roman"/>
                <w:b/>
                <w:sz w:val="24"/>
                <w:szCs w:val="24"/>
              </w:rPr>
            </w:pP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1. Сумма облагаемого дохода работника определяется в следующем порядке:</w:t>
            </w:r>
          </w:p>
          <w:p w:rsidR="00823408" w:rsidRPr="005E4AD7" w:rsidRDefault="00823408" w:rsidP="000A02F1">
            <w:pPr>
              <w:ind w:firstLine="301"/>
              <w:jc w:val="both"/>
              <w:rPr>
                <w:rFonts w:ascii="Times New Roman" w:eastAsia="Times New Roman" w:hAnsi="Times New Roman" w:cs="Times New Roman"/>
                <w:b/>
                <w:sz w:val="24"/>
                <w:szCs w:val="24"/>
              </w:rPr>
            </w:pPr>
            <w:r w:rsidRPr="005E4AD7">
              <w:rPr>
                <w:rFonts w:ascii="Times New Roman" w:eastAsia="Times New Roman" w:hAnsi="Times New Roman" w:cs="Times New Roman"/>
                <w:sz w:val="24"/>
                <w:szCs w:val="24"/>
              </w:rPr>
              <w:t xml:space="preserve">сумма доходов работника, подлежащих налогообложению у источника выплаты, </w:t>
            </w:r>
            <w:r w:rsidRPr="005E4AD7">
              <w:rPr>
                <w:rFonts w:ascii="Times New Roman" w:eastAsia="Times New Roman" w:hAnsi="Times New Roman" w:cs="Times New Roman"/>
                <w:b/>
                <w:sz w:val="24"/>
                <w:szCs w:val="24"/>
              </w:rPr>
              <w:t xml:space="preserve">начисленных за налоговый период, </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 xml:space="preserve">сумма корректировки дохода </w:t>
            </w:r>
            <w:r w:rsidRPr="005E4AD7">
              <w:rPr>
                <w:rFonts w:ascii="Times New Roman" w:eastAsia="Times New Roman" w:hAnsi="Times New Roman" w:cs="Times New Roman"/>
                <w:b/>
                <w:sz w:val="24"/>
                <w:szCs w:val="24"/>
              </w:rPr>
              <w:t xml:space="preserve">за налоговый </w:t>
            </w:r>
            <w:proofErr w:type="gramStart"/>
            <w:r w:rsidRPr="005E4AD7">
              <w:rPr>
                <w:rFonts w:ascii="Times New Roman" w:eastAsia="Times New Roman" w:hAnsi="Times New Roman" w:cs="Times New Roman"/>
                <w:b/>
                <w:sz w:val="24"/>
                <w:szCs w:val="24"/>
              </w:rPr>
              <w:t xml:space="preserve">период, </w:t>
            </w:r>
            <w:r w:rsidRPr="005E4AD7">
              <w:rPr>
                <w:rFonts w:ascii="Times New Roman" w:eastAsia="Times New Roman" w:hAnsi="Times New Roman" w:cs="Times New Roman"/>
                <w:sz w:val="24"/>
                <w:szCs w:val="24"/>
              </w:rPr>
              <w:t xml:space="preserve"> предусмотренной</w:t>
            </w:r>
            <w:proofErr w:type="gramEnd"/>
            <w:r w:rsidRPr="005E4AD7">
              <w:rPr>
                <w:rFonts w:ascii="Times New Roman" w:eastAsia="Times New Roman" w:hAnsi="Times New Roman" w:cs="Times New Roman"/>
                <w:sz w:val="24"/>
                <w:szCs w:val="24"/>
              </w:rPr>
              <w:t xml:space="preserve"> пунктом 1 статьи 341 настоящего Кодекса,</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сумма налоговых вычетов в виде обязательных пенсионных взносов в размере, установленном законодательством Республики Казахстан о пенсионном обеспечении,</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 xml:space="preserve">сумма налоговых вычетов по взносам на обязательное социальное медицинское страхование в порядке и </w:t>
            </w:r>
            <w:r w:rsidRPr="005E4AD7">
              <w:rPr>
                <w:rFonts w:ascii="Times New Roman" w:eastAsia="Times New Roman" w:hAnsi="Times New Roman" w:cs="Times New Roman"/>
                <w:sz w:val="24"/>
                <w:szCs w:val="24"/>
              </w:rPr>
              <w:lastRenderedPageBreak/>
              <w:t>размере, которые установлены статьей 345 настоящего Кодекса,</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сумма стандартных вычетов в порядке и размерах, которые установлены статьей 346 настоящего Кодекса,</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сумма налогового вычета для многодетных семей в порядке и размере, которые установлены статьей 347 настоящего Кодекса,</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823408" w:rsidRDefault="00823408" w:rsidP="00460762">
            <w:pPr>
              <w:ind w:firstLine="600"/>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предварительная сумма прочих вычетов, определяемая в порядке, установленном пунктом 2 настоящей статьи.</w:t>
            </w:r>
          </w:p>
          <w:p w:rsidR="00823408" w:rsidRPr="005E4AD7" w:rsidRDefault="00823408" w:rsidP="00460762">
            <w:pPr>
              <w:ind w:firstLine="600"/>
              <w:jc w:val="both"/>
              <w:rPr>
                <w:rFonts w:ascii="Times New Roman" w:eastAsia="Times New Roman" w:hAnsi="Times New Roman" w:cs="Times New Roman"/>
                <w:b/>
                <w:sz w:val="24"/>
                <w:szCs w:val="24"/>
              </w:rPr>
            </w:pPr>
          </w:p>
        </w:tc>
        <w:tc>
          <w:tcPr>
            <w:tcW w:w="3969" w:type="dxa"/>
            <w:shd w:val="clear" w:color="auto" w:fill="auto"/>
          </w:tcPr>
          <w:p w:rsidR="00823408" w:rsidRPr="005E4AD7" w:rsidRDefault="00823408" w:rsidP="00872AAF">
            <w:pPr>
              <w:ind w:firstLine="175"/>
              <w:jc w:val="center"/>
              <w:rPr>
                <w:rFonts w:ascii="Times New Roman" w:eastAsia="Calibri" w:hAnsi="Times New Roman" w:cs="Times New Roman"/>
                <w:bCs/>
                <w:sz w:val="24"/>
                <w:szCs w:val="24"/>
                <w:lang w:val="kk-KZ" w:eastAsia="ru-RU"/>
              </w:rPr>
            </w:pPr>
            <w:r w:rsidRPr="005E4AD7">
              <w:rPr>
                <w:rFonts w:ascii="Times New Roman" w:hAnsi="Times New Roman" w:cs="Times New Roman"/>
                <w:b/>
                <w:sz w:val="24"/>
                <w:szCs w:val="24"/>
                <w:lang w:val="kk-KZ"/>
              </w:rPr>
              <w:lastRenderedPageBreak/>
              <w:t>С 1.01.2020г.</w:t>
            </w:r>
          </w:p>
          <w:p w:rsidR="00823408" w:rsidRPr="00F95C47" w:rsidRDefault="00823408" w:rsidP="000A02F1">
            <w:pPr>
              <w:ind w:firstLine="317"/>
              <w:jc w:val="both"/>
              <w:rPr>
                <w:rFonts w:ascii="Times New Roman" w:hAnsi="Times New Roman" w:cs="Times New Roman"/>
                <w:b/>
                <w:bCs/>
                <w:sz w:val="24"/>
                <w:szCs w:val="24"/>
                <w:lang w:val="kk-KZ"/>
              </w:rPr>
            </w:pPr>
            <w:r w:rsidRPr="00F95C47">
              <w:rPr>
                <w:rFonts w:ascii="Times New Roman" w:hAnsi="Times New Roman" w:cs="Times New Roman"/>
                <w:b/>
                <w:bCs/>
                <w:sz w:val="24"/>
                <w:szCs w:val="24"/>
                <w:lang w:val="kk-KZ"/>
              </w:rPr>
              <w:t>Редакционная правка.</w:t>
            </w:r>
          </w:p>
          <w:p w:rsidR="00F95C47" w:rsidRPr="00F95C47" w:rsidRDefault="00F95C47" w:rsidP="00F95C47">
            <w:pPr>
              <w:ind w:firstLine="317"/>
              <w:jc w:val="both"/>
              <w:rPr>
                <w:rFonts w:ascii="Times New Roman" w:hAnsi="Times New Roman" w:cs="Times New Roman"/>
                <w:bCs/>
                <w:sz w:val="24"/>
                <w:szCs w:val="24"/>
                <w:lang w:val="kk-KZ"/>
              </w:rPr>
            </w:pPr>
            <w:r w:rsidRPr="00F95C47">
              <w:rPr>
                <w:rFonts w:ascii="Times New Roman" w:hAnsi="Times New Roman" w:cs="Times New Roman"/>
                <w:bCs/>
                <w:sz w:val="24"/>
                <w:szCs w:val="24"/>
                <w:lang w:val="kk-KZ"/>
              </w:rPr>
              <w:t xml:space="preserve">Проектом Закона Республики Казахстан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предусмотрена аналогичная норма в Законе Республики Казахстан «О введении в действие Кодекса Республики Казахстан «О налогах и других обязательных платежах в бюджет» </w:t>
            </w:r>
          </w:p>
          <w:p w:rsidR="00F95C47" w:rsidRPr="00F95C47" w:rsidRDefault="00F95C47" w:rsidP="00F95C47">
            <w:pPr>
              <w:ind w:firstLine="317"/>
              <w:jc w:val="both"/>
              <w:rPr>
                <w:rFonts w:ascii="Times New Roman" w:hAnsi="Times New Roman" w:cs="Times New Roman"/>
                <w:b/>
                <w:bCs/>
                <w:sz w:val="24"/>
                <w:szCs w:val="24"/>
                <w:lang w:val="kk-KZ"/>
              </w:rPr>
            </w:pPr>
          </w:p>
          <w:p w:rsidR="00823408" w:rsidRPr="005E4AD7" w:rsidRDefault="00823408" w:rsidP="00872AAF">
            <w:pPr>
              <w:ind w:firstLine="175"/>
              <w:jc w:val="center"/>
              <w:rPr>
                <w:rFonts w:ascii="Times New Roman" w:hAnsi="Times New Roman" w:cs="Times New Roman"/>
                <w:b/>
                <w:sz w:val="24"/>
                <w:szCs w:val="24"/>
                <w:lang w:val="kk-KZ"/>
              </w:rPr>
            </w:pPr>
          </w:p>
        </w:tc>
      </w:tr>
      <w:tr w:rsidR="00823408" w:rsidRPr="005E4AD7" w:rsidTr="0033649F">
        <w:tc>
          <w:tcPr>
            <w:tcW w:w="851" w:type="dxa"/>
            <w:shd w:val="clear" w:color="auto" w:fill="auto"/>
          </w:tcPr>
          <w:p w:rsidR="00823408" w:rsidRPr="005E4AD7" w:rsidRDefault="00823408" w:rsidP="00960265">
            <w:pPr>
              <w:pStyle w:val="a4"/>
              <w:numPr>
                <w:ilvl w:val="0"/>
                <w:numId w:val="2"/>
              </w:numPr>
              <w:jc w:val="center"/>
              <w:rPr>
                <w:rFonts w:ascii="Times New Roman" w:hAnsi="Times New Roman" w:cs="Times New Roman"/>
                <w:sz w:val="24"/>
                <w:szCs w:val="24"/>
              </w:rPr>
            </w:pPr>
          </w:p>
        </w:tc>
        <w:tc>
          <w:tcPr>
            <w:tcW w:w="2001" w:type="dxa"/>
            <w:shd w:val="clear" w:color="auto" w:fill="auto"/>
          </w:tcPr>
          <w:p w:rsidR="00823408" w:rsidRPr="005E4AD7" w:rsidRDefault="00823408" w:rsidP="00460762">
            <w:pPr>
              <w:keepLines/>
              <w:jc w:val="center"/>
              <w:rPr>
                <w:rFonts w:ascii="Times New Roman" w:eastAsia="Times New Roman" w:hAnsi="Times New Roman" w:cs="Times New Roman"/>
                <w:b/>
                <w:sz w:val="24"/>
                <w:szCs w:val="24"/>
                <w:lang w:val="kk-KZ" w:eastAsia="ru-RU"/>
              </w:rPr>
            </w:pPr>
            <w:r w:rsidRPr="005E4AD7">
              <w:rPr>
                <w:rFonts w:ascii="Times New Roman" w:eastAsia="Times New Roman" w:hAnsi="Times New Roman" w:cs="Times New Roman"/>
                <w:b/>
                <w:sz w:val="24"/>
                <w:szCs w:val="24"/>
                <w:lang w:val="kk-KZ" w:eastAsia="ru-RU"/>
              </w:rPr>
              <w:t>Пункт 1 статьи 358</w:t>
            </w:r>
          </w:p>
          <w:p w:rsidR="00823408" w:rsidRPr="005E4AD7" w:rsidRDefault="00823408" w:rsidP="00460762">
            <w:pPr>
              <w:keepLines/>
              <w:jc w:val="center"/>
              <w:rPr>
                <w:rFonts w:ascii="Times New Roman" w:eastAsia="Times New Roman" w:hAnsi="Times New Roman" w:cs="Times New Roman"/>
                <w:sz w:val="24"/>
                <w:szCs w:val="24"/>
                <w:lang w:val="kk-KZ" w:eastAsia="ru-RU"/>
              </w:rPr>
            </w:pPr>
          </w:p>
          <w:p w:rsidR="00823408" w:rsidRPr="005E4AD7" w:rsidRDefault="00823408" w:rsidP="00823408">
            <w:pPr>
              <w:keepLines/>
              <w:jc w:val="center"/>
              <w:rPr>
                <w:rFonts w:ascii="Times New Roman" w:eastAsia="Times New Roman" w:hAnsi="Times New Roman" w:cs="Times New Roman"/>
                <w:sz w:val="24"/>
                <w:szCs w:val="24"/>
                <w:lang w:val="kk-KZ" w:eastAsia="ru-RU"/>
              </w:rPr>
            </w:pPr>
          </w:p>
        </w:tc>
        <w:tc>
          <w:tcPr>
            <w:tcW w:w="4377" w:type="dxa"/>
            <w:shd w:val="clear" w:color="auto" w:fill="auto"/>
          </w:tcPr>
          <w:p w:rsidR="00823408" w:rsidRPr="005E4AD7" w:rsidRDefault="00823408" w:rsidP="00460762">
            <w:pPr>
              <w:ind w:firstLine="301"/>
              <w:jc w:val="both"/>
              <w:rPr>
                <w:rFonts w:ascii="Times New Roman" w:eastAsia="Times New Roman" w:hAnsi="Times New Roman" w:cs="Times New Roman"/>
                <w:b/>
                <w:spacing w:val="2"/>
                <w:sz w:val="24"/>
                <w:szCs w:val="24"/>
              </w:rPr>
            </w:pPr>
            <w:r w:rsidRPr="005E4AD7">
              <w:rPr>
                <w:rFonts w:ascii="Times New Roman" w:eastAsia="Times New Roman" w:hAnsi="Times New Roman" w:cs="Times New Roman"/>
                <w:b/>
                <w:sz w:val="24"/>
                <w:szCs w:val="24"/>
              </w:rPr>
              <w:t xml:space="preserve">Статья 358. Декларация по индивидуальному </w:t>
            </w:r>
            <w:proofErr w:type="gramStart"/>
            <w:r w:rsidRPr="005E4AD7">
              <w:rPr>
                <w:rFonts w:ascii="Times New Roman" w:eastAsia="Times New Roman" w:hAnsi="Times New Roman" w:cs="Times New Roman"/>
                <w:b/>
                <w:sz w:val="24"/>
                <w:szCs w:val="24"/>
              </w:rPr>
              <w:t>подоходному  налогу</w:t>
            </w:r>
            <w:proofErr w:type="gramEnd"/>
            <w:r w:rsidRPr="005E4AD7">
              <w:rPr>
                <w:rFonts w:ascii="Times New Roman" w:eastAsia="Times New Roman" w:hAnsi="Times New Roman" w:cs="Times New Roman"/>
                <w:b/>
                <w:sz w:val="24"/>
                <w:szCs w:val="24"/>
              </w:rPr>
              <w:t xml:space="preserve"> и социальному налогу</w:t>
            </w:r>
          </w:p>
          <w:p w:rsidR="00823408" w:rsidRPr="005E4AD7" w:rsidRDefault="00823408" w:rsidP="00460762">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pacing w:val="2"/>
                <w:sz w:val="24"/>
                <w:szCs w:val="24"/>
              </w:rPr>
              <w:t>1. Декларация по индивидуальному подоходному налогу и социальному налогу представляется в налоговые органы по месту нахождения налогового агента не позднее 15 числа второго месяца, следующего за отчетным периодом:</w:t>
            </w:r>
          </w:p>
          <w:p w:rsidR="00823408" w:rsidRPr="005E4AD7" w:rsidRDefault="00823408" w:rsidP="00460762">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налоговыми агентами,</w:t>
            </w:r>
            <w:r w:rsidRPr="005E4AD7">
              <w:rPr>
                <w:rFonts w:ascii="Times New Roman" w:eastAsia="Times New Roman" w:hAnsi="Times New Roman" w:cs="Times New Roman"/>
                <w:spacing w:val="2"/>
                <w:sz w:val="24"/>
                <w:szCs w:val="24"/>
              </w:rPr>
              <w:t xml:space="preserve"> в том числе </w:t>
            </w:r>
            <w:r w:rsidRPr="005E4AD7">
              <w:rPr>
                <w:rFonts w:ascii="Times New Roman" w:eastAsia="Times New Roman" w:hAnsi="Times New Roman" w:cs="Times New Roman"/>
                <w:b/>
                <w:sz w:val="24"/>
                <w:szCs w:val="24"/>
              </w:rPr>
              <w:t>субъектами малого бизнеса на основе упрощенной декларации</w:t>
            </w:r>
            <w:r w:rsidRPr="005E4AD7">
              <w:rPr>
                <w:rFonts w:ascii="Times New Roman" w:eastAsia="Times New Roman" w:hAnsi="Times New Roman" w:cs="Times New Roman"/>
                <w:sz w:val="24"/>
                <w:szCs w:val="24"/>
              </w:rPr>
              <w:t>;</w:t>
            </w:r>
          </w:p>
          <w:p w:rsidR="00823408" w:rsidRPr="005E4AD7" w:rsidRDefault="00823408" w:rsidP="00460762">
            <w:pPr>
              <w:ind w:firstLine="301"/>
              <w:jc w:val="both"/>
              <w:rPr>
                <w:rFonts w:ascii="Times New Roman" w:eastAsia="Times New Roman" w:hAnsi="Times New Roman" w:cs="Times New Roman"/>
                <w:strike/>
                <w:spacing w:val="2"/>
                <w:sz w:val="24"/>
                <w:szCs w:val="24"/>
              </w:rPr>
            </w:pPr>
            <w:r w:rsidRPr="005E4AD7">
              <w:rPr>
                <w:rFonts w:ascii="Times New Roman" w:eastAsia="Times New Roman" w:hAnsi="Times New Roman" w:cs="Times New Roman"/>
                <w:sz w:val="24"/>
                <w:szCs w:val="24"/>
              </w:rPr>
              <w:t xml:space="preserve">агентами или плательщиками социальных платежей, в том числе в свою пользу в соответствии с </w:t>
            </w:r>
            <w:r w:rsidRPr="005E4AD7">
              <w:rPr>
                <w:rFonts w:ascii="Times New Roman" w:eastAsia="Times New Roman" w:hAnsi="Times New Roman" w:cs="Times New Roman"/>
                <w:spacing w:val="2"/>
                <w:sz w:val="24"/>
                <w:szCs w:val="24"/>
              </w:rPr>
              <w:t>законами Республики Казахстан.</w:t>
            </w:r>
          </w:p>
          <w:p w:rsidR="00823408" w:rsidRPr="005E4AD7" w:rsidRDefault="00823408" w:rsidP="00460762">
            <w:pPr>
              <w:ind w:firstLine="301"/>
              <w:jc w:val="both"/>
              <w:rPr>
                <w:rFonts w:ascii="Times New Roman" w:eastAsia="Times New Roman" w:hAnsi="Times New Roman" w:cs="Times New Roman"/>
                <w:sz w:val="24"/>
                <w:szCs w:val="24"/>
                <w:lang w:eastAsia="ru-RU"/>
              </w:rPr>
            </w:pPr>
          </w:p>
        </w:tc>
        <w:tc>
          <w:tcPr>
            <w:tcW w:w="4395" w:type="dxa"/>
            <w:shd w:val="clear" w:color="auto" w:fill="auto"/>
          </w:tcPr>
          <w:p w:rsidR="00823408" w:rsidRPr="005E4AD7" w:rsidRDefault="00823408" w:rsidP="00460762">
            <w:pPr>
              <w:ind w:firstLine="301"/>
              <w:jc w:val="both"/>
              <w:rPr>
                <w:rFonts w:ascii="Times New Roman" w:eastAsia="Times New Roman" w:hAnsi="Times New Roman" w:cs="Times New Roman"/>
                <w:b/>
                <w:spacing w:val="2"/>
                <w:sz w:val="24"/>
                <w:szCs w:val="24"/>
              </w:rPr>
            </w:pPr>
            <w:r w:rsidRPr="005E4AD7">
              <w:rPr>
                <w:rFonts w:ascii="Times New Roman" w:eastAsia="Times New Roman" w:hAnsi="Times New Roman" w:cs="Times New Roman"/>
                <w:b/>
                <w:sz w:val="24"/>
                <w:szCs w:val="24"/>
              </w:rPr>
              <w:lastRenderedPageBreak/>
              <w:t xml:space="preserve">Статья 358. Декларация по индивидуальному </w:t>
            </w:r>
            <w:proofErr w:type="gramStart"/>
            <w:r w:rsidRPr="005E4AD7">
              <w:rPr>
                <w:rFonts w:ascii="Times New Roman" w:eastAsia="Times New Roman" w:hAnsi="Times New Roman" w:cs="Times New Roman"/>
                <w:b/>
                <w:sz w:val="24"/>
                <w:szCs w:val="24"/>
              </w:rPr>
              <w:t>подоходному  налогу</w:t>
            </w:r>
            <w:proofErr w:type="gramEnd"/>
            <w:r w:rsidRPr="005E4AD7">
              <w:rPr>
                <w:rFonts w:ascii="Times New Roman" w:eastAsia="Times New Roman" w:hAnsi="Times New Roman" w:cs="Times New Roman"/>
                <w:b/>
                <w:sz w:val="24"/>
                <w:szCs w:val="24"/>
              </w:rPr>
              <w:t xml:space="preserve"> и социальному налогу</w:t>
            </w:r>
          </w:p>
          <w:p w:rsidR="00823408" w:rsidRPr="005E4AD7" w:rsidRDefault="00823408" w:rsidP="00460762">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pacing w:val="2"/>
                <w:sz w:val="24"/>
                <w:szCs w:val="24"/>
              </w:rPr>
              <w:t>1. Декларация по индивидуальному подоходному налогу и социальному налогу представляется в налоговые органы по месту нахождения налогового агента не позднее 15 числа второго месяца, следующего за отчетным периодом:</w:t>
            </w:r>
          </w:p>
          <w:p w:rsidR="00823408" w:rsidRPr="005E4AD7" w:rsidRDefault="00823408" w:rsidP="00460762">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налоговыми агентами,</w:t>
            </w:r>
            <w:r w:rsidRPr="005E4AD7">
              <w:rPr>
                <w:rFonts w:ascii="Times New Roman" w:eastAsia="Times New Roman" w:hAnsi="Times New Roman" w:cs="Times New Roman"/>
                <w:spacing w:val="2"/>
                <w:sz w:val="24"/>
                <w:szCs w:val="24"/>
              </w:rPr>
              <w:t xml:space="preserve"> в том числе </w:t>
            </w:r>
            <w:r w:rsidRPr="005E4AD7">
              <w:rPr>
                <w:rFonts w:ascii="Times New Roman" w:hAnsi="Times New Roman" w:cs="Times New Roman"/>
                <w:b/>
                <w:sz w:val="24"/>
                <w:szCs w:val="24"/>
              </w:rPr>
              <w:t>применяющими специальный налоговый режим с использованием фиксированного вычета</w:t>
            </w:r>
            <w:r w:rsidRPr="005E4AD7">
              <w:rPr>
                <w:rFonts w:ascii="Times New Roman" w:eastAsia="Times New Roman" w:hAnsi="Times New Roman" w:cs="Times New Roman"/>
                <w:sz w:val="24"/>
                <w:szCs w:val="24"/>
              </w:rPr>
              <w:t>;</w:t>
            </w:r>
          </w:p>
          <w:p w:rsidR="00823408" w:rsidRPr="005E4AD7" w:rsidRDefault="00823408" w:rsidP="00460762">
            <w:pPr>
              <w:ind w:firstLine="301"/>
              <w:jc w:val="both"/>
              <w:rPr>
                <w:rFonts w:ascii="Times New Roman" w:hAnsi="Times New Roman" w:cs="Times New Roman"/>
                <w:sz w:val="24"/>
                <w:szCs w:val="24"/>
              </w:rPr>
            </w:pPr>
            <w:r w:rsidRPr="005E4AD7">
              <w:rPr>
                <w:rFonts w:ascii="Times New Roman" w:eastAsia="Times New Roman" w:hAnsi="Times New Roman" w:cs="Times New Roman"/>
                <w:sz w:val="24"/>
                <w:szCs w:val="24"/>
              </w:rPr>
              <w:t xml:space="preserve">агентами или плательщиками социальных платежей, в том числе в </w:t>
            </w:r>
            <w:r w:rsidRPr="005E4AD7">
              <w:rPr>
                <w:rFonts w:ascii="Times New Roman" w:eastAsia="Times New Roman" w:hAnsi="Times New Roman" w:cs="Times New Roman"/>
                <w:sz w:val="24"/>
                <w:szCs w:val="24"/>
              </w:rPr>
              <w:lastRenderedPageBreak/>
              <w:t xml:space="preserve">свою пользу в соответствии с </w:t>
            </w:r>
            <w:r w:rsidRPr="005E4AD7">
              <w:rPr>
                <w:rFonts w:ascii="Times New Roman" w:eastAsia="Times New Roman" w:hAnsi="Times New Roman" w:cs="Times New Roman"/>
                <w:spacing w:val="2"/>
                <w:sz w:val="24"/>
                <w:szCs w:val="24"/>
              </w:rPr>
              <w:t>законами Республики Казахстан.</w:t>
            </w:r>
          </w:p>
          <w:p w:rsidR="00823408" w:rsidRPr="005E4AD7" w:rsidRDefault="00823408" w:rsidP="00460762">
            <w:pPr>
              <w:ind w:firstLine="301"/>
              <w:jc w:val="both"/>
              <w:rPr>
                <w:rFonts w:ascii="Times New Roman" w:hAnsi="Times New Roman" w:cs="Times New Roman"/>
                <w:sz w:val="24"/>
                <w:szCs w:val="24"/>
              </w:rPr>
            </w:pPr>
          </w:p>
        </w:tc>
        <w:tc>
          <w:tcPr>
            <w:tcW w:w="3969" w:type="dxa"/>
            <w:shd w:val="clear" w:color="auto" w:fill="auto"/>
          </w:tcPr>
          <w:p w:rsidR="00823408" w:rsidRPr="005E4AD7" w:rsidRDefault="00823408" w:rsidP="00872AAF">
            <w:pPr>
              <w:ind w:firstLine="175"/>
              <w:jc w:val="center"/>
              <w:rPr>
                <w:rFonts w:ascii="Times New Roman" w:eastAsia="Calibri" w:hAnsi="Times New Roman" w:cs="Times New Roman"/>
                <w:bCs/>
                <w:sz w:val="24"/>
                <w:szCs w:val="24"/>
                <w:lang w:val="kk-KZ" w:eastAsia="ru-RU"/>
              </w:rPr>
            </w:pPr>
            <w:r w:rsidRPr="005E4AD7">
              <w:rPr>
                <w:rFonts w:ascii="Times New Roman" w:hAnsi="Times New Roman" w:cs="Times New Roman"/>
                <w:b/>
                <w:sz w:val="24"/>
                <w:szCs w:val="24"/>
                <w:lang w:val="kk-KZ"/>
              </w:rPr>
              <w:lastRenderedPageBreak/>
              <w:t>С 1.01.2020г.</w:t>
            </w:r>
          </w:p>
          <w:p w:rsidR="00F95C47" w:rsidRPr="00F95C47" w:rsidRDefault="00F95C47" w:rsidP="00F95C47">
            <w:pPr>
              <w:ind w:firstLine="317"/>
              <w:jc w:val="both"/>
              <w:rPr>
                <w:rFonts w:ascii="Times New Roman" w:hAnsi="Times New Roman" w:cs="Times New Roman"/>
                <w:b/>
                <w:bCs/>
                <w:sz w:val="24"/>
                <w:szCs w:val="24"/>
                <w:lang w:val="kk-KZ"/>
              </w:rPr>
            </w:pPr>
            <w:r w:rsidRPr="00F95C47">
              <w:rPr>
                <w:rFonts w:ascii="Times New Roman" w:hAnsi="Times New Roman" w:cs="Times New Roman"/>
                <w:b/>
                <w:bCs/>
                <w:sz w:val="24"/>
                <w:szCs w:val="24"/>
                <w:lang w:val="kk-KZ"/>
              </w:rPr>
              <w:t>Редакционная правка.</w:t>
            </w:r>
          </w:p>
          <w:p w:rsidR="00823408" w:rsidRPr="005E4AD7" w:rsidRDefault="00823408" w:rsidP="00F95C47">
            <w:pPr>
              <w:ind w:firstLine="317"/>
              <w:jc w:val="both"/>
              <w:rPr>
                <w:rFonts w:ascii="Times New Roman" w:hAnsi="Times New Roman" w:cs="Times New Roman"/>
                <w:sz w:val="24"/>
                <w:szCs w:val="24"/>
              </w:rPr>
            </w:pPr>
            <w:r w:rsidRPr="005E4AD7">
              <w:rPr>
                <w:rFonts w:ascii="Times New Roman" w:hAnsi="Times New Roman" w:cs="Times New Roman"/>
                <w:sz w:val="24"/>
                <w:szCs w:val="24"/>
              </w:rPr>
              <w:t>Приведение в соответствие с главой 77 Налогового кодекса.</w:t>
            </w:r>
          </w:p>
          <w:p w:rsidR="00823408" w:rsidRPr="005E4AD7" w:rsidRDefault="00823408" w:rsidP="00872AAF">
            <w:pPr>
              <w:ind w:firstLine="175"/>
              <w:jc w:val="both"/>
              <w:rPr>
                <w:rFonts w:ascii="Times New Roman" w:eastAsia="Calibri" w:hAnsi="Times New Roman" w:cs="Times New Roman"/>
                <w:bCs/>
                <w:sz w:val="24"/>
                <w:szCs w:val="24"/>
                <w:lang w:eastAsia="ru-RU"/>
              </w:rPr>
            </w:pPr>
          </w:p>
        </w:tc>
      </w:tr>
      <w:tr w:rsidR="00823408" w:rsidRPr="005E4AD7" w:rsidTr="0033649F">
        <w:tc>
          <w:tcPr>
            <w:tcW w:w="851" w:type="dxa"/>
            <w:shd w:val="clear" w:color="auto" w:fill="auto"/>
          </w:tcPr>
          <w:p w:rsidR="00823408" w:rsidRPr="005E4AD7" w:rsidRDefault="00823408" w:rsidP="00960265">
            <w:pPr>
              <w:pStyle w:val="a4"/>
              <w:numPr>
                <w:ilvl w:val="0"/>
                <w:numId w:val="2"/>
              </w:numPr>
              <w:jc w:val="center"/>
              <w:rPr>
                <w:rFonts w:ascii="Times New Roman" w:hAnsi="Times New Roman" w:cs="Times New Roman"/>
                <w:sz w:val="24"/>
                <w:szCs w:val="24"/>
              </w:rPr>
            </w:pPr>
          </w:p>
        </w:tc>
        <w:tc>
          <w:tcPr>
            <w:tcW w:w="2001" w:type="dxa"/>
            <w:shd w:val="clear" w:color="auto" w:fill="auto"/>
          </w:tcPr>
          <w:p w:rsidR="00823408" w:rsidRPr="005E4AD7" w:rsidRDefault="00823408" w:rsidP="00460762">
            <w:pPr>
              <w:keepLines/>
              <w:jc w:val="center"/>
              <w:rPr>
                <w:rFonts w:ascii="Times New Roman" w:eastAsia="Times New Roman" w:hAnsi="Times New Roman" w:cs="Times New Roman"/>
                <w:b/>
                <w:sz w:val="24"/>
                <w:szCs w:val="24"/>
                <w:lang w:val="kk-KZ" w:eastAsia="ru-RU"/>
              </w:rPr>
            </w:pPr>
            <w:r w:rsidRPr="005E4AD7">
              <w:rPr>
                <w:rFonts w:ascii="Times New Roman" w:eastAsia="Times New Roman" w:hAnsi="Times New Roman" w:cs="Times New Roman"/>
                <w:b/>
                <w:sz w:val="24"/>
                <w:szCs w:val="24"/>
                <w:lang w:val="kk-KZ" w:eastAsia="ru-RU"/>
              </w:rPr>
              <w:t>Пункт 1 статьи 366</w:t>
            </w:r>
          </w:p>
          <w:p w:rsidR="00823408" w:rsidRPr="005E4AD7" w:rsidRDefault="00823408" w:rsidP="00460762">
            <w:pPr>
              <w:keepLines/>
              <w:jc w:val="center"/>
              <w:rPr>
                <w:rFonts w:ascii="Times New Roman" w:eastAsia="Times New Roman" w:hAnsi="Times New Roman" w:cs="Times New Roman"/>
                <w:b/>
                <w:sz w:val="24"/>
                <w:szCs w:val="24"/>
                <w:lang w:val="kk-KZ" w:eastAsia="ru-RU"/>
              </w:rPr>
            </w:pPr>
          </w:p>
          <w:p w:rsidR="00823408" w:rsidRPr="005E4AD7" w:rsidRDefault="00823408" w:rsidP="00823408">
            <w:pPr>
              <w:keepLines/>
              <w:jc w:val="center"/>
              <w:rPr>
                <w:rFonts w:ascii="Times New Roman" w:eastAsia="Times New Roman" w:hAnsi="Times New Roman" w:cs="Times New Roman"/>
                <w:b/>
                <w:sz w:val="24"/>
                <w:szCs w:val="24"/>
                <w:lang w:val="kk-KZ" w:eastAsia="ru-RU"/>
              </w:rPr>
            </w:pPr>
          </w:p>
        </w:tc>
        <w:tc>
          <w:tcPr>
            <w:tcW w:w="4377" w:type="dxa"/>
            <w:shd w:val="clear" w:color="auto" w:fill="auto"/>
          </w:tcPr>
          <w:p w:rsidR="00823408" w:rsidRPr="005E4AD7" w:rsidRDefault="00823408" w:rsidP="00460762">
            <w:pPr>
              <w:ind w:firstLine="301"/>
              <w:jc w:val="both"/>
              <w:rPr>
                <w:rFonts w:ascii="Times New Roman" w:eastAsia="Times New Roman" w:hAnsi="Times New Roman" w:cs="Times New Roman"/>
                <w:b/>
                <w:sz w:val="24"/>
                <w:szCs w:val="24"/>
                <w:lang w:val="kk-KZ" w:eastAsia="ru-RU"/>
              </w:rPr>
            </w:pPr>
            <w:r w:rsidRPr="005E4AD7">
              <w:rPr>
                <w:rFonts w:ascii="Times New Roman" w:eastAsia="Times New Roman" w:hAnsi="Times New Roman" w:cs="Times New Roman"/>
                <w:b/>
                <w:sz w:val="24"/>
                <w:szCs w:val="24"/>
                <w:lang w:val="kk-KZ" w:eastAsia="ru-RU"/>
              </w:rPr>
              <w:t>Статья 366. Доход индивидуального предпринимателя</w:t>
            </w:r>
          </w:p>
          <w:p w:rsidR="00823408" w:rsidRPr="005E4AD7" w:rsidRDefault="00823408" w:rsidP="00460762">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1. Налогооблагаемый доход индивидуального предпринимателя, применяющего общеустановленный режим налогообложения, за налоговый период определяется в следующем порядке:</w:t>
            </w:r>
          </w:p>
          <w:p w:rsidR="00823408" w:rsidRPr="005E4AD7" w:rsidRDefault="00823408" w:rsidP="00460762">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налогооблагаемый доход индивидуального предпринимателя, определенный в соответствии с пунктом 2 настоящей статьи,</w:t>
            </w:r>
          </w:p>
          <w:p w:rsidR="00823408" w:rsidRPr="005E4AD7" w:rsidRDefault="00823408" w:rsidP="00460762">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минус</w:t>
            </w:r>
          </w:p>
          <w:p w:rsidR="00823408" w:rsidRPr="005E4AD7" w:rsidRDefault="00823408" w:rsidP="00460762">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уменьшение налогооблагаемого дохода индивидуального предпринимателя, определенного в порядке, аналогичном порядку определения уменьшения налогооблагаемого дохода в целях исчисления корпоративного подоходного налога, установленного статьей 288 настоящего Кодекса,</w:t>
            </w:r>
          </w:p>
          <w:p w:rsidR="00823408" w:rsidRPr="005E4AD7" w:rsidRDefault="00823408" w:rsidP="00460762">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плюс</w:t>
            </w:r>
          </w:p>
          <w:p w:rsidR="00823408" w:rsidRPr="005E4AD7" w:rsidRDefault="00823408" w:rsidP="00460762">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суммарная прибыль контролируемых иностранных компаний или постоянных учреждений контролируемых иностранных компаний, определяемая в соответствии со статьей 340 настоящего Кодекса,</w:t>
            </w:r>
          </w:p>
          <w:p w:rsidR="00823408" w:rsidRPr="005E4AD7" w:rsidRDefault="00823408" w:rsidP="00460762">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минус</w:t>
            </w:r>
          </w:p>
          <w:p w:rsidR="00823408" w:rsidRDefault="00823408" w:rsidP="00672FDE">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 xml:space="preserve">убытки, </w:t>
            </w:r>
            <w:r w:rsidRPr="005E4AD7">
              <w:rPr>
                <w:rFonts w:ascii="Times New Roman" w:eastAsia="Times New Roman" w:hAnsi="Times New Roman" w:cs="Times New Roman"/>
                <w:b/>
                <w:sz w:val="24"/>
                <w:szCs w:val="24"/>
                <w:lang w:val="kk-KZ" w:eastAsia="ru-RU"/>
              </w:rPr>
              <w:t xml:space="preserve">подлежащие переносу, определенные </w:t>
            </w:r>
            <w:r w:rsidRPr="005E4AD7">
              <w:rPr>
                <w:rFonts w:ascii="Times New Roman" w:eastAsia="Times New Roman" w:hAnsi="Times New Roman" w:cs="Times New Roman"/>
                <w:sz w:val="24"/>
                <w:szCs w:val="24"/>
                <w:lang w:val="kk-KZ" w:eastAsia="ru-RU"/>
              </w:rPr>
              <w:t xml:space="preserve">в порядке, аналогичном </w:t>
            </w:r>
            <w:r w:rsidRPr="005E4AD7">
              <w:rPr>
                <w:rFonts w:ascii="Times New Roman" w:eastAsia="Times New Roman" w:hAnsi="Times New Roman" w:cs="Times New Roman"/>
                <w:sz w:val="24"/>
                <w:szCs w:val="24"/>
                <w:lang w:val="kk-KZ" w:eastAsia="ru-RU"/>
              </w:rPr>
              <w:lastRenderedPageBreak/>
              <w:t>порядку переноса убытков в целях исчисления корпоративного подоходного налога, установленного статьями 299 и 300 настоящего Кодекса.</w:t>
            </w:r>
          </w:p>
          <w:p w:rsidR="00823408" w:rsidRPr="005E4AD7" w:rsidRDefault="00823408" w:rsidP="00672FDE">
            <w:pPr>
              <w:ind w:firstLine="301"/>
              <w:jc w:val="both"/>
              <w:rPr>
                <w:rFonts w:ascii="Times New Roman" w:eastAsia="Times New Roman" w:hAnsi="Times New Roman" w:cs="Times New Roman"/>
                <w:b/>
                <w:sz w:val="24"/>
                <w:szCs w:val="24"/>
              </w:rPr>
            </w:pPr>
          </w:p>
        </w:tc>
        <w:tc>
          <w:tcPr>
            <w:tcW w:w="4395" w:type="dxa"/>
            <w:shd w:val="clear" w:color="auto" w:fill="auto"/>
          </w:tcPr>
          <w:p w:rsidR="00823408" w:rsidRPr="005E4AD7" w:rsidRDefault="00823408" w:rsidP="00460762">
            <w:pPr>
              <w:ind w:firstLine="317"/>
              <w:jc w:val="both"/>
              <w:rPr>
                <w:rFonts w:ascii="Times New Roman" w:eastAsia="Times New Roman" w:hAnsi="Times New Roman" w:cs="Times New Roman"/>
                <w:b/>
                <w:sz w:val="24"/>
                <w:szCs w:val="24"/>
                <w:lang w:val="kk-KZ" w:eastAsia="ru-RU"/>
              </w:rPr>
            </w:pPr>
            <w:r w:rsidRPr="005E4AD7">
              <w:rPr>
                <w:rFonts w:ascii="Times New Roman" w:eastAsia="Times New Roman" w:hAnsi="Times New Roman" w:cs="Times New Roman"/>
                <w:b/>
                <w:sz w:val="24"/>
                <w:szCs w:val="24"/>
                <w:lang w:val="kk-KZ" w:eastAsia="ru-RU"/>
              </w:rPr>
              <w:lastRenderedPageBreak/>
              <w:t>Статья 366. Доход индивидуального предпринимателя</w:t>
            </w:r>
          </w:p>
          <w:p w:rsidR="00823408" w:rsidRPr="005E4AD7" w:rsidRDefault="00823408" w:rsidP="00460762">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1. Налогооблагаемый</w:t>
            </w:r>
            <w:r w:rsidRPr="005E4AD7">
              <w:rPr>
                <w:rFonts w:ascii="Times New Roman" w:eastAsia="Times New Roman" w:hAnsi="Times New Roman" w:cs="Times New Roman"/>
                <w:b/>
                <w:sz w:val="24"/>
                <w:szCs w:val="24"/>
                <w:lang w:val="kk-KZ" w:eastAsia="ru-RU"/>
              </w:rPr>
              <w:t xml:space="preserve"> </w:t>
            </w:r>
            <w:r w:rsidRPr="005E4AD7">
              <w:rPr>
                <w:rFonts w:ascii="Times New Roman" w:eastAsia="Times New Roman" w:hAnsi="Times New Roman" w:cs="Times New Roman"/>
                <w:sz w:val="24"/>
                <w:szCs w:val="24"/>
                <w:lang w:val="kk-KZ" w:eastAsia="ru-RU"/>
              </w:rPr>
              <w:t>доход индивидуального предпринимателя, применяющего общеустановленный режим налогообложения, за налоговый период определяется в следующем порядке:</w:t>
            </w:r>
          </w:p>
          <w:p w:rsidR="00823408" w:rsidRPr="005E4AD7" w:rsidRDefault="00823408" w:rsidP="00460762">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налогооблагаемый доход индивидуального предпринимателя, определенный в соответствии с пунктом 2 настоящей статьи,</w:t>
            </w:r>
          </w:p>
          <w:p w:rsidR="00823408" w:rsidRPr="005E4AD7" w:rsidRDefault="00823408" w:rsidP="00460762">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минус</w:t>
            </w:r>
          </w:p>
          <w:p w:rsidR="00823408" w:rsidRPr="005E4AD7" w:rsidRDefault="00823408" w:rsidP="00460762">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уменьшение налогооблагаемого дохода индивидуального предпринимателя, определенного в порядке, аналогичном порядку определения уменьшения налогооблагаемого дохода в целях исчисления корпоративного подоходного налога, установленного статьей 288 настоящего Кодекса,</w:t>
            </w:r>
          </w:p>
          <w:p w:rsidR="00823408" w:rsidRPr="005E4AD7" w:rsidRDefault="00823408" w:rsidP="00460762">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плюс</w:t>
            </w:r>
          </w:p>
          <w:p w:rsidR="00823408" w:rsidRPr="005E4AD7" w:rsidRDefault="00823408" w:rsidP="00460762">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суммарная прибыль контролируемых иностранных компаний или постоянных учреждений контролируемых иностранных компаний, определяемая в соответствии со статьей 340 настоящего Кодекса,</w:t>
            </w:r>
          </w:p>
          <w:p w:rsidR="00823408" w:rsidRPr="005E4AD7" w:rsidRDefault="00823408" w:rsidP="00460762">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минус</w:t>
            </w:r>
          </w:p>
          <w:p w:rsidR="00823408" w:rsidRPr="005E4AD7" w:rsidRDefault="00823408" w:rsidP="00460762">
            <w:pPr>
              <w:ind w:firstLine="317"/>
              <w:jc w:val="both"/>
              <w:rPr>
                <w:rFonts w:ascii="Times New Roman" w:eastAsia="Times New Roman" w:hAnsi="Times New Roman" w:cs="Times New Roman"/>
                <w:b/>
                <w:sz w:val="24"/>
                <w:szCs w:val="24"/>
              </w:rPr>
            </w:pPr>
            <w:r w:rsidRPr="005E4AD7">
              <w:rPr>
                <w:rFonts w:ascii="Times New Roman" w:eastAsia="Times New Roman" w:hAnsi="Times New Roman" w:cs="Times New Roman"/>
                <w:sz w:val="24"/>
                <w:szCs w:val="24"/>
                <w:lang w:val="kk-KZ" w:eastAsia="ru-RU"/>
              </w:rPr>
              <w:t xml:space="preserve">убытки, </w:t>
            </w:r>
            <w:r w:rsidRPr="005E4AD7">
              <w:rPr>
                <w:rFonts w:ascii="Times New Roman" w:eastAsia="Times New Roman" w:hAnsi="Times New Roman" w:cs="Times New Roman"/>
                <w:b/>
                <w:sz w:val="24"/>
                <w:szCs w:val="24"/>
                <w:lang w:val="kk-KZ" w:eastAsia="ru-RU"/>
              </w:rPr>
              <w:t xml:space="preserve">переносимые </w:t>
            </w:r>
            <w:r w:rsidRPr="005E4AD7">
              <w:rPr>
                <w:rFonts w:ascii="Times New Roman" w:eastAsia="Times New Roman" w:hAnsi="Times New Roman" w:cs="Times New Roman"/>
                <w:sz w:val="24"/>
                <w:szCs w:val="24"/>
                <w:lang w:val="kk-KZ" w:eastAsia="ru-RU"/>
              </w:rPr>
              <w:t xml:space="preserve">в порядке, аналогичном порядку переноса убытков </w:t>
            </w:r>
            <w:r w:rsidRPr="005E4AD7">
              <w:rPr>
                <w:rFonts w:ascii="Times New Roman" w:eastAsia="Times New Roman" w:hAnsi="Times New Roman" w:cs="Times New Roman"/>
                <w:sz w:val="24"/>
                <w:szCs w:val="24"/>
                <w:lang w:val="kk-KZ" w:eastAsia="ru-RU"/>
              </w:rPr>
              <w:lastRenderedPageBreak/>
              <w:t>в целях исчисления корпоративного подоходного налога, установленного статьями 299 и 300 настоящего Кодекса.</w:t>
            </w:r>
          </w:p>
        </w:tc>
        <w:tc>
          <w:tcPr>
            <w:tcW w:w="3969" w:type="dxa"/>
            <w:shd w:val="clear" w:color="auto" w:fill="auto"/>
          </w:tcPr>
          <w:p w:rsidR="00823408" w:rsidRPr="005E4AD7" w:rsidRDefault="00823408" w:rsidP="00872AAF">
            <w:pPr>
              <w:ind w:firstLine="175"/>
              <w:jc w:val="center"/>
              <w:rPr>
                <w:rFonts w:ascii="Times New Roman" w:eastAsia="Calibri" w:hAnsi="Times New Roman" w:cs="Times New Roman"/>
                <w:bCs/>
                <w:sz w:val="24"/>
                <w:szCs w:val="24"/>
                <w:lang w:val="kk-KZ" w:eastAsia="ru-RU"/>
              </w:rPr>
            </w:pPr>
            <w:r w:rsidRPr="005E4AD7">
              <w:rPr>
                <w:rFonts w:ascii="Times New Roman" w:hAnsi="Times New Roman" w:cs="Times New Roman"/>
                <w:b/>
                <w:sz w:val="24"/>
                <w:szCs w:val="24"/>
                <w:lang w:val="kk-KZ"/>
              </w:rPr>
              <w:lastRenderedPageBreak/>
              <w:t>С 1.01.2020г.</w:t>
            </w:r>
          </w:p>
          <w:p w:rsidR="00F95C47" w:rsidRDefault="00823408" w:rsidP="00F95C47">
            <w:pPr>
              <w:ind w:firstLine="317"/>
              <w:jc w:val="both"/>
              <w:rPr>
                <w:rFonts w:ascii="Times New Roman" w:hAnsi="Times New Roman" w:cs="Times New Roman"/>
                <w:b/>
                <w:sz w:val="24"/>
                <w:szCs w:val="24"/>
                <w:lang w:val="kk-KZ"/>
              </w:rPr>
            </w:pPr>
            <w:r w:rsidRPr="005E4AD7">
              <w:rPr>
                <w:rFonts w:ascii="Times New Roman" w:hAnsi="Times New Roman" w:cs="Times New Roman"/>
                <w:b/>
                <w:sz w:val="24"/>
                <w:szCs w:val="24"/>
                <w:lang w:val="kk-KZ"/>
              </w:rPr>
              <w:t xml:space="preserve">Уточняющая редакция </w:t>
            </w:r>
          </w:p>
          <w:p w:rsidR="00F95C47" w:rsidRPr="00F95C47" w:rsidRDefault="00F95C47" w:rsidP="00F95C47">
            <w:pPr>
              <w:ind w:firstLine="317"/>
              <w:jc w:val="both"/>
              <w:rPr>
                <w:rFonts w:ascii="Times New Roman" w:hAnsi="Times New Roman" w:cs="Times New Roman"/>
                <w:bCs/>
                <w:sz w:val="24"/>
                <w:szCs w:val="24"/>
                <w:lang w:val="kk-KZ"/>
              </w:rPr>
            </w:pPr>
            <w:r w:rsidRPr="00F95C47">
              <w:rPr>
                <w:rFonts w:ascii="Times New Roman" w:hAnsi="Times New Roman" w:cs="Times New Roman"/>
                <w:bCs/>
                <w:sz w:val="24"/>
                <w:szCs w:val="24"/>
                <w:lang w:val="kk-KZ"/>
              </w:rPr>
              <w:t xml:space="preserve">Проектом Закона Республики Казахстан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предусмотрена аналогичная норма в Законе Республики Казахстан «О введении в действие Кодекса Республики Казахстан «О налогах и других обязательных платежах в бюджет» </w:t>
            </w:r>
          </w:p>
          <w:p w:rsidR="00823408" w:rsidRPr="00F95C47" w:rsidRDefault="00823408" w:rsidP="00872AAF">
            <w:pPr>
              <w:ind w:firstLine="175"/>
              <w:jc w:val="both"/>
              <w:rPr>
                <w:rFonts w:ascii="Times New Roman" w:hAnsi="Times New Roman" w:cs="Times New Roman"/>
                <w:sz w:val="24"/>
                <w:szCs w:val="24"/>
                <w:lang w:val="kk-KZ"/>
              </w:rPr>
            </w:pPr>
          </w:p>
        </w:tc>
      </w:tr>
      <w:tr w:rsidR="00823408" w:rsidRPr="005E4AD7" w:rsidTr="0033649F">
        <w:tc>
          <w:tcPr>
            <w:tcW w:w="851" w:type="dxa"/>
            <w:shd w:val="clear" w:color="auto" w:fill="auto"/>
          </w:tcPr>
          <w:p w:rsidR="00823408" w:rsidRPr="005E4AD7" w:rsidRDefault="00823408" w:rsidP="00960265">
            <w:pPr>
              <w:pStyle w:val="a4"/>
              <w:numPr>
                <w:ilvl w:val="0"/>
                <w:numId w:val="2"/>
              </w:numPr>
              <w:jc w:val="center"/>
              <w:rPr>
                <w:rFonts w:ascii="Times New Roman" w:hAnsi="Times New Roman" w:cs="Times New Roman"/>
                <w:sz w:val="24"/>
                <w:szCs w:val="24"/>
              </w:rPr>
            </w:pPr>
          </w:p>
        </w:tc>
        <w:tc>
          <w:tcPr>
            <w:tcW w:w="2001" w:type="dxa"/>
            <w:shd w:val="clear" w:color="auto" w:fill="auto"/>
          </w:tcPr>
          <w:p w:rsidR="00823408" w:rsidRPr="005E4AD7" w:rsidRDefault="00823408" w:rsidP="00460762">
            <w:pPr>
              <w:keepLines/>
              <w:jc w:val="center"/>
              <w:rPr>
                <w:rFonts w:ascii="Times New Roman" w:eastAsia="Times New Roman" w:hAnsi="Times New Roman" w:cs="Times New Roman"/>
                <w:b/>
                <w:sz w:val="24"/>
                <w:szCs w:val="24"/>
                <w:lang w:val="kk-KZ" w:eastAsia="ru-RU"/>
              </w:rPr>
            </w:pPr>
            <w:r w:rsidRPr="005E4AD7">
              <w:rPr>
                <w:rFonts w:ascii="Times New Roman" w:eastAsia="Times New Roman" w:hAnsi="Times New Roman" w:cs="Times New Roman"/>
                <w:b/>
                <w:sz w:val="24"/>
                <w:szCs w:val="24"/>
                <w:lang w:val="kk-KZ" w:eastAsia="ru-RU"/>
              </w:rPr>
              <w:t>Пункт 2 статьи 366</w:t>
            </w:r>
          </w:p>
          <w:p w:rsidR="00823408" w:rsidRPr="005E4AD7" w:rsidRDefault="00823408" w:rsidP="00823408">
            <w:pPr>
              <w:keepLines/>
              <w:jc w:val="center"/>
              <w:rPr>
                <w:rFonts w:ascii="Times New Roman" w:eastAsia="Times New Roman" w:hAnsi="Times New Roman" w:cs="Times New Roman"/>
                <w:b/>
                <w:sz w:val="24"/>
                <w:szCs w:val="24"/>
                <w:lang w:eastAsia="ru-RU"/>
              </w:rPr>
            </w:pPr>
          </w:p>
        </w:tc>
        <w:tc>
          <w:tcPr>
            <w:tcW w:w="4377" w:type="dxa"/>
            <w:shd w:val="clear" w:color="auto" w:fill="auto"/>
          </w:tcPr>
          <w:p w:rsidR="00823408" w:rsidRPr="005E4AD7" w:rsidRDefault="00823408" w:rsidP="00460762">
            <w:pPr>
              <w:ind w:firstLine="301"/>
              <w:jc w:val="both"/>
              <w:rPr>
                <w:rFonts w:ascii="Times New Roman" w:eastAsia="Times New Roman" w:hAnsi="Times New Roman" w:cs="Times New Roman"/>
                <w:b/>
                <w:sz w:val="24"/>
                <w:szCs w:val="24"/>
                <w:lang w:val="kk-KZ" w:eastAsia="ru-RU"/>
              </w:rPr>
            </w:pPr>
            <w:r w:rsidRPr="005E4AD7">
              <w:rPr>
                <w:rFonts w:ascii="Times New Roman" w:eastAsia="Times New Roman" w:hAnsi="Times New Roman" w:cs="Times New Roman"/>
                <w:b/>
                <w:sz w:val="24"/>
                <w:szCs w:val="24"/>
                <w:lang w:val="kk-KZ" w:eastAsia="ru-RU"/>
              </w:rPr>
              <w:t>Статья 366. Доход индивидуального предпринимателя</w:t>
            </w:r>
          </w:p>
          <w:p w:rsidR="00823408" w:rsidRPr="005E4AD7" w:rsidRDefault="00823408" w:rsidP="00460762">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w:t>
            </w:r>
          </w:p>
          <w:p w:rsidR="00823408" w:rsidRPr="005E4AD7" w:rsidRDefault="00823408" w:rsidP="00460762">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2. Налогооблагаемый доход индивидуального предпринимателя за налоговый период определяется в следующем порядке:</w:t>
            </w:r>
          </w:p>
          <w:p w:rsidR="00823408" w:rsidRPr="005E4AD7" w:rsidRDefault="00823408" w:rsidP="00460762">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доход индивидуального предпринимателя, полученный совокупно за налоговый период, определенный в порядке, аналогичном порядку определения совокупного годового дохода в целях исчисления корпоративного подоходного налога, установленного статьей 225 настоящего Кодекса, с учетом особенностей, предусмотренных статьями 226 – 240 настоящего Кодекса,</w:t>
            </w:r>
          </w:p>
          <w:p w:rsidR="00823408" w:rsidRPr="005E4AD7" w:rsidRDefault="00823408" w:rsidP="00460762">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минус</w:t>
            </w:r>
          </w:p>
          <w:p w:rsidR="00823408" w:rsidRPr="005E4AD7" w:rsidRDefault="00823408" w:rsidP="00460762">
            <w:pPr>
              <w:ind w:firstLine="301"/>
              <w:jc w:val="both"/>
              <w:rPr>
                <w:rFonts w:ascii="Times New Roman" w:eastAsia="Times New Roman" w:hAnsi="Times New Roman" w:cs="Times New Roman"/>
                <w:b/>
                <w:sz w:val="24"/>
                <w:szCs w:val="24"/>
                <w:lang w:val="kk-KZ" w:eastAsia="ru-RU"/>
              </w:rPr>
            </w:pPr>
            <w:r w:rsidRPr="005E4AD7">
              <w:rPr>
                <w:rFonts w:ascii="Times New Roman" w:eastAsia="Times New Roman" w:hAnsi="Times New Roman" w:cs="Times New Roman"/>
                <w:sz w:val="24"/>
                <w:szCs w:val="24"/>
                <w:lang w:val="kk-KZ" w:eastAsia="ru-RU"/>
              </w:rPr>
              <w:t xml:space="preserve">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установленного </w:t>
            </w:r>
            <w:r w:rsidRPr="005E4AD7">
              <w:rPr>
                <w:rFonts w:ascii="Times New Roman" w:eastAsia="Times New Roman" w:hAnsi="Times New Roman" w:cs="Times New Roman"/>
                <w:b/>
                <w:sz w:val="24"/>
                <w:szCs w:val="24"/>
                <w:lang w:val="kk-KZ" w:eastAsia="ru-RU"/>
              </w:rPr>
              <w:t>пунктом 1 статьи 241</w:t>
            </w:r>
            <w:r w:rsidRPr="005E4AD7">
              <w:rPr>
                <w:rFonts w:ascii="Times New Roman" w:eastAsia="Times New Roman" w:hAnsi="Times New Roman" w:cs="Times New Roman"/>
                <w:sz w:val="24"/>
                <w:szCs w:val="24"/>
                <w:lang w:val="kk-KZ" w:eastAsia="ru-RU"/>
              </w:rPr>
              <w:t xml:space="preserve"> </w:t>
            </w:r>
            <w:r w:rsidRPr="005E4AD7">
              <w:rPr>
                <w:rFonts w:ascii="Times New Roman" w:eastAsia="Times New Roman" w:hAnsi="Times New Roman" w:cs="Times New Roman"/>
                <w:b/>
                <w:sz w:val="24"/>
                <w:szCs w:val="24"/>
                <w:lang w:val="kk-KZ" w:eastAsia="ru-RU"/>
              </w:rPr>
              <w:t>настоящего Кодекса,</w:t>
            </w:r>
          </w:p>
          <w:p w:rsidR="00823408" w:rsidRPr="005E4AD7" w:rsidRDefault="00823408" w:rsidP="00460762">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плюс (минус)</w:t>
            </w:r>
          </w:p>
          <w:p w:rsidR="00823408" w:rsidRPr="005E4AD7" w:rsidRDefault="00823408" w:rsidP="00460762">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lastRenderedPageBreak/>
              <w:t xml:space="preserve">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установленного </w:t>
            </w:r>
            <w:r w:rsidRPr="005E4AD7">
              <w:rPr>
                <w:rFonts w:ascii="Times New Roman" w:eastAsia="Times New Roman" w:hAnsi="Times New Roman" w:cs="Times New Roman"/>
                <w:b/>
                <w:sz w:val="24"/>
                <w:szCs w:val="24"/>
                <w:lang w:val="kk-KZ" w:eastAsia="ru-RU"/>
              </w:rPr>
              <w:t>пунктом 2 статьи 241</w:t>
            </w:r>
            <w:r w:rsidRPr="005E4AD7">
              <w:rPr>
                <w:rFonts w:ascii="Times New Roman" w:eastAsia="Times New Roman" w:hAnsi="Times New Roman" w:cs="Times New Roman"/>
                <w:sz w:val="24"/>
                <w:szCs w:val="24"/>
                <w:lang w:val="kk-KZ" w:eastAsia="ru-RU"/>
              </w:rPr>
              <w:t xml:space="preserve"> настоящего Кодекса,</w:t>
            </w:r>
          </w:p>
          <w:p w:rsidR="00823408" w:rsidRPr="005E4AD7" w:rsidRDefault="00823408" w:rsidP="00460762">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минус</w:t>
            </w:r>
          </w:p>
          <w:p w:rsidR="00823408" w:rsidRPr="005E4AD7" w:rsidRDefault="00823408" w:rsidP="00460762">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вычеты, определенные в порядке, аналогичном порядку определения расходов, относимых на вычеты в целях исчисления корпоративного подоходного налога, установленного статьями 242 – 276 настоящего Кодекса,</w:t>
            </w:r>
          </w:p>
          <w:p w:rsidR="00823408" w:rsidRPr="005E4AD7" w:rsidRDefault="00823408" w:rsidP="00460762">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плюс (минус)</w:t>
            </w:r>
          </w:p>
          <w:p w:rsidR="00823408" w:rsidRPr="005E4AD7" w:rsidRDefault="00823408" w:rsidP="00460762">
            <w:pPr>
              <w:ind w:firstLine="301"/>
              <w:jc w:val="both"/>
              <w:rPr>
                <w:rFonts w:ascii="Times New Roman" w:eastAsia="Times New Roman" w:hAnsi="Times New Roman" w:cs="Times New Roman"/>
                <w:b/>
                <w:sz w:val="24"/>
                <w:szCs w:val="24"/>
                <w:lang w:val="kk-KZ" w:eastAsia="ru-RU"/>
              </w:rPr>
            </w:pPr>
            <w:r w:rsidRPr="005E4AD7">
              <w:rPr>
                <w:rFonts w:ascii="Times New Roman" w:eastAsia="Times New Roman" w:hAnsi="Times New Roman" w:cs="Times New Roman"/>
                <w:sz w:val="24"/>
                <w:szCs w:val="24"/>
                <w:lang w:val="kk-KZ" w:eastAsia="ru-RU"/>
              </w:rPr>
              <w:t>корректировка доходов и вычетов, определенная в порядке, аналогичном порядку определения корректировки доходов и вычетов в целях исчисления корпоративного подоходного налога, установленного статьей 287 настоящего Кодекса.</w:t>
            </w:r>
          </w:p>
        </w:tc>
        <w:tc>
          <w:tcPr>
            <w:tcW w:w="4395" w:type="dxa"/>
            <w:shd w:val="clear" w:color="auto" w:fill="auto"/>
          </w:tcPr>
          <w:p w:rsidR="00823408" w:rsidRPr="005E4AD7" w:rsidRDefault="00823408" w:rsidP="00460762">
            <w:pPr>
              <w:ind w:firstLine="317"/>
              <w:jc w:val="both"/>
              <w:rPr>
                <w:rFonts w:ascii="Times New Roman" w:eastAsia="Times New Roman" w:hAnsi="Times New Roman" w:cs="Times New Roman"/>
                <w:b/>
                <w:sz w:val="24"/>
                <w:szCs w:val="24"/>
                <w:lang w:val="kk-KZ" w:eastAsia="ru-RU"/>
              </w:rPr>
            </w:pPr>
            <w:r w:rsidRPr="005E4AD7">
              <w:rPr>
                <w:rFonts w:ascii="Times New Roman" w:eastAsia="Times New Roman" w:hAnsi="Times New Roman" w:cs="Times New Roman"/>
                <w:b/>
                <w:sz w:val="24"/>
                <w:szCs w:val="24"/>
                <w:lang w:val="kk-KZ" w:eastAsia="ru-RU"/>
              </w:rPr>
              <w:lastRenderedPageBreak/>
              <w:t>Статья 366. Доход индивидуального предпринимателя</w:t>
            </w:r>
          </w:p>
          <w:p w:rsidR="00823408" w:rsidRPr="005E4AD7" w:rsidRDefault="00823408" w:rsidP="00460762">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w:t>
            </w:r>
          </w:p>
          <w:p w:rsidR="00823408" w:rsidRPr="005E4AD7" w:rsidRDefault="00823408" w:rsidP="00460762">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2. Налогооблагаемый доход индивидуального предпринимателя за налоговый период определяется в следующем порядке:</w:t>
            </w:r>
          </w:p>
          <w:p w:rsidR="00823408" w:rsidRPr="005E4AD7" w:rsidRDefault="00823408" w:rsidP="00460762">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доход индивидуального предпринимателя, полученный совокупно за налоговый период, определенный в порядке, аналогичном порядку определения совокупного годового дохода в целях исчисления корпоративного подоходного налога, установленного статьей 225 настоящего Кодекса, с учетом особенностей, предусмотренных статьями 226 – 240 настоящего Кодекса,</w:t>
            </w:r>
          </w:p>
          <w:p w:rsidR="00823408" w:rsidRPr="005E4AD7" w:rsidRDefault="00823408" w:rsidP="00460762">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минус</w:t>
            </w:r>
          </w:p>
          <w:p w:rsidR="00823408" w:rsidRPr="005E4AD7" w:rsidRDefault="00823408" w:rsidP="00460762">
            <w:pPr>
              <w:ind w:firstLine="317"/>
              <w:jc w:val="both"/>
              <w:rPr>
                <w:rFonts w:ascii="Times New Roman" w:eastAsia="Times New Roman" w:hAnsi="Times New Roman" w:cs="Times New Roman"/>
                <w:b/>
                <w:sz w:val="24"/>
                <w:szCs w:val="24"/>
                <w:lang w:val="kk-KZ" w:eastAsia="ru-RU"/>
              </w:rPr>
            </w:pPr>
            <w:r w:rsidRPr="005E4AD7">
              <w:rPr>
                <w:rFonts w:ascii="Times New Roman" w:eastAsia="Times New Roman" w:hAnsi="Times New Roman" w:cs="Times New Roman"/>
                <w:sz w:val="24"/>
                <w:szCs w:val="24"/>
                <w:lang w:val="kk-KZ" w:eastAsia="ru-RU"/>
              </w:rPr>
              <w:t xml:space="preserve">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установленного </w:t>
            </w:r>
            <w:r w:rsidRPr="005E4AD7">
              <w:rPr>
                <w:rFonts w:ascii="Times New Roman" w:eastAsia="Times New Roman" w:hAnsi="Times New Roman" w:cs="Times New Roman"/>
                <w:b/>
                <w:sz w:val="24"/>
                <w:szCs w:val="24"/>
                <w:lang w:val="kk-KZ" w:eastAsia="ru-RU"/>
              </w:rPr>
              <w:t>пунктом 1 статьи 241</w:t>
            </w:r>
            <w:r w:rsidRPr="005E4AD7">
              <w:rPr>
                <w:rFonts w:ascii="Times New Roman" w:eastAsia="Times New Roman" w:hAnsi="Times New Roman" w:cs="Times New Roman"/>
                <w:sz w:val="24"/>
                <w:szCs w:val="24"/>
                <w:lang w:val="kk-KZ" w:eastAsia="ru-RU"/>
              </w:rPr>
              <w:t xml:space="preserve"> </w:t>
            </w:r>
            <w:r w:rsidRPr="005E4AD7">
              <w:rPr>
                <w:rFonts w:ascii="Times New Roman" w:eastAsia="Times New Roman" w:hAnsi="Times New Roman" w:cs="Times New Roman"/>
                <w:b/>
                <w:sz w:val="24"/>
                <w:szCs w:val="24"/>
                <w:lang w:val="kk-KZ" w:eastAsia="ru-RU"/>
              </w:rPr>
              <w:t xml:space="preserve">настоящего Кодекса с учетом </w:t>
            </w:r>
            <w:r w:rsidRPr="005E4AD7">
              <w:rPr>
                <w:rFonts w:ascii="Times New Roman" w:eastAsia="Times New Roman" w:hAnsi="Times New Roman" w:cs="Times New Roman"/>
                <w:b/>
                <w:sz w:val="24"/>
                <w:szCs w:val="24"/>
                <w:lang w:val="kk-KZ" w:eastAsia="ru-RU"/>
              </w:rPr>
              <w:lastRenderedPageBreak/>
              <w:t>положений пункта 2 статьи 241 настоящего Кодекса,</w:t>
            </w:r>
          </w:p>
          <w:p w:rsidR="00823408" w:rsidRPr="005E4AD7" w:rsidRDefault="00823408" w:rsidP="00460762">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плюс (минус)</w:t>
            </w:r>
          </w:p>
          <w:p w:rsidR="00823408" w:rsidRPr="005E4AD7" w:rsidRDefault="00823408" w:rsidP="00460762">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 xml:space="preserve">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установленного </w:t>
            </w:r>
            <w:r w:rsidRPr="005E4AD7">
              <w:rPr>
                <w:rFonts w:ascii="Times New Roman" w:eastAsia="Times New Roman" w:hAnsi="Times New Roman" w:cs="Times New Roman"/>
                <w:b/>
                <w:sz w:val="24"/>
                <w:szCs w:val="24"/>
                <w:lang w:val="kk-KZ" w:eastAsia="ru-RU"/>
              </w:rPr>
              <w:t>пунктом 3 статьи 241</w:t>
            </w:r>
            <w:r w:rsidRPr="005E4AD7">
              <w:rPr>
                <w:rFonts w:ascii="Times New Roman" w:eastAsia="Times New Roman" w:hAnsi="Times New Roman" w:cs="Times New Roman"/>
                <w:sz w:val="24"/>
                <w:szCs w:val="24"/>
                <w:lang w:val="kk-KZ" w:eastAsia="ru-RU"/>
              </w:rPr>
              <w:t xml:space="preserve"> настоящего Кодекса,</w:t>
            </w:r>
          </w:p>
          <w:p w:rsidR="00823408" w:rsidRPr="005E4AD7" w:rsidRDefault="00823408" w:rsidP="00460762">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минус</w:t>
            </w:r>
          </w:p>
          <w:p w:rsidR="00823408" w:rsidRPr="005E4AD7" w:rsidRDefault="00823408" w:rsidP="00460762">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вычеты, определенные в порядке, аналогичном порядку определения расходов, относимых на вычеты в целях исчисления корпоративного подоходного налога, установленного статьями 242 – 276 настоящего Кодекса,</w:t>
            </w:r>
          </w:p>
          <w:p w:rsidR="00823408" w:rsidRPr="005E4AD7" w:rsidRDefault="00823408" w:rsidP="00460762">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плюс (минус)</w:t>
            </w:r>
          </w:p>
          <w:p w:rsidR="00823408" w:rsidRDefault="00823408" w:rsidP="00672FDE">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корректировка доходов и вычетов, определенная в порядке, аналогичном порядку определения корректировки доходов и вычетов в целях исчисления корпоративного подоходного налога, установленного статьей 287 настоящего Кодекса.</w:t>
            </w:r>
          </w:p>
          <w:p w:rsidR="00823408" w:rsidRPr="005E4AD7" w:rsidRDefault="00823408" w:rsidP="00672FDE">
            <w:pPr>
              <w:ind w:firstLine="317"/>
              <w:jc w:val="both"/>
              <w:rPr>
                <w:rFonts w:ascii="Times New Roman" w:eastAsia="Times New Roman" w:hAnsi="Times New Roman" w:cs="Times New Roman"/>
                <w:b/>
                <w:sz w:val="24"/>
                <w:szCs w:val="24"/>
                <w:lang w:val="kk-KZ" w:eastAsia="ru-RU"/>
              </w:rPr>
            </w:pPr>
          </w:p>
        </w:tc>
        <w:tc>
          <w:tcPr>
            <w:tcW w:w="3969" w:type="dxa"/>
            <w:shd w:val="clear" w:color="auto" w:fill="auto"/>
          </w:tcPr>
          <w:p w:rsidR="00823408" w:rsidRPr="005E4AD7" w:rsidRDefault="00823408" w:rsidP="00872AAF">
            <w:pPr>
              <w:ind w:firstLine="175"/>
              <w:jc w:val="center"/>
              <w:rPr>
                <w:rFonts w:ascii="Times New Roman" w:eastAsia="Calibri" w:hAnsi="Times New Roman" w:cs="Times New Roman"/>
                <w:bCs/>
                <w:sz w:val="24"/>
                <w:szCs w:val="24"/>
                <w:lang w:val="kk-KZ" w:eastAsia="ru-RU"/>
              </w:rPr>
            </w:pPr>
            <w:r w:rsidRPr="005E4AD7">
              <w:rPr>
                <w:rFonts w:ascii="Times New Roman" w:hAnsi="Times New Roman" w:cs="Times New Roman"/>
                <w:b/>
                <w:sz w:val="24"/>
                <w:szCs w:val="24"/>
                <w:lang w:val="kk-KZ"/>
              </w:rPr>
              <w:lastRenderedPageBreak/>
              <w:t>С 1.01.2020г.</w:t>
            </w:r>
          </w:p>
          <w:p w:rsidR="00F95C47" w:rsidRDefault="00823408" w:rsidP="00F95C47">
            <w:pPr>
              <w:ind w:firstLine="317"/>
              <w:jc w:val="both"/>
              <w:rPr>
                <w:rFonts w:ascii="Times New Roman" w:hAnsi="Times New Roman" w:cs="Times New Roman"/>
                <w:b/>
                <w:sz w:val="24"/>
                <w:szCs w:val="24"/>
                <w:lang w:val="kk-KZ"/>
              </w:rPr>
            </w:pPr>
            <w:r w:rsidRPr="005E4AD7">
              <w:rPr>
                <w:rFonts w:ascii="Times New Roman" w:hAnsi="Times New Roman" w:cs="Times New Roman"/>
                <w:b/>
                <w:sz w:val="24"/>
                <w:szCs w:val="24"/>
                <w:lang w:val="kk-KZ"/>
              </w:rPr>
              <w:t>Уточняющая редакция</w:t>
            </w:r>
          </w:p>
          <w:p w:rsidR="00F95C47" w:rsidRPr="00F95C47" w:rsidRDefault="00F95C47" w:rsidP="00F95C47">
            <w:pPr>
              <w:ind w:firstLine="317"/>
              <w:jc w:val="both"/>
              <w:rPr>
                <w:rFonts w:ascii="Times New Roman" w:hAnsi="Times New Roman" w:cs="Times New Roman"/>
                <w:bCs/>
                <w:sz w:val="24"/>
                <w:szCs w:val="24"/>
                <w:lang w:val="kk-KZ"/>
              </w:rPr>
            </w:pPr>
            <w:r w:rsidRPr="00F95C47">
              <w:rPr>
                <w:rFonts w:ascii="Times New Roman" w:hAnsi="Times New Roman" w:cs="Times New Roman"/>
                <w:bCs/>
                <w:sz w:val="24"/>
                <w:szCs w:val="24"/>
                <w:lang w:val="kk-KZ"/>
              </w:rPr>
              <w:t xml:space="preserve">Проектом Закона Республики Казахстан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предусмотрена аналогичная норма в Законе Республики Казахстан «О введении в действие Кодекса Республики Казахстан «О налогах и других обязательных платежах в бюджет» </w:t>
            </w:r>
          </w:p>
          <w:p w:rsidR="00823408" w:rsidRPr="005E4AD7" w:rsidRDefault="00823408" w:rsidP="00872AAF">
            <w:pPr>
              <w:ind w:firstLine="175"/>
              <w:jc w:val="both"/>
              <w:rPr>
                <w:rFonts w:ascii="Times New Roman" w:eastAsia="Calibri" w:hAnsi="Times New Roman" w:cs="Times New Roman"/>
                <w:bCs/>
                <w:sz w:val="24"/>
                <w:szCs w:val="24"/>
                <w:lang w:val="kk-KZ" w:eastAsia="ru-RU"/>
              </w:rPr>
            </w:pPr>
          </w:p>
        </w:tc>
      </w:tr>
      <w:tr w:rsidR="0033649F" w:rsidRPr="005E4AD7" w:rsidTr="0033649F">
        <w:tc>
          <w:tcPr>
            <w:tcW w:w="851" w:type="dxa"/>
            <w:shd w:val="clear" w:color="auto" w:fill="auto"/>
          </w:tcPr>
          <w:p w:rsidR="0033649F" w:rsidRPr="005E4AD7" w:rsidRDefault="0033649F" w:rsidP="00960265">
            <w:pPr>
              <w:pStyle w:val="a4"/>
              <w:numPr>
                <w:ilvl w:val="0"/>
                <w:numId w:val="2"/>
              </w:numPr>
              <w:jc w:val="center"/>
              <w:rPr>
                <w:rFonts w:ascii="Times New Roman" w:hAnsi="Times New Roman" w:cs="Times New Roman"/>
                <w:sz w:val="24"/>
                <w:szCs w:val="24"/>
              </w:rPr>
            </w:pPr>
          </w:p>
        </w:tc>
        <w:tc>
          <w:tcPr>
            <w:tcW w:w="2001" w:type="dxa"/>
            <w:shd w:val="clear" w:color="auto" w:fill="auto"/>
          </w:tcPr>
          <w:p w:rsidR="0033649F" w:rsidRPr="00460762" w:rsidRDefault="0033649F" w:rsidP="006317B9">
            <w:pPr>
              <w:keepLines/>
              <w:jc w:val="center"/>
              <w:rPr>
                <w:rFonts w:ascii="Times New Roman" w:eastAsia="Times New Roman" w:hAnsi="Times New Roman" w:cs="Times New Roman"/>
                <w:b/>
                <w:sz w:val="24"/>
                <w:szCs w:val="24"/>
                <w:lang w:val="kk-KZ" w:eastAsia="ru-RU"/>
              </w:rPr>
            </w:pPr>
            <w:r w:rsidRPr="00460762">
              <w:rPr>
                <w:rFonts w:ascii="Times New Roman" w:eastAsia="Times New Roman" w:hAnsi="Times New Roman" w:cs="Times New Roman"/>
                <w:b/>
                <w:sz w:val="24"/>
                <w:szCs w:val="24"/>
                <w:lang w:val="kk-KZ" w:eastAsia="ru-RU"/>
              </w:rPr>
              <w:t>Пункта 1 статьи 484</w:t>
            </w:r>
          </w:p>
          <w:p w:rsidR="0033649F" w:rsidRPr="00460762" w:rsidRDefault="0033649F" w:rsidP="006317B9">
            <w:pPr>
              <w:keepLines/>
              <w:jc w:val="center"/>
              <w:rPr>
                <w:rFonts w:ascii="Times New Roman" w:eastAsia="Times New Roman" w:hAnsi="Times New Roman" w:cs="Times New Roman"/>
                <w:b/>
                <w:sz w:val="24"/>
                <w:szCs w:val="24"/>
                <w:lang w:val="kk-KZ" w:eastAsia="ru-RU"/>
              </w:rPr>
            </w:pPr>
          </w:p>
          <w:p w:rsidR="0033649F" w:rsidRPr="00460762" w:rsidRDefault="0033649F" w:rsidP="006317B9">
            <w:pPr>
              <w:keepLines/>
              <w:jc w:val="center"/>
              <w:rPr>
                <w:rFonts w:ascii="Times New Roman" w:eastAsia="Times New Roman" w:hAnsi="Times New Roman" w:cs="Times New Roman"/>
                <w:sz w:val="24"/>
                <w:szCs w:val="24"/>
                <w:lang w:val="kk-KZ" w:eastAsia="ru-RU"/>
              </w:rPr>
            </w:pPr>
            <w:r w:rsidRPr="00460762">
              <w:rPr>
                <w:rFonts w:ascii="Times New Roman" w:eastAsia="Times New Roman" w:hAnsi="Times New Roman" w:cs="Times New Roman"/>
                <w:sz w:val="24"/>
                <w:szCs w:val="24"/>
                <w:lang w:val="kk-KZ" w:eastAsia="ru-RU"/>
              </w:rPr>
              <w:t>Уметод</w:t>
            </w:r>
          </w:p>
          <w:p w:rsidR="0033649F" w:rsidRPr="00460762" w:rsidRDefault="0033649F" w:rsidP="006317B9">
            <w:pPr>
              <w:keepLines/>
              <w:jc w:val="center"/>
              <w:rPr>
                <w:rFonts w:ascii="Times New Roman" w:eastAsia="Times New Roman" w:hAnsi="Times New Roman" w:cs="Times New Roman"/>
                <w:b/>
                <w:sz w:val="24"/>
                <w:szCs w:val="24"/>
                <w:lang w:val="kk-KZ" w:eastAsia="ru-RU"/>
              </w:rPr>
            </w:pPr>
            <w:r w:rsidRPr="00460762">
              <w:rPr>
                <w:rFonts w:ascii="Times New Roman" w:eastAsia="Times New Roman" w:hAnsi="Times New Roman" w:cs="Times New Roman"/>
                <w:sz w:val="24"/>
                <w:szCs w:val="24"/>
                <w:lang w:val="kk-KZ" w:eastAsia="ru-RU"/>
              </w:rPr>
              <w:t>Мустафина А.</w:t>
            </w:r>
          </w:p>
        </w:tc>
        <w:tc>
          <w:tcPr>
            <w:tcW w:w="4377" w:type="dxa"/>
            <w:shd w:val="clear" w:color="auto" w:fill="auto"/>
          </w:tcPr>
          <w:p w:rsidR="0033649F" w:rsidRPr="00460762" w:rsidRDefault="0033649F" w:rsidP="006317B9">
            <w:pPr>
              <w:ind w:firstLine="301"/>
              <w:jc w:val="both"/>
              <w:rPr>
                <w:rFonts w:ascii="Times New Roman" w:eastAsia="Times New Roman" w:hAnsi="Times New Roman" w:cs="Times New Roman"/>
                <w:b/>
                <w:sz w:val="24"/>
                <w:szCs w:val="24"/>
                <w:lang w:val="kk-KZ" w:eastAsia="ru-RU"/>
              </w:rPr>
            </w:pPr>
            <w:r w:rsidRPr="00460762">
              <w:rPr>
                <w:rFonts w:ascii="Times New Roman" w:eastAsia="Times New Roman" w:hAnsi="Times New Roman" w:cs="Times New Roman"/>
                <w:b/>
                <w:sz w:val="24"/>
                <w:szCs w:val="24"/>
                <w:lang w:val="kk-KZ" w:eastAsia="ru-RU"/>
              </w:rPr>
              <w:t>Статья 484. Объект налогообложения</w:t>
            </w:r>
          </w:p>
          <w:p w:rsidR="0033649F" w:rsidRPr="00460762" w:rsidRDefault="0033649F" w:rsidP="006317B9">
            <w:pPr>
              <w:ind w:firstLine="301"/>
              <w:jc w:val="both"/>
              <w:rPr>
                <w:rFonts w:ascii="Times New Roman" w:eastAsia="Times New Roman" w:hAnsi="Times New Roman" w:cs="Times New Roman"/>
                <w:b/>
                <w:sz w:val="24"/>
                <w:szCs w:val="24"/>
                <w:lang w:val="kk-KZ" w:eastAsia="ru-RU"/>
              </w:rPr>
            </w:pPr>
            <w:r w:rsidRPr="00460762">
              <w:rPr>
                <w:rFonts w:ascii="Times New Roman" w:eastAsia="Times New Roman" w:hAnsi="Times New Roman" w:cs="Times New Roman"/>
                <w:sz w:val="24"/>
                <w:szCs w:val="24"/>
                <w:lang w:val="kk-KZ" w:eastAsia="ru-RU"/>
              </w:rPr>
              <w:t xml:space="preserve">1. Объектом налогообложения для индивидуальных предпринимателей, за исключением индивидуальных предпринимателей, применяющих </w:t>
            </w:r>
            <w:r w:rsidRPr="00460762">
              <w:rPr>
                <w:rFonts w:ascii="Times New Roman" w:eastAsia="Times New Roman" w:hAnsi="Times New Roman" w:cs="Times New Roman"/>
                <w:sz w:val="24"/>
                <w:szCs w:val="24"/>
                <w:lang w:val="kk-KZ" w:eastAsia="ru-RU"/>
              </w:rPr>
              <w:lastRenderedPageBreak/>
              <w:t xml:space="preserve">специальный налоговый режим на основе упрощенной декларации, и </w:t>
            </w:r>
            <w:r w:rsidRPr="00460762">
              <w:rPr>
                <w:rFonts w:ascii="Times New Roman" w:eastAsia="Times New Roman" w:hAnsi="Times New Roman" w:cs="Times New Roman"/>
                <w:b/>
                <w:sz w:val="24"/>
                <w:szCs w:val="24"/>
                <w:lang w:val="kk-KZ" w:eastAsia="ru-RU"/>
              </w:rPr>
              <w:t>лиц, занимающихся частной практикой является</w:t>
            </w:r>
            <w:r w:rsidRPr="00460762">
              <w:rPr>
                <w:rFonts w:ascii="Times New Roman" w:eastAsia="Times New Roman" w:hAnsi="Times New Roman" w:cs="Times New Roman"/>
                <w:sz w:val="24"/>
                <w:szCs w:val="24"/>
                <w:lang w:val="kk-KZ" w:eastAsia="ru-RU"/>
              </w:rPr>
              <w:t xml:space="preserve"> численность работников, включая самих плательщиков.</w:t>
            </w:r>
          </w:p>
        </w:tc>
        <w:tc>
          <w:tcPr>
            <w:tcW w:w="4395" w:type="dxa"/>
            <w:shd w:val="clear" w:color="auto" w:fill="auto"/>
          </w:tcPr>
          <w:p w:rsidR="0033649F" w:rsidRPr="00460762" w:rsidRDefault="0033649F" w:rsidP="006317B9">
            <w:pPr>
              <w:ind w:firstLine="317"/>
              <w:jc w:val="both"/>
              <w:rPr>
                <w:rFonts w:ascii="Times New Roman" w:eastAsia="Times New Roman" w:hAnsi="Times New Roman" w:cs="Times New Roman"/>
                <w:b/>
                <w:sz w:val="24"/>
                <w:szCs w:val="24"/>
                <w:lang w:val="kk-KZ" w:eastAsia="ru-RU"/>
              </w:rPr>
            </w:pPr>
            <w:r w:rsidRPr="00460762">
              <w:rPr>
                <w:rFonts w:ascii="Times New Roman" w:eastAsia="Times New Roman" w:hAnsi="Times New Roman" w:cs="Times New Roman"/>
                <w:b/>
                <w:sz w:val="24"/>
                <w:szCs w:val="24"/>
                <w:lang w:val="kk-KZ" w:eastAsia="ru-RU"/>
              </w:rPr>
              <w:lastRenderedPageBreak/>
              <w:t>Статья 484. Объект налогообложения</w:t>
            </w:r>
          </w:p>
          <w:p w:rsidR="0033649F" w:rsidRPr="00460762" w:rsidRDefault="0033649F" w:rsidP="006317B9">
            <w:pPr>
              <w:ind w:firstLine="301"/>
              <w:jc w:val="both"/>
              <w:rPr>
                <w:rFonts w:ascii="Times New Roman" w:eastAsia="Times New Roman" w:hAnsi="Times New Roman" w:cs="Times New Roman"/>
                <w:b/>
                <w:sz w:val="24"/>
                <w:szCs w:val="24"/>
                <w:lang w:val="kk-KZ" w:eastAsia="ru-RU"/>
              </w:rPr>
            </w:pPr>
            <w:r w:rsidRPr="00460762">
              <w:rPr>
                <w:rFonts w:ascii="Times New Roman" w:eastAsia="Times New Roman" w:hAnsi="Times New Roman" w:cs="Times New Roman"/>
                <w:sz w:val="24"/>
                <w:szCs w:val="24"/>
                <w:lang w:val="kk-KZ" w:eastAsia="ru-RU"/>
              </w:rPr>
              <w:t xml:space="preserve">1. Объектом налогообложения </w:t>
            </w:r>
            <w:r w:rsidRPr="00460762">
              <w:rPr>
                <w:rFonts w:ascii="Times New Roman" w:eastAsia="Times New Roman" w:hAnsi="Times New Roman" w:cs="Times New Roman"/>
                <w:b/>
                <w:sz w:val="24"/>
                <w:szCs w:val="24"/>
                <w:lang w:val="kk-KZ" w:eastAsia="ru-RU"/>
              </w:rPr>
              <w:t>для лиц, занимающихся частной</w:t>
            </w:r>
            <w:r w:rsidRPr="00460762">
              <w:rPr>
                <w:rFonts w:ascii="Times New Roman" w:eastAsia="Times New Roman" w:hAnsi="Times New Roman" w:cs="Times New Roman"/>
                <w:sz w:val="24"/>
                <w:szCs w:val="24"/>
                <w:lang w:val="kk-KZ" w:eastAsia="ru-RU"/>
              </w:rPr>
              <w:t xml:space="preserve"> </w:t>
            </w:r>
            <w:r w:rsidRPr="00460762">
              <w:rPr>
                <w:rFonts w:ascii="Times New Roman" w:eastAsia="Times New Roman" w:hAnsi="Times New Roman" w:cs="Times New Roman"/>
                <w:b/>
                <w:sz w:val="24"/>
                <w:szCs w:val="24"/>
                <w:lang w:val="kk-KZ" w:eastAsia="ru-RU"/>
              </w:rPr>
              <w:t xml:space="preserve">практикой, и </w:t>
            </w:r>
            <w:r w:rsidRPr="00460762">
              <w:rPr>
                <w:rFonts w:ascii="Times New Roman" w:eastAsia="Times New Roman" w:hAnsi="Times New Roman" w:cs="Times New Roman"/>
                <w:sz w:val="24"/>
                <w:szCs w:val="24"/>
                <w:lang w:val="kk-KZ" w:eastAsia="ru-RU"/>
              </w:rPr>
              <w:t xml:space="preserve">индивидуальных предпринимателей, за исключением </w:t>
            </w:r>
            <w:r w:rsidRPr="00460762">
              <w:rPr>
                <w:rFonts w:ascii="Times New Roman" w:eastAsia="Times New Roman" w:hAnsi="Times New Roman" w:cs="Times New Roman"/>
                <w:sz w:val="24"/>
                <w:szCs w:val="24"/>
                <w:lang w:val="kk-KZ" w:eastAsia="ru-RU"/>
              </w:rPr>
              <w:lastRenderedPageBreak/>
              <w:t xml:space="preserve">индивидуальных предпринимателей, применяющих специальный налоговый режим на основе упрощенной декларации, </w:t>
            </w:r>
            <w:r w:rsidRPr="00460762">
              <w:rPr>
                <w:rFonts w:ascii="Times New Roman" w:eastAsia="Times New Roman" w:hAnsi="Times New Roman" w:cs="Times New Roman"/>
                <w:b/>
                <w:sz w:val="24"/>
                <w:szCs w:val="24"/>
                <w:lang w:val="kk-KZ" w:eastAsia="ru-RU"/>
              </w:rPr>
              <w:t>является</w:t>
            </w:r>
            <w:r w:rsidRPr="00460762">
              <w:rPr>
                <w:rFonts w:ascii="Times New Roman" w:eastAsia="Times New Roman" w:hAnsi="Times New Roman" w:cs="Times New Roman"/>
                <w:sz w:val="24"/>
                <w:szCs w:val="24"/>
                <w:lang w:val="kk-KZ" w:eastAsia="ru-RU"/>
              </w:rPr>
              <w:t xml:space="preserve"> численность работников, включая самих плательщиков.</w:t>
            </w:r>
          </w:p>
        </w:tc>
        <w:tc>
          <w:tcPr>
            <w:tcW w:w="3969" w:type="dxa"/>
            <w:shd w:val="clear" w:color="auto" w:fill="auto"/>
          </w:tcPr>
          <w:p w:rsidR="00F95C47" w:rsidRDefault="00F95C47" w:rsidP="00F95C47">
            <w:pPr>
              <w:ind w:firstLine="317"/>
              <w:jc w:val="center"/>
              <w:rPr>
                <w:rFonts w:ascii="Times New Roman" w:hAnsi="Times New Roman" w:cs="Times New Roman"/>
                <w:b/>
                <w:sz w:val="24"/>
                <w:szCs w:val="24"/>
              </w:rPr>
            </w:pPr>
            <w:r w:rsidRPr="00286592">
              <w:rPr>
                <w:rFonts w:ascii="Times New Roman" w:hAnsi="Times New Roman" w:cs="Times New Roman"/>
                <w:b/>
                <w:sz w:val="24"/>
                <w:szCs w:val="24"/>
              </w:rPr>
              <w:lastRenderedPageBreak/>
              <w:t>С 01.01.2018 г.</w:t>
            </w:r>
          </w:p>
          <w:p w:rsidR="0033649F" w:rsidRPr="00460762" w:rsidRDefault="0033649F" w:rsidP="006317B9">
            <w:pPr>
              <w:ind w:firstLine="175"/>
              <w:jc w:val="both"/>
              <w:rPr>
                <w:rFonts w:ascii="Times New Roman" w:eastAsia="Calibri" w:hAnsi="Times New Roman" w:cs="Times New Roman"/>
                <w:bCs/>
                <w:sz w:val="24"/>
                <w:szCs w:val="24"/>
                <w:lang w:val="kk-KZ" w:eastAsia="ru-RU"/>
              </w:rPr>
            </w:pPr>
            <w:r w:rsidRPr="00460762">
              <w:rPr>
                <w:rFonts w:ascii="Times New Roman" w:hAnsi="Times New Roman" w:cs="Times New Roman"/>
                <w:b/>
                <w:sz w:val="24"/>
                <w:szCs w:val="24"/>
                <w:lang w:val="kk-KZ"/>
              </w:rPr>
              <w:t>Уточняющая редакция</w:t>
            </w:r>
            <w:r w:rsidRPr="00460762">
              <w:rPr>
                <w:rFonts w:ascii="Times New Roman" w:eastAsia="Calibri" w:hAnsi="Times New Roman" w:cs="Times New Roman"/>
                <w:bCs/>
                <w:sz w:val="24"/>
                <w:szCs w:val="24"/>
                <w:lang w:val="kk-KZ" w:eastAsia="ru-RU"/>
              </w:rPr>
              <w:t xml:space="preserve"> Приведение в соответствие с пунктом 2 статьи 485 Налогового кодекса.</w:t>
            </w:r>
          </w:p>
          <w:p w:rsidR="0033649F" w:rsidRPr="00460762" w:rsidRDefault="0033649F" w:rsidP="006317B9">
            <w:pPr>
              <w:ind w:firstLine="175"/>
              <w:jc w:val="both"/>
              <w:rPr>
                <w:rFonts w:ascii="Times New Roman" w:eastAsia="Calibri" w:hAnsi="Times New Roman" w:cs="Times New Roman"/>
                <w:bCs/>
                <w:sz w:val="24"/>
                <w:szCs w:val="24"/>
                <w:lang w:val="kk-KZ" w:eastAsia="ru-RU"/>
              </w:rPr>
            </w:pPr>
          </w:p>
          <w:p w:rsidR="0033649F" w:rsidRPr="00460762" w:rsidRDefault="0033649F" w:rsidP="006317B9">
            <w:pPr>
              <w:ind w:firstLine="175"/>
              <w:jc w:val="both"/>
              <w:rPr>
                <w:rFonts w:ascii="Times New Roman" w:eastAsia="Calibri" w:hAnsi="Times New Roman" w:cs="Times New Roman"/>
                <w:bCs/>
                <w:sz w:val="24"/>
                <w:szCs w:val="24"/>
                <w:lang w:val="kk-KZ" w:eastAsia="ru-RU"/>
              </w:rPr>
            </w:pPr>
          </w:p>
        </w:tc>
      </w:tr>
      <w:tr w:rsidR="0033649F" w:rsidRPr="005E4AD7" w:rsidTr="0033649F">
        <w:tc>
          <w:tcPr>
            <w:tcW w:w="851" w:type="dxa"/>
            <w:shd w:val="clear" w:color="auto" w:fill="auto"/>
          </w:tcPr>
          <w:p w:rsidR="0033649F" w:rsidRPr="005E4AD7" w:rsidRDefault="0033649F" w:rsidP="00960265">
            <w:pPr>
              <w:pStyle w:val="a4"/>
              <w:numPr>
                <w:ilvl w:val="0"/>
                <w:numId w:val="2"/>
              </w:numPr>
              <w:jc w:val="center"/>
              <w:rPr>
                <w:rFonts w:ascii="Times New Roman" w:hAnsi="Times New Roman" w:cs="Times New Roman"/>
                <w:sz w:val="24"/>
                <w:szCs w:val="24"/>
              </w:rPr>
            </w:pPr>
          </w:p>
        </w:tc>
        <w:tc>
          <w:tcPr>
            <w:tcW w:w="2001" w:type="dxa"/>
            <w:shd w:val="clear" w:color="auto" w:fill="auto"/>
          </w:tcPr>
          <w:p w:rsidR="0033649F" w:rsidRPr="00312610" w:rsidRDefault="0033649F" w:rsidP="00763868">
            <w:pPr>
              <w:keepLines/>
              <w:contextualSpacing/>
              <w:jc w:val="center"/>
              <w:rPr>
                <w:rFonts w:ascii="Times New Roman" w:eastAsia="Times New Roman" w:hAnsi="Times New Roman" w:cs="Times New Roman"/>
                <w:b/>
                <w:sz w:val="24"/>
                <w:szCs w:val="24"/>
                <w:lang w:val="kk-KZ" w:eastAsia="ru-RU"/>
              </w:rPr>
            </w:pPr>
            <w:r w:rsidRPr="00312610">
              <w:rPr>
                <w:rFonts w:ascii="Times New Roman" w:eastAsia="Times New Roman" w:hAnsi="Times New Roman" w:cs="Times New Roman"/>
                <w:b/>
                <w:sz w:val="24"/>
                <w:szCs w:val="24"/>
                <w:lang w:val="kk-KZ" w:eastAsia="ru-RU"/>
              </w:rPr>
              <w:t>Подпункт 1) пункта 2 статьи 484</w:t>
            </w:r>
          </w:p>
          <w:p w:rsidR="0033649F" w:rsidRPr="00312610" w:rsidRDefault="0033649F" w:rsidP="00763868">
            <w:pPr>
              <w:keepLines/>
              <w:contextualSpacing/>
              <w:jc w:val="center"/>
              <w:rPr>
                <w:rFonts w:ascii="Times New Roman" w:eastAsia="Times New Roman" w:hAnsi="Times New Roman" w:cs="Times New Roman"/>
                <w:b/>
                <w:sz w:val="24"/>
                <w:szCs w:val="24"/>
                <w:lang w:val="kk-KZ" w:eastAsia="ru-RU"/>
              </w:rPr>
            </w:pPr>
          </w:p>
          <w:p w:rsidR="0033649F" w:rsidRPr="00312610" w:rsidRDefault="0033649F" w:rsidP="00763868">
            <w:pPr>
              <w:keepLines/>
              <w:contextualSpacing/>
              <w:jc w:val="center"/>
              <w:rPr>
                <w:rFonts w:ascii="Times New Roman" w:eastAsia="Times New Roman" w:hAnsi="Times New Roman" w:cs="Times New Roman"/>
                <w:sz w:val="24"/>
                <w:szCs w:val="24"/>
                <w:lang w:val="kk-KZ" w:eastAsia="ru-RU"/>
              </w:rPr>
            </w:pPr>
          </w:p>
          <w:p w:rsidR="0033649F" w:rsidRPr="00312610" w:rsidRDefault="0033649F" w:rsidP="00763868">
            <w:pPr>
              <w:keepLines/>
              <w:contextualSpacing/>
              <w:jc w:val="center"/>
              <w:rPr>
                <w:rFonts w:ascii="Times New Roman" w:eastAsia="Times New Roman" w:hAnsi="Times New Roman" w:cs="Times New Roman"/>
                <w:sz w:val="24"/>
                <w:szCs w:val="24"/>
                <w:lang w:val="kk-KZ" w:eastAsia="ru-RU"/>
              </w:rPr>
            </w:pPr>
          </w:p>
        </w:tc>
        <w:tc>
          <w:tcPr>
            <w:tcW w:w="4377" w:type="dxa"/>
            <w:shd w:val="clear" w:color="auto" w:fill="auto"/>
          </w:tcPr>
          <w:p w:rsidR="0033649F" w:rsidRPr="00823408" w:rsidRDefault="0033649F" w:rsidP="00763868">
            <w:pPr>
              <w:ind w:firstLine="301"/>
              <w:contextualSpacing/>
              <w:jc w:val="both"/>
              <w:rPr>
                <w:rFonts w:ascii="Times New Roman" w:eastAsia="Times New Roman" w:hAnsi="Times New Roman" w:cs="Times New Roman"/>
                <w:b/>
                <w:sz w:val="24"/>
                <w:szCs w:val="24"/>
                <w:lang w:val="kk-KZ" w:eastAsia="ru-RU"/>
              </w:rPr>
            </w:pPr>
            <w:r w:rsidRPr="00823408">
              <w:rPr>
                <w:rFonts w:ascii="Times New Roman" w:eastAsia="Times New Roman" w:hAnsi="Times New Roman" w:cs="Times New Roman"/>
                <w:b/>
                <w:sz w:val="24"/>
                <w:szCs w:val="24"/>
                <w:lang w:val="kk-KZ" w:eastAsia="ru-RU"/>
              </w:rPr>
              <w:t>Статья 484. Объект налогообложения</w:t>
            </w:r>
          </w:p>
          <w:p w:rsidR="0033649F" w:rsidRPr="00823408" w:rsidRDefault="0033649F" w:rsidP="00763868">
            <w:pPr>
              <w:pStyle w:val="af2"/>
              <w:ind w:firstLine="301"/>
              <w:contextualSpacing/>
              <w:jc w:val="both"/>
              <w:rPr>
                <w:rFonts w:ascii="Times New Roman" w:hAnsi="Times New Roman" w:cs="Times New Roman"/>
                <w:sz w:val="24"/>
                <w:szCs w:val="24"/>
              </w:rPr>
            </w:pPr>
            <w:r w:rsidRPr="00823408">
              <w:rPr>
                <w:rFonts w:ascii="Times New Roman" w:hAnsi="Times New Roman" w:cs="Times New Roman"/>
                <w:sz w:val="24"/>
                <w:szCs w:val="24"/>
              </w:rPr>
              <w:t xml:space="preserve">2. Объектом налогообложения для плательщиков, указанных в </w:t>
            </w:r>
            <w:hyperlink r:id="rId9" w:anchor="z8718" w:history="1">
              <w:r w:rsidRPr="00823408">
                <w:rPr>
                  <w:rStyle w:val="a9"/>
                  <w:rFonts w:ascii="Times New Roman" w:hAnsi="Times New Roman" w:cs="Times New Roman"/>
                  <w:color w:val="auto"/>
                  <w:sz w:val="24"/>
                  <w:szCs w:val="24"/>
                  <w:u w:val="none"/>
                </w:rPr>
                <w:t>подпунктах 3)</w:t>
              </w:r>
            </w:hyperlink>
            <w:r w:rsidRPr="00823408">
              <w:rPr>
                <w:rFonts w:ascii="Times New Roman" w:hAnsi="Times New Roman" w:cs="Times New Roman"/>
                <w:sz w:val="24"/>
                <w:szCs w:val="24"/>
              </w:rPr>
              <w:t xml:space="preserve">, </w:t>
            </w:r>
            <w:hyperlink r:id="rId10" w:anchor="z8719" w:history="1">
              <w:r w:rsidRPr="00823408">
                <w:rPr>
                  <w:rStyle w:val="a9"/>
                  <w:rFonts w:ascii="Times New Roman" w:hAnsi="Times New Roman" w:cs="Times New Roman"/>
                  <w:color w:val="auto"/>
                  <w:sz w:val="24"/>
                  <w:szCs w:val="24"/>
                  <w:u w:val="none"/>
                </w:rPr>
                <w:t>4)</w:t>
              </w:r>
            </w:hyperlink>
            <w:r w:rsidRPr="00823408">
              <w:rPr>
                <w:rFonts w:ascii="Times New Roman" w:hAnsi="Times New Roman" w:cs="Times New Roman"/>
                <w:sz w:val="24"/>
                <w:szCs w:val="24"/>
              </w:rPr>
              <w:t xml:space="preserve"> и </w:t>
            </w:r>
            <w:hyperlink r:id="rId11" w:anchor="z8720" w:history="1">
              <w:r w:rsidRPr="00823408">
                <w:rPr>
                  <w:rStyle w:val="a9"/>
                  <w:rFonts w:ascii="Times New Roman" w:hAnsi="Times New Roman" w:cs="Times New Roman"/>
                  <w:color w:val="auto"/>
                  <w:sz w:val="24"/>
                  <w:szCs w:val="24"/>
                  <w:u w:val="none"/>
                </w:rPr>
                <w:t>5)</w:t>
              </w:r>
            </w:hyperlink>
            <w:r w:rsidRPr="00823408">
              <w:rPr>
                <w:rFonts w:ascii="Times New Roman" w:hAnsi="Times New Roman" w:cs="Times New Roman"/>
                <w:sz w:val="24"/>
                <w:szCs w:val="24"/>
              </w:rPr>
              <w:t xml:space="preserve"> пункта 1 статьи 482 настоящего Кодекса, являются расходы:</w:t>
            </w:r>
          </w:p>
          <w:p w:rsidR="0033649F" w:rsidRPr="00823408" w:rsidRDefault="0033649F" w:rsidP="00763868">
            <w:pPr>
              <w:pStyle w:val="af2"/>
              <w:ind w:firstLine="301"/>
              <w:contextualSpacing/>
              <w:jc w:val="both"/>
              <w:rPr>
                <w:rFonts w:ascii="Times New Roman" w:eastAsia="Times New Roman" w:hAnsi="Times New Roman" w:cs="Times New Roman"/>
                <w:b/>
                <w:sz w:val="24"/>
                <w:szCs w:val="24"/>
                <w:lang w:eastAsia="ru-RU"/>
              </w:rPr>
            </w:pPr>
            <w:r w:rsidRPr="00823408">
              <w:rPr>
                <w:rFonts w:ascii="Times New Roman" w:hAnsi="Times New Roman" w:cs="Times New Roman"/>
                <w:sz w:val="24"/>
                <w:szCs w:val="24"/>
              </w:rPr>
              <w:t xml:space="preserve">1) работодателя по доходам работника, указанным в </w:t>
            </w:r>
            <w:hyperlink r:id="rId12" w:anchor="z6230" w:history="1">
              <w:r w:rsidRPr="00823408">
                <w:rPr>
                  <w:rStyle w:val="a9"/>
                  <w:rFonts w:ascii="Times New Roman" w:hAnsi="Times New Roman" w:cs="Times New Roman"/>
                  <w:color w:val="auto"/>
                  <w:sz w:val="24"/>
                  <w:szCs w:val="24"/>
                  <w:u w:val="none"/>
                </w:rPr>
                <w:t>пункте 1</w:t>
              </w:r>
            </w:hyperlink>
            <w:r w:rsidRPr="00823408">
              <w:rPr>
                <w:rFonts w:ascii="Times New Roman" w:hAnsi="Times New Roman" w:cs="Times New Roman"/>
                <w:sz w:val="24"/>
                <w:szCs w:val="24"/>
              </w:rPr>
              <w:t xml:space="preserve"> статьи 322 настоящего Кодекса (в том числе расходы работодателя, указанные в </w:t>
            </w:r>
            <w:hyperlink r:id="rId13" w:anchor="z11611" w:history="1">
              <w:r w:rsidRPr="00823408">
                <w:rPr>
                  <w:rStyle w:val="a9"/>
                  <w:rFonts w:ascii="Times New Roman" w:hAnsi="Times New Roman" w:cs="Times New Roman"/>
                  <w:color w:val="auto"/>
                  <w:sz w:val="24"/>
                  <w:szCs w:val="24"/>
                  <w:u w:val="none"/>
                </w:rPr>
                <w:t>подпунктах 20)</w:t>
              </w:r>
            </w:hyperlink>
            <w:r w:rsidRPr="00823408">
              <w:rPr>
                <w:rFonts w:ascii="Times New Roman" w:hAnsi="Times New Roman" w:cs="Times New Roman"/>
                <w:sz w:val="24"/>
                <w:szCs w:val="24"/>
              </w:rPr>
              <w:t xml:space="preserve">, </w:t>
            </w:r>
            <w:hyperlink r:id="rId14" w:anchor="z11614" w:history="1">
              <w:r w:rsidRPr="00823408">
                <w:rPr>
                  <w:rStyle w:val="a9"/>
                  <w:rFonts w:ascii="Times New Roman" w:hAnsi="Times New Roman" w:cs="Times New Roman"/>
                  <w:color w:val="auto"/>
                  <w:sz w:val="24"/>
                  <w:szCs w:val="24"/>
                  <w:u w:val="none"/>
                </w:rPr>
                <w:t>23)</w:t>
              </w:r>
            </w:hyperlink>
            <w:r w:rsidRPr="00823408">
              <w:rPr>
                <w:rFonts w:ascii="Times New Roman" w:hAnsi="Times New Roman" w:cs="Times New Roman"/>
                <w:sz w:val="24"/>
                <w:szCs w:val="24"/>
              </w:rPr>
              <w:t xml:space="preserve"> и </w:t>
            </w:r>
            <w:hyperlink r:id="rId15" w:anchor="z11615" w:history="1">
              <w:r w:rsidRPr="00823408">
                <w:rPr>
                  <w:rStyle w:val="a9"/>
                  <w:rFonts w:ascii="Times New Roman" w:hAnsi="Times New Roman" w:cs="Times New Roman"/>
                  <w:color w:val="auto"/>
                  <w:sz w:val="24"/>
                  <w:szCs w:val="24"/>
                  <w:u w:val="none"/>
                </w:rPr>
                <w:t>24)</w:t>
              </w:r>
            </w:hyperlink>
            <w:r w:rsidRPr="00823408">
              <w:rPr>
                <w:rFonts w:ascii="Times New Roman" w:hAnsi="Times New Roman" w:cs="Times New Roman"/>
                <w:sz w:val="24"/>
                <w:szCs w:val="24"/>
              </w:rPr>
              <w:t xml:space="preserve"> пункта 1 статьи 644 настоящего Кодекса);</w:t>
            </w:r>
          </w:p>
        </w:tc>
        <w:tc>
          <w:tcPr>
            <w:tcW w:w="4395" w:type="dxa"/>
            <w:shd w:val="clear" w:color="auto" w:fill="auto"/>
          </w:tcPr>
          <w:p w:rsidR="0033649F" w:rsidRPr="00823408" w:rsidRDefault="0033649F" w:rsidP="00763868">
            <w:pPr>
              <w:ind w:firstLine="317"/>
              <w:contextualSpacing/>
              <w:jc w:val="both"/>
              <w:rPr>
                <w:rFonts w:ascii="Times New Roman" w:eastAsia="Times New Roman" w:hAnsi="Times New Roman" w:cs="Times New Roman"/>
                <w:b/>
                <w:sz w:val="24"/>
                <w:szCs w:val="24"/>
                <w:lang w:val="kk-KZ" w:eastAsia="ru-RU"/>
              </w:rPr>
            </w:pPr>
            <w:r w:rsidRPr="00823408">
              <w:rPr>
                <w:rFonts w:ascii="Times New Roman" w:eastAsia="Times New Roman" w:hAnsi="Times New Roman" w:cs="Times New Roman"/>
                <w:b/>
                <w:sz w:val="24"/>
                <w:szCs w:val="24"/>
                <w:lang w:val="kk-KZ" w:eastAsia="ru-RU"/>
              </w:rPr>
              <w:t>Статья 484. Объект налогообложения</w:t>
            </w:r>
          </w:p>
          <w:p w:rsidR="0033649F" w:rsidRPr="00823408" w:rsidRDefault="0033649F" w:rsidP="00763868">
            <w:pPr>
              <w:pStyle w:val="af2"/>
              <w:ind w:firstLine="317"/>
              <w:contextualSpacing/>
              <w:jc w:val="both"/>
              <w:rPr>
                <w:rFonts w:ascii="Times New Roman" w:hAnsi="Times New Roman" w:cs="Times New Roman"/>
                <w:sz w:val="24"/>
                <w:szCs w:val="24"/>
              </w:rPr>
            </w:pPr>
            <w:r w:rsidRPr="00823408">
              <w:rPr>
                <w:rFonts w:ascii="Times New Roman" w:hAnsi="Times New Roman" w:cs="Times New Roman"/>
                <w:sz w:val="24"/>
                <w:szCs w:val="24"/>
              </w:rPr>
              <w:t xml:space="preserve">2. Объектом налогообложения для плательщиков, указанных в </w:t>
            </w:r>
            <w:hyperlink r:id="rId16" w:anchor="z8718" w:history="1">
              <w:r w:rsidRPr="00823408">
                <w:rPr>
                  <w:rStyle w:val="a9"/>
                  <w:rFonts w:ascii="Times New Roman" w:hAnsi="Times New Roman" w:cs="Times New Roman"/>
                  <w:color w:val="auto"/>
                  <w:sz w:val="24"/>
                  <w:szCs w:val="24"/>
                  <w:u w:val="none"/>
                </w:rPr>
                <w:t>подпунктах 3)</w:t>
              </w:r>
            </w:hyperlink>
            <w:r w:rsidRPr="00823408">
              <w:rPr>
                <w:rFonts w:ascii="Times New Roman" w:hAnsi="Times New Roman" w:cs="Times New Roman"/>
                <w:sz w:val="24"/>
                <w:szCs w:val="24"/>
              </w:rPr>
              <w:t xml:space="preserve">, </w:t>
            </w:r>
            <w:hyperlink r:id="rId17" w:anchor="z8719" w:history="1">
              <w:r w:rsidRPr="00823408">
                <w:rPr>
                  <w:rStyle w:val="a9"/>
                  <w:rFonts w:ascii="Times New Roman" w:hAnsi="Times New Roman" w:cs="Times New Roman"/>
                  <w:color w:val="auto"/>
                  <w:sz w:val="24"/>
                  <w:szCs w:val="24"/>
                  <w:u w:val="none"/>
                </w:rPr>
                <w:t>4)</w:t>
              </w:r>
            </w:hyperlink>
            <w:r w:rsidRPr="00823408">
              <w:rPr>
                <w:rFonts w:ascii="Times New Roman" w:hAnsi="Times New Roman" w:cs="Times New Roman"/>
                <w:sz w:val="24"/>
                <w:szCs w:val="24"/>
              </w:rPr>
              <w:t xml:space="preserve"> и </w:t>
            </w:r>
            <w:hyperlink r:id="rId18" w:anchor="z8720" w:history="1">
              <w:r w:rsidRPr="00823408">
                <w:rPr>
                  <w:rStyle w:val="a9"/>
                  <w:rFonts w:ascii="Times New Roman" w:hAnsi="Times New Roman" w:cs="Times New Roman"/>
                  <w:color w:val="auto"/>
                  <w:sz w:val="24"/>
                  <w:szCs w:val="24"/>
                  <w:u w:val="none"/>
                </w:rPr>
                <w:t>5)</w:t>
              </w:r>
            </w:hyperlink>
            <w:r w:rsidRPr="00823408">
              <w:rPr>
                <w:rFonts w:ascii="Times New Roman" w:hAnsi="Times New Roman" w:cs="Times New Roman"/>
                <w:sz w:val="24"/>
                <w:szCs w:val="24"/>
              </w:rPr>
              <w:t xml:space="preserve"> пункта 1 статьи 482 настоящего Кодекса, являются расходы:</w:t>
            </w:r>
          </w:p>
          <w:p w:rsidR="0033649F" w:rsidRPr="00823408" w:rsidRDefault="0033649F" w:rsidP="00763868">
            <w:pPr>
              <w:pStyle w:val="af2"/>
              <w:ind w:firstLine="317"/>
              <w:contextualSpacing/>
              <w:jc w:val="both"/>
              <w:rPr>
                <w:rFonts w:ascii="Times New Roman" w:eastAsia="Times New Roman" w:hAnsi="Times New Roman" w:cs="Times New Roman"/>
                <w:b/>
                <w:sz w:val="24"/>
                <w:szCs w:val="24"/>
                <w:lang w:eastAsia="ru-RU"/>
              </w:rPr>
            </w:pPr>
            <w:r w:rsidRPr="00823408">
              <w:rPr>
                <w:rFonts w:ascii="Times New Roman" w:hAnsi="Times New Roman" w:cs="Times New Roman"/>
                <w:sz w:val="24"/>
                <w:szCs w:val="24"/>
              </w:rPr>
              <w:t xml:space="preserve">1) работодателя по доходам работника, указанным в </w:t>
            </w:r>
            <w:hyperlink r:id="rId19" w:anchor="z6230" w:history="1">
              <w:r w:rsidRPr="00823408">
                <w:rPr>
                  <w:rStyle w:val="a9"/>
                  <w:rFonts w:ascii="Times New Roman" w:hAnsi="Times New Roman" w:cs="Times New Roman"/>
                  <w:color w:val="auto"/>
                  <w:sz w:val="24"/>
                  <w:szCs w:val="24"/>
                  <w:u w:val="none"/>
                </w:rPr>
                <w:t>пункте 1</w:t>
              </w:r>
            </w:hyperlink>
            <w:r w:rsidRPr="00823408">
              <w:rPr>
                <w:rFonts w:ascii="Times New Roman" w:hAnsi="Times New Roman" w:cs="Times New Roman"/>
                <w:sz w:val="24"/>
                <w:szCs w:val="24"/>
              </w:rPr>
              <w:t xml:space="preserve"> статьи 322 настоящего Кодекса (в том числе расходы работодателя, указанные в </w:t>
            </w:r>
            <w:hyperlink r:id="rId20" w:anchor="z11611" w:history="1">
              <w:r w:rsidRPr="00823408">
                <w:rPr>
                  <w:rStyle w:val="a9"/>
                  <w:rFonts w:ascii="Times New Roman" w:hAnsi="Times New Roman" w:cs="Times New Roman"/>
                  <w:color w:val="auto"/>
                  <w:sz w:val="24"/>
                  <w:szCs w:val="24"/>
                  <w:u w:val="none"/>
                </w:rPr>
                <w:t>подпунктах 20)</w:t>
              </w:r>
            </w:hyperlink>
            <w:r w:rsidRPr="00823408">
              <w:rPr>
                <w:rFonts w:ascii="Times New Roman" w:hAnsi="Times New Roman" w:cs="Times New Roman"/>
                <w:sz w:val="24"/>
                <w:szCs w:val="24"/>
              </w:rPr>
              <w:t xml:space="preserve">, </w:t>
            </w:r>
            <w:r w:rsidRPr="00823408">
              <w:rPr>
                <w:rFonts w:ascii="Times New Roman" w:hAnsi="Times New Roman" w:cs="Times New Roman"/>
                <w:b/>
                <w:sz w:val="24"/>
                <w:szCs w:val="24"/>
              </w:rPr>
              <w:t>22),</w:t>
            </w:r>
            <w:r w:rsidRPr="00823408">
              <w:rPr>
                <w:rFonts w:ascii="Times New Roman" w:hAnsi="Times New Roman" w:cs="Times New Roman"/>
                <w:sz w:val="24"/>
                <w:szCs w:val="24"/>
              </w:rPr>
              <w:t xml:space="preserve"> </w:t>
            </w:r>
            <w:hyperlink r:id="rId21" w:anchor="z11614" w:history="1">
              <w:r w:rsidRPr="00823408">
                <w:rPr>
                  <w:rStyle w:val="a9"/>
                  <w:rFonts w:ascii="Times New Roman" w:hAnsi="Times New Roman" w:cs="Times New Roman"/>
                  <w:color w:val="auto"/>
                  <w:sz w:val="24"/>
                  <w:szCs w:val="24"/>
                  <w:u w:val="none"/>
                </w:rPr>
                <w:t>23)</w:t>
              </w:r>
            </w:hyperlink>
            <w:r w:rsidRPr="00823408">
              <w:rPr>
                <w:rFonts w:ascii="Times New Roman" w:hAnsi="Times New Roman" w:cs="Times New Roman"/>
                <w:sz w:val="24"/>
                <w:szCs w:val="24"/>
              </w:rPr>
              <w:t xml:space="preserve"> и </w:t>
            </w:r>
            <w:hyperlink r:id="rId22" w:anchor="z11615" w:history="1">
              <w:r w:rsidRPr="00823408">
                <w:rPr>
                  <w:rStyle w:val="a9"/>
                  <w:rFonts w:ascii="Times New Roman" w:hAnsi="Times New Roman" w:cs="Times New Roman"/>
                  <w:color w:val="auto"/>
                  <w:sz w:val="24"/>
                  <w:szCs w:val="24"/>
                  <w:u w:val="none"/>
                </w:rPr>
                <w:t>24)</w:t>
              </w:r>
            </w:hyperlink>
            <w:r w:rsidRPr="00823408">
              <w:rPr>
                <w:rFonts w:ascii="Times New Roman" w:hAnsi="Times New Roman" w:cs="Times New Roman"/>
                <w:sz w:val="24"/>
                <w:szCs w:val="24"/>
              </w:rPr>
              <w:t xml:space="preserve"> пункта 1 статьи 644 настоящего Кодекса);</w:t>
            </w:r>
          </w:p>
        </w:tc>
        <w:tc>
          <w:tcPr>
            <w:tcW w:w="3969" w:type="dxa"/>
            <w:shd w:val="clear" w:color="auto" w:fill="auto"/>
          </w:tcPr>
          <w:p w:rsidR="0033649F" w:rsidRPr="00823408" w:rsidRDefault="0033649F" w:rsidP="00763868">
            <w:pPr>
              <w:suppressAutoHyphens/>
              <w:ind w:firstLine="175"/>
              <w:contextualSpacing/>
              <w:jc w:val="center"/>
              <w:rPr>
                <w:rFonts w:ascii="Times New Roman" w:hAnsi="Times New Roman" w:cs="Times New Roman"/>
                <w:b/>
                <w:sz w:val="24"/>
                <w:szCs w:val="24"/>
                <w:lang w:val="kk-KZ"/>
              </w:rPr>
            </w:pPr>
            <w:proofErr w:type="gramStart"/>
            <w:r w:rsidRPr="00823408">
              <w:rPr>
                <w:rFonts w:ascii="Times New Roman" w:hAnsi="Times New Roman" w:cs="Times New Roman"/>
                <w:b/>
                <w:sz w:val="24"/>
                <w:szCs w:val="24"/>
              </w:rPr>
              <w:t>С  01.01.2020</w:t>
            </w:r>
            <w:proofErr w:type="gramEnd"/>
            <w:r w:rsidRPr="00823408">
              <w:rPr>
                <w:rFonts w:ascii="Times New Roman" w:hAnsi="Times New Roman" w:cs="Times New Roman"/>
                <w:b/>
                <w:sz w:val="24"/>
                <w:szCs w:val="24"/>
              </w:rPr>
              <w:t xml:space="preserve"> г.</w:t>
            </w:r>
          </w:p>
          <w:p w:rsidR="0033649F" w:rsidRPr="00823408" w:rsidRDefault="0033649F" w:rsidP="00763868">
            <w:pPr>
              <w:pStyle w:val="af2"/>
              <w:ind w:firstLine="176"/>
              <w:contextualSpacing/>
              <w:jc w:val="both"/>
              <w:rPr>
                <w:rFonts w:ascii="Times New Roman" w:eastAsia="Calibri" w:hAnsi="Times New Roman" w:cs="Times New Roman"/>
                <w:bCs/>
                <w:sz w:val="24"/>
                <w:szCs w:val="24"/>
                <w:lang w:val="kk-KZ" w:eastAsia="ru-RU"/>
              </w:rPr>
            </w:pPr>
            <w:r w:rsidRPr="00823408">
              <w:rPr>
                <w:rFonts w:ascii="Times New Roman" w:hAnsi="Times New Roman" w:cs="Times New Roman"/>
                <w:noProof/>
                <w:sz w:val="24"/>
                <w:szCs w:val="24"/>
              </w:rPr>
              <w:t xml:space="preserve">В целях объективного справедливого подхода. Так, в соответствии с понятийным аппаратом, </w:t>
            </w:r>
            <w:r w:rsidRPr="00823408">
              <w:rPr>
                <w:rFonts w:ascii="Times New Roman" w:hAnsi="Times New Roman" w:cs="Times New Roman"/>
                <w:sz w:val="24"/>
                <w:szCs w:val="24"/>
              </w:rPr>
              <w:t>член совета директоров или иного органа управления налогоплательщика, не являющегося высшим органом управления</w:t>
            </w:r>
            <w:r w:rsidRPr="00823408">
              <w:rPr>
                <w:rFonts w:ascii="Times New Roman" w:hAnsi="Times New Roman" w:cs="Times New Roman"/>
                <w:noProof/>
                <w:sz w:val="24"/>
                <w:szCs w:val="24"/>
              </w:rPr>
              <w:t xml:space="preserve">, признается работником, соответственно гонорар вышеперечисленных лиц признается объектом социального налога. </w:t>
            </w:r>
          </w:p>
        </w:tc>
      </w:tr>
      <w:tr w:rsidR="0033649F" w:rsidRPr="005E4AD7" w:rsidTr="0033649F">
        <w:tc>
          <w:tcPr>
            <w:tcW w:w="15593" w:type="dxa"/>
            <w:gridSpan w:val="5"/>
            <w:shd w:val="clear" w:color="auto" w:fill="auto"/>
          </w:tcPr>
          <w:p w:rsidR="0033649F" w:rsidRPr="000F3FAA" w:rsidRDefault="0033649F" w:rsidP="000F3FAA">
            <w:pPr>
              <w:spacing w:after="160" w:line="259" w:lineRule="auto"/>
              <w:jc w:val="center"/>
              <w:rPr>
                <w:rFonts w:ascii="Times New Roman" w:eastAsia="Calibri" w:hAnsi="Times New Roman" w:cs="Times New Roman"/>
                <w:b/>
                <w:sz w:val="24"/>
                <w:szCs w:val="24"/>
              </w:rPr>
            </w:pPr>
            <w:r w:rsidRPr="000F3FAA">
              <w:rPr>
                <w:rFonts w:ascii="Times New Roman" w:eastAsia="Calibri" w:hAnsi="Times New Roman" w:cs="Times New Roman"/>
                <w:b/>
                <w:sz w:val="24"/>
                <w:szCs w:val="24"/>
              </w:rPr>
              <w:t>Закон Республики Казахстан от 25 декабря 2017 года «О введении в действие Кодекса Республики Казахстан</w:t>
            </w:r>
          </w:p>
          <w:p w:rsidR="0033649F" w:rsidRPr="005E4AD7" w:rsidRDefault="0033649F" w:rsidP="00872AAF">
            <w:pPr>
              <w:ind w:firstLine="175"/>
              <w:jc w:val="center"/>
              <w:rPr>
                <w:rFonts w:ascii="Times New Roman" w:hAnsi="Times New Roman" w:cs="Times New Roman"/>
                <w:b/>
                <w:sz w:val="24"/>
                <w:szCs w:val="24"/>
                <w:lang w:val="kk-KZ"/>
              </w:rPr>
            </w:pPr>
            <w:r w:rsidRPr="000F3FAA">
              <w:rPr>
                <w:rFonts w:ascii="Times New Roman" w:eastAsia="Calibri" w:hAnsi="Times New Roman" w:cs="Times New Roman"/>
                <w:b/>
                <w:sz w:val="24"/>
                <w:szCs w:val="24"/>
              </w:rPr>
              <w:t>«О налогах и других обязательных платежах в бюджет» (Налоговый кодекс)</w:t>
            </w:r>
          </w:p>
        </w:tc>
      </w:tr>
      <w:tr w:rsidR="0033649F" w:rsidRPr="005E4AD7" w:rsidTr="0033649F">
        <w:tc>
          <w:tcPr>
            <w:tcW w:w="851" w:type="dxa"/>
            <w:shd w:val="clear" w:color="auto" w:fill="auto"/>
          </w:tcPr>
          <w:p w:rsidR="0033649F" w:rsidRPr="005E4AD7" w:rsidRDefault="0033649F" w:rsidP="00355F78">
            <w:pPr>
              <w:pStyle w:val="a4"/>
              <w:numPr>
                <w:ilvl w:val="0"/>
                <w:numId w:val="7"/>
              </w:numPr>
              <w:jc w:val="center"/>
              <w:rPr>
                <w:rFonts w:ascii="Times New Roman" w:hAnsi="Times New Roman" w:cs="Times New Roman"/>
                <w:sz w:val="24"/>
                <w:szCs w:val="24"/>
              </w:rPr>
            </w:pPr>
          </w:p>
        </w:tc>
        <w:tc>
          <w:tcPr>
            <w:tcW w:w="2001" w:type="dxa"/>
            <w:shd w:val="clear" w:color="auto" w:fill="auto"/>
          </w:tcPr>
          <w:p w:rsidR="0033649F" w:rsidRPr="00286592" w:rsidRDefault="0033649F" w:rsidP="00763868">
            <w:pPr>
              <w:keepLines/>
              <w:contextualSpacing/>
              <w:jc w:val="center"/>
              <w:rPr>
                <w:rFonts w:ascii="Times New Roman" w:eastAsia="SimSun" w:hAnsi="Times New Roman" w:cs="Times New Roman"/>
                <w:b/>
                <w:noProof/>
                <w:sz w:val="24"/>
                <w:szCs w:val="24"/>
              </w:rPr>
            </w:pPr>
            <w:r w:rsidRPr="00286592">
              <w:rPr>
                <w:rFonts w:ascii="Times New Roman" w:eastAsia="SimSun" w:hAnsi="Times New Roman" w:cs="Times New Roman"/>
                <w:b/>
                <w:noProof/>
                <w:sz w:val="24"/>
                <w:szCs w:val="24"/>
              </w:rPr>
              <w:t>Пункт 2 статьи 33</w:t>
            </w:r>
          </w:p>
          <w:p w:rsidR="0033649F" w:rsidRPr="00286592" w:rsidRDefault="0033649F" w:rsidP="00763868">
            <w:pPr>
              <w:keepLines/>
              <w:contextualSpacing/>
              <w:jc w:val="center"/>
              <w:rPr>
                <w:rFonts w:ascii="Times New Roman" w:eastAsia="SimSun" w:hAnsi="Times New Roman" w:cs="Times New Roman"/>
                <w:noProof/>
                <w:sz w:val="24"/>
                <w:szCs w:val="24"/>
              </w:rPr>
            </w:pPr>
          </w:p>
          <w:p w:rsidR="0033649F" w:rsidRPr="00286592" w:rsidRDefault="0033649F" w:rsidP="00763868">
            <w:pPr>
              <w:keepLines/>
              <w:contextualSpacing/>
              <w:jc w:val="center"/>
              <w:rPr>
                <w:rFonts w:ascii="Times New Roman" w:eastAsia="SimSun" w:hAnsi="Times New Roman" w:cs="Times New Roman"/>
                <w:b/>
                <w:noProof/>
                <w:sz w:val="24"/>
                <w:szCs w:val="24"/>
              </w:rPr>
            </w:pPr>
          </w:p>
        </w:tc>
        <w:tc>
          <w:tcPr>
            <w:tcW w:w="4377" w:type="dxa"/>
            <w:shd w:val="clear" w:color="auto" w:fill="auto"/>
          </w:tcPr>
          <w:p w:rsidR="0033649F" w:rsidRPr="00286592" w:rsidRDefault="0033649F" w:rsidP="00763868">
            <w:pPr>
              <w:pStyle w:val="a4"/>
              <w:ind w:left="0" w:firstLine="301"/>
              <w:jc w:val="both"/>
              <w:rPr>
                <w:rFonts w:ascii="Times New Roman" w:hAnsi="Times New Roman" w:cs="Times New Roman"/>
                <w:b/>
                <w:sz w:val="24"/>
                <w:szCs w:val="24"/>
                <w:shd w:val="clear" w:color="auto" w:fill="FFFFFF"/>
              </w:rPr>
            </w:pPr>
            <w:r w:rsidRPr="00286592">
              <w:rPr>
                <w:rFonts w:ascii="Times New Roman" w:hAnsi="Times New Roman" w:cs="Times New Roman"/>
                <w:b/>
                <w:sz w:val="24"/>
                <w:szCs w:val="24"/>
                <w:shd w:val="clear" w:color="auto" w:fill="FFFFFF"/>
              </w:rPr>
              <w:t>Статья 319. Годовой доход физического лица</w:t>
            </w:r>
          </w:p>
          <w:p w:rsidR="0033649F" w:rsidRPr="00286592" w:rsidRDefault="0033649F" w:rsidP="00763868">
            <w:pPr>
              <w:pStyle w:val="a4"/>
              <w:ind w:left="0" w:firstLine="301"/>
              <w:jc w:val="both"/>
              <w:rPr>
                <w:rFonts w:ascii="Times New Roman" w:hAnsi="Times New Roman" w:cs="Times New Roman"/>
                <w:b/>
                <w:sz w:val="24"/>
                <w:szCs w:val="24"/>
                <w:shd w:val="clear" w:color="auto" w:fill="FFFFFF"/>
              </w:rPr>
            </w:pPr>
            <w:r w:rsidRPr="00286592">
              <w:rPr>
                <w:rFonts w:ascii="Times New Roman" w:hAnsi="Times New Roman" w:cs="Times New Roman"/>
                <w:b/>
                <w:sz w:val="24"/>
                <w:szCs w:val="24"/>
                <w:shd w:val="clear" w:color="auto" w:fill="FFFFFF"/>
              </w:rPr>
              <w:t>…</w:t>
            </w:r>
          </w:p>
          <w:p w:rsidR="0033649F" w:rsidRPr="00286592" w:rsidRDefault="0033649F" w:rsidP="00763868">
            <w:pPr>
              <w:pStyle w:val="a4"/>
              <w:ind w:left="301"/>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2. Не рассматриваются в качестве дохода физического лица:</w:t>
            </w:r>
          </w:p>
          <w:p w:rsidR="0033649F" w:rsidRPr="00286592" w:rsidRDefault="0033649F" w:rsidP="00763868">
            <w:pPr>
              <w:pStyle w:val="a4"/>
              <w:ind w:left="0" w:firstLine="301"/>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w:t>
            </w:r>
          </w:p>
          <w:p w:rsidR="0033649F" w:rsidRPr="00286592" w:rsidRDefault="0033649F" w:rsidP="00763868">
            <w:pPr>
              <w:ind w:firstLine="301"/>
              <w:contextualSpacing/>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2)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p w:rsidR="0033649F" w:rsidRPr="00286592" w:rsidRDefault="0033649F" w:rsidP="00763868">
            <w:pPr>
              <w:ind w:firstLine="301"/>
              <w:contextualSpacing/>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 xml:space="preserve">установленные в подпунктах 1), 2) и 4) пункта 1 и подпунктах 1), 2) и 4) </w:t>
            </w:r>
            <w:r w:rsidRPr="00286592">
              <w:rPr>
                <w:rFonts w:ascii="Times New Roman" w:hAnsi="Times New Roman" w:cs="Times New Roman"/>
                <w:sz w:val="24"/>
                <w:szCs w:val="24"/>
                <w:shd w:val="clear" w:color="auto" w:fill="FFFFFF"/>
              </w:rPr>
              <w:lastRenderedPageBreak/>
              <w:t>пункта 3 статьи 244 настоящего Кодекса;</w:t>
            </w:r>
          </w:p>
          <w:p w:rsidR="0033649F" w:rsidRPr="00286592" w:rsidRDefault="0033649F" w:rsidP="00763868">
            <w:pPr>
              <w:ind w:firstLine="301"/>
              <w:contextualSpacing/>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по командировке в пределах Республики Казахстан - суточные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p w:rsidR="0033649F" w:rsidRPr="00286592" w:rsidRDefault="0033649F" w:rsidP="00763868">
            <w:pPr>
              <w:ind w:firstLine="301"/>
              <w:contextualSpacing/>
              <w:jc w:val="both"/>
              <w:rPr>
                <w:rFonts w:ascii="Times New Roman" w:hAnsi="Times New Roman" w:cs="Times New Roman"/>
                <w:b/>
                <w:sz w:val="24"/>
                <w:szCs w:val="24"/>
                <w:shd w:val="clear" w:color="auto" w:fill="FFFFFF"/>
              </w:rPr>
            </w:pPr>
            <w:r w:rsidRPr="00286592">
              <w:rPr>
                <w:rFonts w:ascii="Times New Roman" w:hAnsi="Times New Roman" w:cs="Times New Roman"/>
                <w:sz w:val="24"/>
                <w:szCs w:val="24"/>
                <w:shd w:val="clear" w:color="auto" w:fill="FFFFFF"/>
              </w:rPr>
              <w:t>по командировке за пределами Республики Казахстан - суточные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tc>
        <w:tc>
          <w:tcPr>
            <w:tcW w:w="4395" w:type="dxa"/>
            <w:shd w:val="clear" w:color="auto" w:fill="auto"/>
          </w:tcPr>
          <w:p w:rsidR="0033649F" w:rsidRPr="00286592" w:rsidRDefault="0033649F" w:rsidP="00763868">
            <w:pPr>
              <w:pStyle w:val="a4"/>
              <w:ind w:left="0" w:firstLine="301"/>
              <w:jc w:val="both"/>
              <w:rPr>
                <w:rFonts w:ascii="Times New Roman" w:hAnsi="Times New Roman" w:cs="Times New Roman"/>
                <w:b/>
                <w:sz w:val="24"/>
                <w:szCs w:val="24"/>
                <w:shd w:val="clear" w:color="auto" w:fill="FFFFFF"/>
              </w:rPr>
            </w:pPr>
            <w:r w:rsidRPr="00286592">
              <w:rPr>
                <w:rFonts w:ascii="Times New Roman" w:hAnsi="Times New Roman" w:cs="Times New Roman"/>
                <w:b/>
                <w:sz w:val="24"/>
                <w:szCs w:val="24"/>
                <w:shd w:val="clear" w:color="auto" w:fill="FFFFFF"/>
              </w:rPr>
              <w:lastRenderedPageBreak/>
              <w:t>Статья 319. Годовой доход физического лица</w:t>
            </w:r>
          </w:p>
          <w:p w:rsidR="0033649F" w:rsidRPr="00286592" w:rsidRDefault="0033649F" w:rsidP="00763868">
            <w:pPr>
              <w:pStyle w:val="a4"/>
              <w:ind w:left="0" w:firstLine="301"/>
              <w:jc w:val="both"/>
              <w:rPr>
                <w:rFonts w:ascii="Times New Roman" w:hAnsi="Times New Roman" w:cs="Times New Roman"/>
                <w:b/>
                <w:sz w:val="24"/>
                <w:szCs w:val="24"/>
                <w:shd w:val="clear" w:color="auto" w:fill="FFFFFF"/>
              </w:rPr>
            </w:pPr>
            <w:r w:rsidRPr="00286592">
              <w:rPr>
                <w:rFonts w:ascii="Times New Roman" w:hAnsi="Times New Roman" w:cs="Times New Roman"/>
                <w:b/>
                <w:sz w:val="24"/>
                <w:szCs w:val="24"/>
                <w:shd w:val="clear" w:color="auto" w:fill="FFFFFF"/>
              </w:rPr>
              <w:t>…</w:t>
            </w:r>
          </w:p>
          <w:p w:rsidR="0033649F" w:rsidRPr="00286592" w:rsidRDefault="0033649F" w:rsidP="00763868">
            <w:pPr>
              <w:ind w:left="360"/>
              <w:contextualSpacing/>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2. Не рассматриваются в качестве дохода физического лица:</w:t>
            </w:r>
          </w:p>
          <w:p w:rsidR="0033649F" w:rsidRPr="00286592" w:rsidRDefault="0033649F" w:rsidP="00763868">
            <w:pPr>
              <w:pStyle w:val="a4"/>
              <w:ind w:left="0" w:firstLine="301"/>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w:t>
            </w:r>
          </w:p>
          <w:p w:rsidR="0033649F" w:rsidRPr="00286592" w:rsidRDefault="0033649F" w:rsidP="00763868">
            <w:pPr>
              <w:ind w:firstLine="301"/>
              <w:contextualSpacing/>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 xml:space="preserve">2) компенсации при служебных командировках </w:t>
            </w:r>
            <w:r w:rsidRPr="00286592">
              <w:rPr>
                <w:rFonts w:ascii="Times New Roman" w:hAnsi="Times New Roman" w:cs="Times New Roman"/>
                <w:b/>
                <w:sz w:val="24"/>
                <w:szCs w:val="24"/>
                <w:shd w:val="clear" w:color="auto" w:fill="FFFFFF"/>
              </w:rPr>
              <w:t>и поездках членов совета директоров или иного органа управления налогоплательщика, не являющегося высшим органом управления, понесенные в связи с выполнением возложенных на них управленческих обязанностей,</w:t>
            </w:r>
            <w:r w:rsidRPr="00286592">
              <w:rPr>
                <w:rFonts w:ascii="Times New Roman" w:hAnsi="Times New Roman" w:cs="Times New Roman"/>
                <w:sz w:val="24"/>
                <w:szCs w:val="24"/>
                <w:shd w:val="clear" w:color="auto" w:fill="FFFFFF"/>
              </w:rPr>
              <w:t xml:space="preserve"> в том числе в целях обучения, повышения </w:t>
            </w:r>
            <w:r w:rsidRPr="00286592">
              <w:rPr>
                <w:rFonts w:ascii="Times New Roman" w:hAnsi="Times New Roman" w:cs="Times New Roman"/>
                <w:sz w:val="24"/>
                <w:szCs w:val="24"/>
                <w:shd w:val="clear" w:color="auto" w:fill="FFFFFF"/>
              </w:rPr>
              <w:lastRenderedPageBreak/>
              <w:t>квалификации или переподготовки работника в соответствии с законодательством Республики Казахстан, если иное не установлено настоящей статьей:</w:t>
            </w:r>
          </w:p>
          <w:p w:rsidR="0033649F" w:rsidRPr="00286592" w:rsidRDefault="0033649F" w:rsidP="00763868">
            <w:pPr>
              <w:ind w:firstLine="301"/>
              <w:contextualSpacing/>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установленные в подпунктах 1), 2) и 4) пункта 1 и подпунктах 1), 2) и 4) пункта 3 статьи 244 настоящего Кодекса;</w:t>
            </w:r>
          </w:p>
          <w:p w:rsidR="0033649F" w:rsidRPr="00286592" w:rsidRDefault="0033649F" w:rsidP="00763868">
            <w:pPr>
              <w:ind w:firstLine="301"/>
              <w:contextualSpacing/>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по командировке в пределах Республики Казахстан - суточные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p w:rsidR="0033649F" w:rsidRPr="00286592" w:rsidRDefault="0033649F" w:rsidP="00763868">
            <w:pPr>
              <w:ind w:firstLine="301"/>
              <w:contextualSpacing/>
              <w:jc w:val="both"/>
              <w:rPr>
                <w:rFonts w:ascii="Times New Roman" w:hAnsi="Times New Roman" w:cs="Times New Roman"/>
                <w:b/>
                <w:sz w:val="24"/>
                <w:szCs w:val="24"/>
                <w:shd w:val="clear" w:color="auto" w:fill="FFFFFF"/>
              </w:rPr>
            </w:pPr>
            <w:r w:rsidRPr="00286592">
              <w:rPr>
                <w:rFonts w:ascii="Times New Roman" w:hAnsi="Times New Roman" w:cs="Times New Roman"/>
                <w:sz w:val="24"/>
                <w:szCs w:val="24"/>
                <w:shd w:val="clear" w:color="auto" w:fill="FFFFFF"/>
              </w:rPr>
              <w:t>по командировке за пределами Республики Казахстан - суточные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tc>
        <w:tc>
          <w:tcPr>
            <w:tcW w:w="3969" w:type="dxa"/>
            <w:shd w:val="clear" w:color="auto" w:fill="auto"/>
          </w:tcPr>
          <w:p w:rsidR="0033649F" w:rsidRPr="00286592" w:rsidRDefault="0033649F" w:rsidP="00763868">
            <w:pPr>
              <w:ind w:firstLine="317"/>
              <w:jc w:val="center"/>
              <w:rPr>
                <w:rFonts w:ascii="Times New Roman" w:hAnsi="Times New Roman" w:cs="Times New Roman"/>
                <w:b/>
                <w:sz w:val="24"/>
                <w:szCs w:val="24"/>
              </w:rPr>
            </w:pPr>
            <w:r w:rsidRPr="00286592">
              <w:rPr>
                <w:rFonts w:ascii="Times New Roman" w:eastAsia="Times New Roman" w:hAnsi="Times New Roman" w:cs="Times New Roman"/>
                <w:bCs/>
                <w:sz w:val="24"/>
                <w:szCs w:val="24"/>
                <w:lang w:eastAsia="ru-RU"/>
              </w:rPr>
              <w:lastRenderedPageBreak/>
              <w:t xml:space="preserve"> </w:t>
            </w:r>
            <w:r w:rsidRPr="00286592">
              <w:rPr>
                <w:rFonts w:ascii="Times New Roman" w:hAnsi="Times New Roman" w:cs="Times New Roman"/>
                <w:b/>
                <w:sz w:val="24"/>
                <w:szCs w:val="24"/>
              </w:rPr>
              <w:t>С 01.01.2018 г.</w:t>
            </w:r>
          </w:p>
          <w:p w:rsidR="0033649F" w:rsidRPr="00286592" w:rsidRDefault="0033649F" w:rsidP="00763868">
            <w:pPr>
              <w:ind w:firstLine="175"/>
              <w:contextualSpacing/>
              <w:jc w:val="both"/>
              <w:rPr>
                <w:rFonts w:ascii="Times New Roman" w:eastAsia="Times New Roman" w:hAnsi="Times New Roman" w:cs="Times New Roman"/>
                <w:bCs/>
                <w:sz w:val="24"/>
                <w:szCs w:val="24"/>
                <w:lang w:eastAsia="ru-RU"/>
              </w:rPr>
            </w:pPr>
            <w:r w:rsidRPr="00286592">
              <w:rPr>
                <w:rFonts w:ascii="Times New Roman" w:eastAsia="Times New Roman" w:hAnsi="Times New Roman" w:cs="Times New Roman"/>
                <w:bCs/>
                <w:sz w:val="24"/>
                <w:szCs w:val="24"/>
                <w:lang w:eastAsia="ru-RU"/>
              </w:rPr>
              <w:t xml:space="preserve">В целях </w:t>
            </w:r>
            <w:proofErr w:type="gramStart"/>
            <w:r w:rsidRPr="00286592">
              <w:rPr>
                <w:rFonts w:ascii="Times New Roman" w:eastAsia="Times New Roman" w:hAnsi="Times New Roman" w:cs="Times New Roman"/>
                <w:bCs/>
                <w:sz w:val="24"/>
                <w:szCs w:val="24"/>
                <w:lang w:eastAsia="ru-RU"/>
              </w:rPr>
              <w:t>корреспондирования  с</w:t>
            </w:r>
            <w:proofErr w:type="gramEnd"/>
            <w:r w:rsidRPr="00286592">
              <w:rPr>
                <w:rFonts w:ascii="Times New Roman" w:eastAsia="Times New Roman" w:hAnsi="Times New Roman" w:cs="Times New Roman"/>
                <w:bCs/>
                <w:sz w:val="24"/>
                <w:szCs w:val="24"/>
                <w:lang w:eastAsia="ru-RU"/>
              </w:rPr>
              <w:t xml:space="preserve"> пунктом 3 статьи 244 Налогового кодекса</w:t>
            </w:r>
          </w:p>
          <w:p w:rsidR="0033649F" w:rsidRPr="00286592" w:rsidRDefault="0033649F" w:rsidP="00763868">
            <w:pPr>
              <w:ind w:firstLine="175"/>
              <w:contextualSpacing/>
              <w:jc w:val="both"/>
              <w:rPr>
                <w:rFonts w:ascii="Times New Roman" w:eastAsia="Times New Roman" w:hAnsi="Times New Roman" w:cs="Times New Roman"/>
                <w:bCs/>
                <w:sz w:val="24"/>
                <w:szCs w:val="24"/>
                <w:lang w:eastAsia="ru-RU"/>
              </w:rPr>
            </w:pPr>
          </w:p>
          <w:p w:rsidR="0033649F" w:rsidRPr="00286592" w:rsidRDefault="0033649F" w:rsidP="00763868">
            <w:pPr>
              <w:ind w:firstLine="317"/>
              <w:jc w:val="center"/>
              <w:rPr>
                <w:rFonts w:ascii="Times New Roman" w:eastAsia="Times New Roman" w:hAnsi="Times New Roman" w:cs="Times New Roman"/>
                <w:bCs/>
                <w:sz w:val="24"/>
                <w:szCs w:val="24"/>
                <w:lang w:eastAsia="ru-RU"/>
              </w:rPr>
            </w:pPr>
          </w:p>
        </w:tc>
      </w:tr>
      <w:tr w:rsidR="0033649F" w:rsidRPr="005E4AD7" w:rsidTr="0033649F">
        <w:tc>
          <w:tcPr>
            <w:tcW w:w="851" w:type="dxa"/>
            <w:shd w:val="clear" w:color="auto" w:fill="auto"/>
          </w:tcPr>
          <w:p w:rsidR="0033649F" w:rsidRPr="005E4AD7" w:rsidRDefault="0033649F" w:rsidP="00355F78">
            <w:pPr>
              <w:pStyle w:val="a4"/>
              <w:numPr>
                <w:ilvl w:val="0"/>
                <w:numId w:val="7"/>
              </w:numPr>
              <w:jc w:val="center"/>
              <w:rPr>
                <w:rFonts w:ascii="Times New Roman" w:hAnsi="Times New Roman" w:cs="Times New Roman"/>
                <w:sz w:val="24"/>
                <w:szCs w:val="24"/>
              </w:rPr>
            </w:pPr>
          </w:p>
        </w:tc>
        <w:tc>
          <w:tcPr>
            <w:tcW w:w="2001" w:type="dxa"/>
            <w:shd w:val="clear" w:color="auto" w:fill="auto"/>
          </w:tcPr>
          <w:p w:rsidR="0033649F" w:rsidRPr="00286592" w:rsidRDefault="0033649F" w:rsidP="00763868">
            <w:pPr>
              <w:keepLines/>
              <w:jc w:val="center"/>
              <w:rPr>
                <w:rFonts w:ascii="Times New Roman" w:eastAsia="SimSun" w:hAnsi="Times New Roman" w:cs="Times New Roman"/>
                <w:b/>
                <w:noProof/>
                <w:sz w:val="24"/>
                <w:szCs w:val="24"/>
              </w:rPr>
            </w:pPr>
            <w:r w:rsidRPr="00286592">
              <w:rPr>
                <w:rFonts w:ascii="Times New Roman" w:eastAsia="SimSun" w:hAnsi="Times New Roman" w:cs="Times New Roman"/>
                <w:b/>
                <w:noProof/>
                <w:sz w:val="24"/>
                <w:szCs w:val="24"/>
              </w:rPr>
              <w:t>Пункт 2 статьи 33</w:t>
            </w:r>
          </w:p>
          <w:p w:rsidR="0033649F" w:rsidRPr="00286592" w:rsidRDefault="0033649F" w:rsidP="00763868">
            <w:pPr>
              <w:keepLines/>
              <w:jc w:val="center"/>
              <w:rPr>
                <w:rFonts w:ascii="Times New Roman" w:eastAsia="SimSun" w:hAnsi="Times New Roman" w:cs="Times New Roman"/>
                <w:noProof/>
                <w:sz w:val="24"/>
                <w:szCs w:val="24"/>
              </w:rPr>
            </w:pPr>
          </w:p>
          <w:p w:rsidR="0033649F" w:rsidRPr="00286592" w:rsidRDefault="0033649F" w:rsidP="00763868">
            <w:pPr>
              <w:keepLines/>
              <w:jc w:val="center"/>
              <w:rPr>
                <w:rFonts w:ascii="Times New Roman" w:eastAsia="SimSun" w:hAnsi="Times New Roman" w:cs="Times New Roman"/>
                <w:noProof/>
                <w:sz w:val="24"/>
                <w:szCs w:val="24"/>
              </w:rPr>
            </w:pPr>
            <w:r w:rsidRPr="00286592">
              <w:rPr>
                <w:rFonts w:ascii="Times New Roman" w:eastAsia="SimSun" w:hAnsi="Times New Roman" w:cs="Times New Roman"/>
                <w:noProof/>
                <w:sz w:val="24"/>
                <w:szCs w:val="24"/>
              </w:rPr>
              <w:t>Уметод</w:t>
            </w:r>
          </w:p>
          <w:p w:rsidR="0033649F" w:rsidRPr="00286592" w:rsidRDefault="0033649F" w:rsidP="00763868">
            <w:pPr>
              <w:keepLines/>
              <w:jc w:val="center"/>
              <w:rPr>
                <w:rFonts w:ascii="Times New Roman" w:eastAsia="SimSun" w:hAnsi="Times New Roman" w:cs="Times New Roman"/>
                <w:noProof/>
                <w:sz w:val="24"/>
                <w:szCs w:val="24"/>
              </w:rPr>
            </w:pPr>
            <w:r w:rsidRPr="00286592">
              <w:rPr>
                <w:rFonts w:ascii="Times New Roman" w:eastAsia="SimSun" w:hAnsi="Times New Roman" w:cs="Times New Roman"/>
                <w:noProof/>
                <w:sz w:val="24"/>
                <w:szCs w:val="24"/>
              </w:rPr>
              <w:t>Мустафина А.</w:t>
            </w:r>
          </w:p>
          <w:p w:rsidR="0033649F" w:rsidRPr="00286592" w:rsidRDefault="0033649F" w:rsidP="00763868">
            <w:pPr>
              <w:keepLines/>
              <w:jc w:val="center"/>
              <w:rPr>
                <w:rFonts w:ascii="Times New Roman" w:eastAsia="Times New Roman" w:hAnsi="Times New Roman" w:cs="Times New Roman"/>
                <w:b/>
                <w:sz w:val="24"/>
                <w:szCs w:val="24"/>
                <w:lang w:val="kk-KZ" w:eastAsia="ru-RU"/>
              </w:rPr>
            </w:pPr>
          </w:p>
        </w:tc>
        <w:tc>
          <w:tcPr>
            <w:tcW w:w="4377" w:type="dxa"/>
            <w:shd w:val="clear" w:color="auto" w:fill="auto"/>
          </w:tcPr>
          <w:p w:rsidR="0033649F" w:rsidRPr="00286592" w:rsidRDefault="0033649F" w:rsidP="00763868">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lastRenderedPageBreak/>
              <w:t>Статья 33. Приостановить до 1 января 2020 года действие:</w:t>
            </w:r>
          </w:p>
          <w:p w:rsidR="0033649F" w:rsidRPr="00286592" w:rsidRDefault="0033649F" w:rsidP="00763868">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33649F" w:rsidRPr="00286592" w:rsidRDefault="0033649F" w:rsidP="00763868">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w:t>
            </w:r>
            <w:r w:rsidRPr="00286592">
              <w:rPr>
                <w:rFonts w:ascii="Times New Roman" w:eastAsia="Times New Roman" w:hAnsi="Times New Roman" w:cs="Times New Roman"/>
                <w:sz w:val="24"/>
                <w:szCs w:val="24"/>
                <w:lang w:eastAsia="ru-RU"/>
              </w:rPr>
              <w:lastRenderedPageBreak/>
              <w:t xml:space="preserve">приостановления данные разделы действуют в следующей редакции:  </w:t>
            </w:r>
          </w:p>
          <w:p w:rsidR="0033649F" w:rsidRPr="00286592" w:rsidRDefault="0033649F" w:rsidP="00763868">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33649F" w:rsidRPr="00286592" w:rsidRDefault="0033649F" w:rsidP="00763868">
            <w:pPr>
              <w:ind w:firstLine="301"/>
              <w:jc w:val="both"/>
              <w:rPr>
                <w:rFonts w:ascii="Times New Roman" w:hAnsi="Times New Roman" w:cs="Times New Roman"/>
                <w:b/>
                <w:sz w:val="24"/>
                <w:szCs w:val="24"/>
              </w:rPr>
            </w:pPr>
            <w:r w:rsidRPr="00286592">
              <w:rPr>
                <w:rFonts w:ascii="Times New Roman" w:hAnsi="Times New Roman" w:cs="Times New Roman"/>
                <w:b/>
                <w:sz w:val="24"/>
                <w:szCs w:val="24"/>
              </w:rPr>
              <w:t xml:space="preserve">Статья 319. Годовой доход физического лица </w:t>
            </w:r>
          </w:p>
          <w:p w:rsidR="0033649F" w:rsidRPr="00286592" w:rsidRDefault="0033649F" w:rsidP="00960265">
            <w:pPr>
              <w:pStyle w:val="a4"/>
              <w:numPr>
                <w:ilvl w:val="0"/>
                <w:numId w:val="1"/>
              </w:numPr>
              <w:tabs>
                <w:tab w:val="left" w:pos="1026"/>
              </w:tabs>
              <w:spacing w:line="276" w:lineRule="auto"/>
              <w:ind w:left="0" w:firstLine="301"/>
              <w:jc w:val="both"/>
              <w:rPr>
                <w:rFonts w:ascii="Times New Roman" w:hAnsi="Times New Roman" w:cs="Times New Roman"/>
                <w:sz w:val="24"/>
                <w:szCs w:val="24"/>
              </w:rPr>
            </w:pPr>
            <w:r w:rsidRPr="00286592">
              <w:rPr>
                <w:rFonts w:ascii="Times New Roman" w:hAnsi="Times New Roman" w:cs="Times New Roman"/>
                <w:sz w:val="24"/>
                <w:szCs w:val="24"/>
              </w:rPr>
              <w:t>Не рассматриваются в качестве дохода физического лица:</w:t>
            </w:r>
          </w:p>
          <w:p w:rsidR="0033649F" w:rsidRPr="00286592" w:rsidRDefault="0033649F" w:rsidP="00763868">
            <w:pPr>
              <w:pStyle w:val="a4"/>
              <w:tabs>
                <w:tab w:val="left" w:pos="1026"/>
              </w:tabs>
              <w:ind w:left="0" w:firstLine="301"/>
              <w:rPr>
                <w:rFonts w:ascii="Times New Roman" w:hAnsi="Times New Roman" w:cs="Times New Roman"/>
                <w:sz w:val="24"/>
                <w:szCs w:val="24"/>
              </w:rPr>
            </w:pPr>
            <w:r w:rsidRPr="00286592">
              <w:rPr>
                <w:rFonts w:ascii="Times New Roman" w:hAnsi="Times New Roman" w:cs="Times New Roman"/>
                <w:sz w:val="24"/>
                <w:szCs w:val="24"/>
              </w:rPr>
              <w:t>…</w:t>
            </w:r>
          </w:p>
          <w:p w:rsidR="0033649F" w:rsidRPr="00286592" w:rsidRDefault="0033649F" w:rsidP="00763868">
            <w:pPr>
              <w:ind w:firstLine="301"/>
              <w:jc w:val="both"/>
              <w:rPr>
                <w:rFonts w:ascii="Times New Roman" w:hAnsi="Times New Roman" w:cs="Times New Roman"/>
                <w:sz w:val="24"/>
                <w:szCs w:val="24"/>
              </w:rPr>
            </w:pPr>
            <w:r w:rsidRPr="00286592">
              <w:rPr>
                <w:rFonts w:ascii="Times New Roman" w:hAnsi="Times New Roman" w:cs="Times New Roman"/>
                <w:sz w:val="24"/>
                <w:szCs w:val="24"/>
              </w:rPr>
              <w:t xml:space="preserve">47) суммы индивидуального подоходного налога в соответствии с положениями настоящего Кодекса, обязательных пенсионных взносов в соответствии с Законом Республики Казахстан «О пенсионном обеспечении в Республике Казахстан», исчисленные с доходов физического лица-резидента и уплаченные </w:t>
            </w:r>
            <w:r w:rsidRPr="00286592">
              <w:rPr>
                <w:rFonts w:ascii="Times New Roman" w:hAnsi="Times New Roman" w:cs="Times New Roman"/>
                <w:b/>
                <w:sz w:val="24"/>
                <w:szCs w:val="24"/>
              </w:rPr>
              <w:t>налоговым агентом за счет собственных средств, без его удержания</w:t>
            </w:r>
            <w:r w:rsidRPr="00286592">
              <w:rPr>
                <w:rFonts w:ascii="Times New Roman" w:hAnsi="Times New Roman" w:cs="Times New Roman"/>
                <w:sz w:val="24"/>
                <w:szCs w:val="24"/>
              </w:rPr>
              <w:t>;</w:t>
            </w:r>
          </w:p>
          <w:p w:rsidR="0033649F" w:rsidRPr="00286592" w:rsidRDefault="0033649F" w:rsidP="00763868">
            <w:pPr>
              <w:ind w:firstLine="301"/>
              <w:jc w:val="both"/>
              <w:rPr>
                <w:rFonts w:ascii="Times New Roman" w:eastAsia="Times New Roman" w:hAnsi="Times New Roman" w:cs="Times New Roman"/>
                <w:b/>
                <w:sz w:val="24"/>
                <w:szCs w:val="24"/>
              </w:rPr>
            </w:pPr>
            <w:r w:rsidRPr="00286592">
              <w:rPr>
                <w:rFonts w:ascii="Times New Roman" w:hAnsi="Times New Roman" w:cs="Times New Roman"/>
                <w:sz w:val="24"/>
                <w:szCs w:val="24"/>
              </w:rPr>
              <w:t>…</w:t>
            </w:r>
          </w:p>
        </w:tc>
        <w:tc>
          <w:tcPr>
            <w:tcW w:w="4395" w:type="dxa"/>
            <w:shd w:val="clear" w:color="auto" w:fill="auto"/>
          </w:tcPr>
          <w:p w:rsidR="0033649F" w:rsidRPr="00286592" w:rsidRDefault="0033649F" w:rsidP="00763868">
            <w:pPr>
              <w:ind w:firstLine="459"/>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lastRenderedPageBreak/>
              <w:t>Статья 33. Приостановить до 1 января 2020 года действие:</w:t>
            </w:r>
          </w:p>
          <w:p w:rsidR="0033649F" w:rsidRPr="00286592" w:rsidRDefault="0033649F" w:rsidP="00763868">
            <w:pPr>
              <w:ind w:firstLine="459"/>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33649F" w:rsidRPr="00286592" w:rsidRDefault="0033649F" w:rsidP="00763868">
            <w:pPr>
              <w:ind w:firstLine="459"/>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w:t>
            </w:r>
            <w:r w:rsidRPr="00286592">
              <w:rPr>
                <w:rFonts w:ascii="Times New Roman" w:eastAsia="Times New Roman" w:hAnsi="Times New Roman" w:cs="Times New Roman"/>
                <w:sz w:val="24"/>
                <w:szCs w:val="24"/>
                <w:lang w:eastAsia="ru-RU"/>
              </w:rPr>
              <w:lastRenderedPageBreak/>
              <w:t xml:space="preserve">приостановления данные разделы действуют в следующей редакции:  </w:t>
            </w:r>
          </w:p>
          <w:p w:rsidR="0033649F" w:rsidRPr="00286592" w:rsidRDefault="0033649F" w:rsidP="00763868">
            <w:pPr>
              <w:ind w:firstLine="459"/>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33649F" w:rsidRPr="00286592" w:rsidRDefault="0033649F" w:rsidP="00763868">
            <w:pPr>
              <w:ind w:firstLine="459"/>
              <w:jc w:val="both"/>
              <w:rPr>
                <w:rFonts w:ascii="Times New Roman" w:hAnsi="Times New Roman" w:cs="Times New Roman"/>
                <w:b/>
                <w:sz w:val="24"/>
                <w:szCs w:val="24"/>
              </w:rPr>
            </w:pPr>
            <w:r w:rsidRPr="00286592">
              <w:rPr>
                <w:rFonts w:ascii="Times New Roman" w:hAnsi="Times New Roman" w:cs="Times New Roman"/>
                <w:b/>
                <w:sz w:val="24"/>
                <w:szCs w:val="24"/>
              </w:rPr>
              <w:t xml:space="preserve">Статья 319. Годовой доход физического лица </w:t>
            </w:r>
          </w:p>
          <w:p w:rsidR="0033649F" w:rsidRPr="00286592" w:rsidRDefault="0033649F" w:rsidP="00960265">
            <w:pPr>
              <w:pStyle w:val="a4"/>
              <w:numPr>
                <w:ilvl w:val="0"/>
                <w:numId w:val="1"/>
              </w:numPr>
              <w:tabs>
                <w:tab w:val="left" w:pos="1026"/>
              </w:tabs>
              <w:spacing w:line="276" w:lineRule="auto"/>
              <w:ind w:left="0" w:firstLine="459"/>
              <w:jc w:val="both"/>
              <w:rPr>
                <w:rFonts w:ascii="Times New Roman" w:hAnsi="Times New Roman" w:cs="Times New Roman"/>
                <w:sz w:val="24"/>
                <w:szCs w:val="24"/>
              </w:rPr>
            </w:pPr>
            <w:r w:rsidRPr="00286592">
              <w:rPr>
                <w:rFonts w:ascii="Times New Roman" w:hAnsi="Times New Roman" w:cs="Times New Roman"/>
                <w:sz w:val="24"/>
                <w:szCs w:val="24"/>
              </w:rPr>
              <w:t>Не рассматриваются в качестве дохода физического лица:</w:t>
            </w:r>
          </w:p>
          <w:p w:rsidR="0033649F" w:rsidRPr="00286592" w:rsidRDefault="0033649F" w:rsidP="00763868">
            <w:pPr>
              <w:pStyle w:val="a4"/>
              <w:tabs>
                <w:tab w:val="left" w:pos="1026"/>
              </w:tabs>
              <w:ind w:left="0" w:firstLine="459"/>
              <w:rPr>
                <w:rFonts w:ascii="Times New Roman" w:hAnsi="Times New Roman" w:cs="Times New Roman"/>
                <w:sz w:val="24"/>
                <w:szCs w:val="24"/>
              </w:rPr>
            </w:pPr>
            <w:r w:rsidRPr="00286592">
              <w:rPr>
                <w:rFonts w:ascii="Times New Roman" w:hAnsi="Times New Roman" w:cs="Times New Roman"/>
                <w:sz w:val="24"/>
                <w:szCs w:val="24"/>
              </w:rPr>
              <w:t>…</w:t>
            </w:r>
          </w:p>
          <w:p w:rsidR="0033649F" w:rsidRPr="00286592" w:rsidRDefault="0033649F" w:rsidP="00763868">
            <w:pPr>
              <w:ind w:firstLine="459"/>
              <w:jc w:val="both"/>
              <w:rPr>
                <w:rFonts w:ascii="Times New Roman" w:hAnsi="Times New Roman" w:cs="Times New Roman"/>
                <w:sz w:val="24"/>
                <w:szCs w:val="24"/>
              </w:rPr>
            </w:pPr>
            <w:r w:rsidRPr="00286592">
              <w:rPr>
                <w:rFonts w:ascii="Times New Roman" w:hAnsi="Times New Roman" w:cs="Times New Roman"/>
                <w:b/>
                <w:sz w:val="24"/>
                <w:szCs w:val="24"/>
              </w:rPr>
              <w:t>47)</w:t>
            </w:r>
            <w:r w:rsidRPr="00286592">
              <w:rPr>
                <w:rFonts w:ascii="Times New Roman" w:hAnsi="Times New Roman" w:cs="Times New Roman"/>
                <w:sz w:val="24"/>
                <w:szCs w:val="24"/>
              </w:rPr>
              <w:t xml:space="preserve"> </w:t>
            </w:r>
            <w:r w:rsidRPr="00286592">
              <w:rPr>
                <w:rFonts w:ascii="Times New Roman" w:hAnsi="Times New Roman" w:cs="Times New Roman"/>
                <w:b/>
                <w:sz w:val="24"/>
                <w:szCs w:val="24"/>
              </w:rPr>
              <w:t>суммы индивидуального подоходного налога, исчисленные и уплаченные налоговым агентом в соответствии с положениями настоящего Кодекса, обязательных пенсионных взносов, исчисленные и уплаченные агентом по уплате обязательных пенсионных взносов в соответствии с Законом Республики Казахстан «О пенсионном обеспечении в Республике Казахстан», с доходов физического лица-резидента за счет собственных средств, без их удержания</w:t>
            </w:r>
            <w:r w:rsidRPr="00286592">
              <w:rPr>
                <w:rFonts w:ascii="Times New Roman" w:hAnsi="Times New Roman" w:cs="Times New Roman"/>
                <w:sz w:val="24"/>
                <w:szCs w:val="24"/>
              </w:rPr>
              <w:t>;»</w:t>
            </w:r>
          </w:p>
          <w:p w:rsidR="0033649F" w:rsidRPr="00286592" w:rsidRDefault="0033649F" w:rsidP="00763868">
            <w:pPr>
              <w:ind w:firstLine="301"/>
              <w:jc w:val="both"/>
              <w:rPr>
                <w:rFonts w:ascii="Times New Roman" w:eastAsia="Times New Roman" w:hAnsi="Times New Roman" w:cs="Times New Roman"/>
                <w:b/>
                <w:sz w:val="24"/>
                <w:szCs w:val="24"/>
              </w:rPr>
            </w:pPr>
            <w:r w:rsidRPr="00286592">
              <w:rPr>
                <w:rFonts w:ascii="Times New Roman" w:hAnsi="Times New Roman" w:cs="Times New Roman"/>
                <w:sz w:val="24"/>
                <w:szCs w:val="24"/>
              </w:rPr>
              <w:t>…</w:t>
            </w:r>
          </w:p>
        </w:tc>
        <w:tc>
          <w:tcPr>
            <w:tcW w:w="3969" w:type="dxa"/>
            <w:shd w:val="clear" w:color="auto" w:fill="auto"/>
          </w:tcPr>
          <w:p w:rsidR="0033649F" w:rsidRPr="00286592" w:rsidRDefault="0033649F" w:rsidP="00763868">
            <w:pPr>
              <w:ind w:firstLine="317"/>
              <w:jc w:val="center"/>
              <w:rPr>
                <w:rFonts w:ascii="Times New Roman" w:hAnsi="Times New Roman" w:cs="Times New Roman"/>
                <w:b/>
                <w:sz w:val="24"/>
                <w:szCs w:val="24"/>
              </w:rPr>
            </w:pPr>
            <w:r w:rsidRPr="00286592">
              <w:rPr>
                <w:rFonts w:ascii="Times New Roman" w:hAnsi="Times New Roman" w:cs="Times New Roman"/>
                <w:b/>
                <w:sz w:val="24"/>
                <w:szCs w:val="24"/>
              </w:rPr>
              <w:lastRenderedPageBreak/>
              <w:t>С 01.01.2018 г.</w:t>
            </w:r>
          </w:p>
          <w:p w:rsidR="0033649F" w:rsidRPr="00286592" w:rsidRDefault="0033649F" w:rsidP="00763868">
            <w:pPr>
              <w:ind w:firstLine="317"/>
              <w:jc w:val="both"/>
              <w:rPr>
                <w:rFonts w:ascii="Times New Roman" w:hAnsi="Times New Roman" w:cs="Times New Roman"/>
                <w:b/>
                <w:sz w:val="24"/>
                <w:szCs w:val="24"/>
              </w:rPr>
            </w:pPr>
            <w:r w:rsidRPr="00286592">
              <w:rPr>
                <w:rFonts w:ascii="Times New Roman" w:hAnsi="Times New Roman" w:cs="Times New Roman"/>
                <w:b/>
                <w:sz w:val="24"/>
                <w:szCs w:val="24"/>
              </w:rPr>
              <w:t>Приведение в соответствии с другими НПА.</w:t>
            </w:r>
          </w:p>
          <w:p w:rsidR="0033649F" w:rsidRPr="00286592" w:rsidRDefault="0033649F" w:rsidP="00763868">
            <w:pPr>
              <w:ind w:firstLine="317"/>
              <w:jc w:val="both"/>
              <w:rPr>
                <w:rFonts w:ascii="Times New Roman" w:hAnsi="Times New Roman" w:cs="Times New Roman"/>
                <w:sz w:val="24"/>
                <w:szCs w:val="24"/>
              </w:rPr>
            </w:pPr>
            <w:r w:rsidRPr="00286592">
              <w:rPr>
                <w:rFonts w:ascii="Times New Roman" w:hAnsi="Times New Roman" w:cs="Times New Roman"/>
                <w:sz w:val="24"/>
                <w:szCs w:val="24"/>
              </w:rPr>
              <w:t xml:space="preserve"> </w:t>
            </w:r>
          </w:p>
          <w:p w:rsidR="0033649F" w:rsidRPr="00286592" w:rsidRDefault="0033649F" w:rsidP="00763868">
            <w:pPr>
              <w:ind w:firstLine="317"/>
              <w:jc w:val="both"/>
              <w:rPr>
                <w:rFonts w:ascii="Times New Roman" w:hAnsi="Times New Roman" w:cs="Times New Roman"/>
                <w:sz w:val="24"/>
                <w:szCs w:val="24"/>
              </w:rPr>
            </w:pPr>
            <w:r w:rsidRPr="00286592">
              <w:rPr>
                <w:rFonts w:ascii="Times New Roman" w:hAnsi="Times New Roman" w:cs="Times New Roman"/>
                <w:sz w:val="24"/>
                <w:szCs w:val="24"/>
              </w:rPr>
              <w:lastRenderedPageBreak/>
              <w:t>В связи с тем, что в Законе Республики Казахстан «О пенсионном обеспечении в Республике Казахстан» (далее – Закон) понятие «налоговый агент» отсутствует, а исчисление и уплата обязательных пенсионных взносов производится агентом по уплате обязательных пенсионных взносов.</w:t>
            </w:r>
          </w:p>
          <w:p w:rsidR="0033649F" w:rsidRPr="00286592" w:rsidRDefault="0033649F" w:rsidP="00763868">
            <w:pPr>
              <w:ind w:firstLine="317"/>
              <w:jc w:val="both"/>
              <w:rPr>
                <w:rFonts w:ascii="Times New Roman" w:hAnsi="Times New Roman" w:cs="Times New Roman"/>
                <w:sz w:val="24"/>
                <w:szCs w:val="24"/>
              </w:rPr>
            </w:pPr>
          </w:p>
          <w:p w:rsidR="0033649F" w:rsidRPr="00286592" w:rsidRDefault="0033649F" w:rsidP="00763868">
            <w:pPr>
              <w:ind w:firstLine="317"/>
              <w:jc w:val="center"/>
              <w:rPr>
                <w:rFonts w:ascii="Times New Roman" w:hAnsi="Times New Roman" w:cs="Times New Roman"/>
                <w:sz w:val="24"/>
                <w:szCs w:val="24"/>
                <w:lang w:val="kk-KZ"/>
              </w:rPr>
            </w:pPr>
          </w:p>
        </w:tc>
      </w:tr>
      <w:tr w:rsidR="0033649F" w:rsidRPr="005E4AD7" w:rsidTr="0033649F">
        <w:tc>
          <w:tcPr>
            <w:tcW w:w="851" w:type="dxa"/>
            <w:shd w:val="clear" w:color="auto" w:fill="auto"/>
          </w:tcPr>
          <w:p w:rsidR="0033649F" w:rsidRPr="005E4AD7" w:rsidRDefault="0033649F" w:rsidP="00355F78">
            <w:pPr>
              <w:pStyle w:val="a4"/>
              <w:numPr>
                <w:ilvl w:val="0"/>
                <w:numId w:val="7"/>
              </w:numPr>
              <w:jc w:val="center"/>
              <w:rPr>
                <w:rFonts w:ascii="Times New Roman" w:hAnsi="Times New Roman" w:cs="Times New Roman"/>
                <w:sz w:val="24"/>
                <w:szCs w:val="24"/>
              </w:rPr>
            </w:pPr>
          </w:p>
        </w:tc>
        <w:tc>
          <w:tcPr>
            <w:tcW w:w="2001" w:type="dxa"/>
            <w:shd w:val="clear" w:color="auto" w:fill="auto"/>
          </w:tcPr>
          <w:p w:rsidR="0033649F" w:rsidRPr="00286592" w:rsidRDefault="0033649F" w:rsidP="00763868">
            <w:pPr>
              <w:keepLines/>
              <w:contextualSpacing/>
              <w:jc w:val="center"/>
              <w:rPr>
                <w:rFonts w:ascii="Times New Roman" w:eastAsia="SimSun" w:hAnsi="Times New Roman" w:cs="Times New Roman"/>
                <w:b/>
                <w:noProof/>
                <w:sz w:val="24"/>
                <w:szCs w:val="24"/>
              </w:rPr>
            </w:pPr>
            <w:r w:rsidRPr="00286592">
              <w:rPr>
                <w:rFonts w:ascii="Times New Roman" w:eastAsia="SimSun" w:hAnsi="Times New Roman" w:cs="Times New Roman"/>
                <w:b/>
                <w:noProof/>
                <w:sz w:val="24"/>
                <w:szCs w:val="24"/>
              </w:rPr>
              <w:t>Пункт 2 статьи 33</w:t>
            </w:r>
          </w:p>
          <w:p w:rsidR="0033649F" w:rsidRPr="00286592" w:rsidRDefault="0033649F" w:rsidP="00763868">
            <w:pPr>
              <w:keepLines/>
              <w:contextualSpacing/>
              <w:jc w:val="both"/>
              <w:rPr>
                <w:rFonts w:ascii="Times New Roman" w:eastAsia="SimSun" w:hAnsi="Times New Roman" w:cs="Times New Roman"/>
                <w:noProof/>
                <w:sz w:val="24"/>
                <w:szCs w:val="24"/>
              </w:rPr>
            </w:pPr>
          </w:p>
          <w:p w:rsidR="0033649F" w:rsidRPr="00286592" w:rsidRDefault="0033649F" w:rsidP="00763868">
            <w:pPr>
              <w:keepLines/>
              <w:contextualSpacing/>
              <w:jc w:val="center"/>
              <w:rPr>
                <w:rFonts w:ascii="Times New Roman" w:eastAsia="SimSun" w:hAnsi="Times New Roman" w:cs="Times New Roman"/>
                <w:noProof/>
                <w:sz w:val="24"/>
                <w:szCs w:val="24"/>
              </w:rPr>
            </w:pPr>
            <w:r w:rsidRPr="00286592">
              <w:rPr>
                <w:rFonts w:ascii="Times New Roman" w:eastAsia="SimSun" w:hAnsi="Times New Roman" w:cs="Times New Roman"/>
                <w:noProof/>
                <w:sz w:val="24"/>
                <w:szCs w:val="24"/>
              </w:rPr>
              <w:t>Уметод</w:t>
            </w:r>
          </w:p>
          <w:p w:rsidR="0033649F" w:rsidRPr="00286592" w:rsidRDefault="0033649F" w:rsidP="00763868">
            <w:pPr>
              <w:keepLines/>
              <w:contextualSpacing/>
              <w:jc w:val="center"/>
              <w:rPr>
                <w:rFonts w:ascii="Times New Roman" w:eastAsia="SimSun" w:hAnsi="Times New Roman" w:cs="Times New Roman"/>
                <w:noProof/>
                <w:sz w:val="24"/>
                <w:szCs w:val="24"/>
              </w:rPr>
            </w:pPr>
            <w:r w:rsidRPr="00286592">
              <w:rPr>
                <w:rFonts w:ascii="Times New Roman" w:eastAsia="SimSun" w:hAnsi="Times New Roman" w:cs="Times New Roman"/>
                <w:noProof/>
                <w:sz w:val="24"/>
                <w:szCs w:val="24"/>
              </w:rPr>
              <w:t>Мустафина А.</w:t>
            </w:r>
          </w:p>
          <w:p w:rsidR="0033649F" w:rsidRPr="00286592" w:rsidRDefault="0033649F" w:rsidP="00763868">
            <w:pPr>
              <w:keepLines/>
              <w:contextualSpacing/>
              <w:jc w:val="center"/>
              <w:rPr>
                <w:rFonts w:ascii="Times New Roman" w:eastAsia="SimSun" w:hAnsi="Times New Roman" w:cs="Times New Roman"/>
                <w:noProof/>
                <w:sz w:val="24"/>
                <w:szCs w:val="24"/>
              </w:rPr>
            </w:pPr>
          </w:p>
        </w:tc>
        <w:tc>
          <w:tcPr>
            <w:tcW w:w="4377" w:type="dxa"/>
            <w:shd w:val="clear" w:color="auto" w:fill="auto"/>
          </w:tcPr>
          <w:p w:rsidR="0033649F" w:rsidRPr="00286592" w:rsidRDefault="0033649F" w:rsidP="00763868">
            <w:pPr>
              <w:ind w:firstLine="301"/>
              <w:contextualSpacing/>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t>Статья 33. Приостановить до 1 января 2020 года действие:</w:t>
            </w:r>
          </w:p>
          <w:p w:rsidR="0033649F" w:rsidRPr="00286592" w:rsidRDefault="0033649F" w:rsidP="00763868">
            <w:pPr>
              <w:ind w:firstLine="301"/>
              <w:contextualSpacing/>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33649F" w:rsidRPr="00286592" w:rsidRDefault="0033649F" w:rsidP="00763868">
            <w:pPr>
              <w:ind w:firstLine="301"/>
              <w:contextualSpacing/>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33649F" w:rsidRPr="00286592" w:rsidRDefault="0033649F" w:rsidP="00763868">
            <w:pPr>
              <w:ind w:firstLine="301"/>
              <w:contextualSpacing/>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33649F" w:rsidRPr="00286592" w:rsidRDefault="0033649F" w:rsidP="00763868">
            <w:pPr>
              <w:ind w:firstLine="301"/>
              <w:contextualSpacing/>
              <w:jc w:val="both"/>
              <w:rPr>
                <w:rFonts w:ascii="Times New Roman" w:hAnsi="Times New Roman" w:cs="Times New Roman"/>
                <w:bCs/>
                <w:sz w:val="24"/>
                <w:szCs w:val="24"/>
              </w:rPr>
            </w:pPr>
            <w:r w:rsidRPr="00286592">
              <w:rPr>
                <w:rStyle w:val="s1"/>
                <w:color w:val="auto"/>
                <w:sz w:val="24"/>
                <w:szCs w:val="24"/>
              </w:rPr>
              <w:t xml:space="preserve">Статья 324. </w:t>
            </w:r>
            <w:r w:rsidRPr="00286592">
              <w:rPr>
                <w:rFonts w:ascii="Times New Roman" w:hAnsi="Times New Roman" w:cs="Times New Roman"/>
                <w:b/>
                <w:bCs/>
                <w:sz w:val="24"/>
                <w:szCs w:val="24"/>
              </w:rPr>
              <w:t>Доход работника в виде материальной выгоды</w:t>
            </w:r>
          </w:p>
          <w:p w:rsidR="0033649F" w:rsidRPr="00286592" w:rsidRDefault="0033649F" w:rsidP="00763868">
            <w:pPr>
              <w:tabs>
                <w:tab w:val="left" w:pos="601"/>
              </w:tabs>
              <w:ind w:firstLine="301"/>
              <w:contextualSpacing/>
              <w:jc w:val="both"/>
              <w:rPr>
                <w:rFonts w:ascii="Times New Roman" w:hAnsi="Times New Roman" w:cs="Times New Roman"/>
                <w:sz w:val="24"/>
                <w:szCs w:val="24"/>
              </w:rPr>
            </w:pPr>
            <w:r w:rsidRPr="00286592">
              <w:rPr>
                <w:rFonts w:ascii="Times New Roman" w:hAnsi="Times New Roman" w:cs="Times New Roman"/>
                <w:sz w:val="24"/>
                <w:szCs w:val="24"/>
              </w:rPr>
              <w:lastRenderedPageBreak/>
              <w:t>Доходом работника в виде материальной выгоды, подлежащим налогообложению, является в том числе:</w:t>
            </w:r>
          </w:p>
          <w:p w:rsidR="0033649F" w:rsidRPr="00286592" w:rsidRDefault="0033649F" w:rsidP="00763868">
            <w:pPr>
              <w:pStyle w:val="a4"/>
              <w:tabs>
                <w:tab w:val="left" w:pos="601"/>
              </w:tabs>
              <w:ind w:left="0" w:firstLine="301"/>
              <w:jc w:val="both"/>
              <w:rPr>
                <w:rFonts w:ascii="Times New Roman" w:hAnsi="Times New Roman" w:cs="Times New Roman"/>
                <w:sz w:val="24"/>
                <w:szCs w:val="24"/>
              </w:rPr>
            </w:pPr>
            <w:r w:rsidRPr="00286592">
              <w:rPr>
                <w:rFonts w:ascii="Times New Roman" w:hAnsi="Times New Roman" w:cs="Times New Roman"/>
                <w:sz w:val="24"/>
                <w:szCs w:val="24"/>
                <w:lang w:val="kk-KZ"/>
              </w:rPr>
              <w:t>1)</w:t>
            </w:r>
            <w:r w:rsidRPr="00286592">
              <w:rPr>
                <w:rFonts w:ascii="Times New Roman" w:hAnsi="Times New Roman" w:cs="Times New Roman"/>
                <w:sz w:val="24"/>
                <w:szCs w:val="24"/>
              </w:rPr>
              <w:t xml:space="preserve"> </w:t>
            </w:r>
            <w:r w:rsidRPr="00286592">
              <w:rPr>
                <w:rFonts w:ascii="Times New Roman" w:hAnsi="Times New Roman" w:cs="Times New Roman"/>
                <w:b/>
                <w:sz w:val="24"/>
                <w:szCs w:val="24"/>
              </w:rPr>
              <w:t>отрицательная разница между стоимостью товаров, работ, услуг, реализованных работнику, и ценой приобретения или балансовой стоимостью этих товаров, работ, услуг – при реализации товаров, работ, услуг работнику</w:t>
            </w:r>
            <w:r w:rsidRPr="00286592">
              <w:rPr>
                <w:rFonts w:ascii="Times New Roman" w:hAnsi="Times New Roman" w:cs="Times New Roman"/>
                <w:sz w:val="24"/>
                <w:szCs w:val="24"/>
              </w:rPr>
              <w:t>;</w:t>
            </w:r>
          </w:p>
          <w:p w:rsidR="0033649F" w:rsidRPr="00286592" w:rsidRDefault="0033649F" w:rsidP="00763868">
            <w:pPr>
              <w:ind w:firstLine="301"/>
              <w:contextualSpacing/>
              <w:jc w:val="both"/>
              <w:rPr>
                <w:rFonts w:ascii="Times New Roman" w:hAnsi="Times New Roman" w:cs="Times New Roman"/>
                <w:sz w:val="24"/>
                <w:szCs w:val="24"/>
              </w:rPr>
            </w:pPr>
            <w:r w:rsidRPr="00286592">
              <w:rPr>
                <w:rFonts w:ascii="Times New Roman" w:hAnsi="Times New Roman" w:cs="Times New Roman"/>
                <w:sz w:val="24"/>
                <w:szCs w:val="24"/>
              </w:rPr>
              <w:t>…</w:t>
            </w:r>
          </w:p>
          <w:p w:rsidR="0033649F" w:rsidRPr="00286592" w:rsidRDefault="0033649F" w:rsidP="00763868">
            <w:pPr>
              <w:ind w:firstLine="301"/>
              <w:contextualSpacing/>
              <w:jc w:val="both"/>
              <w:rPr>
                <w:rFonts w:ascii="Times New Roman" w:hAnsi="Times New Roman" w:cs="Times New Roman"/>
                <w:sz w:val="24"/>
                <w:szCs w:val="24"/>
              </w:rPr>
            </w:pPr>
          </w:p>
          <w:p w:rsidR="0033649F" w:rsidRPr="00286592" w:rsidRDefault="0033649F" w:rsidP="00763868">
            <w:pPr>
              <w:ind w:firstLine="301"/>
              <w:contextualSpacing/>
              <w:jc w:val="both"/>
              <w:rPr>
                <w:rFonts w:ascii="Times New Roman" w:eastAsia="Times New Roman" w:hAnsi="Times New Roman" w:cs="Times New Roman"/>
                <w:sz w:val="24"/>
                <w:szCs w:val="24"/>
                <w:lang w:eastAsia="ru-RU"/>
              </w:rPr>
            </w:pPr>
          </w:p>
        </w:tc>
        <w:tc>
          <w:tcPr>
            <w:tcW w:w="4395" w:type="dxa"/>
            <w:shd w:val="clear" w:color="auto" w:fill="auto"/>
          </w:tcPr>
          <w:p w:rsidR="0033649F" w:rsidRPr="00286592" w:rsidRDefault="0033649F" w:rsidP="00763868">
            <w:pPr>
              <w:ind w:firstLine="459"/>
              <w:contextualSpacing/>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lastRenderedPageBreak/>
              <w:t>Статья 33. Приостановить до 1 января 2020 года действие:</w:t>
            </w:r>
          </w:p>
          <w:p w:rsidR="0033649F" w:rsidRPr="00286592" w:rsidRDefault="0033649F" w:rsidP="00763868">
            <w:pPr>
              <w:ind w:firstLine="459"/>
              <w:contextualSpacing/>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33649F" w:rsidRPr="00286592" w:rsidRDefault="0033649F" w:rsidP="00763868">
            <w:pPr>
              <w:ind w:firstLine="459"/>
              <w:contextualSpacing/>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33649F" w:rsidRPr="00286592" w:rsidRDefault="0033649F" w:rsidP="00763868">
            <w:pPr>
              <w:ind w:firstLine="459"/>
              <w:contextualSpacing/>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33649F" w:rsidRPr="00286592" w:rsidRDefault="0033649F" w:rsidP="00763868">
            <w:pPr>
              <w:ind w:firstLine="384"/>
              <w:contextualSpacing/>
              <w:jc w:val="both"/>
              <w:rPr>
                <w:rFonts w:ascii="Times New Roman" w:hAnsi="Times New Roman" w:cs="Times New Roman"/>
                <w:bCs/>
                <w:sz w:val="24"/>
                <w:szCs w:val="24"/>
              </w:rPr>
            </w:pPr>
            <w:r w:rsidRPr="00286592">
              <w:rPr>
                <w:rStyle w:val="s1"/>
                <w:color w:val="auto"/>
                <w:sz w:val="24"/>
                <w:szCs w:val="24"/>
              </w:rPr>
              <w:t xml:space="preserve">Статья 324. </w:t>
            </w:r>
            <w:r w:rsidRPr="00286592">
              <w:rPr>
                <w:rFonts w:ascii="Times New Roman" w:hAnsi="Times New Roman" w:cs="Times New Roman"/>
                <w:b/>
                <w:bCs/>
                <w:sz w:val="24"/>
                <w:szCs w:val="24"/>
              </w:rPr>
              <w:t>Доход работника в виде материальной выгоды</w:t>
            </w:r>
          </w:p>
          <w:p w:rsidR="0033649F" w:rsidRPr="00286592" w:rsidRDefault="0033649F" w:rsidP="00763868">
            <w:pPr>
              <w:tabs>
                <w:tab w:val="left" w:pos="601"/>
              </w:tabs>
              <w:ind w:firstLine="384"/>
              <w:contextualSpacing/>
              <w:jc w:val="both"/>
              <w:rPr>
                <w:rFonts w:ascii="Times New Roman" w:hAnsi="Times New Roman" w:cs="Times New Roman"/>
                <w:sz w:val="24"/>
                <w:szCs w:val="24"/>
              </w:rPr>
            </w:pPr>
            <w:r w:rsidRPr="00286592">
              <w:rPr>
                <w:rFonts w:ascii="Times New Roman" w:hAnsi="Times New Roman" w:cs="Times New Roman"/>
                <w:sz w:val="24"/>
                <w:szCs w:val="24"/>
              </w:rPr>
              <w:lastRenderedPageBreak/>
              <w:t>Доходом работника в виде материальной выгоды, подлежащим налогообложению, является в том числе:</w:t>
            </w:r>
          </w:p>
          <w:p w:rsidR="0033649F" w:rsidRPr="00286592" w:rsidRDefault="0033649F" w:rsidP="00763868">
            <w:pPr>
              <w:tabs>
                <w:tab w:val="left" w:pos="459"/>
                <w:tab w:val="left" w:pos="601"/>
              </w:tabs>
              <w:ind w:firstLine="425"/>
              <w:contextualSpacing/>
              <w:jc w:val="both"/>
              <w:rPr>
                <w:rFonts w:ascii="Times New Roman" w:hAnsi="Times New Roman" w:cs="Times New Roman"/>
                <w:b/>
                <w:sz w:val="24"/>
                <w:szCs w:val="24"/>
              </w:rPr>
            </w:pPr>
            <w:r w:rsidRPr="00286592">
              <w:rPr>
                <w:rFonts w:ascii="Times New Roman" w:hAnsi="Times New Roman" w:cs="Times New Roman"/>
                <w:b/>
                <w:sz w:val="24"/>
                <w:szCs w:val="24"/>
              </w:rPr>
              <w:t xml:space="preserve">1) отрицательная разница между стоимостью </w:t>
            </w:r>
            <w:proofErr w:type="gramStart"/>
            <w:r w:rsidRPr="00286592">
              <w:rPr>
                <w:rFonts w:ascii="Times New Roman" w:hAnsi="Times New Roman" w:cs="Times New Roman"/>
                <w:b/>
                <w:sz w:val="24"/>
                <w:szCs w:val="24"/>
              </w:rPr>
              <w:t>товаров,  реализованных</w:t>
            </w:r>
            <w:proofErr w:type="gramEnd"/>
            <w:r w:rsidRPr="00286592">
              <w:rPr>
                <w:rFonts w:ascii="Times New Roman" w:hAnsi="Times New Roman" w:cs="Times New Roman"/>
                <w:b/>
                <w:sz w:val="24"/>
                <w:szCs w:val="24"/>
              </w:rPr>
              <w:t xml:space="preserve"> работнику, и их балансовой стоимостью или ценой их приобретения </w:t>
            </w:r>
            <w:r w:rsidRPr="00286592">
              <w:rPr>
                <w:rStyle w:val="s0"/>
              </w:rPr>
              <w:t>-</w:t>
            </w:r>
            <w:r w:rsidRPr="00286592">
              <w:rPr>
                <w:rFonts w:ascii="Times New Roman" w:hAnsi="Times New Roman" w:cs="Times New Roman"/>
                <w:b/>
                <w:sz w:val="24"/>
                <w:szCs w:val="24"/>
              </w:rPr>
              <w:t xml:space="preserve"> при реализации товаров работнику;</w:t>
            </w:r>
          </w:p>
          <w:p w:rsidR="0033649F" w:rsidRPr="00286592" w:rsidRDefault="0033649F" w:rsidP="00763868">
            <w:pPr>
              <w:ind w:firstLine="425"/>
              <w:contextualSpacing/>
              <w:jc w:val="both"/>
              <w:rPr>
                <w:rFonts w:ascii="Times New Roman" w:hAnsi="Times New Roman" w:cs="Times New Roman"/>
                <w:b/>
                <w:sz w:val="24"/>
                <w:szCs w:val="24"/>
              </w:rPr>
            </w:pPr>
            <w:r w:rsidRPr="00286592">
              <w:rPr>
                <w:rFonts w:ascii="Times New Roman" w:hAnsi="Times New Roman" w:cs="Times New Roman"/>
                <w:b/>
                <w:sz w:val="24"/>
                <w:szCs w:val="24"/>
              </w:rPr>
              <w:t xml:space="preserve">отрицательная разница между стоимостью работ, услуг, реализованных работнику, </w:t>
            </w:r>
            <w:proofErr w:type="gramStart"/>
            <w:r w:rsidRPr="00286592">
              <w:rPr>
                <w:rFonts w:ascii="Times New Roman" w:hAnsi="Times New Roman" w:cs="Times New Roman"/>
                <w:b/>
                <w:sz w:val="24"/>
                <w:szCs w:val="24"/>
              </w:rPr>
              <w:t>и  общей</w:t>
            </w:r>
            <w:proofErr w:type="gramEnd"/>
            <w:r w:rsidRPr="00286592">
              <w:rPr>
                <w:rFonts w:ascii="Times New Roman" w:hAnsi="Times New Roman" w:cs="Times New Roman"/>
                <w:b/>
                <w:sz w:val="24"/>
                <w:szCs w:val="24"/>
              </w:rPr>
              <w:t xml:space="preserve"> суммой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 - при реализации работ, услуг работнику.</w:t>
            </w:r>
          </w:p>
          <w:p w:rsidR="0033649F" w:rsidRPr="00286592" w:rsidRDefault="0033649F" w:rsidP="00763868">
            <w:pPr>
              <w:ind w:firstLine="425"/>
              <w:contextualSpacing/>
              <w:jc w:val="both"/>
              <w:rPr>
                <w:rFonts w:ascii="Times New Roman" w:hAnsi="Times New Roman" w:cs="Times New Roman"/>
                <w:b/>
                <w:sz w:val="24"/>
                <w:szCs w:val="24"/>
              </w:rPr>
            </w:pPr>
            <w:r w:rsidRPr="00286592">
              <w:rPr>
                <w:rFonts w:ascii="Times New Roman" w:hAnsi="Times New Roman" w:cs="Times New Roman"/>
                <w:b/>
                <w:sz w:val="24"/>
                <w:szCs w:val="24"/>
              </w:rPr>
              <w:t xml:space="preserve">В целях применения настоящего подпункта цена приобретения используется налогоплательщиками, которые согласно </w:t>
            </w:r>
            <w:proofErr w:type="gramStart"/>
            <w:r w:rsidRPr="00286592">
              <w:rPr>
                <w:rFonts w:ascii="Times New Roman" w:hAnsi="Times New Roman" w:cs="Times New Roman"/>
                <w:b/>
                <w:sz w:val="24"/>
                <w:szCs w:val="24"/>
              </w:rPr>
              <w:t>законодательству Республики</w:t>
            </w:r>
            <w:proofErr w:type="gramEnd"/>
            <w:r w:rsidRPr="00286592">
              <w:rPr>
                <w:rFonts w:ascii="Times New Roman" w:hAnsi="Times New Roman" w:cs="Times New Roman"/>
                <w:b/>
                <w:sz w:val="24"/>
                <w:szCs w:val="24"/>
              </w:rPr>
              <w:t xml:space="preserve"> Казахстан о бухгалтерском учете и финансовой отчетности не осуществляют ведение бухгалтерского учета;</w:t>
            </w:r>
          </w:p>
          <w:p w:rsidR="0033649F" w:rsidRPr="00286592" w:rsidRDefault="0033649F" w:rsidP="00763868">
            <w:pPr>
              <w:ind w:firstLine="425"/>
              <w:contextualSpacing/>
              <w:jc w:val="both"/>
              <w:rPr>
                <w:rFonts w:ascii="Times New Roman" w:hAnsi="Times New Roman" w:cs="Times New Roman"/>
                <w:sz w:val="24"/>
                <w:szCs w:val="24"/>
              </w:rPr>
            </w:pPr>
            <w:r w:rsidRPr="00286592">
              <w:rPr>
                <w:rFonts w:ascii="Times New Roman" w:hAnsi="Times New Roman" w:cs="Times New Roman"/>
                <w:sz w:val="24"/>
                <w:szCs w:val="24"/>
              </w:rPr>
              <w:t>…</w:t>
            </w:r>
          </w:p>
        </w:tc>
        <w:tc>
          <w:tcPr>
            <w:tcW w:w="3969" w:type="dxa"/>
            <w:shd w:val="clear" w:color="auto" w:fill="auto"/>
          </w:tcPr>
          <w:p w:rsidR="0033649F" w:rsidRPr="00286592" w:rsidRDefault="0033649F" w:rsidP="00763868">
            <w:pPr>
              <w:ind w:firstLine="317"/>
              <w:contextualSpacing/>
              <w:jc w:val="center"/>
              <w:rPr>
                <w:rFonts w:ascii="Times New Roman" w:eastAsia="Calibri" w:hAnsi="Times New Roman" w:cs="Times New Roman"/>
                <w:b/>
                <w:bCs/>
                <w:sz w:val="24"/>
                <w:szCs w:val="24"/>
                <w:lang w:eastAsia="ru-RU"/>
              </w:rPr>
            </w:pPr>
            <w:r w:rsidRPr="00286592">
              <w:rPr>
                <w:rFonts w:ascii="Times New Roman" w:eastAsia="Calibri" w:hAnsi="Times New Roman" w:cs="Times New Roman"/>
                <w:b/>
                <w:bCs/>
                <w:sz w:val="24"/>
                <w:szCs w:val="24"/>
                <w:lang w:eastAsia="ru-RU"/>
              </w:rPr>
              <w:lastRenderedPageBreak/>
              <w:t>С 01.01.2018 г.</w:t>
            </w:r>
          </w:p>
          <w:p w:rsidR="0033649F" w:rsidRPr="00286592" w:rsidRDefault="0033649F" w:rsidP="00763868">
            <w:pPr>
              <w:ind w:firstLine="317"/>
              <w:contextualSpacing/>
              <w:jc w:val="both"/>
              <w:rPr>
                <w:rFonts w:ascii="Times New Roman" w:eastAsia="Times New Roman" w:hAnsi="Times New Roman" w:cs="Times New Roman"/>
                <w:bCs/>
                <w:sz w:val="24"/>
                <w:szCs w:val="24"/>
                <w:lang w:eastAsia="ru-RU"/>
              </w:rPr>
            </w:pPr>
            <w:r w:rsidRPr="00286592">
              <w:rPr>
                <w:rFonts w:ascii="Times New Roman" w:eastAsia="Times New Roman" w:hAnsi="Times New Roman" w:cs="Times New Roman"/>
                <w:b/>
                <w:bCs/>
                <w:sz w:val="24"/>
                <w:szCs w:val="24"/>
                <w:lang w:eastAsia="ru-RU"/>
              </w:rPr>
              <w:t xml:space="preserve">Уточняющая </w:t>
            </w:r>
            <w:r w:rsidRPr="00286592">
              <w:rPr>
                <w:rFonts w:ascii="Times New Roman" w:eastAsia="Times New Roman" w:hAnsi="Times New Roman" w:cs="Times New Roman"/>
                <w:b/>
                <w:bCs/>
                <w:sz w:val="24"/>
                <w:szCs w:val="24"/>
                <w:lang w:val="kk-KZ" w:eastAsia="ru-RU"/>
              </w:rPr>
              <w:t>редакция</w:t>
            </w:r>
            <w:r w:rsidRPr="00286592">
              <w:rPr>
                <w:rFonts w:ascii="Times New Roman" w:eastAsia="Times New Roman" w:hAnsi="Times New Roman" w:cs="Times New Roman"/>
                <w:bCs/>
                <w:sz w:val="24"/>
                <w:szCs w:val="24"/>
                <w:lang w:eastAsia="ru-RU"/>
              </w:rPr>
              <w:t xml:space="preserve"> с разделением дохода, возникающего при реализации товаров или выполнении работ, оказании услуг.</w:t>
            </w:r>
          </w:p>
          <w:p w:rsidR="0033649F" w:rsidRPr="00286592" w:rsidRDefault="0033649F" w:rsidP="00763868">
            <w:pPr>
              <w:ind w:firstLine="459"/>
              <w:contextualSpacing/>
              <w:jc w:val="both"/>
              <w:rPr>
                <w:rFonts w:ascii="Times New Roman" w:eastAsia="Calibri" w:hAnsi="Times New Roman" w:cs="Times New Roman"/>
                <w:bCs/>
                <w:sz w:val="24"/>
                <w:szCs w:val="24"/>
                <w:lang w:eastAsia="ru-RU"/>
              </w:rPr>
            </w:pPr>
          </w:p>
          <w:p w:rsidR="0033649F" w:rsidRPr="00286592" w:rsidRDefault="0033649F" w:rsidP="00763868">
            <w:pPr>
              <w:ind w:firstLine="459"/>
              <w:contextualSpacing/>
              <w:jc w:val="center"/>
              <w:rPr>
                <w:rFonts w:ascii="Times New Roman" w:eastAsia="Calibri" w:hAnsi="Times New Roman" w:cs="Times New Roman"/>
                <w:b/>
                <w:bCs/>
                <w:sz w:val="24"/>
                <w:szCs w:val="24"/>
                <w:lang w:eastAsia="ru-RU"/>
              </w:rPr>
            </w:pPr>
          </w:p>
        </w:tc>
      </w:tr>
      <w:tr w:rsidR="0033649F" w:rsidRPr="005E4AD7" w:rsidTr="0033649F">
        <w:tc>
          <w:tcPr>
            <w:tcW w:w="851" w:type="dxa"/>
            <w:shd w:val="clear" w:color="auto" w:fill="auto"/>
          </w:tcPr>
          <w:p w:rsidR="0033649F" w:rsidRPr="005E4AD7" w:rsidRDefault="0033649F" w:rsidP="00355F78">
            <w:pPr>
              <w:pStyle w:val="a4"/>
              <w:numPr>
                <w:ilvl w:val="0"/>
                <w:numId w:val="7"/>
              </w:numPr>
              <w:jc w:val="center"/>
              <w:rPr>
                <w:rFonts w:ascii="Times New Roman" w:hAnsi="Times New Roman" w:cs="Times New Roman"/>
                <w:sz w:val="24"/>
                <w:szCs w:val="24"/>
              </w:rPr>
            </w:pPr>
          </w:p>
        </w:tc>
        <w:tc>
          <w:tcPr>
            <w:tcW w:w="2001" w:type="dxa"/>
            <w:shd w:val="clear" w:color="auto" w:fill="auto"/>
          </w:tcPr>
          <w:p w:rsidR="0033649F" w:rsidRPr="00312610" w:rsidRDefault="0033649F" w:rsidP="00763868">
            <w:pPr>
              <w:keepLines/>
              <w:contextualSpacing/>
              <w:jc w:val="center"/>
              <w:rPr>
                <w:rFonts w:ascii="Times New Roman" w:eastAsia="SimSun" w:hAnsi="Times New Roman" w:cs="Times New Roman"/>
                <w:b/>
                <w:noProof/>
                <w:sz w:val="24"/>
                <w:szCs w:val="24"/>
              </w:rPr>
            </w:pPr>
            <w:r w:rsidRPr="00312610">
              <w:rPr>
                <w:rFonts w:ascii="Times New Roman" w:eastAsia="SimSun" w:hAnsi="Times New Roman" w:cs="Times New Roman"/>
                <w:b/>
                <w:noProof/>
                <w:sz w:val="24"/>
                <w:szCs w:val="24"/>
              </w:rPr>
              <w:t>Пункт 2 статьи 33</w:t>
            </w:r>
          </w:p>
          <w:p w:rsidR="0033649F" w:rsidRPr="00312610" w:rsidRDefault="0033649F" w:rsidP="00763868">
            <w:pPr>
              <w:keepLines/>
              <w:contextualSpacing/>
              <w:jc w:val="center"/>
              <w:rPr>
                <w:rFonts w:ascii="Times New Roman" w:eastAsia="SimSun" w:hAnsi="Times New Roman" w:cs="Times New Roman"/>
                <w:noProof/>
                <w:sz w:val="24"/>
                <w:szCs w:val="24"/>
              </w:rPr>
            </w:pPr>
          </w:p>
          <w:p w:rsidR="0033649F" w:rsidRPr="00312610" w:rsidRDefault="0033649F" w:rsidP="00763868">
            <w:pPr>
              <w:keepLines/>
              <w:contextualSpacing/>
              <w:jc w:val="center"/>
              <w:rPr>
                <w:rFonts w:ascii="Times New Roman" w:eastAsia="SimSun" w:hAnsi="Times New Roman" w:cs="Times New Roman"/>
                <w:noProof/>
                <w:sz w:val="24"/>
                <w:szCs w:val="24"/>
              </w:rPr>
            </w:pPr>
            <w:r w:rsidRPr="00312610">
              <w:rPr>
                <w:rFonts w:ascii="Times New Roman" w:eastAsia="SimSun" w:hAnsi="Times New Roman" w:cs="Times New Roman"/>
                <w:noProof/>
                <w:sz w:val="24"/>
                <w:szCs w:val="24"/>
              </w:rPr>
              <w:t>Уметод</w:t>
            </w:r>
          </w:p>
          <w:p w:rsidR="0033649F" w:rsidRPr="00312610" w:rsidRDefault="0033649F" w:rsidP="00763868">
            <w:pPr>
              <w:keepLines/>
              <w:contextualSpacing/>
              <w:jc w:val="center"/>
              <w:rPr>
                <w:rFonts w:ascii="Times New Roman" w:eastAsia="SimSun" w:hAnsi="Times New Roman" w:cs="Times New Roman"/>
                <w:noProof/>
                <w:sz w:val="24"/>
                <w:szCs w:val="24"/>
              </w:rPr>
            </w:pPr>
            <w:r w:rsidRPr="00312610">
              <w:rPr>
                <w:rFonts w:ascii="Times New Roman" w:eastAsia="SimSun" w:hAnsi="Times New Roman" w:cs="Times New Roman"/>
                <w:noProof/>
                <w:sz w:val="24"/>
                <w:szCs w:val="24"/>
              </w:rPr>
              <w:t>Мустафина А.</w:t>
            </w:r>
          </w:p>
          <w:p w:rsidR="0033649F" w:rsidRPr="00312610" w:rsidRDefault="0033649F" w:rsidP="00763868">
            <w:pPr>
              <w:keepLines/>
              <w:contextualSpacing/>
              <w:jc w:val="center"/>
              <w:rPr>
                <w:rFonts w:ascii="Times New Roman" w:eastAsia="SimSun" w:hAnsi="Times New Roman" w:cs="Times New Roman"/>
                <w:noProof/>
                <w:sz w:val="24"/>
                <w:szCs w:val="24"/>
              </w:rPr>
            </w:pPr>
          </w:p>
        </w:tc>
        <w:tc>
          <w:tcPr>
            <w:tcW w:w="4377" w:type="dxa"/>
            <w:shd w:val="clear" w:color="auto" w:fill="auto"/>
          </w:tcPr>
          <w:p w:rsidR="0033649F" w:rsidRPr="00312610" w:rsidRDefault="0033649F" w:rsidP="00763868">
            <w:pPr>
              <w:ind w:firstLine="301"/>
              <w:contextualSpacing/>
              <w:jc w:val="both"/>
              <w:rPr>
                <w:rFonts w:ascii="Times New Roman" w:eastAsia="Times New Roman" w:hAnsi="Times New Roman" w:cs="Times New Roman"/>
                <w:b/>
                <w:sz w:val="24"/>
                <w:szCs w:val="24"/>
                <w:lang w:eastAsia="ru-RU"/>
              </w:rPr>
            </w:pPr>
            <w:r w:rsidRPr="00312610">
              <w:rPr>
                <w:rFonts w:ascii="Times New Roman" w:eastAsia="Times New Roman" w:hAnsi="Times New Roman" w:cs="Times New Roman"/>
                <w:b/>
                <w:sz w:val="24"/>
                <w:szCs w:val="24"/>
                <w:lang w:eastAsia="ru-RU"/>
              </w:rPr>
              <w:t>Статья 33. Приостановить до 1 января 2020 года действие:</w:t>
            </w:r>
          </w:p>
          <w:p w:rsidR="0033649F" w:rsidRPr="00312610" w:rsidRDefault="0033649F" w:rsidP="00763868">
            <w:pPr>
              <w:ind w:firstLine="301"/>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t>…</w:t>
            </w:r>
          </w:p>
          <w:p w:rsidR="0033649F" w:rsidRPr="00312610" w:rsidRDefault="0033649F" w:rsidP="00763868">
            <w:pPr>
              <w:ind w:firstLine="301"/>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33649F" w:rsidRPr="00312610" w:rsidRDefault="0033649F" w:rsidP="00763868">
            <w:pPr>
              <w:ind w:firstLine="301"/>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lastRenderedPageBreak/>
              <w:t>…</w:t>
            </w:r>
          </w:p>
          <w:p w:rsidR="0033649F" w:rsidRPr="00312610" w:rsidRDefault="0033649F" w:rsidP="00763868">
            <w:pPr>
              <w:ind w:firstLine="301"/>
              <w:contextualSpacing/>
              <w:jc w:val="both"/>
              <w:rPr>
                <w:rFonts w:ascii="Times New Roman" w:hAnsi="Times New Roman" w:cs="Times New Roman"/>
                <w:b/>
                <w:sz w:val="24"/>
                <w:szCs w:val="24"/>
              </w:rPr>
            </w:pPr>
            <w:r w:rsidRPr="00312610">
              <w:rPr>
                <w:rFonts w:ascii="Times New Roman" w:hAnsi="Times New Roman" w:cs="Times New Roman"/>
                <w:b/>
                <w:sz w:val="24"/>
                <w:szCs w:val="24"/>
              </w:rPr>
              <w:t>Статья 341. Корректировка дохода</w:t>
            </w:r>
          </w:p>
          <w:p w:rsidR="0033649F" w:rsidRPr="00312610" w:rsidRDefault="0033649F" w:rsidP="00763868">
            <w:pPr>
              <w:ind w:firstLine="301"/>
              <w:contextualSpacing/>
              <w:jc w:val="both"/>
              <w:rPr>
                <w:rFonts w:ascii="Times New Roman" w:hAnsi="Times New Roman" w:cs="Times New Roman"/>
                <w:sz w:val="24"/>
                <w:szCs w:val="24"/>
              </w:rPr>
            </w:pPr>
            <w:r w:rsidRPr="00312610">
              <w:rPr>
                <w:rFonts w:ascii="Times New Roman" w:hAnsi="Times New Roman" w:cs="Times New Roman"/>
                <w:sz w:val="24"/>
                <w:szCs w:val="24"/>
              </w:rPr>
              <w:t>1. Из доходов физического лица, подлежащих налогообложению, исключаются следующие виды доходов (далее – корректировка дохода):</w:t>
            </w:r>
          </w:p>
          <w:p w:rsidR="0033649F" w:rsidRPr="00312610" w:rsidRDefault="0033649F" w:rsidP="00763868">
            <w:pPr>
              <w:ind w:firstLine="301"/>
              <w:contextualSpacing/>
              <w:jc w:val="both"/>
              <w:rPr>
                <w:rFonts w:ascii="Times New Roman" w:hAnsi="Times New Roman" w:cs="Times New Roman"/>
                <w:sz w:val="24"/>
                <w:szCs w:val="24"/>
              </w:rPr>
            </w:pPr>
            <w:r w:rsidRPr="00312610">
              <w:rPr>
                <w:rFonts w:ascii="Times New Roman" w:hAnsi="Times New Roman" w:cs="Times New Roman"/>
                <w:sz w:val="24"/>
                <w:szCs w:val="24"/>
              </w:rPr>
              <w:t>…</w:t>
            </w:r>
          </w:p>
          <w:p w:rsidR="0033649F" w:rsidRPr="00312610" w:rsidRDefault="0033649F" w:rsidP="00763868">
            <w:pPr>
              <w:ind w:firstLine="301"/>
              <w:contextualSpacing/>
              <w:jc w:val="both"/>
              <w:rPr>
                <w:rFonts w:ascii="Times New Roman" w:hAnsi="Times New Roman" w:cs="Times New Roman"/>
                <w:sz w:val="24"/>
                <w:szCs w:val="24"/>
              </w:rPr>
            </w:pPr>
            <w:r w:rsidRPr="00312610">
              <w:rPr>
                <w:rFonts w:ascii="Times New Roman" w:hAnsi="Times New Roman" w:cs="Times New Roman"/>
                <w:sz w:val="24"/>
                <w:szCs w:val="24"/>
              </w:rPr>
              <w:t xml:space="preserve">37) страховые выплаты по </w:t>
            </w:r>
            <w:r w:rsidRPr="00312610">
              <w:rPr>
                <w:rFonts w:ascii="Times New Roman" w:hAnsi="Times New Roman" w:cs="Times New Roman"/>
                <w:b/>
                <w:sz w:val="24"/>
                <w:szCs w:val="24"/>
              </w:rPr>
              <w:t xml:space="preserve">договору </w:t>
            </w:r>
            <w:r w:rsidRPr="00312610">
              <w:rPr>
                <w:rFonts w:ascii="Times New Roman" w:hAnsi="Times New Roman" w:cs="Times New Roman"/>
                <w:sz w:val="24"/>
                <w:szCs w:val="24"/>
              </w:rPr>
              <w:t>накопительного страхования, осуществляемые:</w:t>
            </w:r>
          </w:p>
          <w:p w:rsidR="0033649F" w:rsidRPr="00312610" w:rsidRDefault="0033649F" w:rsidP="00763868">
            <w:pPr>
              <w:ind w:firstLine="301"/>
              <w:contextualSpacing/>
              <w:jc w:val="both"/>
              <w:rPr>
                <w:rFonts w:ascii="Times New Roman" w:hAnsi="Times New Roman" w:cs="Times New Roman"/>
                <w:sz w:val="24"/>
                <w:szCs w:val="24"/>
              </w:rPr>
            </w:pPr>
            <w:r w:rsidRPr="00312610">
              <w:rPr>
                <w:rFonts w:ascii="Times New Roman" w:hAnsi="Times New Roman" w:cs="Times New Roman"/>
                <w:sz w:val="24"/>
                <w:szCs w:val="24"/>
              </w:rPr>
              <w:t>страховыми организациями, страховые премии которых были оплачены за счет страховых премий, вносимых в свою пользу физическим лицом по договорам накопительного страхования и (или) работодателем в пользу работника по договорам накопительного страхования;</w:t>
            </w:r>
          </w:p>
          <w:p w:rsidR="0033649F" w:rsidRPr="00312610" w:rsidRDefault="0033649F" w:rsidP="00763868">
            <w:pPr>
              <w:ind w:firstLine="301"/>
              <w:contextualSpacing/>
              <w:jc w:val="both"/>
              <w:rPr>
                <w:rFonts w:ascii="Times New Roman" w:hAnsi="Times New Roman" w:cs="Times New Roman"/>
                <w:sz w:val="24"/>
                <w:szCs w:val="24"/>
              </w:rPr>
            </w:pPr>
            <w:r w:rsidRPr="00312610">
              <w:rPr>
                <w:rFonts w:ascii="Times New Roman" w:hAnsi="Times New Roman" w:cs="Times New Roman"/>
                <w:sz w:val="24"/>
                <w:szCs w:val="24"/>
              </w:rPr>
              <w:t>в случае смерти застрахованного;</w:t>
            </w:r>
          </w:p>
          <w:p w:rsidR="0033649F" w:rsidRPr="00312610" w:rsidRDefault="0033649F" w:rsidP="00763868">
            <w:pPr>
              <w:ind w:firstLine="301"/>
              <w:contextualSpacing/>
              <w:jc w:val="both"/>
              <w:rPr>
                <w:rFonts w:ascii="Times New Roman" w:eastAsia="Times New Roman" w:hAnsi="Times New Roman" w:cs="Times New Roman"/>
                <w:sz w:val="24"/>
                <w:szCs w:val="24"/>
                <w:lang w:eastAsia="ru-RU"/>
              </w:rPr>
            </w:pPr>
            <w:r w:rsidRPr="00312610">
              <w:rPr>
                <w:rFonts w:ascii="Times New Roman" w:hAnsi="Times New Roman" w:cs="Times New Roman"/>
                <w:sz w:val="24"/>
                <w:szCs w:val="24"/>
              </w:rPr>
              <w:t>…</w:t>
            </w:r>
          </w:p>
        </w:tc>
        <w:tc>
          <w:tcPr>
            <w:tcW w:w="4395" w:type="dxa"/>
            <w:shd w:val="clear" w:color="auto" w:fill="auto"/>
          </w:tcPr>
          <w:p w:rsidR="0033649F" w:rsidRPr="00312610" w:rsidRDefault="0033649F" w:rsidP="00763868">
            <w:pPr>
              <w:ind w:firstLine="317"/>
              <w:contextualSpacing/>
              <w:jc w:val="both"/>
              <w:rPr>
                <w:rFonts w:ascii="Times New Roman" w:eastAsia="Times New Roman" w:hAnsi="Times New Roman" w:cs="Times New Roman"/>
                <w:b/>
                <w:sz w:val="24"/>
                <w:szCs w:val="24"/>
                <w:lang w:eastAsia="ru-RU"/>
              </w:rPr>
            </w:pPr>
            <w:r w:rsidRPr="00312610">
              <w:rPr>
                <w:rFonts w:ascii="Times New Roman" w:eastAsia="Times New Roman" w:hAnsi="Times New Roman" w:cs="Times New Roman"/>
                <w:b/>
                <w:sz w:val="24"/>
                <w:szCs w:val="24"/>
                <w:lang w:eastAsia="ru-RU"/>
              </w:rPr>
              <w:lastRenderedPageBreak/>
              <w:t>Статья 33. Приостановить до 1 января 2020 года действие:</w:t>
            </w:r>
          </w:p>
          <w:p w:rsidR="0033649F" w:rsidRPr="00312610" w:rsidRDefault="0033649F" w:rsidP="00763868">
            <w:pPr>
              <w:ind w:firstLine="317"/>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t>…</w:t>
            </w:r>
          </w:p>
          <w:p w:rsidR="0033649F" w:rsidRPr="00312610" w:rsidRDefault="0033649F" w:rsidP="00763868">
            <w:pPr>
              <w:ind w:firstLine="317"/>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33649F" w:rsidRPr="00312610" w:rsidRDefault="0033649F" w:rsidP="00763868">
            <w:pPr>
              <w:ind w:firstLine="317"/>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lastRenderedPageBreak/>
              <w:t>…</w:t>
            </w:r>
          </w:p>
          <w:p w:rsidR="0033649F" w:rsidRPr="00312610" w:rsidRDefault="0033649F" w:rsidP="00763868">
            <w:pPr>
              <w:ind w:firstLine="317"/>
              <w:contextualSpacing/>
              <w:jc w:val="both"/>
              <w:rPr>
                <w:rFonts w:ascii="Times New Roman" w:hAnsi="Times New Roman" w:cs="Times New Roman"/>
                <w:b/>
                <w:sz w:val="24"/>
                <w:szCs w:val="24"/>
              </w:rPr>
            </w:pPr>
            <w:r w:rsidRPr="00312610">
              <w:rPr>
                <w:rFonts w:ascii="Times New Roman" w:hAnsi="Times New Roman" w:cs="Times New Roman"/>
                <w:b/>
                <w:sz w:val="24"/>
                <w:szCs w:val="24"/>
              </w:rPr>
              <w:t>Статья 341. Корректировка дохода</w:t>
            </w:r>
          </w:p>
          <w:p w:rsidR="0033649F" w:rsidRPr="00312610" w:rsidRDefault="0033649F" w:rsidP="00763868">
            <w:pPr>
              <w:ind w:firstLine="317"/>
              <w:contextualSpacing/>
              <w:jc w:val="both"/>
              <w:rPr>
                <w:rFonts w:ascii="Times New Roman" w:hAnsi="Times New Roman" w:cs="Times New Roman"/>
                <w:sz w:val="24"/>
                <w:szCs w:val="24"/>
              </w:rPr>
            </w:pPr>
            <w:r w:rsidRPr="00312610">
              <w:rPr>
                <w:rFonts w:ascii="Times New Roman" w:hAnsi="Times New Roman" w:cs="Times New Roman"/>
                <w:sz w:val="24"/>
                <w:szCs w:val="24"/>
              </w:rPr>
              <w:t>1. Из доходов физического лица, подлежащих налогообложению, исключаются следующие виды доходов (далее – корректировка дохода):</w:t>
            </w:r>
          </w:p>
          <w:p w:rsidR="0033649F" w:rsidRPr="00312610" w:rsidRDefault="0033649F" w:rsidP="00763868">
            <w:pPr>
              <w:ind w:firstLine="317"/>
              <w:contextualSpacing/>
              <w:jc w:val="both"/>
              <w:rPr>
                <w:rFonts w:ascii="Times New Roman" w:hAnsi="Times New Roman" w:cs="Times New Roman"/>
                <w:sz w:val="24"/>
                <w:szCs w:val="24"/>
              </w:rPr>
            </w:pPr>
            <w:r w:rsidRPr="00312610">
              <w:rPr>
                <w:rFonts w:ascii="Times New Roman" w:hAnsi="Times New Roman" w:cs="Times New Roman"/>
                <w:sz w:val="24"/>
                <w:szCs w:val="24"/>
              </w:rPr>
              <w:t>…</w:t>
            </w:r>
          </w:p>
          <w:p w:rsidR="0033649F" w:rsidRPr="00312610" w:rsidRDefault="0033649F" w:rsidP="00763868">
            <w:pPr>
              <w:ind w:firstLine="317"/>
              <w:contextualSpacing/>
              <w:jc w:val="both"/>
              <w:rPr>
                <w:rFonts w:ascii="Times New Roman" w:hAnsi="Times New Roman" w:cs="Times New Roman"/>
                <w:sz w:val="24"/>
                <w:szCs w:val="24"/>
              </w:rPr>
            </w:pPr>
            <w:r w:rsidRPr="00312610">
              <w:rPr>
                <w:rFonts w:ascii="Times New Roman" w:hAnsi="Times New Roman" w:cs="Times New Roman"/>
                <w:sz w:val="24"/>
                <w:szCs w:val="24"/>
              </w:rPr>
              <w:t xml:space="preserve">37) страховые выплаты по </w:t>
            </w:r>
            <w:r w:rsidRPr="00312610">
              <w:rPr>
                <w:rFonts w:ascii="Times New Roman" w:hAnsi="Times New Roman" w:cs="Times New Roman"/>
                <w:b/>
                <w:sz w:val="24"/>
                <w:szCs w:val="24"/>
              </w:rPr>
              <w:t xml:space="preserve">договорам </w:t>
            </w:r>
            <w:r w:rsidRPr="00312610">
              <w:rPr>
                <w:rFonts w:ascii="Times New Roman" w:hAnsi="Times New Roman" w:cs="Times New Roman"/>
                <w:sz w:val="24"/>
                <w:szCs w:val="24"/>
              </w:rPr>
              <w:t>накопительного страхования, осуществляемые:</w:t>
            </w:r>
          </w:p>
          <w:p w:rsidR="0033649F" w:rsidRPr="00312610" w:rsidRDefault="0033649F" w:rsidP="00763868">
            <w:pPr>
              <w:ind w:firstLine="317"/>
              <w:contextualSpacing/>
              <w:jc w:val="both"/>
              <w:rPr>
                <w:rFonts w:ascii="Times New Roman" w:hAnsi="Times New Roman" w:cs="Times New Roman"/>
                <w:sz w:val="24"/>
                <w:szCs w:val="24"/>
              </w:rPr>
            </w:pPr>
            <w:r w:rsidRPr="00312610">
              <w:rPr>
                <w:rFonts w:ascii="Times New Roman" w:hAnsi="Times New Roman" w:cs="Times New Roman"/>
                <w:sz w:val="24"/>
                <w:szCs w:val="24"/>
              </w:rPr>
              <w:t>страховыми организациями, страховые премии которых были оплачены за счет страховых премий, вносимых в свою пользу физическим лицом по договорам накопительного страхования и (или) работодателем в пользу работника по договорам накопительного страхования;</w:t>
            </w:r>
          </w:p>
          <w:p w:rsidR="0033649F" w:rsidRPr="00312610" w:rsidRDefault="0033649F" w:rsidP="00763868">
            <w:pPr>
              <w:ind w:firstLine="459"/>
              <w:contextualSpacing/>
              <w:jc w:val="both"/>
              <w:rPr>
                <w:rFonts w:ascii="Times New Roman" w:hAnsi="Times New Roman" w:cs="Times New Roman"/>
                <w:sz w:val="24"/>
                <w:szCs w:val="24"/>
              </w:rPr>
            </w:pPr>
            <w:r w:rsidRPr="00312610">
              <w:rPr>
                <w:rFonts w:ascii="Times New Roman" w:hAnsi="Times New Roman" w:cs="Times New Roman"/>
                <w:sz w:val="24"/>
                <w:szCs w:val="24"/>
              </w:rPr>
              <w:t>в случае смерти застрахованного;</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hAnsi="Times New Roman" w:cs="Times New Roman"/>
                <w:sz w:val="24"/>
                <w:szCs w:val="24"/>
              </w:rPr>
              <w:t>…</w:t>
            </w:r>
            <w:r w:rsidRPr="00312610">
              <w:rPr>
                <w:rFonts w:ascii="Times New Roman" w:eastAsia="Times New Roman" w:hAnsi="Times New Roman" w:cs="Times New Roman"/>
                <w:sz w:val="24"/>
                <w:szCs w:val="24"/>
              </w:rPr>
              <w:t xml:space="preserve"> </w:t>
            </w:r>
          </w:p>
          <w:p w:rsidR="0033649F" w:rsidRPr="00312610" w:rsidRDefault="0033649F" w:rsidP="00763868">
            <w:pPr>
              <w:ind w:firstLine="459"/>
              <w:contextualSpacing/>
              <w:jc w:val="both"/>
              <w:rPr>
                <w:rFonts w:ascii="Times New Roman" w:hAnsi="Times New Roman" w:cs="Times New Roman"/>
                <w:sz w:val="24"/>
                <w:szCs w:val="24"/>
              </w:rPr>
            </w:pPr>
          </w:p>
        </w:tc>
        <w:tc>
          <w:tcPr>
            <w:tcW w:w="3969" w:type="dxa"/>
            <w:shd w:val="clear" w:color="auto" w:fill="auto"/>
          </w:tcPr>
          <w:p w:rsidR="0033649F" w:rsidRPr="00312610" w:rsidRDefault="0033649F" w:rsidP="00763868">
            <w:pPr>
              <w:ind w:firstLine="317"/>
              <w:jc w:val="center"/>
              <w:rPr>
                <w:rFonts w:ascii="Times New Roman" w:eastAsia="Calibri" w:hAnsi="Times New Roman" w:cs="Times New Roman"/>
                <w:b/>
                <w:bCs/>
                <w:sz w:val="24"/>
                <w:szCs w:val="24"/>
                <w:lang w:val="kk-KZ" w:eastAsia="ru-RU"/>
              </w:rPr>
            </w:pPr>
            <w:r w:rsidRPr="00312610">
              <w:rPr>
                <w:rFonts w:ascii="Times New Roman" w:eastAsia="Calibri" w:hAnsi="Times New Roman" w:cs="Times New Roman"/>
                <w:b/>
                <w:bCs/>
                <w:sz w:val="24"/>
                <w:szCs w:val="24"/>
                <w:lang w:val="kk-KZ" w:eastAsia="ru-RU"/>
              </w:rPr>
              <w:lastRenderedPageBreak/>
              <w:t>С 1.01.2018г.</w:t>
            </w:r>
          </w:p>
          <w:p w:rsidR="0033649F" w:rsidRPr="00312610" w:rsidRDefault="0033649F" w:rsidP="00763868">
            <w:pPr>
              <w:ind w:firstLine="459"/>
              <w:contextualSpacing/>
              <w:jc w:val="both"/>
              <w:rPr>
                <w:rFonts w:ascii="Times New Roman" w:eastAsia="Calibri" w:hAnsi="Times New Roman" w:cs="Times New Roman"/>
                <w:bCs/>
                <w:sz w:val="24"/>
                <w:szCs w:val="24"/>
                <w:lang w:val="kk-KZ" w:eastAsia="ru-RU"/>
              </w:rPr>
            </w:pPr>
            <w:r w:rsidRPr="00312610">
              <w:rPr>
                <w:rFonts w:ascii="Times New Roman" w:hAnsi="Times New Roman" w:cs="Times New Roman"/>
                <w:b/>
                <w:sz w:val="24"/>
                <w:szCs w:val="24"/>
                <w:lang w:val="kk-KZ"/>
              </w:rPr>
              <w:t xml:space="preserve">Уточняющая редакция </w:t>
            </w:r>
          </w:p>
        </w:tc>
      </w:tr>
      <w:tr w:rsidR="0033649F" w:rsidRPr="005E4AD7" w:rsidTr="0033649F">
        <w:tc>
          <w:tcPr>
            <w:tcW w:w="851" w:type="dxa"/>
            <w:shd w:val="clear" w:color="auto" w:fill="auto"/>
          </w:tcPr>
          <w:p w:rsidR="0033649F" w:rsidRPr="005E4AD7" w:rsidRDefault="0033649F" w:rsidP="00355F78">
            <w:pPr>
              <w:pStyle w:val="a4"/>
              <w:numPr>
                <w:ilvl w:val="0"/>
                <w:numId w:val="7"/>
              </w:numPr>
              <w:jc w:val="center"/>
              <w:rPr>
                <w:rFonts w:ascii="Times New Roman" w:hAnsi="Times New Roman" w:cs="Times New Roman"/>
                <w:sz w:val="24"/>
                <w:szCs w:val="24"/>
              </w:rPr>
            </w:pPr>
          </w:p>
        </w:tc>
        <w:tc>
          <w:tcPr>
            <w:tcW w:w="2001" w:type="dxa"/>
            <w:shd w:val="clear" w:color="auto" w:fill="auto"/>
          </w:tcPr>
          <w:p w:rsidR="0033649F" w:rsidRPr="00286592" w:rsidRDefault="0033649F" w:rsidP="00763868">
            <w:pPr>
              <w:keepLines/>
              <w:jc w:val="center"/>
              <w:rPr>
                <w:rFonts w:ascii="Times New Roman" w:eastAsia="SimSun" w:hAnsi="Times New Roman" w:cs="Times New Roman"/>
                <w:b/>
                <w:noProof/>
                <w:sz w:val="24"/>
                <w:szCs w:val="24"/>
              </w:rPr>
            </w:pPr>
            <w:r w:rsidRPr="00286592">
              <w:rPr>
                <w:rFonts w:ascii="Times New Roman" w:eastAsia="SimSun" w:hAnsi="Times New Roman" w:cs="Times New Roman"/>
                <w:b/>
                <w:noProof/>
                <w:sz w:val="24"/>
                <w:szCs w:val="24"/>
              </w:rPr>
              <w:t>Пункт 2 статьи 33</w:t>
            </w:r>
          </w:p>
          <w:p w:rsidR="0033649F" w:rsidRPr="00286592" w:rsidRDefault="0033649F" w:rsidP="00763868">
            <w:pPr>
              <w:keepLines/>
              <w:jc w:val="center"/>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 </w:t>
            </w:r>
          </w:p>
          <w:p w:rsidR="0033649F" w:rsidRPr="00286592" w:rsidRDefault="0033649F" w:rsidP="00763868">
            <w:pPr>
              <w:keepLines/>
              <w:jc w:val="center"/>
              <w:rPr>
                <w:rFonts w:ascii="Times New Roman" w:eastAsia="SimSun" w:hAnsi="Times New Roman" w:cs="Times New Roman"/>
                <w:noProof/>
                <w:sz w:val="24"/>
                <w:szCs w:val="24"/>
              </w:rPr>
            </w:pPr>
            <w:r w:rsidRPr="00286592">
              <w:rPr>
                <w:rFonts w:ascii="Times New Roman" w:eastAsia="SimSun" w:hAnsi="Times New Roman" w:cs="Times New Roman"/>
                <w:noProof/>
                <w:sz w:val="24"/>
                <w:szCs w:val="24"/>
              </w:rPr>
              <w:t>Уметод</w:t>
            </w:r>
          </w:p>
          <w:p w:rsidR="0033649F" w:rsidRPr="00286592" w:rsidRDefault="0033649F" w:rsidP="00763868">
            <w:pPr>
              <w:keepLines/>
              <w:jc w:val="center"/>
              <w:rPr>
                <w:rFonts w:ascii="Times New Roman" w:eastAsia="SimSun" w:hAnsi="Times New Roman" w:cs="Times New Roman"/>
                <w:noProof/>
                <w:sz w:val="24"/>
                <w:szCs w:val="24"/>
              </w:rPr>
            </w:pPr>
            <w:r w:rsidRPr="00286592">
              <w:rPr>
                <w:rFonts w:ascii="Times New Roman" w:eastAsia="SimSun" w:hAnsi="Times New Roman" w:cs="Times New Roman"/>
                <w:noProof/>
                <w:sz w:val="24"/>
                <w:szCs w:val="24"/>
              </w:rPr>
              <w:t>Мустафина А.</w:t>
            </w:r>
          </w:p>
          <w:p w:rsidR="0033649F" w:rsidRPr="00286592" w:rsidRDefault="0033649F" w:rsidP="00763868">
            <w:pPr>
              <w:keepLines/>
              <w:jc w:val="center"/>
              <w:rPr>
                <w:rFonts w:ascii="Times New Roman" w:eastAsia="SimSun" w:hAnsi="Times New Roman" w:cs="Times New Roman"/>
                <w:noProof/>
                <w:sz w:val="24"/>
                <w:szCs w:val="24"/>
              </w:rPr>
            </w:pPr>
          </w:p>
        </w:tc>
        <w:tc>
          <w:tcPr>
            <w:tcW w:w="4377" w:type="dxa"/>
            <w:shd w:val="clear" w:color="auto" w:fill="auto"/>
          </w:tcPr>
          <w:p w:rsidR="0033649F" w:rsidRPr="00286592" w:rsidRDefault="0033649F" w:rsidP="00763868">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t>Статья 33. Приостановить до 1 января 2020 года действие:</w:t>
            </w:r>
          </w:p>
          <w:p w:rsidR="0033649F" w:rsidRPr="00286592" w:rsidRDefault="0033649F" w:rsidP="00763868">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33649F" w:rsidRPr="00286592" w:rsidRDefault="0033649F" w:rsidP="00763868">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33649F" w:rsidRPr="00286592" w:rsidRDefault="0033649F" w:rsidP="00763868">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33649F" w:rsidRPr="00286592" w:rsidRDefault="0033649F" w:rsidP="00763868">
            <w:pPr>
              <w:ind w:firstLine="301"/>
              <w:jc w:val="both"/>
              <w:rPr>
                <w:rFonts w:ascii="Times New Roman" w:eastAsia="Times New Roman" w:hAnsi="Times New Roman" w:cs="Times New Roman"/>
                <w:b/>
                <w:sz w:val="24"/>
                <w:szCs w:val="24"/>
                <w:lang w:val="kk-KZ"/>
              </w:rPr>
            </w:pPr>
            <w:r w:rsidRPr="00286592">
              <w:rPr>
                <w:rFonts w:ascii="Times New Roman" w:eastAsia="Times New Roman" w:hAnsi="Times New Roman" w:cs="Times New Roman"/>
                <w:b/>
                <w:sz w:val="24"/>
                <w:szCs w:val="24"/>
              </w:rPr>
              <w:t>Статья 348. Налоговый вычет на медицину</w:t>
            </w:r>
          </w:p>
          <w:p w:rsidR="0033649F" w:rsidRPr="00286592" w:rsidRDefault="0033649F" w:rsidP="00763868">
            <w:pPr>
              <w:ind w:firstLine="301"/>
              <w:jc w:val="both"/>
              <w:rPr>
                <w:rFonts w:ascii="Times New Roman" w:eastAsia="Times New Roman" w:hAnsi="Times New Roman" w:cs="Times New Roman"/>
                <w:sz w:val="24"/>
                <w:szCs w:val="24"/>
                <w:lang w:val="kk-KZ"/>
              </w:rPr>
            </w:pPr>
            <w:r w:rsidRPr="00286592">
              <w:rPr>
                <w:rFonts w:ascii="Times New Roman" w:eastAsia="Times New Roman" w:hAnsi="Times New Roman" w:cs="Times New Roman"/>
                <w:sz w:val="24"/>
                <w:szCs w:val="24"/>
              </w:rPr>
              <w:t>…</w:t>
            </w:r>
          </w:p>
          <w:p w:rsidR="0033649F" w:rsidRPr="00286592" w:rsidRDefault="0033649F" w:rsidP="00763868">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 xml:space="preserve">3. Налоговый вычет на медицину применяется в размере не более 8-кратного минимального размера </w:t>
            </w:r>
            <w:r w:rsidRPr="00286592">
              <w:rPr>
                <w:rFonts w:ascii="Times New Roman" w:eastAsia="Times New Roman" w:hAnsi="Times New Roman" w:cs="Times New Roman"/>
                <w:sz w:val="24"/>
                <w:szCs w:val="24"/>
              </w:rPr>
              <w:lastRenderedPageBreak/>
              <w:t>заработной платы, определенного за календарный год.</w:t>
            </w:r>
          </w:p>
          <w:p w:rsidR="0033649F" w:rsidRPr="00286592" w:rsidRDefault="0033649F" w:rsidP="00763868">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При этом общая сумма налогового вычета на медицину и корректировки дохода для покрытия расходов физического лица на медицинские услуги (кроме косметологических) в соответствии с подпунктом 18) пункта 1 статьи 341 настоящего Кодекса в совокупности за календарный год не должна превышать 8-кратный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p>
        </w:tc>
        <w:tc>
          <w:tcPr>
            <w:tcW w:w="4395" w:type="dxa"/>
            <w:shd w:val="clear" w:color="auto" w:fill="auto"/>
          </w:tcPr>
          <w:p w:rsidR="0033649F" w:rsidRPr="00286592" w:rsidRDefault="0033649F" w:rsidP="00763868">
            <w:pPr>
              <w:ind w:firstLine="317"/>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lastRenderedPageBreak/>
              <w:t>Статья 33. Приостановить до 1 января 2020 года действие:</w:t>
            </w:r>
          </w:p>
          <w:p w:rsidR="0033649F" w:rsidRPr="00286592" w:rsidRDefault="0033649F" w:rsidP="00763868">
            <w:pPr>
              <w:ind w:firstLine="317"/>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33649F" w:rsidRPr="00286592" w:rsidRDefault="0033649F" w:rsidP="00763868">
            <w:pPr>
              <w:ind w:firstLine="317"/>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33649F" w:rsidRPr="00286592" w:rsidRDefault="0033649F" w:rsidP="00763868">
            <w:pPr>
              <w:ind w:firstLine="317"/>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33649F" w:rsidRPr="00286592" w:rsidRDefault="0033649F" w:rsidP="00763868">
            <w:pPr>
              <w:ind w:firstLine="317"/>
              <w:jc w:val="both"/>
              <w:rPr>
                <w:rFonts w:ascii="Times New Roman" w:eastAsia="Times New Roman" w:hAnsi="Times New Roman" w:cs="Times New Roman"/>
                <w:b/>
                <w:sz w:val="24"/>
                <w:szCs w:val="24"/>
                <w:lang w:val="kk-KZ"/>
              </w:rPr>
            </w:pPr>
            <w:r w:rsidRPr="00286592">
              <w:rPr>
                <w:rFonts w:ascii="Times New Roman" w:eastAsia="Times New Roman" w:hAnsi="Times New Roman" w:cs="Times New Roman"/>
                <w:b/>
                <w:sz w:val="24"/>
                <w:szCs w:val="24"/>
              </w:rPr>
              <w:t>Статья 348. Налоговый вычет на медицину</w:t>
            </w:r>
          </w:p>
          <w:p w:rsidR="0033649F" w:rsidRPr="00286592" w:rsidRDefault="0033649F" w:rsidP="00763868">
            <w:pPr>
              <w:ind w:firstLine="317"/>
              <w:jc w:val="both"/>
              <w:rPr>
                <w:rFonts w:ascii="Times New Roman" w:eastAsia="Times New Roman" w:hAnsi="Times New Roman" w:cs="Times New Roman"/>
                <w:sz w:val="24"/>
                <w:szCs w:val="24"/>
                <w:lang w:val="kk-KZ"/>
              </w:rPr>
            </w:pPr>
            <w:r w:rsidRPr="00286592">
              <w:rPr>
                <w:rFonts w:ascii="Times New Roman" w:eastAsia="Times New Roman" w:hAnsi="Times New Roman" w:cs="Times New Roman"/>
                <w:sz w:val="24"/>
                <w:szCs w:val="24"/>
              </w:rPr>
              <w:t>…</w:t>
            </w:r>
          </w:p>
          <w:p w:rsidR="0033649F" w:rsidRPr="00286592" w:rsidRDefault="0033649F" w:rsidP="00763868">
            <w:pPr>
              <w:ind w:firstLine="317"/>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 xml:space="preserve">3. Налоговый вычет на медицину применяется в размере не более 8-кратного минимального размера </w:t>
            </w:r>
            <w:r w:rsidRPr="00286592">
              <w:rPr>
                <w:rFonts w:ascii="Times New Roman" w:eastAsia="Times New Roman" w:hAnsi="Times New Roman" w:cs="Times New Roman"/>
                <w:sz w:val="24"/>
                <w:szCs w:val="24"/>
              </w:rPr>
              <w:lastRenderedPageBreak/>
              <w:t>заработной платы, определенного за календарный год.</w:t>
            </w:r>
          </w:p>
          <w:p w:rsidR="0033649F" w:rsidRPr="00286592" w:rsidRDefault="0033649F" w:rsidP="00763868">
            <w:pPr>
              <w:ind w:firstLine="317"/>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При этом общая сумма налогового вычета на медицину и корректировки дохода для покрытия расходов физического лица на медицинские услуги (кроме косметологических), и (</w:t>
            </w:r>
            <w:r w:rsidRPr="00286592">
              <w:rPr>
                <w:rFonts w:ascii="Times New Roman" w:eastAsia="Times New Roman" w:hAnsi="Times New Roman" w:cs="Times New Roman"/>
                <w:b/>
                <w:sz w:val="24"/>
                <w:szCs w:val="24"/>
              </w:rPr>
              <w:t>или) расходов работодателя на уплату в пользу работника страховых премий по договорам добровольного страхования на случай болезни</w:t>
            </w:r>
            <w:r w:rsidRPr="00286592">
              <w:rPr>
                <w:rFonts w:ascii="Times New Roman" w:eastAsia="Times New Roman" w:hAnsi="Times New Roman" w:cs="Times New Roman"/>
                <w:sz w:val="24"/>
                <w:szCs w:val="24"/>
              </w:rPr>
              <w:t xml:space="preserve">  в соответствии с подпунктом 18) пункта 1 статьи 341 настоящего Кодекса в совокупности за календарный год не должна превышать 8-кратный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p>
        </w:tc>
        <w:tc>
          <w:tcPr>
            <w:tcW w:w="3969" w:type="dxa"/>
            <w:shd w:val="clear" w:color="auto" w:fill="auto"/>
          </w:tcPr>
          <w:p w:rsidR="0033649F" w:rsidRPr="00286592" w:rsidRDefault="0033649F" w:rsidP="00763868">
            <w:pPr>
              <w:ind w:firstLine="317"/>
              <w:jc w:val="center"/>
              <w:rPr>
                <w:rFonts w:ascii="Times New Roman" w:hAnsi="Times New Roman" w:cs="Times New Roman"/>
                <w:b/>
                <w:sz w:val="24"/>
                <w:szCs w:val="24"/>
              </w:rPr>
            </w:pPr>
            <w:r w:rsidRPr="00286592">
              <w:rPr>
                <w:rFonts w:ascii="Times New Roman" w:hAnsi="Times New Roman" w:cs="Times New Roman"/>
                <w:b/>
                <w:sz w:val="24"/>
                <w:szCs w:val="24"/>
              </w:rPr>
              <w:lastRenderedPageBreak/>
              <w:t>С 01.01.2018 г.</w:t>
            </w:r>
          </w:p>
          <w:p w:rsidR="0033649F" w:rsidRPr="00286592" w:rsidRDefault="0033649F" w:rsidP="00763868">
            <w:pPr>
              <w:ind w:firstLine="317"/>
              <w:jc w:val="both"/>
              <w:rPr>
                <w:rFonts w:ascii="Times New Roman" w:hAnsi="Times New Roman" w:cs="Times New Roman"/>
                <w:b/>
                <w:sz w:val="24"/>
                <w:szCs w:val="24"/>
              </w:rPr>
            </w:pPr>
            <w:r w:rsidRPr="00286592">
              <w:rPr>
                <w:rFonts w:ascii="Times New Roman" w:hAnsi="Times New Roman" w:cs="Times New Roman"/>
                <w:b/>
                <w:sz w:val="24"/>
                <w:szCs w:val="24"/>
              </w:rPr>
              <w:t>Приведение в соответствии с другими НПА.</w:t>
            </w:r>
          </w:p>
          <w:p w:rsidR="0033649F" w:rsidRPr="00286592" w:rsidRDefault="0033649F" w:rsidP="00763868">
            <w:pPr>
              <w:ind w:firstLine="317"/>
              <w:jc w:val="both"/>
              <w:rPr>
                <w:rFonts w:ascii="Times New Roman" w:hAnsi="Times New Roman" w:cs="Times New Roman"/>
                <w:sz w:val="24"/>
                <w:szCs w:val="24"/>
              </w:rPr>
            </w:pPr>
          </w:p>
          <w:p w:rsidR="0033649F" w:rsidRPr="00286592" w:rsidRDefault="0033649F" w:rsidP="00763868">
            <w:pPr>
              <w:ind w:firstLine="317"/>
              <w:jc w:val="both"/>
              <w:rPr>
                <w:rFonts w:ascii="Times New Roman" w:hAnsi="Times New Roman" w:cs="Times New Roman"/>
                <w:sz w:val="24"/>
                <w:szCs w:val="24"/>
              </w:rPr>
            </w:pPr>
            <w:r w:rsidRPr="00286592">
              <w:rPr>
                <w:rFonts w:ascii="Times New Roman" w:hAnsi="Times New Roman" w:cs="Times New Roman"/>
                <w:sz w:val="24"/>
                <w:szCs w:val="24"/>
              </w:rPr>
              <w:t xml:space="preserve">Приведение в соответствии со </w:t>
            </w:r>
            <w:r w:rsidRPr="00286592">
              <w:rPr>
                <w:rFonts w:ascii="Times New Roman" w:eastAsia="Times New Roman" w:hAnsi="Times New Roman" w:cs="Times New Roman"/>
                <w:sz w:val="24"/>
                <w:szCs w:val="24"/>
              </w:rPr>
              <w:t xml:space="preserve">с подпунктом 18) пункта 1 статьи 341 </w:t>
            </w:r>
            <w:r w:rsidRPr="00286592">
              <w:rPr>
                <w:rFonts w:ascii="Times New Roman" w:hAnsi="Times New Roman" w:cs="Times New Roman"/>
                <w:sz w:val="24"/>
                <w:szCs w:val="24"/>
              </w:rPr>
              <w:t>Налогового кодекса.</w:t>
            </w:r>
          </w:p>
          <w:p w:rsidR="0033649F" w:rsidRPr="00286592" w:rsidRDefault="0033649F" w:rsidP="00763868">
            <w:pPr>
              <w:ind w:firstLine="317"/>
              <w:jc w:val="both"/>
              <w:rPr>
                <w:rFonts w:ascii="Times New Roman" w:hAnsi="Times New Roman" w:cs="Times New Roman"/>
                <w:sz w:val="24"/>
                <w:szCs w:val="24"/>
              </w:rPr>
            </w:pPr>
          </w:p>
          <w:p w:rsidR="0033649F" w:rsidRPr="00286592" w:rsidRDefault="0033649F" w:rsidP="00763868">
            <w:pPr>
              <w:ind w:firstLine="317"/>
              <w:jc w:val="both"/>
              <w:rPr>
                <w:rFonts w:ascii="Times New Roman" w:hAnsi="Times New Roman" w:cs="Times New Roman"/>
                <w:sz w:val="24"/>
                <w:szCs w:val="24"/>
              </w:rPr>
            </w:pPr>
          </w:p>
          <w:p w:rsidR="0033649F" w:rsidRPr="00286592" w:rsidRDefault="0033649F" w:rsidP="00763868">
            <w:pPr>
              <w:ind w:firstLine="317"/>
              <w:jc w:val="both"/>
              <w:rPr>
                <w:rFonts w:ascii="Times New Roman" w:hAnsi="Times New Roman" w:cs="Times New Roman"/>
                <w:sz w:val="24"/>
                <w:szCs w:val="24"/>
              </w:rPr>
            </w:pPr>
          </w:p>
        </w:tc>
      </w:tr>
      <w:tr w:rsidR="0033649F" w:rsidRPr="005E4AD7" w:rsidTr="0033649F">
        <w:tc>
          <w:tcPr>
            <w:tcW w:w="851" w:type="dxa"/>
            <w:shd w:val="clear" w:color="auto" w:fill="auto"/>
          </w:tcPr>
          <w:p w:rsidR="0033649F" w:rsidRPr="005E4AD7" w:rsidRDefault="0033649F" w:rsidP="00355F78">
            <w:pPr>
              <w:pStyle w:val="a4"/>
              <w:numPr>
                <w:ilvl w:val="0"/>
                <w:numId w:val="7"/>
              </w:numPr>
              <w:jc w:val="center"/>
              <w:rPr>
                <w:rFonts w:ascii="Times New Roman" w:hAnsi="Times New Roman" w:cs="Times New Roman"/>
                <w:sz w:val="24"/>
                <w:szCs w:val="24"/>
              </w:rPr>
            </w:pPr>
          </w:p>
        </w:tc>
        <w:tc>
          <w:tcPr>
            <w:tcW w:w="2001" w:type="dxa"/>
            <w:shd w:val="clear" w:color="auto" w:fill="auto"/>
          </w:tcPr>
          <w:p w:rsidR="0033649F" w:rsidRPr="00286592" w:rsidRDefault="0033649F" w:rsidP="00763868">
            <w:pPr>
              <w:keepLines/>
              <w:jc w:val="center"/>
              <w:rPr>
                <w:rFonts w:ascii="Times New Roman" w:eastAsia="Times New Roman" w:hAnsi="Times New Roman" w:cs="Times New Roman"/>
                <w:b/>
                <w:sz w:val="24"/>
                <w:szCs w:val="24"/>
                <w:lang w:val="kk-KZ" w:eastAsia="ru-RU"/>
              </w:rPr>
            </w:pPr>
            <w:r w:rsidRPr="00286592">
              <w:rPr>
                <w:rFonts w:ascii="Times New Roman" w:eastAsia="Times New Roman" w:hAnsi="Times New Roman" w:cs="Times New Roman"/>
                <w:b/>
                <w:sz w:val="24"/>
                <w:szCs w:val="24"/>
                <w:lang w:val="kk-KZ" w:eastAsia="ru-RU"/>
              </w:rPr>
              <w:t>Пункт 2 статьи 33</w:t>
            </w:r>
          </w:p>
          <w:p w:rsidR="0033649F" w:rsidRPr="00286592" w:rsidRDefault="0033649F" w:rsidP="00763868">
            <w:pPr>
              <w:keepLines/>
              <w:jc w:val="center"/>
              <w:rPr>
                <w:rFonts w:ascii="Times New Roman" w:eastAsia="Times New Roman" w:hAnsi="Times New Roman" w:cs="Times New Roman"/>
                <w:b/>
                <w:sz w:val="24"/>
                <w:szCs w:val="24"/>
                <w:lang w:val="kk-KZ" w:eastAsia="ru-RU"/>
              </w:rPr>
            </w:pPr>
          </w:p>
          <w:p w:rsidR="0033649F" w:rsidRPr="00286592" w:rsidRDefault="0033649F" w:rsidP="00763868">
            <w:pPr>
              <w:keepLines/>
              <w:jc w:val="center"/>
              <w:rPr>
                <w:rFonts w:ascii="Times New Roman" w:eastAsia="Times New Roman" w:hAnsi="Times New Roman" w:cs="Times New Roman"/>
                <w:sz w:val="24"/>
                <w:szCs w:val="24"/>
                <w:lang w:val="kk-KZ" w:eastAsia="ru-RU"/>
              </w:rPr>
            </w:pPr>
            <w:r w:rsidRPr="00286592">
              <w:rPr>
                <w:rFonts w:ascii="Times New Roman" w:eastAsia="Times New Roman" w:hAnsi="Times New Roman" w:cs="Times New Roman"/>
                <w:sz w:val="24"/>
                <w:szCs w:val="24"/>
                <w:lang w:val="kk-KZ" w:eastAsia="ru-RU"/>
              </w:rPr>
              <w:t xml:space="preserve"> Уметод</w:t>
            </w:r>
          </w:p>
          <w:p w:rsidR="0033649F" w:rsidRPr="00286592" w:rsidRDefault="0033649F" w:rsidP="00763868">
            <w:pPr>
              <w:keepLines/>
              <w:jc w:val="center"/>
              <w:rPr>
                <w:rFonts w:ascii="Times New Roman" w:eastAsia="Times New Roman" w:hAnsi="Times New Roman" w:cs="Times New Roman"/>
                <w:b/>
                <w:sz w:val="24"/>
                <w:szCs w:val="24"/>
                <w:lang w:val="kk-KZ" w:eastAsia="ru-RU"/>
              </w:rPr>
            </w:pPr>
            <w:r w:rsidRPr="00286592">
              <w:rPr>
                <w:rFonts w:ascii="Times New Roman" w:eastAsia="Times New Roman" w:hAnsi="Times New Roman" w:cs="Times New Roman"/>
                <w:sz w:val="24"/>
                <w:szCs w:val="24"/>
                <w:lang w:val="kk-KZ" w:eastAsia="ru-RU"/>
              </w:rPr>
              <w:t>Мустафина А..</w:t>
            </w:r>
          </w:p>
        </w:tc>
        <w:tc>
          <w:tcPr>
            <w:tcW w:w="4377" w:type="dxa"/>
            <w:shd w:val="clear" w:color="auto" w:fill="auto"/>
          </w:tcPr>
          <w:p w:rsidR="006317B9" w:rsidRPr="00286592" w:rsidRDefault="006317B9" w:rsidP="006317B9">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t>Статья 33. Приостановить до 1 января 2020 года действие:</w:t>
            </w:r>
          </w:p>
          <w:p w:rsidR="006317B9" w:rsidRPr="00286592" w:rsidRDefault="006317B9" w:rsidP="006317B9">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6317B9" w:rsidRPr="00286592" w:rsidRDefault="006317B9" w:rsidP="006317B9">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6317B9" w:rsidRPr="00286592" w:rsidRDefault="006317B9" w:rsidP="006317B9">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6317B9" w:rsidRDefault="006317B9" w:rsidP="00763868">
            <w:pPr>
              <w:ind w:firstLine="301"/>
              <w:jc w:val="both"/>
              <w:rPr>
                <w:rFonts w:ascii="Times New Roman" w:eastAsia="Times New Roman" w:hAnsi="Times New Roman" w:cs="Times New Roman"/>
                <w:b/>
                <w:sz w:val="24"/>
                <w:szCs w:val="24"/>
              </w:rPr>
            </w:pPr>
          </w:p>
          <w:p w:rsidR="0033649F" w:rsidRPr="00286592" w:rsidRDefault="0033649F" w:rsidP="00763868">
            <w:pPr>
              <w:ind w:firstLine="301"/>
              <w:jc w:val="both"/>
              <w:rPr>
                <w:rFonts w:ascii="Times New Roman" w:eastAsia="Times New Roman" w:hAnsi="Times New Roman" w:cs="Times New Roman"/>
                <w:b/>
                <w:sz w:val="24"/>
                <w:szCs w:val="24"/>
              </w:rPr>
            </w:pPr>
            <w:r w:rsidRPr="00286592">
              <w:rPr>
                <w:rFonts w:ascii="Times New Roman" w:eastAsia="Times New Roman" w:hAnsi="Times New Roman" w:cs="Times New Roman"/>
                <w:b/>
                <w:sz w:val="24"/>
                <w:szCs w:val="24"/>
              </w:rPr>
              <w:t>Статья 353. Определение облагаемого дохода у источника выплаты</w:t>
            </w:r>
          </w:p>
          <w:p w:rsidR="0033649F" w:rsidRPr="00286592" w:rsidRDefault="0033649F" w:rsidP="00763868">
            <w:pPr>
              <w:ind w:firstLine="301"/>
              <w:jc w:val="both"/>
              <w:rPr>
                <w:rFonts w:ascii="Times New Roman" w:eastAsia="Times New Roman" w:hAnsi="Times New Roman" w:cs="Times New Roman"/>
                <w:b/>
                <w:sz w:val="24"/>
                <w:szCs w:val="24"/>
              </w:rPr>
            </w:pPr>
            <w:r w:rsidRPr="00286592">
              <w:rPr>
                <w:rFonts w:ascii="Times New Roman" w:eastAsia="Times New Roman" w:hAnsi="Times New Roman" w:cs="Times New Roman"/>
                <w:b/>
                <w:sz w:val="24"/>
                <w:szCs w:val="24"/>
              </w:rPr>
              <w:t>…</w:t>
            </w:r>
          </w:p>
          <w:p w:rsidR="0033649F" w:rsidRPr="00286592" w:rsidRDefault="0033649F" w:rsidP="00763868">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lastRenderedPageBreak/>
              <w:t>4. Размер облагаемого дохода по договорам накопительного страхования определяется в следующем порядке:</w:t>
            </w:r>
          </w:p>
          <w:p w:rsidR="0033649F" w:rsidRPr="00286592" w:rsidRDefault="0033649F" w:rsidP="00763868">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сумма дохода по договорам накопительного страхования, подлежащего налогообложению,</w:t>
            </w:r>
          </w:p>
          <w:p w:rsidR="0033649F" w:rsidRPr="00286592" w:rsidRDefault="0033649F" w:rsidP="00763868">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минус</w:t>
            </w:r>
          </w:p>
          <w:p w:rsidR="0033649F" w:rsidRPr="00286592" w:rsidRDefault="0033649F" w:rsidP="00763868">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 xml:space="preserve">сумма корректировки </w:t>
            </w:r>
            <w:r w:rsidRPr="00286592">
              <w:rPr>
                <w:rFonts w:ascii="Times New Roman" w:eastAsia="Times New Roman" w:hAnsi="Times New Roman" w:cs="Times New Roman"/>
                <w:b/>
                <w:sz w:val="24"/>
                <w:szCs w:val="24"/>
              </w:rPr>
              <w:t>по индивидуальному подоходному налогу,</w:t>
            </w:r>
            <w:r w:rsidRPr="00286592">
              <w:rPr>
                <w:rFonts w:ascii="Times New Roman" w:eastAsia="Times New Roman" w:hAnsi="Times New Roman" w:cs="Times New Roman"/>
                <w:sz w:val="24"/>
                <w:szCs w:val="24"/>
              </w:rPr>
              <w:t xml:space="preserve"> предусмотренной пунктом 1 статьи 341 настоящего Кодекса,</w:t>
            </w:r>
          </w:p>
          <w:p w:rsidR="0033649F" w:rsidRPr="00286592" w:rsidRDefault="0033649F" w:rsidP="00763868">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минус</w:t>
            </w:r>
          </w:p>
          <w:p w:rsidR="0033649F" w:rsidRPr="00286592" w:rsidRDefault="0033649F" w:rsidP="00763868">
            <w:pPr>
              <w:ind w:firstLine="301"/>
              <w:jc w:val="both"/>
              <w:rPr>
                <w:rFonts w:ascii="Times New Roman" w:eastAsia="Times New Roman" w:hAnsi="Times New Roman" w:cs="Times New Roman"/>
                <w:b/>
                <w:sz w:val="24"/>
                <w:szCs w:val="24"/>
              </w:rPr>
            </w:pPr>
            <w:r w:rsidRPr="00286592">
              <w:rPr>
                <w:rFonts w:ascii="Times New Roman" w:eastAsia="Times New Roman" w:hAnsi="Times New Roman" w:cs="Times New Roman"/>
                <w:sz w:val="24"/>
                <w:szCs w:val="24"/>
              </w:rPr>
              <w:t>сумма налогового вычета в порядке и размере, указанных в пункте 2 статьи 345 настоящего Кодекса.</w:t>
            </w:r>
          </w:p>
        </w:tc>
        <w:tc>
          <w:tcPr>
            <w:tcW w:w="4395" w:type="dxa"/>
            <w:shd w:val="clear" w:color="auto" w:fill="auto"/>
          </w:tcPr>
          <w:p w:rsidR="006317B9" w:rsidRPr="006317B9" w:rsidRDefault="006317B9" w:rsidP="006317B9">
            <w:pPr>
              <w:ind w:firstLine="301"/>
              <w:jc w:val="both"/>
              <w:rPr>
                <w:rFonts w:ascii="Times New Roman" w:eastAsia="Times New Roman" w:hAnsi="Times New Roman" w:cs="Times New Roman"/>
                <w:b/>
                <w:sz w:val="24"/>
                <w:szCs w:val="24"/>
              </w:rPr>
            </w:pPr>
            <w:r w:rsidRPr="006317B9">
              <w:rPr>
                <w:rFonts w:ascii="Times New Roman" w:eastAsia="Times New Roman" w:hAnsi="Times New Roman" w:cs="Times New Roman"/>
                <w:b/>
                <w:sz w:val="24"/>
                <w:szCs w:val="24"/>
              </w:rPr>
              <w:lastRenderedPageBreak/>
              <w:t>Статья 33. Приостановить до 1 января 2020 года действие:</w:t>
            </w:r>
          </w:p>
          <w:p w:rsidR="006317B9" w:rsidRPr="006317B9" w:rsidRDefault="006317B9" w:rsidP="006317B9">
            <w:pPr>
              <w:ind w:firstLine="301"/>
              <w:jc w:val="both"/>
              <w:rPr>
                <w:rFonts w:ascii="Times New Roman" w:eastAsia="Times New Roman" w:hAnsi="Times New Roman" w:cs="Times New Roman"/>
                <w:b/>
                <w:sz w:val="24"/>
                <w:szCs w:val="24"/>
              </w:rPr>
            </w:pPr>
            <w:r w:rsidRPr="006317B9">
              <w:rPr>
                <w:rFonts w:ascii="Times New Roman" w:eastAsia="Times New Roman" w:hAnsi="Times New Roman" w:cs="Times New Roman"/>
                <w:b/>
                <w:sz w:val="24"/>
                <w:szCs w:val="24"/>
              </w:rPr>
              <w:t>…</w:t>
            </w:r>
          </w:p>
          <w:p w:rsidR="006317B9" w:rsidRPr="006317B9" w:rsidRDefault="006317B9" w:rsidP="006317B9">
            <w:pPr>
              <w:ind w:firstLine="301"/>
              <w:jc w:val="both"/>
              <w:rPr>
                <w:rFonts w:ascii="Times New Roman" w:eastAsia="Times New Roman" w:hAnsi="Times New Roman" w:cs="Times New Roman"/>
                <w:b/>
                <w:sz w:val="24"/>
                <w:szCs w:val="24"/>
              </w:rPr>
            </w:pPr>
            <w:r w:rsidRPr="006317B9">
              <w:rPr>
                <w:rFonts w:ascii="Times New Roman" w:eastAsia="Times New Roman" w:hAnsi="Times New Roman" w:cs="Times New Roman"/>
                <w:b/>
                <w:sz w:val="24"/>
                <w:szCs w:val="24"/>
              </w:rPr>
              <w:t xml:space="preserve">2) разделов 8 и 9 Налогового кодекса, установив, что в период приостановления данные разделы действуют в следующей редакции:  </w:t>
            </w:r>
          </w:p>
          <w:p w:rsidR="006317B9" w:rsidRDefault="006317B9" w:rsidP="006317B9">
            <w:pPr>
              <w:ind w:firstLine="301"/>
              <w:jc w:val="both"/>
              <w:rPr>
                <w:rFonts w:ascii="Times New Roman" w:eastAsia="Times New Roman" w:hAnsi="Times New Roman" w:cs="Times New Roman"/>
                <w:b/>
                <w:sz w:val="24"/>
                <w:szCs w:val="24"/>
              </w:rPr>
            </w:pPr>
            <w:r w:rsidRPr="006317B9">
              <w:rPr>
                <w:rFonts w:ascii="Times New Roman" w:eastAsia="Times New Roman" w:hAnsi="Times New Roman" w:cs="Times New Roman"/>
                <w:b/>
                <w:sz w:val="24"/>
                <w:szCs w:val="24"/>
              </w:rPr>
              <w:t>…</w:t>
            </w:r>
          </w:p>
          <w:p w:rsidR="0033649F" w:rsidRPr="00286592" w:rsidRDefault="0033649F" w:rsidP="00763868">
            <w:pPr>
              <w:ind w:firstLine="301"/>
              <w:jc w:val="both"/>
              <w:rPr>
                <w:rFonts w:ascii="Times New Roman" w:eastAsia="Times New Roman" w:hAnsi="Times New Roman" w:cs="Times New Roman"/>
                <w:b/>
                <w:sz w:val="24"/>
                <w:szCs w:val="24"/>
              </w:rPr>
            </w:pPr>
            <w:r w:rsidRPr="00286592">
              <w:rPr>
                <w:rFonts w:ascii="Times New Roman" w:eastAsia="Times New Roman" w:hAnsi="Times New Roman" w:cs="Times New Roman"/>
                <w:b/>
                <w:sz w:val="24"/>
                <w:szCs w:val="24"/>
              </w:rPr>
              <w:t>Статья 353. Определение облагаемого дохода у источника выплаты</w:t>
            </w:r>
          </w:p>
          <w:p w:rsidR="0033649F" w:rsidRPr="00286592" w:rsidRDefault="0033649F" w:rsidP="00763868">
            <w:pPr>
              <w:ind w:firstLine="301"/>
              <w:jc w:val="both"/>
              <w:rPr>
                <w:rFonts w:ascii="Times New Roman" w:eastAsia="Times New Roman" w:hAnsi="Times New Roman" w:cs="Times New Roman"/>
                <w:b/>
                <w:sz w:val="24"/>
                <w:szCs w:val="24"/>
              </w:rPr>
            </w:pPr>
            <w:r w:rsidRPr="00286592">
              <w:rPr>
                <w:rFonts w:ascii="Times New Roman" w:eastAsia="Times New Roman" w:hAnsi="Times New Roman" w:cs="Times New Roman"/>
                <w:b/>
                <w:sz w:val="24"/>
                <w:szCs w:val="24"/>
              </w:rPr>
              <w:t>…</w:t>
            </w:r>
          </w:p>
          <w:p w:rsidR="0033649F" w:rsidRPr="00286592" w:rsidRDefault="0033649F" w:rsidP="00763868">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4. Размер облагаемого дохода по договорам накопительного страхования определяется в следующем порядке:</w:t>
            </w:r>
          </w:p>
          <w:p w:rsidR="0033649F" w:rsidRPr="00286592" w:rsidRDefault="0033649F" w:rsidP="00763868">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lastRenderedPageBreak/>
              <w:t>сумма дохода по договорам накопительного страхования, подлежащего налогообложению,</w:t>
            </w:r>
          </w:p>
          <w:p w:rsidR="0033649F" w:rsidRPr="00286592" w:rsidRDefault="0033649F" w:rsidP="00763868">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минус</w:t>
            </w:r>
          </w:p>
          <w:p w:rsidR="0033649F" w:rsidRPr="00286592" w:rsidRDefault="0033649F" w:rsidP="00763868">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 xml:space="preserve">сумма корректировки </w:t>
            </w:r>
            <w:r w:rsidRPr="00286592">
              <w:rPr>
                <w:rFonts w:ascii="Times New Roman" w:eastAsia="Times New Roman" w:hAnsi="Times New Roman" w:cs="Times New Roman"/>
                <w:b/>
                <w:sz w:val="24"/>
                <w:szCs w:val="24"/>
              </w:rPr>
              <w:t>дохода</w:t>
            </w:r>
            <w:r w:rsidRPr="00286592">
              <w:rPr>
                <w:rFonts w:ascii="Times New Roman" w:eastAsia="Times New Roman" w:hAnsi="Times New Roman" w:cs="Times New Roman"/>
                <w:sz w:val="24"/>
                <w:szCs w:val="24"/>
              </w:rPr>
              <w:t xml:space="preserve"> предусмотренной пунктом 1 статьи 341 настоящего Кодекса,</w:t>
            </w:r>
          </w:p>
          <w:p w:rsidR="0033649F" w:rsidRPr="00286592" w:rsidRDefault="0033649F" w:rsidP="00763868">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минус</w:t>
            </w:r>
          </w:p>
          <w:p w:rsidR="0033649F" w:rsidRPr="00286592" w:rsidRDefault="0033649F" w:rsidP="00763868">
            <w:pPr>
              <w:ind w:firstLine="301"/>
              <w:jc w:val="both"/>
              <w:rPr>
                <w:rFonts w:ascii="Times New Roman" w:eastAsia="Times New Roman" w:hAnsi="Times New Roman" w:cs="Times New Roman"/>
                <w:b/>
                <w:sz w:val="24"/>
                <w:szCs w:val="24"/>
              </w:rPr>
            </w:pPr>
            <w:r w:rsidRPr="00286592">
              <w:rPr>
                <w:rFonts w:ascii="Times New Roman" w:eastAsia="Times New Roman" w:hAnsi="Times New Roman" w:cs="Times New Roman"/>
                <w:sz w:val="24"/>
                <w:szCs w:val="24"/>
              </w:rPr>
              <w:t>сумма налогового вычета в порядке и размере, указанных в пункте 2 статьи 345 настоящего Кодекса.</w:t>
            </w:r>
          </w:p>
        </w:tc>
        <w:tc>
          <w:tcPr>
            <w:tcW w:w="3969" w:type="dxa"/>
            <w:shd w:val="clear" w:color="auto" w:fill="auto"/>
          </w:tcPr>
          <w:p w:rsidR="0033649F" w:rsidRPr="00286592" w:rsidRDefault="0033649F" w:rsidP="00763868">
            <w:pPr>
              <w:ind w:firstLine="317"/>
              <w:jc w:val="center"/>
              <w:rPr>
                <w:rFonts w:ascii="Times New Roman" w:hAnsi="Times New Roman" w:cs="Times New Roman"/>
                <w:b/>
                <w:sz w:val="24"/>
                <w:szCs w:val="24"/>
              </w:rPr>
            </w:pPr>
            <w:r w:rsidRPr="00286592">
              <w:rPr>
                <w:rFonts w:ascii="Times New Roman" w:hAnsi="Times New Roman" w:cs="Times New Roman"/>
                <w:b/>
                <w:sz w:val="24"/>
                <w:szCs w:val="24"/>
              </w:rPr>
              <w:lastRenderedPageBreak/>
              <w:t>С 01.01.2018 г.</w:t>
            </w:r>
          </w:p>
          <w:p w:rsidR="0033649F" w:rsidRPr="00286592" w:rsidRDefault="0033649F" w:rsidP="00763868">
            <w:pPr>
              <w:ind w:firstLine="317"/>
              <w:jc w:val="both"/>
              <w:rPr>
                <w:rFonts w:ascii="Times New Roman" w:hAnsi="Times New Roman" w:cs="Times New Roman"/>
                <w:bCs/>
                <w:sz w:val="24"/>
                <w:szCs w:val="24"/>
                <w:lang w:val="kk-KZ"/>
              </w:rPr>
            </w:pPr>
            <w:r w:rsidRPr="00286592">
              <w:rPr>
                <w:rFonts w:ascii="Times New Roman" w:hAnsi="Times New Roman" w:cs="Times New Roman"/>
                <w:bCs/>
                <w:sz w:val="24"/>
                <w:szCs w:val="24"/>
                <w:lang w:val="kk-KZ"/>
              </w:rPr>
              <w:t>Редакционная правка</w:t>
            </w:r>
          </w:p>
          <w:p w:rsidR="0033649F" w:rsidRPr="00286592" w:rsidRDefault="0033649F" w:rsidP="00763868">
            <w:pPr>
              <w:ind w:firstLine="317"/>
              <w:jc w:val="both"/>
              <w:rPr>
                <w:rFonts w:ascii="Times New Roman" w:hAnsi="Times New Roman" w:cs="Times New Roman"/>
                <w:bCs/>
                <w:sz w:val="24"/>
                <w:szCs w:val="24"/>
                <w:lang w:val="kk-KZ"/>
              </w:rPr>
            </w:pPr>
          </w:p>
          <w:p w:rsidR="0033649F" w:rsidRPr="00286592" w:rsidRDefault="0033649F" w:rsidP="00763868">
            <w:pPr>
              <w:ind w:firstLine="317"/>
              <w:jc w:val="center"/>
              <w:rPr>
                <w:rFonts w:ascii="Times New Roman" w:hAnsi="Times New Roman" w:cs="Times New Roman"/>
                <w:sz w:val="24"/>
                <w:szCs w:val="24"/>
                <w:lang w:val="kk-KZ"/>
              </w:rPr>
            </w:pPr>
          </w:p>
        </w:tc>
      </w:tr>
      <w:tr w:rsidR="0033649F" w:rsidRPr="005E4AD7" w:rsidTr="0033649F">
        <w:tc>
          <w:tcPr>
            <w:tcW w:w="851" w:type="dxa"/>
            <w:shd w:val="clear" w:color="auto" w:fill="auto"/>
          </w:tcPr>
          <w:p w:rsidR="0033649F" w:rsidRPr="005E4AD7" w:rsidRDefault="0033649F" w:rsidP="00355F78">
            <w:pPr>
              <w:pStyle w:val="a4"/>
              <w:numPr>
                <w:ilvl w:val="0"/>
                <w:numId w:val="7"/>
              </w:numPr>
              <w:jc w:val="center"/>
              <w:rPr>
                <w:rFonts w:ascii="Times New Roman" w:hAnsi="Times New Roman" w:cs="Times New Roman"/>
                <w:sz w:val="24"/>
                <w:szCs w:val="24"/>
              </w:rPr>
            </w:pPr>
          </w:p>
        </w:tc>
        <w:tc>
          <w:tcPr>
            <w:tcW w:w="2001" w:type="dxa"/>
            <w:shd w:val="clear" w:color="auto" w:fill="auto"/>
          </w:tcPr>
          <w:p w:rsidR="0033649F" w:rsidRPr="00312610" w:rsidRDefault="0033649F" w:rsidP="00763868">
            <w:pPr>
              <w:keepLines/>
              <w:contextualSpacing/>
              <w:jc w:val="center"/>
              <w:rPr>
                <w:rFonts w:ascii="Times New Roman" w:eastAsia="SimSun" w:hAnsi="Times New Roman" w:cs="Times New Roman"/>
                <w:b/>
                <w:noProof/>
                <w:sz w:val="24"/>
                <w:szCs w:val="24"/>
              </w:rPr>
            </w:pPr>
            <w:r w:rsidRPr="00312610">
              <w:rPr>
                <w:rFonts w:ascii="Times New Roman" w:eastAsia="SimSun" w:hAnsi="Times New Roman" w:cs="Times New Roman"/>
                <w:b/>
                <w:noProof/>
                <w:sz w:val="24"/>
                <w:szCs w:val="24"/>
              </w:rPr>
              <w:t>Подпункт 2 статьи 33</w:t>
            </w:r>
          </w:p>
          <w:p w:rsidR="0033649F" w:rsidRPr="00312610" w:rsidRDefault="0033649F" w:rsidP="00763868">
            <w:pPr>
              <w:keepLines/>
              <w:contextualSpacing/>
              <w:jc w:val="both"/>
              <w:rPr>
                <w:rFonts w:ascii="Times New Roman" w:eastAsia="SimSun" w:hAnsi="Times New Roman" w:cs="Times New Roman"/>
                <w:noProof/>
                <w:sz w:val="24"/>
                <w:szCs w:val="24"/>
              </w:rPr>
            </w:pPr>
          </w:p>
          <w:p w:rsidR="0033649F" w:rsidRPr="00312610" w:rsidRDefault="0033649F" w:rsidP="00763868">
            <w:pPr>
              <w:keepLines/>
              <w:contextualSpacing/>
              <w:jc w:val="center"/>
              <w:rPr>
                <w:rFonts w:ascii="Times New Roman" w:eastAsia="SimSun" w:hAnsi="Times New Roman" w:cs="Times New Roman"/>
                <w:noProof/>
                <w:sz w:val="24"/>
                <w:szCs w:val="24"/>
              </w:rPr>
            </w:pPr>
            <w:r w:rsidRPr="00312610">
              <w:rPr>
                <w:rFonts w:ascii="Times New Roman" w:eastAsia="SimSun" w:hAnsi="Times New Roman" w:cs="Times New Roman"/>
                <w:noProof/>
                <w:sz w:val="24"/>
                <w:szCs w:val="24"/>
              </w:rPr>
              <w:t>Уметод</w:t>
            </w:r>
          </w:p>
          <w:p w:rsidR="0033649F" w:rsidRPr="00312610" w:rsidRDefault="0033649F" w:rsidP="00763868">
            <w:pPr>
              <w:keepLines/>
              <w:contextualSpacing/>
              <w:jc w:val="center"/>
              <w:rPr>
                <w:rFonts w:ascii="Times New Roman" w:eastAsia="SimSun" w:hAnsi="Times New Roman" w:cs="Times New Roman"/>
                <w:noProof/>
                <w:sz w:val="24"/>
                <w:szCs w:val="24"/>
              </w:rPr>
            </w:pPr>
            <w:r w:rsidRPr="00312610">
              <w:rPr>
                <w:rFonts w:ascii="Times New Roman" w:eastAsia="SimSun" w:hAnsi="Times New Roman" w:cs="Times New Roman"/>
                <w:noProof/>
                <w:sz w:val="24"/>
                <w:szCs w:val="24"/>
              </w:rPr>
              <w:t>Мустафина А.</w:t>
            </w:r>
          </w:p>
          <w:p w:rsidR="0033649F" w:rsidRPr="00312610" w:rsidRDefault="0033649F" w:rsidP="00763868">
            <w:pPr>
              <w:keepLines/>
              <w:contextualSpacing/>
              <w:jc w:val="center"/>
              <w:rPr>
                <w:rFonts w:ascii="Times New Roman" w:eastAsia="SimSun" w:hAnsi="Times New Roman" w:cs="Times New Roman"/>
                <w:noProof/>
                <w:sz w:val="24"/>
                <w:szCs w:val="24"/>
              </w:rPr>
            </w:pPr>
          </w:p>
          <w:p w:rsidR="0033649F" w:rsidRPr="00312610" w:rsidRDefault="0033649F" w:rsidP="00763868">
            <w:pPr>
              <w:keepLines/>
              <w:contextualSpacing/>
              <w:jc w:val="center"/>
              <w:rPr>
                <w:rFonts w:ascii="Times New Roman" w:eastAsia="SimSun" w:hAnsi="Times New Roman" w:cs="Times New Roman"/>
                <w:noProof/>
                <w:sz w:val="24"/>
                <w:szCs w:val="24"/>
              </w:rPr>
            </w:pPr>
          </w:p>
        </w:tc>
        <w:tc>
          <w:tcPr>
            <w:tcW w:w="4377" w:type="dxa"/>
            <w:shd w:val="clear" w:color="auto" w:fill="auto"/>
          </w:tcPr>
          <w:p w:rsidR="0033649F" w:rsidRPr="00312610" w:rsidRDefault="0033649F" w:rsidP="00763868">
            <w:pPr>
              <w:ind w:firstLine="459"/>
              <w:contextualSpacing/>
              <w:jc w:val="both"/>
              <w:rPr>
                <w:rFonts w:ascii="Times New Roman" w:eastAsia="Times New Roman" w:hAnsi="Times New Roman" w:cs="Times New Roman"/>
                <w:b/>
                <w:sz w:val="24"/>
                <w:szCs w:val="24"/>
                <w:lang w:eastAsia="ru-RU"/>
              </w:rPr>
            </w:pPr>
            <w:r w:rsidRPr="00312610">
              <w:rPr>
                <w:rFonts w:ascii="Times New Roman" w:eastAsia="Times New Roman" w:hAnsi="Times New Roman" w:cs="Times New Roman"/>
                <w:b/>
                <w:sz w:val="24"/>
                <w:szCs w:val="24"/>
                <w:lang w:eastAsia="ru-RU"/>
              </w:rPr>
              <w:t>Статья 33. Приостановить до 1 января 2020 года действие:</w:t>
            </w:r>
          </w:p>
          <w:p w:rsidR="0033649F" w:rsidRPr="00312610" w:rsidRDefault="0033649F" w:rsidP="00763868">
            <w:pPr>
              <w:ind w:firstLine="459"/>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t>…</w:t>
            </w:r>
          </w:p>
          <w:p w:rsidR="0033649F" w:rsidRPr="00312610" w:rsidRDefault="0033649F" w:rsidP="00763868">
            <w:pPr>
              <w:ind w:firstLine="459"/>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33649F" w:rsidRPr="00312610" w:rsidRDefault="0033649F" w:rsidP="00763868">
            <w:pPr>
              <w:ind w:firstLine="459"/>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t>…</w:t>
            </w:r>
          </w:p>
          <w:p w:rsidR="0033649F" w:rsidRPr="00312610" w:rsidRDefault="0033649F" w:rsidP="00763868">
            <w:pPr>
              <w:ind w:firstLine="459"/>
              <w:contextualSpacing/>
              <w:jc w:val="both"/>
              <w:rPr>
                <w:rFonts w:ascii="Times New Roman" w:hAnsi="Times New Roman" w:cs="Times New Roman"/>
                <w:b/>
                <w:sz w:val="24"/>
                <w:szCs w:val="24"/>
                <w:shd w:val="clear" w:color="auto" w:fill="FFFFFF"/>
              </w:rPr>
            </w:pPr>
            <w:r w:rsidRPr="00312610">
              <w:rPr>
                <w:rFonts w:ascii="Times New Roman" w:hAnsi="Times New Roman" w:cs="Times New Roman"/>
                <w:b/>
                <w:sz w:val="24"/>
                <w:szCs w:val="24"/>
                <w:shd w:val="clear" w:color="auto" w:fill="FFFFFF"/>
              </w:rPr>
              <w:t>Статья 363. Декларация по индивидуальному подоходному налогу</w:t>
            </w:r>
          </w:p>
          <w:p w:rsidR="0033649F" w:rsidRPr="00312610" w:rsidRDefault="0033649F" w:rsidP="00763868">
            <w:pPr>
              <w:ind w:firstLine="459"/>
              <w:contextualSpacing/>
              <w:jc w:val="both"/>
              <w:rPr>
                <w:rFonts w:ascii="Times New Roman" w:hAnsi="Times New Roman" w:cs="Times New Roman"/>
                <w:sz w:val="24"/>
                <w:szCs w:val="24"/>
                <w:shd w:val="clear" w:color="auto" w:fill="FFFFFF"/>
              </w:rPr>
            </w:pPr>
            <w:r w:rsidRPr="00312610">
              <w:rPr>
                <w:rFonts w:ascii="Times New Roman" w:hAnsi="Times New Roman" w:cs="Times New Roman"/>
                <w:sz w:val="24"/>
                <w:szCs w:val="24"/>
                <w:shd w:val="clear" w:color="auto" w:fill="FFFFFF"/>
              </w:rPr>
              <w:t>…</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1. Декларацию по индивидуальному подоходному налогу представляют следующие налогоплательщики-резиденты:</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 xml:space="preserve">1) индивидуальные предприниматели; </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2) лица, занимающиеся частной практикой;</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lastRenderedPageBreak/>
              <w:t xml:space="preserve">3) физические лица, получившие имущественный доход; </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 xml:space="preserve">4) физические лица, получившие доходы из источников за пределами Республики Казахстан; </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5) домашние работники, в соответствии с трудовым законодательством Республики Казахстан, получающие доходы не от налогового агента;</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6) граждане Республики Казахстан, получающие доход работника по трудовым договорам (контрактам) и (или) договорам гражданско-правового характера, заключенным с дипломатическими и приравненными к ним представительствами иностранного государства, консульскими учреждениями иностранного государства, аккредитованными в Республике Казахстан, не являющимися налоговыми агентами;</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 xml:space="preserve">7) граждане Республики Казахстан, получающие доход работника по трудовым договорам (контрактам) и (или) договорам гражданско-правового характера, заключенным с международными и государственными организациями, зарубежными и казахстанскими неправительственными общественными организациями и фондами, освобожденными от обязательства по исчислению, удержанию и перечислению индивидуального подоходного налога у </w:t>
            </w:r>
            <w:r w:rsidRPr="00312610">
              <w:rPr>
                <w:rFonts w:ascii="Times New Roman" w:eastAsia="Times New Roman" w:hAnsi="Times New Roman" w:cs="Times New Roman"/>
                <w:sz w:val="24"/>
                <w:szCs w:val="24"/>
              </w:rPr>
              <w:lastRenderedPageBreak/>
              <w:t>источника выплаты в соответствии с международными договорами, ратифицированными Республикой Казахстан;</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8) трудовые иммигранты-резиденты Республики Казахстан, получающие (подлежащие получению) доходы по трудовым договорам, заключенным в соответствии с трудовым законодательством Республики Казахстан на основании разрешения трудовому иммигранту;</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9) медиаторы, за исключением профессиональных медиаторов, в соответствии с Законом Республики Казахстан «О медиации», от лиц, не являющихся налоговыми агентами;</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10) физические лица, получающие доходы от личного подсобного хозяйства, учтенного в книге похозяйственного учета в соответствии с законодательством Республики Казахстан, подлежащие налогообложению,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 занимающимся личным подсобным хозяйством;</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 xml:space="preserve">11) граждане Республики Казахстан, оралманы и лица, имеющие вид на жительство в Республике Казахстан, которые имеют по состоянию </w:t>
            </w:r>
            <w:r w:rsidRPr="00312610">
              <w:rPr>
                <w:rFonts w:ascii="Times New Roman" w:eastAsia="Times New Roman" w:hAnsi="Times New Roman" w:cs="Times New Roman"/>
                <w:sz w:val="24"/>
                <w:szCs w:val="24"/>
              </w:rPr>
              <w:lastRenderedPageBreak/>
              <w:t>на 31 декабря отчетного налогового периода деньги на банковских счетах в иностранных банках, находящихся за пределами Республики Казахстан, в сумме, превышающей 12-кратный минимальный размер заработной платы, установленный законом о республиканском бюджете и действующий на 31 декабря отчетного налогового периода;</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12) граждане Республики Казахстан, оралманы и лица, имеющие вид на жительство в Республике Казахстан, которые имеют по состоянию на 31 декабря отчетного налогового периода следующее имущество на праве собственности:</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недвижимое имущество, которое (права и (или) сделки по которому) подлежит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ценные бумаги, эмитенты которых зарегистрированы за пределами Республики Казахстан;</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долю участия в уставном капитале юридического лица, зарегистрированного за пределами Республики Казахстан.</w:t>
            </w:r>
          </w:p>
        </w:tc>
        <w:tc>
          <w:tcPr>
            <w:tcW w:w="4395" w:type="dxa"/>
            <w:shd w:val="clear" w:color="auto" w:fill="auto"/>
          </w:tcPr>
          <w:p w:rsidR="0033649F" w:rsidRPr="00312610" w:rsidRDefault="0033649F" w:rsidP="00763868">
            <w:pPr>
              <w:ind w:firstLine="459"/>
              <w:contextualSpacing/>
              <w:jc w:val="both"/>
              <w:rPr>
                <w:rFonts w:ascii="Times New Roman" w:eastAsia="Times New Roman" w:hAnsi="Times New Roman" w:cs="Times New Roman"/>
                <w:b/>
                <w:sz w:val="24"/>
                <w:szCs w:val="24"/>
                <w:lang w:eastAsia="ru-RU"/>
              </w:rPr>
            </w:pPr>
            <w:r w:rsidRPr="00312610">
              <w:rPr>
                <w:rFonts w:ascii="Times New Roman" w:eastAsia="Times New Roman" w:hAnsi="Times New Roman" w:cs="Times New Roman"/>
                <w:b/>
                <w:sz w:val="24"/>
                <w:szCs w:val="24"/>
                <w:lang w:eastAsia="ru-RU"/>
              </w:rPr>
              <w:lastRenderedPageBreak/>
              <w:t>Статья 33. Приостановить до 1 января 2020 года действие:</w:t>
            </w:r>
          </w:p>
          <w:p w:rsidR="0033649F" w:rsidRPr="00312610" w:rsidRDefault="0033649F" w:rsidP="00763868">
            <w:pPr>
              <w:ind w:firstLine="459"/>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t>…</w:t>
            </w:r>
          </w:p>
          <w:p w:rsidR="0033649F" w:rsidRPr="00312610" w:rsidRDefault="0033649F" w:rsidP="00763868">
            <w:pPr>
              <w:ind w:firstLine="459"/>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33649F" w:rsidRPr="00312610" w:rsidRDefault="0033649F" w:rsidP="00763868">
            <w:pPr>
              <w:ind w:firstLine="459"/>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t>…</w:t>
            </w:r>
          </w:p>
          <w:p w:rsidR="0033649F" w:rsidRPr="00312610" w:rsidRDefault="0033649F" w:rsidP="00763868">
            <w:pPr>
              <w:ind w:firstLine="459"/>
              <w:contextualSpacing/>
              <w:jc w:val="both"/>
              <w:rPr>
                <w:rFonts w:ascii="Times New Roman" w:hAnsi="Times New Roman" w:cs="Times New Roman"/>
                <w:b/>
                <w:sz w:val="24"/>
                <w:szCs w:val="24"/>
                <w:shd w:val="clear" w:color="auto" w:fill="FFFFFF"/>
              </w:rPr>
            </w:pPr>
            <w:r w:rsidRPr="00312610">
              <w:rPr>
                <w:rFonts w:ascii="Times New Roman" w:hAnsi="Times New Roman" w:cs="Times New Roman"/>
                <w:b/>
                <w:sz w:val="24"/>
                <w:szCs w:val="24"/>
                <w:shd w:val="clear" w:color="auto" w:fill="FFFFFF"/>
              </w:rPr>
              <w:t>Статья 363. Декларация по индивидуальному подоходному налогу</w:t>
            </w:r>
          </w:p>
          <w:p w:rsidR="0033649F" w:rsidRPr="00312610" w:rsidRDefault="0033649F" w:rsidP="00763868">
            <w:pPr>
              <w:ind w:firstLine="459"/>
              <w:contextualSpacing/>
              <w:jc w:val="both"/>
              <w:rPr>
                <w:rFonts w:ascii="Times New Roman" w:hAnsi="Times New Roman" w:cs="Times New Roman"/>
                <w:sz w:val="24"/>
                <w:szCs w:val="24"/>
                <w:shd w:val="clear" w:color="auto" w:fill="FFFFFF"/>
              </w:rPr>
            </w:pPr>
            <w:r w:rsidRPr="00312610">
              <w:rPr>
                <w:rFonts w:ascii="Times New Roman" w:hAnsi="Times New Roman" w:cs="Times New Roman"/>
                <w:sz w:val="24"/>
                <w:szCs w:val="24"/>
                <w:shd w:val="clear" w:color="auto" w:fill="FFFFFF"/>
              </w:rPr>
              <w:t>…</w:t>
            </w:r>
          </w:p>
          <w:p w:rsidR="0033649F" w:rsidRPr="00312610" w:rsidRDefault="0033649F" w:rsidP="00960265">
            <w:pPr>
              <w:pStyle w:val="a4"/>
              <w:numPr>
                <w:ilvl w:val="0"/>
                <w:numId w:val="4"/>
              </w:numPr>
              <w:ind w:left="0" w:firstLine="459"/>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Декларацию по индивидуальному подоходному налогу представляют следующие налогоплательщики-резиденты:</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w:t>
            </w:r>
          </w:p>
          <w:p w:rsidR="0033649F" w:rsidRPr="00312610" w:rsidRDefault="0033649F" w:rsidP="00763868">
            <w:pPr>
              <w:ind w:firstLine="459"/>
              <w:contextualSpacing/>
              <w:jc w:val="both"/>
              <w:rPr>
                <w:rFonts w:ascii="Times New Roman" w:eastAsia="Times New Roman" w:hAnsi="Times New Roman" w:cs="Times New Roman"/>
                <w:b/>
                <w:sz w:val="24"/>
                <w:szCs w:val="24"/>
              </w:rPr>
            </w:pPr>
            <w:r w:rsidRPr="00312610">
              <w:rPr>
                <w:rFonts w:ascii="Times New Roman" w:eastAsia="Times New Roman" w:hAnsi="Times New Roman" w:cs="Times New Roman"/>
                <w:b/>
                <w:sz w:val="24"/>
                <w:szCs w:val="24"/>
              </w:rPr>
              <w:t xml:space="preserve">13) физические лица, получившие доходы, не предусмотренные подпунктами 1)-10) настоящего </w:t>
            </w:r>
            <w:r w:rsidRPr="00312610">
              <w:rPr>
                <w:rFonts w:ascii="Times New Roman" w:eastAsia="Times New Roman" w:hAnsi="Times New Roman" w:cs="Times New Roman"/>
                <w:b/>
                <w:sz w:val="24"/>
                <w:szCs w:val="24"/>
              </w:rPr>
              <w:lastRenderedPageBreak/>
              <w:t>пункта, по которым не удержан индивидуальный подоходный налог у источника выплаты.</w:t>
            </w:r>
          </w:p>
          <w:p w:rsidR="0033649F" w:rsidRPr="00312610" w:rsidRDefault="0033649F" w:rsidP="00763868">
            <w:pPr>
              <w:ind w:firstLine="459"/>
              <w:contextualSpacing/>
              <w:jc w:val="both"/>
              <w:rPr>
                <w:rFonts w:ascii="Times New Roman" w:eastAsia="Times New Roman" w:hAnsi="Times New Roman" w:cs="Times New Roman"/>
                <w:b/>
                <w:sz w:val="24"/>
                <w:szCs w:val="24"/>
              </w:rPr>
            </w:pPr>
            <w:r w:rsidRPr="00312610">
              <w:rPr>
                <w:rFonts w:ascii="Times New Roman" w:eastAsia="Times New Roman" w:hAnsi="Times New Roman" w:cs="Times New Roman"/>
                <w:b/>
                <w:sz w:val="24"/>
                <w:szCs w:val="24"/>
              </w:rPr>
              <w:t>Положения настоящего подпункта не распространяются на плательщиков единого совокупного платежа.</w:t>
            </w:r>
          </w:p>
          <w:p w:rsidR="0033649F" w:rsidRPr="00312610" w:rsidRDefault="0033649F" w:rsidP="00763868">
            <w:pPr>
              <w:ind w:firstLine="459"/>
              <w:contextualSpacing/>
              <w:jc w:val="both"/>
              <w:rPr>
                <w:rFonts w:ascii="Times New Roman" w:eastAsia="Times New Roman" w:hAnsi="Times New Roman" w:cs="Times New Roman"/>
                <w:sz w:val="24"/>
                <w:szCs w:val="24"/>
              </w:rPr>
            </w:pPr>
          </w:p>
        </w:tc>
        <w:tc>
          <w:tcPr>
            <w:tcW w:w="3969" w:type="dxa"/>
            <w:shd w:val="clear" w:color="auto" w:fill="auto"/>
          </w:tcPr>
          <w:p w:rsidR="0033649F" w:rsidRPr="00312610" w:rsidRDefault="0033649F" w:rsidP="00763868">
            <w:pPr>
              <w:ind w:firstLine="317"/>
              <w:jc w:val="center"/>
              <w:rPr>
                <w:rFonts w:ascii="Times New Roman" w:eastAsia="Calibri" w:hAnsi="Times New Roman" w:cs="Times New Roman"/>
                <w:b/>
                <w:bCs/>
                <w:sz w:val="24"/>
                <w:szCs w:val="24"/>
                <w:lang w:val="kk-KZ" w:eastAsia="ru-RU"/>
              </w:rPr>
            </w:pPr>
            <w:r w:rsidRPr="00312610">
              <w:rPr>
                <w:rFonts w:ascii="Times New Roman" w:eastAsia="Calibri" w:hAnsi="Times New Roman" w:cs="Times New Roman"/>
                <w:b/>
                <w:bCs/>
                <w:sz w:val="24"/>
                <w:szCs w:val="24"/>
                <w:lang w:val="kk-KZ" w:eastAsia="ru-RU"/>
              </w:rPr>
              <w:lastRenderedPageBreak/>
              <w:t>С 1.01.2018 г.</w:t>
            </w:r>
          </w:p>
          <w:p w:rsidR="0033649F" w:rsidRPr="00312610" w:rsidRDefault="0033649F" w:rsidP="00763868">
            <w:pPr>
              <w:ind w:firstLine="317"/>
              <w:contextualSpacing/>
              <w:jc w:val="both"/>
              <w:rPr>
                <w:rFonts w:ascii="Times New Roman" w:hAnsi="Times New Roman" w:cs="Times New Roman"/>
                <w:b/>
                <w:sz w:val="24"/>
                <w:szCs w:val="24"/>
                <w:lang w:val="kk-KZ"/>
              </w:rPr>
            </w:pPr>
            <w:r w:rsidRPr="00312610">
              <w:rPr>
                <w:rFonts w:ascii="Times New Roman" w:hAnsi="Times New Roman" w:cs="Times New Roman"/>
                <w:b/>
                <w:sz w:val="24"/>
                <w:szCs w:val="24"/>
                <w:lang w:val="kk-KZ"/>
              </w:rPr>
              <w:t>Оптимизация процессов налогового администрирования</w:t>
            </w:r>
          </w:p>
          <w:p w:rsidR="0033649F" w:rsidRPr="00312610" w:rsidRDefault="0033649F" w:rsidP="00763868">
            <w:pPr>
              <w:ind w:firstLine="317"/>
              <w:contextualSpacing/>
              <w:jc w:val="both"/>
              <w:rPr>
                <w:rFonts w:ascii="Times New Roman" w:hAnsi="Times New Roman" w:cs="Times New Roman"/>
                <w:sz w:val="24"/>
                <w:szCs w:val="24"/>
                <w:lang w:val="kk-KZ"/>
              </w:rPr>
            </w:pPr>
            <w:r w:rsidRPr="00312610">
              <w:rPr>
                <w:rFonts w:ascii="Times New Roman" w:hAnsi="Times New Roman" w:cs="Times New Roman"/>
                <w:sz w:val="24"/>
                <w:szCs w:val="24"/>
              </w:rPr>
              <w:t xml:space="preserve">В целях налогового администрирования необходимо представление декларации по ИПН физическими лицами, которые в соответствии со статьей 35 Предпринимательского кодекса не зарегистрированы в качестве  </w:t>
            </w:r>
          </w:p>
          <w:p w:rsidR="0033649F" w:rsidRPr="00312610" w:rsidRDefault="0033649F" w:rsidP="00763868">
            <w:pPr>
              <w:ind w:firstLine="317"/>
              <w:contextualSpacing/>
              <w:jc w:val="both"/>
              <w:rPr>
                <w:rFonts w:ascii="Times New Roman" w:hAnsi="Times New Roman" w:cs="Times New Roman"/>
                <w:sz w:val="24"/>
                <w:szCs w:val="24"/>
              </w:rPr>
            </w:pPr>
            <w:r w:rsidRPr="00312610">
              <w:rPr>
                <w:rFonts w:ascii="Times New Roman" w:hAnsi="Times New Roman" w:cs="Times New Roman"/>
                <w:sz w:val="24"/>
                <w:szCs w:val="24"/>
              </w:rPr>
              <w:t>ИП и доход которых подлежит обложению ИПН физическим лицом самостоятельно.</w:t>
            </w:r>
          </w:p>
          <w:p w:rsidR="0033649F" w:rsidRPr="00312610" w:rsidRDefault="0033649F" w:rsidP="00763868">
            <w:pPr>
              <w:ind w:firstLine="317"/>
              <w:contextualSpacing/>
              <w:jc w:val="both"/>
              <w:rPr>
                <w:rFonts w:ascii="Times New Roman" w:hAnsi="Times New Roman" w:cs="Times New Roman"/>
                <w:sz w:val="24"/>
                <w:szCs w:val="24"/>
              </w:rPr>
            </w:pPr>
          </w:p>
        </w:tc>
      </w:tr>
    </w:tbl>
    <w:p w:rsidR="00443167" w:rsidRDefault="00443167" w:rsidP="00460762">
      <w:pPr>
        <w:rPr>
          <w:rFonts w:ascii="Times New Roman" w:hAnsi="Times New Roman" w:cs="Times New Roman"/>
          <w:sz w:val="24"/>
          <w:szCs w:val="24"/>
        </w:rPr>
      </w:pPr>
    </w:p>
    <w:p w:rsidR="006223DB" w:rsidRDefault="00CF6D97" w:rsidP="006223DB">
      <w:pPr>
        <w:pStyle w:val="ac"/>
        <w:jc w:val="right"/>
      </w:pPr>
      <w:r>
        <w:t xml:space="preserve">УНП </w:t>
      </w:r>
    </w:p>
    <w:p w:rsidR="006223DB" w:rsidRPr="00460762" w:rsidRDefault="006223DB" w:rsidP="006223DB">
      <w:pPr>
        <w:spacing w:after="0" w:line="240" w:lineRule="auto"/>
        <w:contextualSpacing/>
        <w:jc w:val="center"/>
        <w:rPr>
          <w:rFonts w:ascii="Times New Roman" w:hAnsi="Times New Roman" w:cs="Times New Roman"/>
          <w:b/>
          <w:sz w:val="24"/>
          <w:szCs w:val="24"/>
        </w:rPr>
      </w:pPr>
    </w:p>
    <w:tbl>
      <w:tblPr>
        <w:tblStyle w:val="a3"/>
        <w:tblW w:w="16018" w:type="dxa"/>
        <w:tblInd w:w="-601" w:type="dxa"/>
        <w:tblLayout w:type="fixed"/>
        <w:tblLook w:val="04A0" w:firstRow="1" w:lastRow="0" w:firstColumn="1" w:lastColumn="0" w:noHBand="0" w:noVBand="1"/>
      </w:tblPr>
      <w:tblGrid>
        <w:gridCol w:w="851"/>
        <w:gridCol w:w="2001"/>
        <w:gridCol w:w="4377"/>
        <w:gridCol w:w="4395"/>
        <w:gridCol w:w="142"/>
        <w:gridCol w:w="3119"/>
        <w:gridCol w:w="141"/>
        <w:gridCol w:w="992"/>
      </w:tblGrid>
      <w:tr w:rsidR="006223DB" w:rsidRPr="00460762" w:rsidTr="00D93610">
        <w:tc>
          <w:tcPr>
            <w:tcW w:w="851" w:type="dxa"/>
            <w:shd w:val="clear" w:color="auto" w:fill="auto"/>
            <w:vAlign w:val="center"/>
          </w:tcPr>
          <w:p w:rsidR="006223DB" w:rsidRPr="00460762" w:rsidRDefault="006223DB" w:rsidP="00D93610">
            <w:pPr>
              <w:jc w:val="center"/>
              <w:rPr>
                <w:rFonts w:ascii="Times New Roman" w:hAnsi="Times New Roman" w:cs="Times New Roman"/>
                <w:b/>
                <w:sz w:val="24"/>
                <w:szCs w:val="24"/>
              </w:rPr>
            </w:pPr>
            <w:r w:rsidRPr="00460762">
              <w:rPr>
                <w:rFonts w:ascii="Times New Roman" w:hAnsi="Times New Roman" w:cs="Times New Roman"/>
                <w:b/>
                <w:sz w:val="24"/>
                <w:szCs w:val="24"/>
              </w:rPr>
              <w:lastRenderedPageBreak/>
              <w:t>№ п/п</w:t>
            </w:r>
          </w:p>
        </w:tc>
        <w:tc>
          <w:tcPr>
            <w:tcW w:w="2001" w:type="dxa"/>
            <w:shd w:val="clear" w:color="auto" w:fill="auto"/>
            <w:vAlign w:val="center"/>
          </w:tcPr>
          <w:p w:rsidR="006223DB" w:rsidRPr="00460762" w:rsidRDefault="006223DB" w:rsidP="00D93610">
            <w:pPr>
              <w:jc w:val="center"/>
              <w:rPr>
                <w:rFonts w:ascii="Times New Roman" w:hAnsi="Times New Roman" w:cs="Times New Roman"/>
                <w:b/>
                <w:sz w:val="24"/>
                <w:szCs w:val="24"/>
              </w:rPr>
            </w:pPr>
            <w:r w:rsidRPr="00460762">
              <w:rPr>
                <w:rFonts w:ascii="Times New Roman" w:hAnsi="Times New Roman" w:cs="Times New Roman"/>
                <w:b/>
                <w:sz w:val="24"/>
                <w:szCs w:val="24"/>
              </w:rPr>
              <w:t>Структурный элемент НПА</w:t>
            </w:r>
          </w:p>
        </w:tc>
        <w:tc>
          <w:tcPr>
            <w:tcW w:w="4377" w:type="dxa"/>
            <w:shd w:val="clear" w:color="auto" w:fill="auto"/>
            <w:vAlign w:val="center"/>
          </w:tcPr>
          <w:p w:rsidR="006223DB" w:rsidRPr="00460762" w:rsidRDefault="006223DB" w:rsidP="00D93610">
            <w:pPr>
              <w:ind w:firstLine="301"/>
              <w:jc w:val="center"/>
              <w:rPr>
                <w:rFonts w:ascii="Times New Roman" w:hAnsi="Times New Roman" w:cs="Times New Roman"/>
                <w:b/>
                <w:sz w:val="24"/>
                <w:szCs w:val="24"/>
              </w:rPr>
            </w:pPr>
            <w:r w:rsidRPr="00460762">
              <w:rPr>
                <w:rFonts w:ascii="Times New Roman" w:hAnsi="Times New Roman" w:cs="Times New Roman"/>
                <w:b/>
                <w:sz w:val="24"/>
                <w:szCs w:val="24"/>
              </w:rPr>
              <w:t>Действующая редакция</w:t>
            </w:r>
          </w:p>
        </w:tc>
        <w:tc>
          <w:tcPr>
            <w:tcW w:w="4395" w:type="dxa"/>
            <w:shd w:val="clear" w:color="auto" w:fill="auto"/>
            <w:vAlign w:val="center"/>
          </w:tcPr>
          <w:p w:rsidR="006223DB" w:rsidRPr="00460762" w:rsidRDefault="006223DB" w:rsidP="00D93610">
            <w:pPr>
              <w:ind w:firstLine="317"/>
              <w:jc w:val="center"/>
              <w:rPr>
                <w:rFonts w:ascii="Times New Roman" w:hAnsi="Times New Roman" w:cs="Times New Roman"/>
                <w:b/>
                <w:sz w:val="24"/>
                <w:szCs w:val="24"/>
              </w:rPr>
            </w:pPr>
            <w:r w:rsidRPr="00460762">
              <w:rPr>
                <w:rFonts w:ascii="Times New Roman" w:hAnsi="Times New Roman" w:cs="Times New Roman"/>
                <w:b/>
                <w:sz w:val="24"/>
                <w:szCs w:val="24"/>
              </w:rPr>
              <w:t>Предлагаемая редакция</w:t>
            </w:r>
          </w:p>
        </w:tc>
        <w:tc>
          <w:tcPr>
            <w:tcW w:w="3261" w:type="dxa"/>
            <w:gridSpan w:val="2"/>
            <w:shd w:val="clear" w:color="auto" w:fill="auto"/>
            <w:vAlign w:val="center"/>
          </w:tcPr>
          <w:p w:rsidR="006223DB" w:rsidRPr="00460762" w:rsidRDefault="006223DB" w:rsidP="00D93610">
            <w:pPr>
              <w:ind w:firstLine="175"/>
              <w:jc w:val="center"/>
              <w:rPr>
                <w:rFonts w:ascii="Times New Roman" w:hAnsi="Times New Roman" w:cs="Times New Roman"/>
                <w:b/>
                <w:sz w:val="24"/>
                <w:szCs w:val="24"/>
              </w:rPr>
            </w:pPr>
            <w:r w:rsidRPr="00460762">
              <w:rPr>
                <w:rFonts w:ascii="Times New Roman" w:hAnsi="Times New Roman" w:cs="Times New Roman"/>
                <w:b/>
                <w:sz w:val="24"/>
                <w:szCs w:val="24"/>
              </w:rPr>
              <w:t>Пояснение</w:t>
            </w:r>
          </w:p>
        </w:tc>
        <w:tc>
          <w:tcPr>
            <w:tcW w:w="1133" w:type="dxa"/>
            <w:gridSpan w:val="2"/>
            <w:vAlign w:val="center"/>
          </w:tcPr>
          <w:p w:rsidR="006223DB" w:rsidRPr="00460762" w:rsidRDefault="006223DB" w:rsidP="00D93610">
            <w:pPr>
              <w:ind w:firstLine="175"/>
              <w:jc w:val="center"/>
              <w:rPr>
                <w:rFonts w:ascii="Times New Roman" w:hAnsi="Times New Roman" w:cs="Times New Roman"/>
                <w:b/>
                <w:sz w:val="24"/>
                <w:szCs w:val="24"/>
              </w:rPr>
            </w:pPr>
            <w:r w:rsidRPr="00460762">
              <w:rPr>
                <w:rFonts w:ascii="Times New Roman" w:hAnsi="Times New Roman" w:cs="Times New Roman"/>
                <w:b/>
                <w:sz w:val="24"/>
                <w:szCs w:val="24"/>
              </w:rPr>
              <w:t>Категория 1,2,3 или 4</w:t>
            </w:r>
          </w:p>
        </w:tc>
      </w:tr>
      <w:tr w:rsidR="006223DB" w:rsidRPr="00460762" w:rsidTr="00D93610">
        <w:tc>
          <w:tcPr>
            <w:tcW w:w="851" w:type="dxa"/>
            <w:shd w:val="clear" w:color="auto" w:fill="auto"/>
          </w:tcPr>
          <w:p w:rsidR="006223DB" w:rsidRPr="00460762" w:rsidRDefault="006223DB" w:rsidP="00D93610">
            <w:pPr>
              <w:jc w:val="center"/>
              <w:rPr>
                <w:rFonts w:ascii="Times New Roman" w:hAnsi="Times New Roman" w:cs="Times New Roman"/>
                <w:b/>
                <w:sz w:val="24"/>
                <w:szCs w:val="24"/>
              </w:rPr>
            </w:pPr>
            <w:r w:rsidRPr="00460762">
              <w:rPr>
                <w:rFonts w:ascii="Times New Roman" w:hAnsi="Times New Roman" w:cs="Times New Roman"/>
                <w:b/>
                <w:sz w:val="24"/>
                <w:szCs w:val="24"/>
              </w:rPr>
              <w:t>1</w:t>
            </w:r>
          </w:p>
        </w:tc>
        <w:tc>
          <w:tcPr>
            <w:tcW w:w="2001" w:type="dxa"/>
            <w:shd w:val="clear" w:color="auto" w:fill="auto"/>
          </w:tcPr>
          <w:p w:rsidR="006223DB" w:rsidRPr="00460762" w:rsidRDefault="006223DB" w:rsidP="00D93610">
            <w:pPr>
              <w:jc w:val="center"/>
              <w:rPr>
                <w:rFonts w:ascii="Times New Roman" w:hAnsi="Times New Roman" w:cs="Times New Roman"/>
                <w:b/>
                <w:sz w:val="24"/>
                <w:szCs w:val="24"/>
              </w:rPr>
            </w:pPr>
            <w:r w:rsidRPr="00460762">
              <w:rPr>
                <w:rFonts w:ascii="Times New Roman" w:hAnsi="Times New Roman" w:cs="Times New Roman"/>
                <w:b/>
                <w:sz w:val="24"/>
                <w:szCs w:val="24"/>
              </w:rPr>
              <w:t>2</w:t>
            </w:r>
          </w:p>
        </w:tc>
        <w:tc>
          <w:tcPr>
            <w:tcW w:w="4377" w:type="dxa"/>
            <w:shd w:val="clear" w:color="auto" w:fill="auto"/>
          </w:tcPr>
          <w:p w:rsidR="006223DB" w:rsidRPr="00460762" w:rsidRDefault="006223DB" w:rsidP="00D93610">
            <w:pPr>
              <w:ind w:firstLine="301"/>
              <w:jc w:val="center"/>
              <w:rPr>
                <w:rFonts w:ascii="Times New Roman" w:hAnsi="Times New Roman" w:cs="Times New Roman"/>
                <w:b/>
                <w:sz w:val="24"/>
                <w:szCs w:val="24"/>
              </w:rPr>
            </w:pPr>
            <w:r w:rsidRPr="00460762">
              <w:rPr>
                <w:rFonts w:ascii="Times New Roman" w:hAnsi="Times New Roman" w:cs="Times New Roman"/>
                <w:b/>
                <w:sz w:val="24"/>
                <w:szCs w:val="24"/>
              </w:rPr>
              <w:t>3</w:t>
            </w:r>
          </w:p>
        </w:tc>
        <w:tc>
          <w:tcPr>
            <w:tcW w:w="4395" w:type="dxa"/>
            <w:shd w:val="clear" w:color="auto" w:fill="auto"/>
          </w:tcPr>
          <w:p w:rsidR="006223DB" w:rsidRPr="00460762" w:rsidRDefault="006223DB" w:rsidP="00D93610">
            <w:pPr>
              <w:ind w:firstLine="317"/>
              <w:jc w:val="center"/>
              <w:rPr>
                <w:rFonts w:ascii="Times New Roman" w:hAnsi="Times New Roman" w:cs="Times New Roman"/>
                <w:b/>
                <w:sz w:val="24"/>
                <w:szCs w:val="24"/>
              </w:rPr>
            </w:pPr>
            <w:r w:rsidRPr="00460762">
              <w:rPr>
                <w:rFonts w:ascii="Times New Roman" w:hAnsi="Times New Roman" w:cs="Times New Roman"/>
                <w:b/>
                <w:sz w:val="24"/>
                <w:szCs w:val="24"/>
              </w:rPr>
              <w:t>4</w:t>
            </w:r>
          </w:p>
        </w:tc>
        <w:tc>
          <w:tcPr>
            <w:tcW w:w="3261" w:type="dxa"/>
            <w:gridSpan w:val="2"/>
            <w:shd w:val="clear" w:color="auto" w:fill="auto"/>
          </w:tcPr>
          <w:p w:rsidR="006223DB" w:rsidRPr="00460762" w:rsidRDefault="006223DB" w:rsidP="00D93610">
            <w:pPr>
              <w:ind w:firstLine="175"/>
              <w:jc w:val="center"/>
              <w:rPr>
                <w:rFonts w:ascii="Times New Roman" w:hAnsi="Times New Roman" w:cs="Times New Roman"/>
                <w:b/>
                <w:sz w:val="24"/>
                <w:szCs w:val="24"/>
              </w:rPr>
            </w:pPr>
            <w:r w:rsidRPr="00460762">
              <w:rPr>
                <w:rFonts w:ascii="Times New Roman" w:hAnsi="Times New Roman" w:cs="Times New Roman"/>
                <w:b/>
                <w:sz w:val="24"/>
                <w:szCs w:val="24"/>
              </w:rPr>
              <w:t>5</w:t>
            </w:r>
          </w:p>
        </w:tc>
        <w:tc>
          <w:tcPr>
            <w:tcW w:w="1133" w:type="dxa"/>
            <w:gridSpan w:val="2"/>
          </w:tcPr>
          <w:p w:rsidR="006223DB" w:rsidRPr="00460762" w:rsidRDefault="006223DB" w:rsidP="00D93610">
            <w:pPr>
              <w:ind w:firstLine="175"/>
              <w:jc w:val="center"/>
              <w:rPr>
                <w:rFonts w:ascii="Times New Roman" w:hAnsi="Times New Roman" w:cs="Times New Roman"/>
                <w:b/>
                <w:sz w:val="24"/>
                <w:szCs w:val="24"/>
              </w:rPr>
            </w:pPr>
            <w:r w:rsidRPr="00460762">
              <w:rPr>
                <w:rFonts w:ascii="Times New Roman" w:hAnsi="Times New Roman" w:cs="Times New Roman"/>
                <w:b/>
                <w:sz w:val="24"/>
                <w:szCs w:val="24"/>
              </w:rPr>
              <w:t>6</w:t>
            </w:r>
          </w:p>
        </w:tc>
      </w:tr>
      <w:tr w:rsidR="006223DB" w:rsidRPr="00460762" w:rsidTr="00D93610">
        <w:tc>
          <w:tcPr>
            <w:tcW w:w="16018" w:type="dxa"/>
            <w:gridSpan w:val="8"/>
            <w:shd w:val="clear" w:color="auto" w:fill="auto"/>
            <w:vAlign w:val="center"/>
          </w:tcPr>
          <w:p w:rsidR="006223DB" w:rsidRPr="00460762" w:rsidRDefault="006223DB" w:rsidP="00D93610">
            <w:pPr>
              <w:jc w:val="center"/>
              <w:rPr>
                <w:rFonts w:ascii="Times New Roman" w:hAnsi="Times New Roman" w:cs="Times New Roman"/>
                <w:b/>
                <w:sz w:val="24"/>
                <w:szCs w:val="24"/>
                <w:lang w:val="kk-KZ"/>
              </w:rPr>
            </w:pPr>
            <w:r w:rsidRPr="00460762">
              <w:rPr>
                <w:rFonts w:ascii="Times New Roman" w:hAnsi="Times New Roman" w:cs="Times New Roman"/>
                <w:b/>
                <w:sz w:val="24"/>
                <w:szCs w:val="24"/>
              </w:rPr>
              <w:t>Кодекс Республики Казахстан от 25 декабря 2017 года</w:t>
            </w:r>
          </w:p>
          <w:p w:rsidR="006223DB" w:rsidRPr="00460762" w:rsidRDefault="006223DB" w:rsidP="00D93610">
            <w:pPr>
              <w:jc w:val="center"/>
              <w:rPr>
                <w:rFonts w:ascii="Times New Roman" w:hAnsi="Times New Roman" w:cs="Times New Roman"/>
                <w:b/>
                <w:sz w:val="24"/>
                <w:szCs w:val="24"/>
              </w:rPr>
            </w:pPr>
            <w:r w:rsidRPr="00460762">
              <w:rPr>
                <w:rFonts w:ascii="Times New Roman" w:hAnsi="Times New Roman" w:cs="Times New Roman"/>
                <w:b/>
                <w:sz w:val="24"/>
                <w:szCs w:val="24"/>
              </w:rPr>
              <w:t>«О налогах и других обязательных платежах в бюджет» (Налоговый кодекс)</w:t>
            </w:r>
          </w:p>
        </w:tc>
      </w:tr>
      <w:tr w:rsidR="006223DB" w:rsidRPr="00460762" w:rsidTr="00D93610">
        <w:tc>
          <w:tcPr>
            <w:tcW w:w="851" w:type="dxa"/>
            <w:shd w:val="clear" w:color="auto" w:fill="auto"/>
          </w:tcPr>
          <w:p w:rsidR="006223DB" w:rsidRPr="00460762" w:rsidRDefault="006223DB" w:rsidP="006223DB">
            <w:pPr>
              <w:pStyle w:val="a4"/>
              <w:numPr>
                <w:ilvl w:val="0"/>
                <w:numId w:val="2"/>
              </w:numPr>
              <w:ind w:left="0" w:firstLine="0"/>
              <w:jc w:val="center"/>
              <w:rPr>
                <w:rFonts w:ascii="Times New Roman" w:hAnsi="Times New Roman" w:cs="Times New Roman"/>
                <w:sz w:val="24"/>
                <w:szCs w:val="24"/>
              </w:rPr>
            </w:pPr>
          </w:p>
        </w:tc>
        <w:tc>
          <w:tcPr>
            <w:tcW w:w="2001" w:type="dxa"/>
            <w:shd w:val="clear" w:color="auto" w:fill="auto"/>
          </w:tcPr>
          <w:p w:rsidR="006223DB" w:rsidRPr="00A83938" w:rsidRDefault="006223DB" w:rsidP="00D93610">
            <w:pPr>
              <w:jc w:val="center"/>
              <w:rPr>
                <w:rFonts w:ascii="Times New Roman" w:hAnsi="Times New Roman" w:cs="Times New Roman"/>
                <w:b/>
                <w:sz w:val="24"/>
                <w:szCs w:val="24"/>
              </w:rPr>
            </w:pPr>
            <w:r w:rsidRPr="00A83938">
              <w:rPr>
                <w:rFonts w:ascii="Times New Roman" w:hAnsi="Times New Roman" w:cs="Times New Roman"/>
                <w:b/>
                <w:sz w:val="24"/>
                <w:szCs w:val="24"/>
              </w:rPr>
              <w:t xml:space="preserve">Подпункт 4) пункта 5 статьи 175 </w:t>
            </w:r>
          </w:p>
          <w:p w:rsidR="006223DB" w:rsidRPr="00A83938" w:rsidRDefault="006223DB" w:rsidP="00D93610">
            <w:pPr>
              <w:jc w:val="center"/>
              <w:rPr>
                <w:rFonts w:ascii="Times New Roman" w:hAnsi="Times New Roman" w:cs="Times New Roman"/>
                <w:b/>
                <w:sz w:val="24"/>
                <w:szCs w:val="24"/>
              </w:rPr>
            </w:pPr>
          </w:p>
          <w:p w:rsidR="006223DB" w:rsidRPr="00A83938" w:rsidRDefault="006223DB" w:rsidP="00D93610">
            <w:pPr>
              <w:jc w:val="center"/>
              <w:rPr>
                <w:rFonts w:ascii="Times New Roman" w:hAnsi="Times New Roman" w:cs="Times New Roman"/>
                <w:b/>
                <w:sz w:val="24"/>
                <w:szCs w:val="24"/>
              </w:rPr>
            </w:pPr>
          </w:p>
        </w:tc>
        <w:tc>
          <w:tcPr>
            <w:tcW w:w="4377" w:type="dxa"/>
            <w:shd w:val="clear" w:color="auto" w:fill="auto"/>
          </w:tcPr>
          <w:p w:rsidR="006223DB" w:rsidRPr="00A83938" w:rsidRDefault="006223DB" w:rsidP="00D93610">
            <w:pPr>
              <w:ind w:left="33"/>
              <w:jc w:val="both"/>
              <w:rPr>
                <w:rFonts w:ascii="Times New Roman" w:hAnsi="Times New Roman" w:cs="Times New Roman"/>
                <w:b/>
                <w:sz w:val="24"/>
                <w:szCs w:val="24"/>
              </w:rPr>
            </w:pPr>
            <w:r w:rsidRPr="00A83938">
              <w:rPr>
                <w:rFonts w:ascii="Times New Roman" w:hAnsi="Times New Roman" w:cs="Times New Roman"/>
                <w:b/>
                <w:sz w:val="24"/>
                <w:szCs w:val="24"/>
              </w:rPr>
              <w:t>Статья 175. Контроль за деятельностью уполномоченных государственных и местных исполнительных органов</w:t>
            </w:r>
          </w:p>
          <w:p w:rsidR="006223DB" w:rsidRPr="00A83938" w:rsidRDefault="006223DB" w:rsidP="00D93610">
            <w:pPr>
              <w:ind w:firstLine="426"/>
              <w:jc w:val="both"/>
              <w:rPr>
                <w:rFonts w:ascii="Times New Roman" w:hAnsi="Times New Roman" w:cs="Times New Roman"/>
                <w:sz w:val="24"/>
                <w:szCs w:val="24"/>
              </w:rPr>
            </w:pPr>
            <w:r w:rsidRPr="00A83938">
              <w:rPr>
                <w:rFonts w:ascii="Times New Roman" w:hAnsi="Times New Roman" w:cs="Times New Roman"/>
                <w:sz w:val="24"/>
                <w:szCs w:val="24"/>
              </w:rPr>
              <w:t>…</w:t>
            </w:r>
          </w:p>
          <w:p w:rsidR="006223DB" w:rsidRPr="00A83938" w:rsidRDefault="006223DB" w:rsidP="00D93610">
            <w:pPr>
              <w:ind w:firstLine="426"/>
              <w:jc w:val="both"/>
              <w:rPr>
                <w:rFonts w:ascii="Times New Roman" w:hAnsi="Times New Roman" w:cs="Times New Roman"/>
                <w:sz w:val="24"/>
                <w:szCs w:val="24"/>
              </w:rPr>
            </w:pPr>
            <w:r w:rsidRPr="00A83938">
              <w:rPr>
                <w:rFonts w:ascii="Times New Roman" w:hAnsi="Times New Roman" w:cs="Times New Roman"/>
                <w:sz w:val="24"/>
                <w:szCs w:val="24"/>
              </w:rPr>
              <w:t>5. При приостановлении (возобновлении) срока контроля налоговые органы направляют в уполномоченные государственные органы извещение с указанием следующих реквизитов:</w:t>
            </w:r>
          </w:p>
          <w:p w:rsidR="006223DB" w:rsidRPr="00A83938" w:rsidRDefault="006223DB" w:rsidP="00D93610">
            <w:pPr>
              <w:ind w:firstLine="426"/>
              <w:jc w:val="both"/>
              <w:rPr>
                <w:rFonts w:ascii="Times New Roman" w:hAnsi="Times New Roman" w:cs="Times New Roman"/>
                <w:sz w:val="24"/>
                <w:szCs w:val="24"/>
              </w:rPr>
            </w:pPr>
            <w:bookmarkStart w:id="0" w:name="SUB1750501"/>
            <w:bookmarkEnd w:id="0"/>
            <w:r w:rsidRPr="00A83938">
              <w:rPr>
                <w:rFonts w:ascii="Times New Roman" w:hAnsi="Times New Roman" w:cs="Times New Roman"/>
                <w:sz w:val="24"/>
                <w:szCs w:val="24"/>
              </w:rPr>
              <w:t>1) даты и номера регистрации в налоговом органе извещения о приостановлении (возобновлении) сроков проведения контроля;</w:t>
            </w:r>
          </w:p>
          <w:p w:rsidR="006223DB" w:rsidRPr="00A83938" w:rsidRDefault="006223DB" w:rsidP="00D93610">
            <w:pPr>
              <w:ind w:firstLine="426"/>
              <w:jc w:val="both"/>
              <w:rPr>
                <w:rFonts w:ascii="Times New Roman" w:hAnsi="Times New Roman" w:cs="Times New Roman"/>
                <w:sz w:val="24"/>
                <w:szCs w:val="24"/>
              </w:rPr>
            </w:pPr>
            <w:bookmarkStart w:id="1" w:name="SUB1750502"/>
            <w:bookmarkEnd w:id="1"/>
            <w:r w:rsidRPr="00A83938">
              <w:rPr>
                <w:rFonts w:ascii="Times New Roman" w:hAnsi="Times New Roman" w:cs="Times New Roman"/>
                <w:sz w:val="24"/>
                <w:szCs w:val="24"/>
              </w:rPr>
              <w:t>2) наименования налогового органа;</w:t>
            </w:r>
          </w:p>
          <w:p w:rsidR="006223DB" w:rsidRPr="00A83938" w:rsidRDefault="006223DB" w:rsidP="00D93610">
            <w:pPr>
              <w:ind w:firstLine="426"/>
              <w:jc w:val="both"/>
              <w:rPr>
                <w:rFonts w:ascii="Times New Roman" w:hAnsi="Times New Roman" w:cs="Times New Roman"/>
                <w:sz w:val="24"/>
                <w:szCs w:val="24"/>
              </w:rPr>
            </w:pPr>
            <w:bookmarkStart w:id="2" w:name="SUB1750503"/>
            <w:bookmarkEnd w:id="2"/>
            <w:r w:rsidRPr="00A83938">
              <w:rPr>
                <w:rFonts w:ascii="Times New Roman" w:hAnsi="Times New Roman" w:cs="Times New Roman"/>
                <w:sz w:val="24"/>
                <w:szCs w:val="24"/>
              </w:rPr>
              <w:t xml:space="preserve">3) наименования и </w:t>
            </w:r>
            <w:proofErr w:type="gramStart"/>
            <w:r w:rsidRPr="00A83938">
              <w:rPr>
                <w:rFonts w:ascii="Times New Roman" w:hAnsi="Times New Roman" w:cs="Times New Roman"/>
                <w:sz w:val="24"/>
                <w:szCs w:val="24"/>
              </w:rPr>
              <w:t>идентификационного номера</w:t>
            </w:r>
            <w:proofErr w:type="gramEnd"/>
            <w:r w:rsidRPr="00A83938">
              <w:rPr>
                <w:rFonts w:ascii="Times New Roman" w:hAnsi="Times New Roman" w:cs="Times New Roman"/>
                <w:sz w:val="24"/>
                <w:szCs w:val="24"/>
              </w:rPr>
              <w:t xml:space="preserve"> проверяемого уполномоченного государственного органа;</w:t>
            </w:r>
          </w:p>
          <w:p w:rsidR="006223DB" w:rsidRPr="00A83938" w:rsidRDefault="006223DB" w:rsidP="00D93610">
            <w:pPr>
              <w:ind w:firstLine="426"/>
              <w:jc w:val="both"/>
              <w:rPr>
                <w:rFonts w:ascii="Times New Roman" w:hAnsi="Times New Roman" w:cs="Times New Roman"/>
                <w:sz w:val="24"/>
                <w:szCs w:val="24"/>
              </w:rPr>
            </w:pPr>
            <w:bookmarkStart w:id="3" w:name="SUB1750504"/>
            <w:bookmarkEnd w:id="3"/>
            <w:r w:rsidRPr="00A83938">
              <w:rPr>
                <w:rFonts w:ascii="Times New Roman" w:hAnsi="Times New Roman" w:cs="Times New Roman"/>
                <w:sz w:val="24"/>
                <w:szCs w:val="24"/>
              </w:rPr>
              <w:t xml:space="preserve">4) даты и регистрационного номера приостановленного (возобновленного) </w:t>
            </w:r>
            <w:r w:rsidRPr="00A83938">
              <w:rPr>
                <w:rFonts w:ascii="Times New Roman" w:hAnsi="Times New Roman" w:cs="Times New Roman"/>
                <w:b/>
                <w:sz w:val="24"/>
                <w:szCs w:val="24"/>
              </w:rPr>
              <w:t>приказа</w:t>
            </w:r>
            <w:r w:rsidRPr="00A83938">
              <w:rPr>
                <w:rFonts w:ascii="Times New Roman" w:hAnsi="Times New Roman" w:cs="Times New Roman"/>
                <w:sz w:val="24"/>
                <w:szCs w:val="24"/>
              </w:rPr>
              <w:t>;</w:t>
            </w:r>
          </w:p>
          <w:p w:rsidR="006223DB" w:rsidRPr="00A83938" w:rsidRDefault="006223DB" w:rsidP="00D93610">
            <w:pPr>
              <w:ind w:firstLine="426"/>
              <w:jc w:val="both"/>
              <w:rPr>
                <w:rFonts w:ascii="Times New Roman" w:hAnsi="Times New Roman" w:cs="Times New Roman"/>
                <w:sz w:val="24"/>
                <w:szCs w:val="24"/>
              </w:rPr>
            </w:pPr>
            <w:bookmarkStart w:id="4" w:name="SUB1750505"/>
            <w:bookmarkEnd w:id="4"/>
            <w:r w:rsidRPr="00A83938">
              <w:rPr>
                <w:rFonts w:ascii="Times New Roman" w:hAnsi="Times New Roman" w:cs="Times New Roman"/>
                <w:sz w:val="24"/>
                <w:szCs w:val="24"/>
              </w:rPr>
              <w:t>5) обоснования необходимости приостановления (возобновлении) контроля;</w:t>
            </w:r>
          </w:p>
          <w:p w:rsidR="006223DB" w:rsidRPr="00A83938" w:rsidRDefault="006223DB" w:rsidP="00D93610">
            <w:pPr>
              <w:ind w:firstLine="426"/>
              <w:jc w:val="both"/>
              <w:rPr>
                <w:rFonts w:ascii="Times New Roman" w:hAnsi="Times New Roman" w:cs="Times New Roman"/>
                <w:bCs/>
                <w:sz w:val="24"/>
                <w:szCs w:val="24"/>
              </w:rPr>
            </w:pPr>
            <w:bookmarkStart w:id="5" w:name="SUB1750506"/>
            <w:bookmarkEnd w:id="5"/>
            <w:r w:rsidRPr="00A83938">
              <w:rPr>
                <w:rFonts w:ascii="Times New Roman" w:hAnsi="Times New Roman" w:cs="Times New Roman"/>
                <w:bCs/>
                <w:sz w:val="24"/>
                <w:szCs w:val="24"/>
              </w:rPr>
              <w:t>…</w:t>
            </w:r>
          </w:p>
        </w:tc>
        <w:tc>
          <w:tcPr>
            <w:tcW w:w="4537" w:type="dxa"/>
            <w:gridSpan w:val="2"/>
            <w:shd w:val="clear" w:color="auto" w:fill="auto"/>
          </w:tcPr>
          <w:p w:rsidR="006223DB" w:rsidRPr="00A83938" w:rsidRDefault="006223DB" w:rsidP="00D93610">
            <w:pPr>
              <w:ind w:left="33"/>
              <w:jc w:val="both"/>
              <w:rPr>
                <w:rFonts w:ascii="Times New Roman" w:hAnsi="Times New Roman" w:cs="Times New Roman"/>
                <w:b/>
                <w:sz w:val="24"/>
                <w:szCs w:val="24"/>
              </w:rPr>
            </w:pPr>
            <w:r w:rsidRPr="00A83938">
              <w:rPr>
                <w:rFonts w:ascii="Times New Roman" w:hAnsi="Times New Roman" w:cs="Times New Roman"/>
                <w:b/>
                <w:sz w:val="24"/>
                <w:szCs w:val="24"/>
              </w:rPr>
              <w:t>Статья 175. Контроль за деятельностью уполномоченных государственных и местных исполнительных органов</w:t>
            </w:r>
          </w:p>
          <w:p w:rsidR="006223DB" w:rsidRPr="00A83938" w:rsidRDefault="006223DB" w:rsidP="00D93610">
            <w:pPr>
              <w:ind w:firstLine="426"/>
              <w:jc w:val="both"/>
              <w:rPr>
                <w:rFonts w:ascii="Times New Roman" w:hAnsi="Times New Roman" w:cs="Times New Roman"/>
                <w:sz w:val="24"/>
                <w:szCs w:val="24"/>
              </w:rPr>
            </w:pPr>
            <w:r w:rsidRPr="00A83938">
              <w:rPr>
                <w:rFonts w:ascii="Times New Roman" w:hAnsi="Times New Roman" w:cs="Times New Roman"/>
                <w:sz w:val="24"/>
                <w:szCs w:val="24"/>
              </w:rPr>
              <w:t>…</w:t>
            </w:r>
          </w:p>
          <w:p w:rsidR="006223DB" w:rsidRPr="00A83938" w:rsidRDefault="006223DB" w:rsidP="00D93610">
            <w:pPr>
              <w:ind w:firstLine="426"/>
              <w:jc w:val="both"/>
              <w:rPr>
                <w:rFonts w:ascii="Times New Roman" w:hAnsi="Times New Roman" w:cs="Times New Roman"/>
                <w:sz w:val="24"/>
                <w:szCs w:val="24"/>
              </w:rPr>
            </w:pPr>
            <w:r w:rsidRPr="00A83938">
              <w:rPr>
                <w:rFonts w:ascii="Times New Roman" w:hAnsi="Times New Roman" w:cs="Times New Roman"/>
                <w:sz w:val="24"/>
                <w:szCs w:val="24"/>
              </w:rPr>
              <w:t>5. При приостановлении (возобновлении) срока контроля налоговые органы направляют в уполномоченные государственные органы извещение с указанием следующих реквизитов:</w:t>
            </w:r>
          </w:p>
          <w:p w:rsidR="006223DB" w:rsidRPr="00A83938" w:rsidRDefault="006223DB" w:rsidP="00D93610">
            <w:pPr>
              <w:ind w:firstLine="426"/>
              <w:jc w:val="both"/>
              <w:rPr>
                <w:rFonts w:ascii="Times New Roman" w:hAnsi="Times New Roman" w:cs="Times New Roman"/>
                <w:sz w:val="24"/>
                <w:szCs w:val="24"/>
              </w:rPr>
            </w:pPr>
            <w:r w:rsidRPr="00A83938">
              <w:rPr>
                <w:rFonts w:ascii="Times New Roman" w:hAnsi="Times New Roman" w:cs="Times New Roman"/>
                <w:sz w:val="24"/>
                <w:szCs w:val="24"/>
              </w:rPr>
              <w:t>1) даты и номера регистрации в налоговом органе извещения о приостановлении (возобновлении) сроков проведения контроля;</w:t>
            </w:r>
          </w:p>
          <w:p w:rsidR="006223DB" w:rsidRPr="00A83938" w:rsidRDefault="006223DB" w:rsidP="00D93610">
            <w:pPr>
              <w:ind w:firstLine="426"/>
              <w:jc w:val="both"/>
              <w:rPr>
                <w:rFonts w:ascii="Times New Roman" w:hAnsi="Times New Roman" w:cs="Times New Roman"/>
                <w:sz w:val="24"/>
                <w:szCs w:val="24"/>
              </w:rPr>
            </w:pPr>
            <w:r w:rsidRPr="00A83938">
              <w:rPr>
                <w:rFonts w:ascii="Times New Roman" w:hAnsi="Times New Roman" w:cs="Times New Roman"/>
                <w:sz w:val="24"/>
                <w:szCs w:val="24"/>
              </w:rPr>
              <w:t>2) наименования налогового органа;</w:t>
            </w:r>
          </w:p>
          <w:p w:rsidR="006223DB" w:rsidRPr="00A83938" w:rsidRDefault="006223DB" w:rsidP="00D93610">
            <w:pPr>
              <w:ind w:firstLine="426"/>
              <w:jc w:val="both"/>
              <w:rPr>
                <w:rFonts w:ascii="Times New Roman" w:hAnsi="Times New Roman" w:cs="Times New Roman"/>
                <w:sz w:val="24"/>
                <w:szCs w:val="24"/>
              </w:rPr>
            </w:pPr>
            <w:r w:rsidRPr="00A83938">
              <w:rPr>
                <w:rFonts w:ascii="Times New Roman" w:hAnsi="Times New Roman" w:cs="Times New Roman"/>
                <w:sz w:val="24"/>
                <w:szCs w:val="24"/>
              </w:rPr>
              <w:t xml:space="preserve">3) наименования и </w:t>
            </w:r>
            <w:proofErr w:type="gramStart"/>
            <w:r w:rsidRPr="00A83938">
              <w:rPr>
                <w:rFonts w:ascii="Times New Roman" w:hAnsi="Times New Roman" w:cs="Times New Roman"/>
                <w:sz w:val="24"/>
                <w:szCs w:val="24"/>
              </w:rPr>
              <w:t>идентификационного номера</w:t>
            </w:r>
            <w:proofErr w:type="gramEnd"/>
            <w:r w:rsidRPr="00A83938">
              <w:rPr>
                <w:rFonts w:ascii="Times New Roman" w:hAnsi="Times New Roman" w:cs="Times New Roman"/>
                <w:sz w:val="24"/>
                <w:szCs w:val="24"/>
              </w:rPr>
              <w:t xml:space="preserve"> проверяемого уполномоченного государственного органа;</w:t>
            </w:r>
          </w:p>
          <w:p w:rsidR="006223DB" w:rsidRPr="00A83938" w:rsidRDefault="006223DB" w:rsidP="00D93610">
            <w:pPr>
              <w:ind w:firstLine="426"/>
              <w:jc w:val="both"/>
              <w:rPr>
                <w:rFonts w:ascii="Times New Roman" w:hAnsi="Times New Roman" w:cs="Times New Roman"/>
                <w:sz w:val="24"/>
                <w:szCs w:val="24"/>
              </w:rPr>
            </w:pPr>
            <w:r w:rsidRPr="00A83938">
              <w:rPr>
                <w:rFonts w:ascii="Times New Roman" w:hAnsi="Times New Roman" w:cs="Times New Roman"/>
                <w:sz w:val="24"/>
                <w:szCs w:val="24"/>
              </w:rPr>
              <w:t xml:space="preserve">4) даты и регистрационного номера приостановленного (возобновленного) </w:t>
            </w:r>
            <w:r w:rsidRPr="00A83938">
              <w:rPr>
                <w:rFonts w:ascii="Times New Roman" w:hAnsi="Times New Roman" w:cs="Times New Roman"/>
                <w:b/>
                <w:sz w:val="24"/>
                <w:szCs w:val="24"/>
              </w:rPr>
              <w:t>решения</w:t>
            </w:r>
            <w:r w:rsidRPr="00A83938">
              <w:rPr>
                <w:rFonts w:ascii="Times New Roman" w:hAnsi="Times New Roman" w:cs="Times New Roman"/>
                <w:sz w:val="24"/>
                <w:szCs w:val="24"/>
              </w:rPr>
              <w:t>;</w:t>
            </w:r>
          </w:p>
          <w:p w:rsidR="006223DB" w:rsidRPr="00A83938" w:rsidRDefault="006223DB" w:rsidP="00D93610">
            <w:pPr>
              <w:ind w:firstLine="426"/>
              <w:jc w:val="both"/>
              <w:rPr>
                <w:rFonts w:ascii="Times New Roman" w:hAnsi="Times New Roman" w:cs="Times New Roman"/>
                <w:sz w:val="24"/>
                <w:szCs w:val="24"/>
              </w:rPr>
            </w:pPr>
            <w:r w:rsidRPr="00A83938">
              <w:rPr>
                <w:rFonts w:ascii="Times New Roman" w:hAnsi="Times New Roman" w:cs="Times New Roman"/>
                <w:sz w:val="24"/>
                <w:szCs w:val="24"/>
              </w:rPr>
              <w:t>5) обоснования необходимости приостановления (возобновлении) контроля;</w:t>
            </w:r>
          </w:p>
          <w:p w:rsidR="006223DB" w:rsidRPr="00A83938" w:rsidRDefault="006223DB" w:rsidP="00D93610">
            <w:pPr>
              <w:ind w:firstLine="426"/>
              <w:jc w:val="both"/>
              <w:rPr>
                <w:rFonts w:ascii="Times New Roman" w:hAnsi="Times New Roman" w:cs="Times New Roman"/>
                <w:sz w:val="24"/>
                <w:szCs w:val="24"/>
              </w:rPr>
            </w:pPr>
            <w:r w:rsidRPr="00A83938">
              <w:rPr>
                <w:rFonts w:ascii="Times New Roman" w:hAnsi="Times New Roman" w:cs="Times New Roman"/>
                <w:sz w:val="24"/>
                <w:szCs w:val="24"/>
              </w:rPr>
              <w:t>…</w:t>
            </w:r>
          </w:p>
          <w:p w:rsidR="006223DB" w:rsidRPr="00A83938" w:rsidRDefault="006223DB" w:rsidP="00D93610">
            <w:pPr>
              <w:ind w:firstLine="426"/>
              <w:jc w:val="both"/>
              <w:rPr>
                <w:rFonts w:ascii="Times New Roman" w:hAnsi="Times New Roman" w:cs="Times New Roman"/>
                <w:sz w:val="24"/>
                <w:szCs w:val="24"/>
              </w:rPr>
            </w:pPr>
          </w:p>
        </w:tc>
        <w:tc>
          <w:tcPr>
            <w:tcW w:w="3260" w:type="dxa"/>
            <w:gridSpan w:val="2"/>
            <w:shd w:val="clear" w:color="auto" w:fill="auto"/>
          </w:tcPr>
          <w:p w:rsidR="006223DB" w:rsidRPr="00460762" w:rsidRDefault="006223DB" w:rsidP="00D93610">
            <w:pPr>
              <w:ind w:firstLine="294"/>
              <w:jc w:val="both"/>
              <w:rPr>
                <w:rFonts w:ascii="Times New Roman" w:hAnsi="Times New Roman" w:cs="Times New Roman"/>
                <w:b/>
                <w:bCs/>
                <w:sz w:val="24"/>
                <w:szCs w:val="24"/>
              </w:rPr>
            </w:pPr>
            <w:r w:rsidRPr="00460762">
              <w:rPr>
                <w:rFonts w:ascii="Times New Roman" w:hAnsi="Times New Roman" w:cs="Times New Roman"/>
                <w:b/>
                <w:sz w:val="24"/>
                <w:szCs w:val="24"/>
                <w:lang w:val="kk-KZ"/>
              </w:rPr>
              <w:t>Уточняющая редакция</w:t>
            </w:r>
            <w:r>
              <w:rPr>
                <w:rFonts w:ascii="Times New Roman" w:hAnsi="Times New Roman" w:cs="Times New Roman"/>
                <w:b/>
                <w:sz w:val="24"/>
                <w:szCs w:val="24"/>
                <w:lang w:val="kk-KZ"/>
              </w:rPr>
              <w:t>.</w:t>
            </w:r>
            <w:r w:rsidRPr="00460762">
              <w:rPr>
                <w:rFonts w:ascii="Times New Roman" w:hAnsi="Times New Roman" w:cs="Times New Roman"/>
                <w:b/>
                <w:sz w:val="24"/>
                <w:szCs w:val="24"/>
                <w:lang w:val="kk-KZ"/>
              </w:rPr>
              <w:t xml:space="preserve"> </w:t>
            </w:r>
          </w:p>
          <w:p w:rsidR="006223DB" w:rsidRPr="00460762" w:rsidRDefault="006223DB" w:rsidP="00D93610">
            <w:pPr>
              <w:ind w:firstLine="294"/>
              <w:jc w:val="both"/>
              <w:rPr>
                <w:rFonts w:ascii="Times New Roman" w:hAnsi="Times New Roman" w:cs="Times New Roman"/>
                <w:b/>
                <w:bCs/>
                <w:sz w:val="24"/>
                <w:szCs w:val="24"/>
              </w:rPr>
            </w:pPr>
            <w:r w:rsidRPr="00460762">
              <w:rPr>
                <w:rFonts w:ascii="Times New Roman" w:hAnsi="Times New Roman" w:cs="Times New Roman"/>
                <w:b/>
                <w:bCs/>
                <w:sz w:val="24"/>
                <w:szCs w:val="24"/>
              </w:rPr>
              <w:t>Вводится с 01.01.20</w:t>
            </w:r>
            <w:r>
              <w:rPr>
                <w:rFonts w:ascii="Times New Roman" w:hAnsi="Times New Roman" w:cs="Times New Roman"/>
                <w:b/>
                <w:bCs/>
                <w:sz w:val="24"/>
                <w:szCs w:val="24"/>
              </w:rPr>
              <w:t>20 года.</w:t>
            </w:r>
          </w:p>
          <w:p w:rsidR="006223DB" w:rsidRPr="00A83938" w:rsidRDefault="006223DB" w:rsidP="00D93610">
            <w:pPr>
              <w:widowControl w:val="0"/>
              <w:suppressAutoHyphens/>
              <w:jc w:val="both"/>
              <w:rPr>
                <w:rFonts w:ascii="Times New Roman" w:hAnsi="Times New Roman" w:cs="Times New Roman"/>
                <w:sz w:val="24"/>
                <w:szCs w:val="24"/>
              </w:rPr>
            </w:pPr>
          </w:p>
        </w:tc>
        <w:tc>
          <w:tcPr>
            <w:tcW w:w="992" w:type="dxa"/>
          </w:tcPr>
          <w:p w:rsidR="006223DB" w:rsidRPr="00460762" w:rsidRDefault="006223DB" w:rsidP="00D93610">
            <w:pPr>
              <w:ind w:firstLine="294"/>
              <w:jc w:val="both"/>
              <w:rPr>
                <w:rFonts w:ascii="Times New Roman" w:hAnsi="Times New Roman" w:cs="Times New Roman"/>
                <w:b/>
                <w:sz w:val="24"/>
                <w:szCs w:val="24"/>
                <w:lang w:val="kk-KZ"/>
              </w:rPr>
            </w:pPr>
          </w:p>
        </w:tc>
      </w:tr>
      <w:tr w:rsidR="006223DB" w:rsidRPr="00460762" w:rsidTr="00D93610">
        <w:tc>
          <w:tcPr>
            <w:tcW w:w="851" w:type="dxa"/>
            <w:shd w:val="clear" w:color="auto" w:fill="auto"/>
          </w:tcPr>
          <w:p w:rsidR="006223DB" w:rsidRPr="00460762" w:rsidRDefault="006223DB" w:rsidP="006223DB">
            <w:pPr>
              <w:pStyle w:val="a4"/>
              <w:numPr>
                <w:ilvl w:val="0"/>
                <w:numId w:val="2"/>
              </w:numPr>
              <w:ind w:left="0" w:firstLine="0"/>
              <w:jc w:val="center"/>
              <w:rPr>
                <w:rFonts w:ascii="Times New Roman" w:hAnsi="Times New Roman" w:cs="Times New Roman"/>
                <w:sz w:val="24"/>
                <w:szCs w:val="24"/>
              </w:rPr>
            </w:pPr>
          </w:p>
        </w:tc>
        <w:tc>
          <w:tcPr>
            <w:tcW w:w="2001" w:type="dxa"/>
            <w:shd w:val="clear" w:color="auto" w:fill="auto"/>
          </w:tcPr>
          <w:p w:rsidR="006223DB" w:rsidRPr="00460762" w:rsidRDefault="006223DB" w:rsidP="00D93610">
            <w:pPr>
              <w:widowControl w:val="0"/>
              <w:ind w:left="-57" w:right="-57"/>
              <w:jc w:val="center"/>
              <w:rPr>
                <w:rFonts w:ascii="Times New Roman" w:eastAsia="SimSun" w:hAnsi="Times New Roman" w:cs="Times New Roman"/>
                <w:b/>
                <w:noProof/>
                <w:sz w:val="24"/>
                <w:szCs w:val="24"/>
              </w:rPr>
            </w:pPr>
            <w:r w:rsidRPr="00BF4974">
              <w:rPr>
                <w:rFonts w:ascii="Times New Roman" w:eastAsia="SimSun" w:hAnsi="Times New Roman" w:cs="Times New Roman"/>
                <w:b/>
                <w:noProof/>
                <w:sz w:val="24"/>
                <w:szCs w:val="24"/>
              </w:rPr>
              <w:t xml:space="preserve">Пункт </w:t>
            </w:r>
            <w:r>
              <w:rPr>
                <w:rFonts w:ascii="Times New Roman" w:eastAsia="SimSun" w:hAnsi="Times New Roman" w:cs="Times New Roman"/>
                <w:b/>
                <w:noProof/>
                <w:sz w:val="24"/>
                <w:szCs w:val="24"/>
              </w:rPr>
              <w:t xml:space="preserve">4 </w:t>
            </w:r>
            <w:r w:rsidRPr="00BF4974">
              <w:rPr>
                <w:rFonts w:ascii="Times New Roman" w:eastAsia="SimSun" w:hAnsi="Times New Roman" w:cs="Times New Roman"/>
                <w:b/>
                <w:noProof/>
                <w:sz w:val="24"/>
                <w:szCs w:val="24"/>
              </w:rPr>
              <w:t xml:space="preserve">статьи </w:t>
            </w:r>
            <w:r>
              <w:rPr>
                <w:rFonts w:ascii="Times New Roman" w:eastAsia="SimSun" w:hAnsi="Times New Roman" w:cs="Times New Roman"/>
                <w:b/>
                <w:noProof/>
                <w:sz w:val="24"/>
                <w:szCs w:val="24"/>
              </w:rPr>
              <w:t>510</w:t>
            </w:r>
          </w:p>
        </w:tc>
        <w:tc>
          <w:tcPr>
            <w:tcW w:w="4377" w:type="dxa"/>
            <w:shd w:val="clear" w:color="auto" w:fill="auto"/>
          </w:tcPr>
          <w:p w:rsidR="006223DB" w:rsidRPr="001433E7" w:rsidRDefault="006223DB" w:rsidP="00D93610">
            <w:pPr>
              <w:ind w:firstLine="726"/>
              <w:textAlignment w:val="baseline"/>
              <w:rPr>
                <w:rFonts w:ascii="Times New Roman" w:hAnsi="Times New Roman" w:cs="Times New Roman"/>
                <w:b/>
                <w:bCs/>
                <w:spacing w:val="2"/>
                <w:sz w:val="24"/>
                <w:szCs w:val="24"/>
                <w:bdr w:val="none" w:sz="0" w:space="0" w:color="auto" w:frame="1"/>
                <w:shd w:val="clear" w:color="auto" w:fill="FFFFFF"/>
              </w:rPr>
            </w:pPr>
            <w:r w:rsidRPr="001433E7">
              <w:rPr>
                <w:rFonts w:ascii="Times New Roman" w:hAnsi="Times New Roman" w:cs="Times New Roman"/>
                <w:b/>
                <w:bCs/>
                <w:spacing w:val="2"/>
                <w:sz w:val="24"/>
                <w:szCs w:val="24"/>
                <w:bdr w:val="none" w:sz="0" w:space="0" w:color="auto" w:frame="1"/>
                <w:shd w:val="clear" w:color="auto" w:fill="FFFFFF"/>
              </w:rPr>
              <w:t>Статья 510. Корректировка базовых налоговых ставок</w:t>
            </w:r>
          </w:p>
          <w:p w:rsidR="006223DB" w:rsidRPr="001433E7" w:rsidRDefault="006223DB" w:rsidP="00D93610">
            <w:pPr>
              <w:ind w:firstLine="726"/>
              <w:jc w:val="both"/>
              <w:textAlignment w:val="baseline"/>
              <w:rPr>
                <w:rFonts w:ascii="Times New Roman" w:hAnsi="Times New Roman" w:cs="Times New Roman"/>
                <w:bCs/>
                <w:spacing w:val="2"/>
                <w:sz w:val="24"/>
                <w:szCs w:val="24"/>
                <w:bdr w:val="none" w:sz="0" w:space="0" w:color="auto" w:frame="1"/>
                <w:shd w:val="clear" w:color="auto" w:fill="FFFFFF"/>
              </w:rPr>
            </w:pPr>
            <w:r w:rsidRPr="001433E7">
              <w:rPr>
                <w:rFonts w:ascii="Times New Roman" w:hAnsi="Times New Roman" w:cs="Times New Roman"/>
                <w:bCs/>
                <w:spacing w:val="2"/>
                <w:sz w:val="24"/>
                <w:szCs w:val="24"/>
                <w:bdr w:val="none" w:sz="0" w:space="0" w:color="auto" w:frame="1"/>
                <w:shd w:val="clear" w:color="auto" w:fill="FFFFFF"/>
              </w:rPr>
              <w:t>…</w:t>
            </w:r>
          </w:p>
          <w:p w:rsidR="006223DB" w:rsidRPr="001433E7" w:rsidRDefault="006223DB" w:rsidP="00D93610">
            <w:pPr>
              <w:ind w:firstLine="726"/>
              <w:jc w:val="both"/>
              <w:textAlignment w:val="baseline"/>
              <w:rPr>
                <w:rFonts w:ascii="Times New Roman" w:hAnsi="Times New Roman" w:cs="Times New Roman"/>
                <w:bCs/>
                <w:spacing w:val="2"/>
                <w:sz w:val="24"/>
                <w:szCs w:val="24"/>
                <w:bdr w:val="none" w:sz="0" w:space="0" w:color="auto" w:frame="1"/>
                <w:shd w:val="clear" w:color="auto" w:fill="FFFFFF"/>
              </w:rPr>
            </w:pPr>
            <w:r w:rsidRPr="001433E7">
              <w:rPr>
                <w:rFonts w:ascii="Times New Roman" w:hAnsi="Times New Roman" w:cs="Times New Roman"/>
                <w:bCs/>
                <w:spacing w:val="2"/>
                <w:sz w:val="24"/>
                <w:szCs w:val="24"/>
                <w:bdr w:val="none" w:sz="0" w:space="0" w:color="auto" w:frame="1"/>
                <w:shd w:val="clear" w:color="auto" w:fill="FFFFFF"/>
              </w:rPr>
              <w:t>4. Положения подпункта 1) пункта 2 и подпунктов 4) и 6) пункта 3 настоящей статьи не применяются в случаях предоставления земельного участка и (или) его части (вместе с находящимися на нем зданиями, строениями, сооружениями либо без них) по договору имущественного найма (аренды), передачи в пользование на иных основаниях или использования их в коммерческих целях, за исключением случая, когда доход от такого предоставления земельного участка и (или) его части по договору имущественного найма (аренды), передачи в пользование на иных основаниях зачисляется в государственный бюджет.</w:t>
            </w:r>
          </w:p>
          <w:p w:rsidR="006223DB" w:rsidRPr="001433E7" w:rsidRDefault="006223DB" w:rsidP="00D93610">
            <w:pPr>
              <w:ind w:firstLine="726"/>
              <w:jc w:val="both"/>
              <w:textAlignment w:val="baseline"/>
              <w:rPr>
                <w:rFonts w:ascii="Times New Roman" w:hAnsi="Times New Roman" w:cs="Times New Roman"/>
                <w:bCs/>
                <w:spacing w:val="2"/>
                <w:sz w:val="24"/>
                <w:szCs w:val="24"/>
                <w:bdr w:val="none" w:sz="0" w:space="0" w:color="auto" w:frame="1"/>
                <w:shd w:val="clear" w:color="auto" w:fill="FFFFFF"/>
              </w:rPr>
            </w:pPr>
            <w:r w:rsidRPr="001433E7">
              <w:rPr>
                <w:rFonts w:ascii="Times New Roman" w:hAnsi="Times New Roman" w:cs="Times New Roman"/>
                <w:bCs/>
                <w:spacing w:val="2"/>
                <w:sz w:val="24"/>
                <w:szCs w:val="24"/>
                <w:bdr w:val="none" w:sz="0" w:space="0" w:color="auto" w:frame="1"/>
                <w:shd w:val="clear" w:color="auto" w:fill="FFFFFF"/>
              </w:rPr>
              <w:t>При применении положений части первой настоящего пункта:</w:t>
            </w:r>
          </w:p>
          <w:p w:rsidR="006223DB" w:rsidRPr="001433E7" w:rsidRDefault="006223DB" w:rsidP="00D93610">
            <w:pPr>
              <w:ind w:firstLine="726"/>
              <w:jc w:val="both"/>
              <w:textAlignment w:val="baseline"/>
              <w:rPr>
                <w:rFonts w:ascii="Times New Roman" w:hAnsi="Times New Roman" w:cs="Times New Roman"/>
                <w:bCs/>
                <w:spacing w:val="2"/>
                <w:sz w:val="24"/>
                <w:szCs w:val="24"/>
                <w:bdr w:val="none" w:sz="0" w:space="0" w:color="auto" w:frame="1"/>
                <w:shd w:val="clear" w:color="auto" w:fill="FFFFFF"/>
              </w:rPr>
            </w:pPr>
            <w:r w:rsidRPr="001433E7">
              <w:rPr>
                <w:rFonts w:ascii="Times New Roman" w:hAnsi="Times New Roman" w:cs="Times New Roman"/>
                <w:bCs/>
                <w:spacing w:val="2"/>
                <w:sz w:val="24"/>
                <w:szCs w:val="24"/>
                <w:bdr w:val="none" w:sz="0" w:space="0" w:color="auto" w:frame="1"/>
                <w:shd w:val="clear" w:color="auto" w:fill="FFFFFF"/>
              </w:rPr>
              <w:t>плательщики налога обязаны вести раздельный учет объектов налогообложения;</w:t>
            </w:r>
          </w:p>
          <w:p w:rsidR="006223DB" w:rsidRPr="00460762" w:rsidRDefault="006223DB" w:rsidP="00D93610">
            <w:pPr>
              <w:ind w:firstLine="726"/>
              <w:jc w:val="both"/>
              <w:textAlignment w:val="baseline"/>
              <w:rPr>
                <w:rFonts w:ascii="Times New Roman" w:hAnsi="Times New Roman" w:cs="Times New Roman"/>
                <w:b/>
                <w:bCs/>
                <w:spacing w:val="2"/>
                <w:sz w:val="24"/>
                <w:szCs w:val="24"/>
                <w:bdr w:val="none" w:sz="0" w:space="0" w:color="auto" w:frame="1"/>
                <w:shd w:val="clear" w:color="auto" w:fill="FFFFFF"/>
              </w:rPr>
            </w:pPr>
            <w:r w:rsidRPr="001433E7">
              <w:rPr>
                <w:rFonts w:ascii="Times New Roman" w:hAnsi="Times New Roman" w:cs="Times New Roman"/>
                <w:bCs/>
                <w:spacing w:val="2"/>
                <w:sz w:val="24"/>
                <w:szCs w:val="24"/>
                <w:bdr w:val="none" w:sz="0" w:space="0" w:color="auto" w:frame="1"/>
                <w:shd w:val="clear" w:color="auto" w:fill="FFFFFF"/>
              </w:rPr>
              <w:t>размер земельного налога по части земельного участка определяется по удельному весу площади такой части участка к общей площади всего земельного участка.</w:t>
            </w:r>
          </w:p>
        </w:tc>
        <w:tc>
          <w:tcPr>
            <w:tcW w:w="4537" w:type="dxa"/>
            <w:gridSpan w:val="2"/>
            <w:shd w:val="clear" w:color="auto" w:fill="auto"/>
          </w:tcPr>
          <w:p w:rsidR="006223DB" w:rsidRPr="001433E7" w:rsidRDefault="006223DB" w:rsidP="00D93610">
            <w:pPr>
              <w:ind w:firstLine="726"/>
              <w:textAlignment w:val="baseline"/>
              <w:rPr>
                <w:rFonts w:ascii="Times New Roman" w:hAnsi="Times New Roman" w:cs="Times New Roman"/>
                <w:b/>
                <w:bCs/>
                <w:spacing w:val="2"/>
                <w:sz w:val="24"/>
                <w:szCs w:val="24"/>
                <w:bdr w:val="none" w:sz="0" w:space="0" w:color="auto" w:frame="1"/>
                <w:shd w:val="clear" w:color="auto" w:fill="FFFFFF"/>
              </w:rPr>
            </w:pPr>
            <w:r w:rsidRPr="001433E7">
              <w:rPr>
                <w:rFonts w:ascii="Times New Roman" w:hAnsi="Times New Roman" w:cs="Times New Roman"/>
                <w:b/>
                <w:bCs/>
                <w:spacing w:val="2"/>
                <w:sz w:val="24"/>
                <w:szCs w:val="24"/>
                <w:bdr w:val="none" w:sz="0" w:space="0" w:color="auto" w:frame="1"/>
                <w:shd w:val="clear" w:color="auto" w:fill="FFFFFF"/>
              </w:rPr>
              <w:t>Статья 510. Корректировка базовых налоговых ставок</w:t>
            </w:r>
          </w:p>
          <w:p w:rsidR="006223DB" w:rsidRPr="001433E7" w:rsidRDefault="006223DB" w:rsidP="00D93610">
            <w:pPr>
              <w:ind w:firstLine="726"/>
              <w:jc w:val="both"/>
              <w:textAlignment w:val="baseline"/>
              <w:rPr>
                <w:rFonts w:ascii="Times New Roman" w:hAnsi="Times New Roman" w:cs="Times New Roman"/>
                <w:bCs/>
                <w:spacing w:val="2"/>
                <w:sz w:val="24"/>
                <w:szCs w:val="24"/>
                <w:bdr w:val="none" w:sz="0" w:space="0" w:color="auto" w:frame="1"/>
                <w:shd w:val="clear" w:color="auto" w:fill="FFFFFF"/>
              </w:rPr>
            </w:pPr>
            <w:r w:rsidRPr="001433E7">
              <w:rPr>
                <w:rFonts w:ascii="Times New Roman" w:hAnsi="Times New Roman" w:cs="Times New Roman"/>
                <w:bCs/>
                <w:spacing w:val="2"/>
                <w:sz w:val="24"/>
                <w:szCs w:val="24"/>
                <w:bdr w:val="none" w:sz="0" w:space="0" w:color="auto" w:frame="1"/>
                <w:shd w:val="clear" w:color="auto" w:fill="FFFFFF"/>
              </w:rPr>
              <w:t>…</w:t>
            </w:r>
          </w:p>
          <w:p w:rsidR="006223DB" w:rsidRPr="001433E7" w:rsidRDefault="006223DB" w:rsidP="00D93610">
            <w:pPr>
              <w:ind w:firstLine="726"/>
              <w:jc w:val="both"/>
              <w:textAlignment w:val="baseline"/>
              <w:rPr>
                <w:rFonts w:ascii="Times New Roman" w:hAnsi="Times New Roman" w:cs="Times New Roman"/>
                <w:bCs/>
                <w:spacing w:val="2"/>
                <w:sz w:val="24"/>
                <w:szCs w:val="24"/>
                <w:bdr w:val="none" w:sz="0" w:space="0" w:color="auto" w:frame="1"/>
                <w:shd w:val="clear" w:color="auto" w:fill="FFFFFF"/>
              </w:rPr>
            </w:pPr>
            <w:r w:rsidRPr="001433E7">
              <w:rPr>
                <w:rFonts w:ascii="Times New Roman" w:hAnsi="Times New Roman" w:cs="Times New Roman"/>
                <w:bCs/>
                <w:spacing w:val="2"/>
                <w:sz w:val="24"/>
                <w:szCs w:val="24"/>
                <w:bdr w:val="none" w:sz="0" w:space="0" w:color="auto" w:frame="1"/>
                <w:shd w:val="clear" w:color="auto" w:fill="FFFFFF"/>
              </w:rPr>
              <w:t>4. Положения подпункта 1) пункта 2 и подпунктов 4)</w:t>
            </w:r>
            <w:r>
              <w:rPr>
                <w:rFonts w:ascii="Times New Roman" w:hAnsi="Times New Roman" w:cs="Times New Roman"/>
                <w:bCs/>
                <w:spacing w:val="2"/>
                <w:sz w:val="24"/>
                <w:szCs w:val="24"/>
                <w:bdr w:val="none" w:sz="0" w:space="0" w:color="auto" w:frame="1"/>
                <w:shd w:val="clear" w:color="auto" w:fill="FFFFFF"/>
              </w:rPr>
              <w:t xml:space="preserve">, </w:t>
            </w:r>
            <w:r w:rsidRPr="001433E7">
              <w:rPr>
                <w:rFonts w:ascii="Times New Roman" w:hAnsi="Times New Roman" w:cs="Times New Roman"/>
                <w:bCs/>
                <w:spacing w:val="2"/>
                <w:sz w:val="24"/>
                <w:szCs w:val="24"/>
                <w:bdr w:val="none" w:sz="0" w:space="0" w:color="auto" w:frame="1"/>
                <w:shd w:val="clear" w:color="auto" w:fill="FFFFFF"/>
              </w:rPr>
              <w:t xml:space="preserve"> 6)</w:t>
            </w:r>
            <w:r>
              <w:rPr>
                <w:rFonts w:ascii="Times New Roman" w:hAnsi="Times New Roman" w:cs="Times New Roman"/>
                <w:bCs/>
                <w:spacing w:val="2"/>
                <w:sz w:val="24"/>
                <w:szCs w:val="24"/>
                <w:bdr w:val="none" w:sz="0" w:space="0" w:color="auto" w:frame="1"/>
                <w:shd w:val="clear" w:color="auto" w:fill="FFFFFF"/>
              </w:rPr>
              <w:t xml:space="preserve"> </w:t>
            </w:r>
            <w:r w:rsidRPr="001433E7">
              <w:rPr>
                <w:rFonts w:ascii="Times New Roman" w:hAnsi="Times New Roman" w:cs="Times New Roman"/>
                <w:b/>
                <w:bCs/>
                <w:spacing w:val="2"/>
                <w:sz w:val="24"/>
                <w:szCs w:val="24"/>
                <w:bdr w:val="none" w:sz="0" w:space="0" w:color="auto" w:frame="1"/>
                <w:shd w:val="clear" w:color="auto" w:fill="FFFFFF"/>
              </w:rPr>
              <w:t>и 7)</w:t>
            </w:r>
            <w:r w:rsidRPr="001433E7">
              <w:rPr>
                <w:rFonts w:ascii="Times New Roman" w:hAnsi="Times New Roman" w:cs="Times New Roman"/>
                <w:bCs/>
                <w:spacing w:val="2"/>
                <w:sz w:val="24"/>
                <w:szCs w:val="24"/>
                <w:bdr w:val="none" w:sz="0" w:space="0" w:color="auto" w:frame="1"/>
                <w:shd w:val="clear" w:color="auto" w:fill="FFFFFF"/>
              </w:rPr>
              <w:t xml:space="preserve"> пункта 3 настоящей статьи не применяются в случаях предоставления земельного участка и (или) его части (вместе с находящимися на нем зданиями, строениями, сооружениями либо без них) по договору имущественного найма (аренды), передачи в пользование на иных основаниях или использования их в коммерческих целях, за исключением случая, когда доход от такого предоставления земельного участка и (или) его части по договору имущественного найма (аренды), передачи в пользование на иных основаниях зачисляется в государственный бюджет.</w:t>
            </w:r>
          </w:p>
          <w:p w:rsidR="006223DB" w:rsidRPr="001433E7" w:rsidRDefault="006223DB" w:rsidP="00D93610">
            <w:pPr>
              <w:ind w:firstLine="726"/>
              <w:jc w:val="both"/>
              <w:textAlignment w:val="baseline"/>
              <w:rPr>
                <w:rFonts w:ascii="Times New Roman" w:hAnsi="Times New Roman" w:cs="Times New Roman"/>
                <w:bCs/>
                <w:spacing w:val="2"/>
                <w:sz w:val="24"/>
                <w:szCs w:val="24"/>
                <w:bdr w:val="none" w:sz="0" w:space="0" w:color="auto" w:frame="1"/>
                <w:shd w:val="clear" w:color="auto" w:fill="FFFFFF"/>
              </w:rPr>
            </w:pPr>
            <w:r w:rsidRPr="001433E7">
              <w:rPr>
                <w:rFonts w:ascii="Times New Roman" w:hAnsi="Times New Roman" w:cs="Times New Roman"/>
                <w:bCs/>
                <w:spacing w:val="2"/>
                <w:sz w:val="24"/>
                <w:szCs w:val="24"/>
                <w:bdr w:val="none" w:sz="0" w:space="0" w:color="auto" w:frame="1"/>
                <w:shd w:val="clear" w:color="auto" w:fill="FFFFFF"/>
              </w:rPr>
              <w:t>При применении положений части первой настоящего пункта:</w:t>
            </w:r>
          </w:p>
          <w:p w:rsidR="006223DB" w:rsidRPr="001433E7" w:rsidRDefault="006223DB" w:rsidP="00D93610">
            <w:pPr>
              <w:ind w:firstLine="726"/>
              <w:jc w:val="both"/>
              <w:textAlignment w:val="baseline"/>
              <w:rPr>
                <w:rFonts w:ascii="Times New Roman" w:hAnsi="Times New Roman" w:cs="Times New Roman"/>
                <w:bCs/>
                <w:spacing w:val="2"/>
                <w:sz w:val="24"/>
                <w:szCs w:val="24"/>
                <w:bdr w:val="none" w:sz="0" w:space="0" w:color="auto" w:frame="1"/>
                <w:shd w:val="clear" w:color="auto" w:fill="FFFFFF"/>
              </w:rPr>
            </w:pPr>
            <w:r w:rsidRPr="001433E7">
              <w:rPr>
                <w:rFonts w:ascii="Times New Roman" w:hAnsi="Times New Roman" w:cs="Times New Roman"/>
                <w:bCs/>
                <w:spacing w:val="2"/>
                <w:sz w:val="24"/>
                <w:szCs w:val="24"/>
                <w:bdr w:val="none" w:sz="0" w:space="0" w:color="auto" w:frame="1"/>
                <w:shd w:val="clear" w:color="auto" w:fill="FFFFFF"/>
              </w:rPr>
              <w:t>плательщики налога обязаны вести раздельный учет объектов налогообложения;</w:t>
            </w:r>
          </w:p>
          <w:p w:rsidR="006223DB" w:rsidRPr="00460762" w:rsidRDefault="006223DB" w:rsidP="00D93610">
            <w:pPr>
              <w:ind w:firstLine="317"/>
              <w:jc w:val="both"/>
              <w:textAlignment w:val="baseline"/>
              <w:rPr>
                <w:rFonts w:ascii="Times New Roman" w:eastAsia="Times New Roman" w:hAnsi="Times New Roman" w:cs="Times New Roman"/>
                <w:spacing w:val="2"/>
                <w:sz w:val="24"/>
                <w:szCs w:val="24"/>
                <w:lang w:eastAsia="ru-RU"/>
              </w:rPr>
            </w:pPr>
            <w:r w:rsidRPr="001433E7">
              <w:rPr>
                <w:rFonts w:ascii="Times New Roman" w:hAnsi="Times New Roman" w:cs="Times New Roman"/>
                <w:bCs/>
                <w:spacing w:val="2"/>
                <w:sz w:val="24"/>
                <w:szCs w:val="24"/>
                <w:bdr w:val="none" w:sz="0" w:space="0" w:color="auto" w:frame="1"/>
                <w:shd w:val="clear" w:color="auto" w:fill="FFFFFF"/>
              </w:rPr>
              <w:t>размер земельного налога по части земельного участка определяется по удельному весу площади такой части участка к общей площади всего земельного участка.</w:t>
            </w:r>
          </w:p>
        </w:tc>
        <w:tc>
          <w:tcPr>
            <w:tcW w:w="3260" w:type="dxa"/>
            <w:gridSpan w:val="2"/>
            <w:shd w:val="clear" w:color="auto" w:fill="auto"/>
          </w:tcPr>
          <w:p w:rsidR="006223DB" w:rsidRPr="00460762" w:rsidRDefault="006223DB" w:rsidP="00D93610">
            <w:pPr>
              <w:ind w:firstLine="294"/>
              <w:jc w:val="both"/>
              <w:rPr>
                <w:rFonts w:ascii="Times New Roman" w:hAnsi="Times New Roman" w:cs="Times New Roman"/>
                <w:b/>
                <w:bCs/>
                <w:sz w:val="24"/>
                <w:szCs w:val="24"/>
              </w:rPr>
            </w:pPr>
            <w:r w:rsidRPr="00460762">
              <w:rPr>
                <w:rFonts w:ascii="Times New Roman" w:hAnsi="Times New Roman" w:cs="Times New Roman"/>
                <w:b/>
                <w:sz w:val="24"/>
                <w:szCs w:val="24"/>
                <w:lang w:val="kk-KZ"/>
              </w:rPr>
              <w:t>Уточняющая редакция</w:t>
            </w:r>
            <w:r>
              <w:rPr>
                <w:rFonts w:ascii="Times New Roman" w:hAnsi="Times New Roman" w:cs="Times New Roman"/>
                <w:b/>
                <w:sz w:val="24"/>
                <w:szCs w:val="24"/>
                <w:lang w:val="kk-KZ"/>
              </w:rPr>
              <w:t>.</w:t>
            </w:r>
            <w:r w:rsidRPr="00460762">
              <w:rPr>
                <w:rFonts w:ascii="Times New Roman" w:hAnsi="Times New Roman" w:cs="Times New Roman"/>
                <w:b/>
                <w:sz w:val="24"/>
                <w:szCs w:val="24"/>
                <w:lang w:val="kk-KZ"/>
              </w:rPr>
              <w:t xml:space="preserve"> </w:t>
            </w:r>
          </w:p>
          <w:p w:rsidR="006223DB" w:rsidRPr="00460762" w:rsidRDefault="006223DB" w:rsidP="00D93610">
            <w:pPr>
              <w:ind w:firstLine="294"/>
              <w:jc w:val="both"/>
              <w:rPr>
                <w:rFonts w:ascii="Times New Roman" w:hAnsi="Times New Roman" w:cs="Times New Roman"/>
                <w:b/>
                <w:bCs/>
                <w:sz w:val="24"/>
                <w:szCs w:val="24"/>
              </w:rPr>
            </w:pPr>
            <w:r w:rsidRPr="00460762">
              <w:rPr>
                <w:rFonts w:ascii="Times New Roman" w:hAnsi="Times New Roman" w:cs="Times New Roman"/>
                <w:b/>
                <w:bCs/>
                <w:sz w:val="24"/>
                <w:szCs w:val="24"/>
              </w:rPr>
              <w:t>Вводится с 01.01.20</w:t>
            </w:r>
            <w:r>
              <w:rPr>
                <w:rFonts w:ascii="Times New Roman" w:hAnsi="Times New Roman" w:cs="Times New Roman"/>
                <w:b/>
                <w:bCs/>
                <w:sz w:val="24"/>
                <w:szCs w:val="24"/>
              </w:rPr>
              <w:t>20 года.</w:t>
            </w:r>
          </w:p>
          <w:p w:rsidR="006223DB" w:rsidRPr="00671F1F" w:rsidRDefault="006223DB" w:rsidP="00D93610">
            <w:pPr>
              <w:jc w:val="both"/>
              <w:textAlignment w:val="baseline"/>
              <w:rPr>
                <w:rFonts w:ascii="Times New Roman" w:hAnsi="Times New Roman" w:cs="Times New Roman"/>
                <w:bCs/>
                <w:i/>
                <w:spacing w:val="2"/>
                <w:sz w:val="24"/>
                <w:szCs w:val="24"/>
                <w:bdr w:val="none" w:sz="0" w:space="0" w:color="auto" w:frame="1"/>
                <w:shd w:val="clear" w:color="auto" w:fill="FFFFFF"/>
              </w:rPr>
            </w:pPr>
            <w:r>
              <w:rPr>
                <w:rFonts w:ascii="Times New Roman" w:hAnsi="Times New Roman" w:cs="Times New Roman"/>
                <w:bCs/>
                <w:i/>
                <w:spacing w:val="2"/>
                <w:sz w:val="24"/>
                <w:szCs w:val="24"/>
                <w:bdr w:val="none" w:sz="0" w:space="0" w:color="auto" w:frame="1"/>
                <w:shd w:val="clear" w:color="auto" w:fill="FFFFFF"/>
                <w:lang w:val="kk-KZ"/>
              </w:rPr>
              <w:t xml:space="preserve"> </w:t>
            </w:r>
            <w:r w:rsidRPr="00671F1F">
              <w:rPr>
                <w:rFonts w:ascii="Times New Roman" w:hAnsi="Times New Roman" w:cs="Times New Roman"/>
                <w:bCs/>
                <w:i/>
                <w:spacing w:val="2"/>
                <w:sz w:val="24"/>
                <w:szCs w:val="24"/>
                <w:bdr w:val="none" w:sz="0" w:space="0" w:color="auto" w:frame="1"/>
                <w:shd w:val="clear" w:color="auto" w:fill="FFFFFF"/>
                <w:lang w:val="kk-KZ"/>
              </w:rPr>
              <w:t xml:space="preserve">    Согласно пп. п.</w:t>
            </w:r>
            <w:r w:rsidRPr="00671F1F">
              <w:rPr>
                <w:rFonts w:ascii="Times New Roman" w:hAnsi="Times New Roman" w:cs="Times New Roman"/>
                <w:bCs/>
                <w:i/>
                <w:spacing w:val="2"/>
                <w:sz w:val="24"/>
                <w:szCs w:val="24"/>
                <w:bdr w:val="none" w:sz="0" w:space="0" w:color="auto" w:frame="1"/>
                <w:shd w:val="clear" w:color="auto" w:fill="FFFFFF"/>
              </w:rPr>
              <w:t>3.</w:t>
            </w:r>
            <w:r w:rsidRPr="00671F1F">
              <w:rPr>
                <w:rFonts w:ascii="Times New Roman" w:hAnsi="Times New Roman" w:cs="Times New Roman"/>
                <w:bCs/>
                <w:i/>
                <w:spacing w:val="2"/>
                <w:sz w:val="24"/>
                <w:szCs w:val="24"/>
                <w:bdr w:val="none" w:sz="0" w:space="0" w:color="auto" w:frame="1"/>
                <w:shd w:val="clear" w:color="auto" w:fill="FFFFFF"/>
                <w:lang w:val="kk-KZ"/>
              </w:rPr>
              <w:t xml:space="preserve"> ст. 510 НК</w:t>
            </w:r>
            <w:r w:rsidRPr="00671F1F">
              <w:rPr>
                <w:rFonts w:ascii="Times New Roman" w:hAnsi="Times New Roman" w:cs="Times New Roman"/>
                <w:bCs/>
                <w:i/>
                <w:spacing w:val="2"/>
                <w:sz w:val="24"/>
                <w:szCs w:val="24"/>
                <w:bdr w:val="none" w:sz="0" w:space="0" w:color="auto" w:frame="1"/>
                <w:shd w:val="clear" w:color="auto" w:fill="FFFFFF"/>
              </w:rPr>
              <w:t xml:space="preserve"> </w:t>
            </w:r>
            <w:r w:rsidRPr="00671F1F">
              <w:rPr>
                <w:rFonts w:ascii="Times New Roman" w:hAnsi="Times New Roman" w:cs="Times New Roman"/>
                <w:bCs/>
                <w:i/>
                <w:spacing w:val="2"/>
                <w:sz w:val="24"/>
                <w:szCs w:val="24"/>
                <w:bdr w:val="none" w:sz="0" w:space="0" w:color="auto" w:frame="1"/>
                <w:shd w:val="clear" w:color="auto" w:fill="FFFFFF"/>
                <w:lang w:val="kk-KZ"/>
              </w:rPr>
              <w:t>п</w:t>
            </w:r>
            <w:r w:rsidRPr="00671F1F">
              <w:rPr>
                <w:rFonts w:ascii="Times New Roman" w:hAnsi="Times New Roman" w:cs="Times New Roman"/>
                <w:bCs/>
                <w:i/>
                <w:spacing w:val="2"/>
                <w:sz w:val="24"/>
                <w:szCs w:val="24"/>
                <w:bdr w:val="none" w:sz="0" w:space="0" w:color="auto" w:frame="1"/>
                <w:shd w:val="clear" w:color="auto" w:fill="FFFFFF"/>
              </w:rPr>
              <w:t>ри исчислении налога к соответствующим ставкам коэффициент 0,1 применяют юридические лица, определенные пунктом 2 статьи 290 настоящего Кодекса, - по земельным участкам, используемым при осуществлении видов деятельности, указанных в пункте 2 статьи 290 настоящего Кодекса.</w:t>
            </w:r>
          </w:p>
          <w:p w:rsidR="006223DB" w:rsidRPr="00460762" w:rsidRDefault="006223DB" w:rsidP="00D93610">
            <w:pPr>
              <w:ind w:firstLine="294"/>
              <w:jc w:val="both"/>
              <w:rPr>
                <w:rFonts w:ascii="Times New Roman" w:hAnsi="Times New Roman" w:cs="Times New Roman"/>
                <w:b/>
                <w:sz w:val="24"/>
                <w:szCs w:val="24"/>
                <w:lang w:val="kk-KZ"/>
              </w:rPr>
            </w:pPr>
          </w:p>
        </w:tc>
        <w:tc>
          <w:tcPr>
            <w:tcW w:w="992" w:type="dxa"/>
          </w:tcPr>
          <w:p w:rsidR="006223DB" w:rsidRPr="00460762" w:rsidRDefault="006223DB" w:rsidP="00D93610">
            <w:pPr>
              <w:ind w:firstLine="294"/>
              <w:jc w:val="both"/>
              <w:rPr>
                <w:rFonts w:ascii="Times New Roman" w:hAnsi="Times New Roman" w:cs="Times New Roman"/>
                <w:b/>
                <w:sz w:val="24"/>
                <w:szCs w:val="24"/>
                <w:lang w:val="kk-KZ"/>
              </w:rPr>
            </w:pPr>
          </w:p>
        </w:tc>
      </w:tr>
      <w:tr w:rsidR="006223DB" w:rsidRPr="00460762" w:rsidTr="00D93610">
        <w:tc>
          <w:tcPr>
            <w:tcW w:w="851" w:type="dxa"/>
            <w:shd w:val="clear" w:color="auto" w:fill="auto"/>
          </w:tcPr>
          <w:p w:rsidR="006223DB" w:rsidRPr="00460762" w:rsidRDefault="006223DB" w:rsidP="006223DB">
            <w:pPr>
              <w:pStyle w:val="a4"/>
              <w:numPr>
                <w:ilvl w:val="0"/>
                <w:numId w:val="2"/>
              </w:numPr>
              <w:ind w:left="0" w:firstLine="0"/>
              <w:jc w:val="center"/>
              <w:rPr>
                <w:rFonts w:ascii="Times New Roman" w:hAnsi="Times New Roman" w:cs="Times New Roman"/>
                <w:sz w:val="24"/>
                <w:szCs w:val="24"/>
              </w:rPr>
            </w:pPr>
          </w:p>
        </w:tc>
        <w:tc>
          <w:tcPr>
            <w:tcW w:w="2001" w:type="dxa"/>
            <w:shd w:val="clear" w:color="auto" w:fill="auto"/>
          </w:tcPr>
          <w:p w:rsidR="006223DB" w:rsidRPr="00A83938" w:rsidRDefault="006223DB" w:rsidP="00D93610">
            <w:pPr>
              <w:jc w:val="center"/>
              <w:rPr>
                <w:rFonts w:ascii="Times New Roman" w:hAnsi="Times New Roman" w:cs="Times New Roman"/>
                <w:b/>
                <w:sz w:val="24"/>
                <w:szCs w:val="24"/>
                <w:lang w:val="kk-KZ"/>
              </w:rPr>
            </w:pPr>
            <w:r w:rsidRPr="00A83938">
              <w:rPr>
                <w:rFonts w:ascii="Times New Roman" w:hAnsi="Times New Roman" w:cs="Times New Roman"/>
                <w:b/>
                <w:sz w:val="24"/>
                <w:szCs w:val="24"/>
              </w:rPr>
              <w:t xml:space="preserve">Пункт </w:t>
            </w:r>
            <w:r w:rsidRPr="00A83938">
              <w:rPr>
                <w:rFonts w:ascii="Times New Roman" w:hAnsi="Times New Roman" w:cs="Times New Roman"/>
                <w:b/>
                <w:sz w:val="24"/>
                <w:szCs w:val="24"/>
                <w:lang w:val="kk-KZ"/>
              </w:rPr>
              <w:t>9</w:t>
            </w:r>
            <w:r w:rsidRPr="00A83938">
              <w:rPr>
                <w:rFonts w:ascii="Times New Roman" w:hAnsi="Times New Roman" w:cs="Times New Roman"/>
                <w:b/>
                <w:sz w:val="24"/>
                <w:szCs w:val="24"/>
              </w:rPr>
              <w:t xml:space="preserve"> статьи 51</w:t>
            </w:r>
            <w:r w:rsidRPr="00A83938">
              <w:rPr>
                <w:rFonts w:ascii="Times New Roman" w:hAnsi="Times New Roman" w:cs="Times New Roman"/>
                <w:b/>
                <w:sz w:val="24"/>
                <w:szCs w:val="24"/>
                <w:lang w:val="kk-KZ"/>
              </w:rPr>
              <w:t>1</w:t>
            </w:r>
          </w:p>
          <w:p w:rsidR="006223DB" w:rsidRPr="00A83938" w:rsidRDefault="006223DB" w:rsidP="00D93610">
            <w:pPr>
              <w:jc w:val="center"/>
              <w:rPr>
                <w:rFonts w:ascii="Times New Roman" w:hAnsi="Times New Roman" w:cs="Times New Roman"/>
                <w:sz w:val="24"/>
                <w:szCs w:val="24"/>
                <w:lang w:val="kk-KZ"/>
              </w:rPr>
            </w:pPr>
          </w:p>
          <w:p w:rsidR="006223DB" w:rsidRPr="00A83938" w:rsidRDefault="006223DB" w:rsidP="00D93610">
            <w:pPr>
              <w:jc w:val="center"/>
              <w:rPr>
                <w:rFonts w:ascii="Times New Roman" w:hAnsi="Times New Roman" w:cs="Times New Roman"/>
                <w:sz w:val="24"/>
                <w:szCs w:val="24"/>
                <w:lang w:val="kk-KZ"/>
              </w:rPr>
            </w:pPr>
          </w:p>
        </w:tc>
        <w:tc>
          <w:tcPr>
            <w:tcW w:w="4377" w:type="dxa"/>
            <w:shd w:val="clear" w:color="auto" w:fill="auto"/>
          </w:tcPr>
          <w:p w:rsidR="006223DB" w:rsidRPr="00A83938" w:rsidRDefault="006223DB" w:rsidP="00D93610">
            <w:pPr>
              <w:pStyle w:val="a6"/>
              <w:spacing w:after="0"/>
              <w:ind w:firstLine="376"/>
              <w:contextualSpacing/>
              <w:jc w:val="both"/>
              <w:textAlignment w:val="baseline"/>
              <w:rPr>
                <w:rFonts w:eastAsia="Calibri"/>
                <w:b/>
                <w:lang w:val="kk-KZ"/>
              </w:rPr>
            </w:pPr>
            <w:r w:rsidRPr="00A83938">
              <w:rPr>
                <w:rFonts w:eastAsia="Calibri"/>
                <w:b/>
              </w:rPr>
              <w:t>Статья 511. Общий порядок исчисления и уплаты налога</w:t>
            </w:r>
          </w:p>
          <w:p w:rsidR="006223DB" w:rsidRPr="00A83938" w:rsidRDefault="006223DB" w:rsidP="00D93610">
            <w:pPr>
              <w:pStyle w:val="a6"/>
              <w:spacing w:after="0"/>
              <w:ind w:firstLine="376"/>
              <w:contextualSpacing/>
              <w:jc w:val="both"/>
              <w:textAlignment w:val="baseline"/>
              <w:rPr>
                <w:rFonts w:eastAsia="Calibri"/>
                <w:lang w:val="kk-KZ"/>
              </w:rPr>
            </w:pPr>
            <w:r w:rsidRPr="00A83938">
              <w:rPr>
                <w:rFonts w:eastAsia="Calibri"/>
                <w:lang w:val="kk-KZ"/>
              </w:rPr>
              <w:t>...</w:t>
            </w:r>
          </w:p>
          <w:p w:rsidR="006223DB" w:rsidRPr="00A83938" w:rsidRDefault="006223DB" w:rsidP="00D93610">
            <w:pPr>
              <w:pStyle w:val="a6"/>
              <w:spacing w:after="0"/>
              <w:ind w:firstLine="376"/>
              <w:contextualSpacing/>
              <w:jc w:val="both"/>
              <w:textAlignment w:val="baseline"/>
              <w:rPr>
                <w:rFonts w:eastAsia="Calibri"/>
                <w:lang w:val="kk-KZ"/>
              </w:rPr>
            </w:pPr>
            <w:r w:rsidRPr="00A83938">
              <w:rPr>
                <w:rFonts w:eastAsia="Calibri"/>
                <w:lang w:val="kk-KZ"/>
              </w:rPr>
              <w:lastRenderedPageBreak/>
              <w:t>9. Земельный участок, являющийся частью объекта кондоминиума, подлежит обложению земельным налогом пропорционально доле каждого собственника помещения (части здания)</w:t>
            </w:r>
            <w:r w:rsidRPr="00A83938">
              <w:rPr>
                <w:rFonts w:eastAsia="Calibri"/>
                <w:b/>
                <w:lang w:val="kk-KZ"/>
              </w:rPr>
              <w:t>, за исключением физического лица-собственника квартиры (жилища),</w:t>
            </w:r>
            <w:r w:rsidRPr="00A83938">
              <w:rPr>
                <w:rFonts w:eastAsia="Calibri"/>
                <w:lang w:val="kk-KZ"/>
              </w:rPr>
              <w:t xml:space="preserve"> в общем имуществе, являющемся частью объекта кондоминиума.</w:t>
            </w:r>
          </w:p>
          <w:p w:rsidR="006223DB" w:rsidRPr="00A83938" w:rsidRDefault="006223DB" w:rsidP="00D93610">
            <w:pPr>
              <w:pStyle w:val="a6"/>
              <w:spacing w:after="0"/>
              <w:ind w:firstLine="376"/>
              <w:contextualSpacing/>
              <w:jc w:val="both"/>
              <w:textAlignment w:val="baseline"/>
              <w:rPr>
                <w:rFonts w:eastAsia="Calibri"/>
                <w:lang w:val="kk-KZ"/>
              </w:rPr>
            </w:pPr>
            <w:r w:rsidRPr="00A83938">
              <w:rPr>
                <w:rFonts w:eastAsia="Calibri"/>
                <w:lang w:val="kk-KZ"/>
              </w:rPr>
              <w:t>При этом часть земельного участка, соответствующая:</w:t>
            </w:r>
          </w:p>
          <w:p w:rsidR="006223DB" w:rsidRPr="00A83938" w:rsidRDefault="006223DB" w:rsidP="00D93610">
            <w:pPr>
              <w:pStyle w:val="a6"/>
              <w:spacing w:after="0"/>
              <w:ind w:firstLine="376"/>
              <w:contextualSpacing/>
              <w:jc w:val="both"/>
              <w:textAlignment w:val="baseline"/>
              <w:rPr>
                <w:rFonts w:eastAsia="Calibri"/>
                <w:lang w:val="kk-KZ"/>
              </w:rPr>
            </w:pPr>
            <w:r w:rsidRPr="00A83938">
              <w:rPr>
                <w:rFonts w:eastAsia="Calibri"/>
                <w:lang w:val="kk-KZ"/>
              </w:rPr>
              <w:t>1) доле собственника жилища</w:t>
            </w:r>
            <w:r w:rsidRPr="00A83938">
              <w:rPr>
                <w:rFonts w:eastAsia="Calibri"/>
                <w:b/>
                <w:lang w:val="kk-KZ"/>
              </w:rPr>
              <w:t>,</w:t>
            </w:r>
            <w:r w:rsidRPr="00A83938">
              <w:rPr>
                <w:rFonts w:eastAsia="Calibri"/>
                <w:lang w:val="kk-KZ"/>
              </w:rPr>
              <w:t xml:space="preserve"> </w:t>
            </w:r>
            <w:r w:rsidRPr="00A83938">
              <w:rPr>
                <w:rFonts w:eastAsia="Calibri"/>
                <w:b/>
                <w:lang w:val="kk-KZ"/>
              </w:rPr>
              <w:t>за исключением физического лица,</w:t>
            </w:r>
            <w:r w:rsidRPr="00A83938">
              <w:rPr>
                <w:rFonts w:eastAsia="Calibri"/>
                <w:lang w:val="kk-KZ"/>
              </w:rPr>
              <w:t xml:space="preserve"> в общем имуществе, подлежит обложению земельным налогом по базовым ставкам налога на земли населенных пунктов, установленным в графе 4 таблицы, приведенной в статье 505 настоящего Кодекса;</w:t>
            </w:r>
          </w:p>
          <w:p w:rsidR="006223DB" w:rsidRPr="00A83938" w:rsidRDefault="006223DB" w:rsidP="00D93610">
            <w:pPr>
              <w:pStyle w:val="a6"/>
              <w:spacing w:after="0"/>
              <w:ind w:firstLine="376"/>
              <w:contextualSpacing/>
              <w:jc w:val="both"/>
              <w:textAlignment w:val="baseline"/>
              <w:rPr>
                <w:rFonts w:eastAsia="Calibri"/>
                <w:lang w:val="kk-KZ"/>
              </w:rPr>
            </w:pPr>
            <w:r w:rsidRPr="00A83938">
              <w:rPr>
                <w:rFonts w:eastAsia="Calibri"/>
                <w:lang w:val="kk-KZ"/>
              </w:rPr>
              <w:t xml:space="preserve">2) доле собственника нежилого помещения (части здания, не являющегося жилым) в общем имуществе, подлежит обложению земельным налогом по базовым ставкам налога на земли населенных пунктов, </w:t>
            </w:r>
            <w:r w:rsidRPr="00043A20">
              <w:rPr>
                <w:rFonts w:eastAsia="Calibri"/>
                <w:b/>
                <w:lang w:val="kk-KZ"/>
              </w:rPr>
              <w:t>установленным</w:t>
            </w:r>
            <w:r w:rsidRPr="00A83938">
              <w:rPr>
                <w:rFonts w:eastAsia="Calibri"/>
                <w:lang w:val="kk-KZ"/>
              </w:rPr>
              <w:t xml:space="preserve"> в графе 3 таблицы статьи 505 настоящего Кодекса.</w:t>
            </w:r>
          </w:p>
          <w:p w:rsidR="006223DB" w:rsidRPr="00A83938" w:rsidRDefault="006223DB" w:rsidP="00D93610">
            <w:pPr>
              <w:pStyle w:val="a6"/>
              <w:spacing w:after="0"/>
              <w:ind w:firstLine="376"/>
              <w:contextualSpacing/>
              <w:jc w:val="both"/>
              <w:textAlignment w:val="baseline"/>
              <w:rPr>
                <w:rFonts w:eastAsia="Calibri"/>
              </w:rPr>
            </w:pPr>
          </w:p>
        </w:tc>
        <w:tc>
          <w:tcPr>
            <w:tcW w:w="4537" w:type="dxa"/>
            <w:gridSpan w:val="2"/>
            <w:shd w:val="clear" w:color="auto" w:fill="auto"/>
          </w:tcPr>
          <w:p w:rsidR="006223DB" w:rsidRPr="00A83938" w:rsidRDefault="006223DB" w:rsidP="00D93610">
            <w:pPr>
              <w:pStyle w:val="a6"/>
              <w:spacing w:after="0"/>
              <w:ind w:firstLine="376"/>
              <w:contextualSpacing/>
              <w:jc w:val="both"/>
              <w:textAlignment w:val="baseline"/>
              <w:rPr>
                <w:rFonts w:eastAsia="Calibri"/>
                <w:b/>
                <w:lang w:val="kk-KZ"/>
              </w:rPr>
            </w:pPr>
            <w:r w:rsidRPr="00A83938">
              <w:rPr>
                <w:rFonts w:eastAsia="Calibri"/>
                <w:b/>
              </w:rPr>
              <w:lastRenderedPageBreak/>
              <w:t>Статья 511. Общий порядок исчисления и уплаты налога</w:t>
            </w:r>
          </w:p>
          <w:p w:rsidR="006223DB" w:rsidRPr="00A83938" w:rsidRDefault="006223DB" w:rsidP="00D93610">
            <w:pPr>
              <w:pStyle w:val="a6"/>
              <w:spacing w:after="0"/>
              <w:ind w:firstLine="376"/>
              <w:contextualSpacing/>
              <w:jc w:val="both"/>
              <w:textAlignment w:val="baseline"/>
              <w:rPr>
                <w:rFonts w:eastAsia="Calibri"/>
                <w:lang w:val="kk-KZ"/>
              </w:rPr>
            </w:pPr>
            <w:r w:rsidRPr="00A83938">
              <w:rPr>
                <w:rFonts w:eastAsia="Calibri"/>
                <w:lang w:val="kk-KZ"/>
              </w:rPr>
              <w:t>...</w:t>
            </w:r>
          </w:p>
          <w:p w:rsidR="006223DB" w:rsidRPr="00A83938" w:rsidRDefault="006223DB" w:rsidP="00D93610">
            <w:pPr>
              <w:pStyle w:val="a6"/>
              <w:spacing w:after="0"/>
              <w:ind w:firstLine="376"/>
              <w:contextualSpacing/>
              <w:jc w:val="both"/>
              <w:textAlignment w:val="baseline"/>
              <w:rPr>
                <w:rFonts w:eastAsia="Calibri"/>
                <w:lang w:val="kk-KZ"/>
              </w:rPr>
            </w:pPr>
            <w:r w:rsidRPr="00A83938">
              <w:rPr>
                <w:rFonts w:eastAsia="Calibri"/>
                <w:lang w:val="kk-KZ"/>
              </w:rPr>
              <w:lastRenderedPageBreak/>
              <w:t>9. Земельный участок, являющийся частью объекта кондоминиума, подлежит обложению земельным налогом пропорционально доле каждого собственника помещения (части здания) в общем имуществе, являющемся частью объекта кондоминиума.</w:t>
            </w:r>
          </w:p>
          <w:p w:rsidR="006223DB" w:rsidRPr="00A83938" w:rsidRDefault="006223DB" w:rsidP="00D93610">
            <w:pPr>
              <w:pStyle w:val="a6"/>
              <w:spacing w:after="0"/>
              <w:ind w:firstLine="376"/>
              <w:contextualSpacing/>
              <w:jc w:val="both"/>
              <w:textAlignment w:val="baseline"/>
              <w:rPr>
                <w:rFonts w:eastAsia="Calibri"/>
                <w:lang w:val="kk-KZ"/>
              </w:rPr>
            </w:pPr>
            <w:r w:rsidRPr="00A83938">
              <w:rPr>
                <w:rFonts w:eastAsia="Calibri"/>
                <w:lang w:val="kk-KZ"/>
              </w:rPr>
              <w:t>При этом часть земельного участка, соответствующая:</w:t>
            </w:r>
          </w:p>
          <w:p w:rsidR="006223DB" w:rsidRPr="00A83938" w:rsidRDefault="006223DB" w:rsidP="00D93610">
            <w:pPr>
              <w:pStyle w:val="a6"/>
              <w:spacing w:after="0"/>
              <w:ind w:firstLine="376"/>
              <w:contextualSpacing/>
              <w:jc w:val="both"/>
              <w:textAlignment w:val="baseline"/>
              <w:rPr>
                <w:rFonts w:eastAsia="Calibri"/>
                <w:lang w:val="kk-KZ"/>
              </w:rPr>
            </w:pPr>
            <w:r w:rsidRPr="00A83938">
              <w:rPr>
                <w:rFonts w:eastAsia="Calibri"/>
                <w:lang w:val="kk-KZ"/>
              </w:rPr>
              <w:t>1) доле собственника жилища в общем имуществе, подлежит обложению земельным налогом по базовым ставкам налога на земли населенных пунктов, установленным в графе 4 таблицы, приведенной в статье 505 настоящего Кодекса;</w:t>
            </w:r>
          </w:p>
          <w:p w:rsidR="006223DB" w:rsidRPr="00A83938" w:rsidRDefault="006223DB" w:rsidP="00D93610">
            <w:pPr>
              <w:pStyle w:val="a6"/>
              <w:spacing w:after="0"/>
              <w:ind w:firstLine="376"/>
              <w:contextualSpacing/>
              <w:jc w:val="both"/>
              <w:textAlignment w:val="baseline"/>
              <w:rPr>
                <w:rFonts w:eastAsia="Calibri"/>
                <w:lang w:val="kk-KZ"/>
              </w:rPr>
            </w:pPr>
            <w:r w:rsidRPr="00A83938">
              <w:rPr>
                <w:rFonts w:eastAsia="Calibri"/>
                <w:lang w:val="kk-KZ"/>
              </w:rPr>
              <w:t xml:space="preserve">2) доле собственника нежилого помещения (части здания, не являющегося жилым) в общем имуществе, подлежит обложению земельным налогом по базовым ставкам налога на земли населенных пунктов, установленным в графе 3 таблицы, </w:t>
            </w:r>
            <w:r w:rsidRPr="00A83938">
              <w:rPr>
                <w:rFonts w:eastAsia="Calibri"/>
                <w:b/>
                <w:lang w:val="kk-KZ"/>
              </w:rPr>
              <w:t>приведенной</w:t>
            </w:r>
            <w:r w:rsidRPr="00A83938">
              <w:rPr>
                <w:rFonts w:eastAsia="Calibri"/>
                <w:lang w:val="kk-KZ"/>
              </w:rPr>
              <w:t xml:space="preserve"> в статье 505 настоящего Кодекса.</w:t>
            </w:r>
          </w:p>
          <w:p w:rsidR="006223DB" w:rsidRPr="00A83938" w:rsidRDefault="006223DB" w:rsidP="00D93610">
            <w:pPr>
              <w:pStyle w:val="a6"/>
              <w:spacing w:after="0"/>
              <w:ind w:firstLine="376"/>
              <w:contextualSpacing/>
              <w:jc w:val="both"/>
              <w:textAlignment w:val="baseline"/>
              <w:rPr>
                <w:rFonts w:eastAsia="Calibri"/>
                <w:lang w:val="kk-KZ"/>
              </w:rPr>
            </w:pPr>
          </w:p>
          <w:p w:rsidR="006223DB" w:rsidRPr="00A83938" w:rsidRDefault="006223DB" w:rsidP="00D93610">
            <w:pPr>
              <w:pStyle w:val="a6"/>
              <w:spacing w:after="0"/>
              <w:ind w:firstLine="376"/>
              <w:contextualSpacing/>
              <w:jc w:val="both"/>
              <w:textAlignment w:val="baseline"/>
              <w:rPr>
                <w:rFonts w:eastAsia="Calibri"/>
              </w:rPr>
            </w:pPr>
          </w:p>
        </w:tc>
        <w:tc>
          <w:tcPr>
            <w:tcW w:w="3260" w:type="dxa"/>
            <w:gridSpan w:val="2"/>
            <w:shd w:val="clear" w:color="auto" w:fill="auto"/>
          </w:tcPr>
          <w:p w:rsidR="006223DB" w:rsidRPr="00460762" w:rsidRDefault="006223DB" w:rsidP="00D93610">
            <w:pPr>
              <w:ind w:firstLine="294"/>
              <w:jc w:val="both"/>
              <w:rPr>
                <w:rFonts w:ascii="Times New Roman" w:hAnsi="Times New Roman" w:cs="Times New Roman"/>
                <w:b/>
                <w:bCs/>
                <w:sz w:val="24"/>
                <w:szCs w:val="24"/>
              </w:rPr>
            </w:pPr>
            <w:r w:rsidRPr="00D4228B">
              <w:rPr>
                <w:rFonts w:ascii="Times New Roman" w:hAnsi="Times New Roman" w:cs="Times New Roman"/>
                <w:b/>
                <w:bCs/>
                <w:sz w:val="24"/>
                <w:szCs w:val="24"/>
              </w:rPr>
              <w:lastRenderedPageBreak/>
              <w:t>Вводится с 01.01.2019 года.</w:t>
            </w:r>
          </w:p>
          <w:p w:rsidR="006223DB" w:rsidRPr="00EE520F" w:rsidRDefault="006223DB" w:rsidP="00D93610">
            <w:pPr>
              <w:widowControl w:val="0"/>
              <w:ind w:firstLine="284"/>
              <w:jc w:val="both"/>
              <w:rPr>
                <w:rFonts w:ascii="Times New Roman" w:hAnsi="Times New Roman" w:cs="Times New Roman"/>
                <w:bCs/>
                <w:sz w:val="24"/>
                <w:szCs w:val="24"/>
              </w:rPr>
            </w:pPr>
            <w:r w:rsidRPr="00460762">
              <w:rPr>
                <w:rFonts w:ascii="Times New Roman" w:hAnsi="Times New Roman" w:cs="Times New Roman"/>
                <w:b/>
                <w:sz w:val="24"/>
                <w:szCs w:val="24"/>
                <w:lang w:val="kk-KZ"/>
              </w:rPr>
              <w:t>Уточняющая редакция</w:t>
            </w:r>
            <w:r>
              <w:rPr>
                <w:rFonts w:ascii="Times New Roman" w:hAnsi="Times New Roman" w:cs="Times New Roman"/>
                <w:b/>
                <w:sz w:val="24"/>
                <w:szCs w:val="24"/>
                <w:lang w:val="kk-KZ"/>
              </w:rPr>
              <w:t>.</w:t>
            </w:r>
          </w:p>
        </w:tc>
        <w:tc>
          <w:tcPr>
            <w:tcW w:w="992" w:type="dxa"/>
          </w:tcPr>
          <w:p w:rsidR="006223DB" w:rsidRPr="00460762" w:rsidRDefault="006223DB" w:rsidP="00D93610">
            <w:pPr>
              <w:ind w:firstLine="294"/>
              <w:jc w:val="both"/>
              <w:rPr>
                <w:rFonts w:ascii="Times New Roman" w:hAnsi="Times New Roman" w:cs="Times New Roman"/>
                <w:b/>
                <w:sz w:val="24"/>
                <w:szCs w:val="24"/>
                <w:lang w:val="kk-KZ"/>
              </w:rPr>
            </w:pPr>
          </w:p>
        </w:tc>
      </w:tr>
      <w:tr w:rsidR="006223DB" w:rsidRPr="00460762" w:rsidTr="00D93610">
        <w:tc>
          <w:tcPr>
            <w:tcW w:w="851" w:type="dxa"/>
            <w:shd w:val="clear" w:color="auto" w:fill="auto"/>
          </w:tcPr>
          <w:p w:rsidR="006223DB" w:rsidRPr="00460762" w:rsidRDefault="006223DB" w:rsidP="006223DB">
            <w:pPr>
              <w:pStyle w:val="a4"/>
              <w:numPr>
                <w:ilvl w:val="0"/>
                <w:numId w:val="2"/>
              </w:numPr>
              <w:ind w:left="0" w:firstLine="0"/>
              <w:jc w:val="center"/>
              <w:rPr>
                <w:rFonts w:ascii="Times New Roman" w:hAnsi="Times New Roman" w:cs="Times New Roman"/>
                <w:sz w:val="24"/>
                <w:szCs w:val="24"/>
              </w:rPr>
            </w:pPr>
          </w:p>
        </w:tc>
        <w:tc>
          <w:tcPr>
            <w:tcW w:w="2001" w:type="dxa"/>
            <w:shd w:val="clear" w:color="auto" w:fill="auto"/>
          </w:tcPr>
          <w:p w:rsidR="006223DB" w:rsidRPr="00460762" w:rsidRDefault="006223DB" w:rsidP="00D93610">
            <w:pPr>
              <w:widowControl w:val="0"/>
              <w:ind w:left="-57" w:right="-57"/>
              <w:jc w:val="center"/>
              <w:rPr>
                <w:rFonts w:ascii="Times New Roman" w:eastAsia="SimSun" w:hAnsi="Times New Roman" w:cs="Times New Roman"/>
                <w:b/>
                <w:noProof/>
                <w:sz w:val="24"/>
                <w:szCs w:val="24"/>
              </w:rPr>
            </w:pPr>
            <w:r w:rsidRPr="00BF4974">
              <w:rPr>
                <w:rFonts w:ascii="Times New Roman" w:eastAsia="SimSun" w:hAnsi="Times New Roman" w:cs="Times New Roman"/>
                <w:b/>
                <w:noProof/>
                <w:sz w:val="24"/>
                <w:szCs w:val="24"/>
              </w:rPr>
              <w:t xml:space="preserve">Пункт </w:t>
            </w:r>
            <w:r>
              <w:rPr>
                <w:rFonts w:ascii="Times New Roman" w:eastAsia="SimSun" w:hAnsi="Times New Roman" w:cs="Times New Roman"/>
                <w:b/>
                <w:noProof/>
                <w:sz w:val="24"/>
                <w:szCs w:val="24"/>
              </w:rPr>
              <w:t>6</w:t>
            </w:r>
            <w:r w:rsidRPr="00BF4974">
              <w:rPr>
                <w:rFonts w:ascii="Times New Roman" w:eastAsia="SimSun" w:hAnsi="Times New Roman" w:cs="Times New Roman"/>
                <w:b/>
                <w:noProof/>
                <w:sz w:val="24"/>
                <w:szCs w:val="24"/>
              </w:rPr>
              <w:t xml:space="preserve"> статьи </w:t>
            </w:r>
            <w:r>
              <w:rPr>
                <w:rFonts w:ascii="Times New Roman" w:eastAsia="SimSun" w:hAnsi="Times New Roman" w:cs="Times New Roman"/>
                <w:b/>
                <w:noProof/>
                <w:sz w:val="24"/>
                <w:szCs w:val="24"/>
              </w:rPr>
              <w:t>522</w:t>
            </w:r>
          </w:p>
        </w:tc>
        <w:tc>
          <w:tcPr>
            <w:tcW w:w="4377" w:type="dxa"/>
            <w:shd w:val="clear" w:color="auto" w:fill="auto"/>
          </w:tcPr>
          <w:p w:rsidR="006223DB" w:rsidRPr="000E0B5B" w:rsidRDefault="006223DB" w:rsidP="00D93610">
            <w:pPr>
              <w:ind w:firstLine="726"/>
              <w:jc w:val="both"/>
              <w:textAlignment w:val="baseline"/>
              <w:rPr>
                <w:rFonts w:ascii="Times New Roman" w:hAnsi="Times New Roman" w:cs="Times New Roman"/>
                <w:b/>
                <w:bCs/>
                <w:spacing w:val="2"/>
                <w:sz w:val="24"/>
                <w:szCs w:val="24"/>
                <w:bdr w:val="none" w:sz="0" w:space="0" w:color="auto" w:frame="1"/>
                <w:shd w:val="clear" w:color="auto" w:fill="FFFFFF"/>
              </w:rPr>
            </w:pPr>
            <w:r w:rsidRPr="000E0B5B">
              <w:rPr>
                <w:rFonts w:ascii="Times New Roman" w:hAnsi="Times New Roman" w:cs="Times New Roman"/>
                <w:b/>
                <w:bCs/>
                <w:spacing w:val="2"/>
                <w:sz w:val="24"/>
                <w:szCs w:val="24"/>
                <w:bdr w:val="none" w:sz="0" w:space="0" w:color="auto" w:frame="1"/>
                <w:shd w:val="clear" w:color="auto" w:fill="FFFFFF"/>
              </w:rPr>
              <w:t>Статья 522. Порядок исчисления и уплаты налога</w:t>
            </w:r>
          </w:p>
          <w:p w:rsidR="006223DB" w:rsidRPr="000E0B5B" w:rsidRDefault="006223DB" w:rsidP="00D93610">
            <w:pPr>
              <w:ind w:firstLine="726"/>
              <w:textAlignment w:val="baseline"/>
              <w:rPr>
                <w:rFonts w:ascii="Times New Roman" w:hAnsi="Times New Roman" w:cs="Times New Roman"/>
                <w:bCs/>
                <w:spacing w:val="2"/>
                <w:sz w:val="24"/>
                <w:szCs w:val="24"/>
                <w:bdr w:val="none" w:sz="0" w:space="0" w:color="auto" w:frame="1"/>
                <w:shd w:val="clear" w:color="auto" w:fill="FFFFFF"/>
              </w:rPr>
            </w:pPr>
            <w:r w:rsidRPr="000E0B5B">
              <w:rPr>
                <w:rFonts w:ascii="Times New Roman" w:hAnsi="Times New Roman" w:cs="Times New Roman"/>
                <w:bCs/>
                <w:spacing w:val="2"/>
                <w:sz w:val="24"/>
                <w:szCs w:val="24"/>
                <w:bdr w:val="none" w:sz="0" w:space="0" w:color="auto" w:frame="1"/>
                <w:shd w:val="clear" w:color="auto" w:fill="FFFFFF"/>
              </w:rPr>
              <w:t>…</w:t>
            </w:r>
          </w:p>
          <w:p w:rsidR="006223DB" w:rsidRPr="001433E7" w:rsidRDefault="006223DB" w:rsidP="00D93610">
            <w:pPr>
              <w:ind w:firstLine="726"/>
              <w:jc w:val="both"/>
              <w:textAlignment w:val="baseline"/>
              <w:rPr>
                <w:rFonts w:ascii="Times New Roman" w:hAnsi="Times New Roman" w:cs="Times New Roman"/>
                <w:b/>
                <w:bCs/>
                <w:spacing w:val="2"/>
                <w:sz w:val="24"/>
                <w:szCs w:val="24"/>
                <w:bdr w:val="none" w:sz="0" w:space="0" w:color="auto" w:frame="1"/>
                <w:shd w:val="clear" w:color="auto" w:fill="FFFFFF"/>
              </w:rPr>
            </w:pPr>
            <w:r w:rsidRPr="000E0B5B">
              <w:rPr>
                <w:rFonts w:ascii="Times New Roman" w:hAnsi="Times New Roman" w:cs="Times New Roman"/>
                <w:bCs/>
                <w:spacing w:val="2"/>
                <w:sz w:val="24"/>
                <w:szCs w:val="24"/>
                <w:bdr w:val="none" w:sz="0" w:space="0" w:color="auto" w:frame="1"/>
                <w:shd w:val="clear" w:color="auto" w:fill="FFFFFF"/>
              </w:rPr>
              <w:t xml:space="preserve">6. Размер текущих платежей определяется путем применения </w:t>
            </w:r>
            <w:r w:rsidRPr="00517328">
              <w:rPr>
                <w:rFonts w:ascii="Times New Roman" w:hAnsi="Times New Roman" w:cs="Times New Roman"/>
                <w:b/>
                <w:bCs/>
                <w:spacing w:val="2"/>
                <w:sz w:val="24"/>
                <w:szCs w:val="24"/>
                <w:bdr w:val="none" w:sz="0" w:space="0" w:color="auto" w:frame="1"/>
                <w:shd w:val="clear" w:color="auto" w:fill="FFFFFF"/>
              </w:rPr>
              <w:t xml:space="preserve">соответствующих налоговых ставок </w:t>
            </w:r>
            <w:r w:rsidRPr="00517328">
              <w:rPr>
                <w:rFonts w:ascii="Times New Roman" w:hAnsi="Times New Roman" w:cs="Times New Roman"/>
                <w:b/>
                <w:bCs/>
                <w:spacing w:val="2"/>
                <w:sz w:val="24"/>
                <w:szCs w:val="24"/>
                <w:bdr w:val="none" w:sz="0" w:space="0" w:color="auto" w:frame="1"/>
                <w:shd w:val="clear" w:color="auto" w:fill="FFFFFF"/>
              </w:rPr>
              <w:lastRenderedPageBreak/>
              <w:t>к налоговой базе по объектам налогообложения, имеющимся на начало налогового периода.</w:t>
            </w:r>
          </w:p>
        </w:tc>
        <w:tc>
          <w:tcPr>
            <w:tcW w:w="4537" w:type="dxa"/>
            <w:gridSpan w:val="2"/>
            <w:shd w:val="clear" w:color="auto" w:fill="auto"/>
          </w:tcPr>
          <w:p w:rsidR="006223DB" w:rsidRPr="000E0B5B" w:rsidRDefault="006223DB" w:rsidP="00D93610">
            <w:pPr>
              <w:ind w:firstLine="726"/>
              <w:jc w:val="both"/>
              <w:textAlignment w:val="baseline"/>
              <w:rPr>
                <w:rFonts w:ascii="Times New Roman" w:hAnsi="Times New Roman" w:cs="Times New Roman"/>
                <w:b/>
                <w:bCs/>
                <w:spacing w:val="2"/>
                <w:sz w:val="24"/>
                <w:szCs w:val="24"/>
                <w:bdr w:val="none" w:sz="0" w:space="0" w:color="auto" w:frame="1"/>
                <w:shd w:val="clear" w:color="auto" w:fill="FFFFFF"/>
              </w:rPr>
            </w:pPr>
            <w:r w:rsidRPr="000E0B5B">
              <w:rPr>
                <w:rFonts w:ascii="Times New Roman" w:hAnsi="Times New Roman" w:cs="Times New Roman"/>
                <w:b/>
                <w:bCs/>
                <w:spacing w:val="2"/>
                <w:sz w:val="24"/>
                <w:szCs w:val="24"/>
                <w:bdr w:val="none" w:sz="0" w:space="0" w:color="auto" w:frame="1"/>
                <w:shd w:val="clear" w:color="auto" w:fill="FFFFFF"/>
              </w:rPr>
              <w:lastRenderedPageBreak/>
              <w:t>Статья 522. Порядок исчисления и уплаты налога</w:t>
            </w:r>
          </w:p>
          <w:p w:rsidR="006223DB" w:rsidRPr="000E0B5B" w:rsidRDefault="006223DB" w:rsidP="00D93610">
            <w:pPr>
              <w:ind w:firstLine="726"/>
              <w:textAlignment w:val="baseline"/>
              <w:rPr>
                <w:rFonts w:ascii="Times New Roman" w:hAnsi="Times New Roman" w:cs="Times New Roman"/>
                <w:bCs/>
                <w:spacing w:val="2"/>
                <w:sz w:val="24"/>
                <w:szCs w:val="24"/>
                <w:bdr w:val="none" w:sz="0" w:space="0" w:color="auto" w:frame="1"/>
                <w:shd w:val="clear" w:color="auto" w:fill="FFFFFF"/>
              </w:rPr>
            </w:pPr>
            <w:r w:rsidRPr="000E0B5B">
              <w:rPr>
                <w:rFonts w:ascii="Times New Roman" w:hAnsi="Times New Roman" w:cs="Times New Roman"/>
                <w:bCs/>
                <w:spacing w:val="2"/>
                <w:sz w:val="24"/>
                <w:szCs w:val="24"/>
                <w:bdr w:val="none" w:sz="0" w:space="0" w:color="auto" w:frame="1"/>
                <w:shd w:val="clear" w:color="auto" w:fill="FFFFFF"/>
              </w:rPr>
              <w:t>…</w:t>
            </w:r>
          </w:p>
          <w:p w:rsidR="006223DB" w:rsidRPr="001433E7" w:rsidRDefault="006223DB" w:rsidP="00D93610">
            <w:pPr>
              <w:ind w:firstLine="726"/>
              <w:jc w:val="both"/>
              <w:textAlignment w:val="baseline"/>
              <w:rPr>
                <w:rFonts w:ascii="Times New Roman" w:hAnsi="Times New Roman" w:cs="Times New Roman"/>
                <w:b/>
                <w:bCs/>
                <w:spacing w:val="2"/>
                <w:sz w:val="24"/>
                <w:szCs w:val="24"/>
                <w:bdr w:val="none" w:sz="0" w:space="0" w:color="auto" w:frame="1"/>
                <w:shd w:val="clear" w:color="auto" w:fill="FFFFFF"/>
              </w:rPr>
            </w:pPr>
            <w:r w:rsidRPr="000E0B5B">
              <w:rPr>
                <w:rFonts w:ascii="Times New Roman" w:hAnsi="Times New Roman" w:cs="Times New Roman"/>
                <w:bCs/>
                <w:spacing w:val="2"/>
                <w:sz w:val="24"/>
                <w:szCs w:val="24"/>
                <w:bdr w:val="none" w:sz="0" w:space="0" w:color="auto" w:frame="1"/>
                <w:shd w:val="clear" w:color="auto" w:fill="FFFFFF"/>
              </w:rPr>
              <w:t xml:space="preserve">6. Размер текущих платежей определяется путем </w:t>
            </w:r>
            <w:r w:rsidRPr="00985427">
              <w:rPr>
                <w:rFonts w:ascii="Times New Roman" w:hAnsi="Times New Roman" w:cs="Times New Roman"/>
                <w:bCs/>
                <w:spacing w:val="2"/>
                <w:sz w:val="24"/>
                <w:szCs w:val="24"/>
                <w:bdr w:val="none" w:sz="0" w:space="0" w:color="auto" w:frame="1"/>
                <w:shd w:val="clear" w:color="auto" w:fill="FFFFFF"/>
              </w:rPr>
              <w:t xml:space="preserve">применения </w:t>
            </w:r>
            <w:r w:rsidRPr="00985427">
              <w:rPr>
                <w:rFonts w:ascii="Times New Roman" w:hAnsi="Times New Roman" w:cs="Times New Roman"/>
                <w:b/>
                <w:bCs/>
                <w:spacing w:val="2"/>
                <w:sz w:val="24"/>
                <w:szCs w:val="24"/>
                <w:bdr w:val="none" w:sz="0" w:space="0" w:color="auto" w:frame="1"/>
                <w:shd w:val="clear" w:color="auto" w:fill="FFFFFF"/>
              </w:rPr>
              <w:t xml:space="preserve">соответствующей ставки налога к </w:t>
            </w:r>
            <w:r w:rsidRPr="00985427">
              <w:rPr>
                <w:rFonts w:ascii="Times New Roman" w:hAnsi="Times New Roman" w:cs="Times New Roman"/>
                <w:b/>
                <w:bCs/>
                <w:spacing w:val="2"/>
                <w:sz w:val="24"/>
                <w:szCs w:val="24"/>
                <w:bdr w:val="none" w:sz="0" w:space="0" w:color="auto" w:frame="1"/>
                <w:shd w:val="clear" w:color="auto" w:fill="FFFFFF"/>
              </w:rPr>
              <w:lastRenderedPageBreak/>
              <w:t>балансовой стоимости объектов налогообложения, определенной по данным бухгалтерского учета на начало налогового периода.</w:t>
            </w:r>
          </w:p>
        </w:tc>
        <w:tc>
          <w:tcPr>
            <w:tcW w:w="3260" w:type="dxa"/>
            <w:gridSpan w:val="2"/>
            <w:shd w:val="clear" w:color="auto" w:fill="auto"/>
          </w:tcPr>
          <w:p w:rsidR="006223DB" w:rsidRPr="00B81018" w:rsidRDefault="006223DB" w:rsidP="00D93610">
            <w:pPr>
              <w:ind w:firstLine="294"/>
              <w:jc w:val="both"/>
              <w:rPr>
                <w:rFonts w:ascii="Times New Roman" w:hAnsi="Times New Roman" w:cs="Times New Roman"/>
                <w:b/>
                <w:bCs/>
                <w:sz w:val="24"/>
                <w:szCs w:val="24"/>
              </w:rPr>
            </w:pPr>
            <w:r w:rsidRPr="00B81018">
              <w:rPr>
                <w:rFonts w:ascii="Times New Roman" w:hAnsi="Times New Roman" w:cs="Times New Roman"/>
                <w:b/>
                <w:sz w:val="24"/>
                <w:szCs w:val="24"/>
                <w:lang w:val="kk-KZ"/>
              </w:rPr>
              <w:lastRenderedPageBreak/>
              <w:t>Уточняющая редакция</w:t>
            </w:r>
            <w:r>
              <w:rPr>
                <w:rFonts w:ascii="Times New Roman" w:hAnsi="Times New Roman" w:cs="Times New Roman"/>
                <w:b/>
                <w:sz w:val="24"/>
                <w:szCs w:val="24"/>
                <w:lang w:val="kk-KZ"/>
              </w:rPr>
              <w:t>.</w:t>
            </w:r>
            <w:r w:rsidRPr="00B81018">
              <w:rPr>
                <w:rFonts w:ascii="Times New Roman" w:hAnsi="Times New Roman" w:cs="Times New Roman"/>
                <w:b/>
                <w:sz w:val="24"/>
                <w:szCs w:val="24"/>
                <w:lang w:val="kk-KZ"/>
              </w:rPr>
              <w:t xml:space="preserve"> </w:t>
            </w:r>
          </w:p>
          <w:p w:rsidR="006223DB" w:rsidRPr="00B81018" w:rsidRDefault="006223DB" w:rsidP="00D93610">
            <w:pPr>
              <w:ind w:firstLine="294"/>
              <w:jc w:val="both"/>
              <w:rPr>
                <w:rFonts w:ascii="Times New Roman" w:hAnsi="Times New Roman" w:cs="Times New Roman"/>
                <w:b/>
                <w:bCs/>
                <w:sz w:val="24"/>
                <w:szCs w:val="24"/>
              </w:rPr>
            </w:pPr>
            <w:r w:rsidRPr="00B81018">
              <w:rPr>
                <w:rFonts w:ascii="Times New Roman" w:hAnsi="Times New Roman" w:cs="Times New Roman"/>
                <w:b/>
                <w:bCs/>
                <w:sz w:val="24"/>
                <w:szCs w:val="24"/>
              </w:rPr>
              <w:t>Вводится с 01.01.2020 года.</w:t>
            </w:r>
          </w:p>
          <w:p w:rsidR="006223DB" w:rsidRDefault="006223DB" w:rsidP="00D93610">
            <w:pPr>
              <w:ind w:firstLine="294"/>
              <w:jc w:val="both"/>
              <w:rPr>
                <w:rFonts w:ascii="Times New Roman" w:hAnsi="Times New Roman" w:cs="Times New Roman"/>
                <w:sz w:val="24"/>
                <w:szCs w:val="24"/>
                <w:lang w:val="kk-KZ"/>
              </w:rPr>
            </w:pPr>
            <w:r w:rsidRPr="00460762">
              <w:rPr>
                <w:rFonts w:ascii="Times New Roman" w:eastAsia="Calibri" w:hAnsi="Times New Roman" w:cs="Times New Roman"/>
                <w:bCs/>
                <w:sz w:val="24"/>
                <w:szCs w:val="24"/>
                <w:lang w:val="kk-KZ" w:eastAsia="ru-RU"/>
              </w:rPr>
              <w:t>В целях корреспондирования</w:t>
            </w:r>
            <w:r w:rsidRPr="001433E7">
              <w:rPr>
                <w:rFonts w:ascii="Times New Roman" w:hAnsi="Times New Roman" w:cs="Times New Roman"/>
                <w:sz w:val="24"/>
                <w:szCs w:val="24"/>
                <w:lang w:val="kk-KZ"/>
              </w:rPr>
              <w:t xml:space="preserve"> с </w:t>
            </w:r>
            <w:r w:rsidRPr="001433E7">
              <w:rPr>
                <w:rFonts w:ascii="Times New Roman" w:hAnsi="Times New Roman" w:cs="Times New Roman"/>
                <w:sz w:val="24"/>
                <w:szCs w:val="24"/>
                <w:lang w:val="kk-KZ"/>
              </w:rPr>
              <w:lastRenderedPageBreak/>
              <w:t xml:space="preserve">пунктом </w:t>
            </w:r>
            <w:r>
              <w:rPr>
                <w:rFonts w:ascii="Times New Roman" w:hAnsi="Times New Roman" w:cs="Times New Roman"/>
                <w:sz w:val="24"/>
                <w:szCs w:val="24"/>
                <w:lang w:val="kk-KZ"/>
              </w:rPr>
              <w:t xml:space="preserve">4 </w:t>
            </w:r>
            <w:r w:rsidRPr="001433E7">
              <w:rPr>
                <w:rFonts w:ascii="Times New Roman" w:hAnsi="Times New Roman" w:cs="Times New Roman"/>
                <w:sz w:val="24"/>
                <w:szCs w:val="24"/>
                <w:lang w:val="kk-KZ"/>
              </w:rPr>
              <w:t xml:space="preserve">статьи </w:t>
            </w:r>
            <w:r>
              <w:rPr>
                <w:rFonts w:ascii="Times New Roman" w:hAnsi="Times New Roman" w:cs="Times New Roman"/>
                <w:sz w:val="24"/>
                <w:szCs w:val="24"/>
                <w:lang w:val="kk-KZ"/>
              </w:rPr>
              <w:t>522</w:t>
            </w:r>
            <w:r w:rsidRPr="001433E7">
              <w:rPr>
                <w:rFonts w:ascii="Times New Roman" w:hAnsi="Times New Roman" w:cs="Times New Roman"/>
                <w:sz w:val="24"/>
                <w:szCs w:val="24"/>
                <w:lang w:val="kk-KZ"/>
              </w:rPr>
              <w:t xml:space="preserve"> Налогового кодекса</w:t>
            </w:r>
            <w:r>
              <w:rPr>
                <w:rFonts w:ascii="Times New Roman" w:hAnsi="Times New Roman" w:cs="Times New Roman"/>
                <w:sz w:val="24"/>
                <w:szCs w:val="24"/>
                <w:lang w:val="kk-KZ"/>
              </w:rPr>
              <w:t xml:space="preserve">. </w:t>
            </w:r>
          </w:p>
          <w:p w:rsidR="006223DB" w:rsidRPr="00BB496F" w:rsidRDefault="006223DB" w:rsidP="00D93610">
            <w:pPr>
              <w:jc w:val="both"/>
              <w:textAlignment w:val="baseline"/>
              <w:rPr>
                <w:rFonts w:ascii="Times New Roman" w:hAnsi="Times New Roman" w:cs="Times New Roman"/>
                <w:b/>
                <w:bCs/>
                <w:i/>
                <w:spacing w:val="2"/>
                <w:sz w:val="24"/>
                <w:szCs w:val="24"/>
                <w:bdr w:val="none" w:sz="0" w:space="0" w:color="auto" w:frame="1"/>
                <w:shd w:val="clear" w:color="auto" w:fill="FFFFFF"/>
              </w:rPr>
            </w:pPr>
            <w:r>
              <w:rPr>
                <w:rFonts w:ascii="Times New Roman" w:hAnsi="Times New Roman" w:cs="Times New Roman"/>
                <w:bCs/>
                <w:i/>
                <w:spacing w:val="2"/>
                <w:sz w:val="20"/>
                <w:szCs w:val="24"/>
                <w:bdr w:val="none" w:sz="0" w:space="0" w:color="auto" w:frame="1"/>
                <w:shd w:val="clear" w:color="auto" w:fill="FFFFFF"/>
                <w:lang w:val="kk-KZ"/>
              </w:rPr>
              <w:t xml:space="preserve">       </w:t>
            </w:r>
            <w:r w:rsidRPr="00BB496F">
              <w:rPr>
                <w:rFonts w:ascii="Times New Roman" w:hAnsi="Times New Roman" w:cs="Times New Roman"/>
                <w:bCs/>
                <w:i/>
                <w:spacing w:val="2"/>
                <w:szCs w:val="24"/>
                <w:bdr w:val="none" w:sz="0" w:space="0" w:color="auto" w:frame="1"/>
                <w:shd w:val="clear" w:color="auto" w:fill="FFFFFF"/>
                <w:lang w:val="kk-KZ"/>
              </w:rPr>
              <w:t xml:space="preserve">Согласно пункту </w:t>
            </w:r>
            <w:r w:rsidRPr="00BB496F">
              <w:rPr>
                <w:rFonts w:ascii="Times New Roman" w:hAnsi="Times New Roman" w:cs="Times New Roman"/>
                <w:bCs/>
                <w:i/>
                <w:spacing w:val="2"/>
                <w:szCs w:val="24"/>
                <w:bdr w:val="none" w:sz="0" w:space="0" w:color="auto" w:frame="1"/>
                <w:shd w:val="clear" w:color="auto" w:fill="FFFFFF"/>
              </w:rPr>
              <w:t>4</w:t>
            </w:r>
            <w:r w:rsidRPr="00BB496F">
              <w:rPr>
                <w:rFonts w:ascii="Times New Roman" w:hAnsi="Times New Roman" w:cs="Times New Roman"/>
                <w:bCs/>
                <w:i/>
                <w:spacing w:val="2"/>
                <w:szCs w:val="24"/>
                <w:bdr w:val="none" w:sz="0" w:space="0" w:color="auto" w:frame="1"/>
                <w:shd w:val="clear" w:color="auto" w:fill="FFFFFF"/>
                <w:lang w:val="kk-KZ"/>
              </w:rPr>
              <w:t xml:space="preserve"> статьи 522 НК</w:t>
            </w:r>
            <w:r w:rsidRPr="00BB496F">
              <w:rPr>
                <w:rFonts w:ascii="Times New Roman" w:hAnsi="Times New Roman" w:cs="Times New Roman"/>
                <w:bCs/>
                <w:i/>
                <w:spacing w:val="2"/>
                <w:szCs w:val="24"/>
                <w:bdr w:val="none" w:sz="0" w:space="0" w:color="auto" w:frame="1"/>
                <w:shd w:val="clear" w:color="auto" w:fill="FFFFFF"/>
              </w:rPr>
              <w:t xml:space="preserve"> </w:t>
            </w:r>
            <w:r w:rsidRPr="00BB496F">
              <w:rPr>
                <w:rFonts w:ascii="Times New Roman" w:hAnsi="Times New Roman" w:cs="Times New Roman"/>
                <w:bCs/>
                <w:i/>
                <w:spacing w:val="2"/>
                <w:szCs w:val="24"/>
                <w:bdr w:val="none" w:sz="0" w:space="0" w:color="auto" w:frame="1"/>
                <w:shd w:val="clear" w:color="auto" w:fill="FFFFFF"/>
                <w:lang w:val="kk-KZ"/>
              </w:rPr>
              <w:t>п</w:t>
            </w:r>
            <w:r w:rsidRPr="00BB496F">
              <w:rPr>
                <w:rFonts w:ascii="Times New Roman" w:hAnsi="Times New Roman" w:cs="Times New Roman"/>
                <w:bCs/>
                <w:i/>
                <w:spacing w:val="2"/>
                <w:szCs w:val="24"/>
                <w:bdr w:val="none" w:sz="0" w:space="0" w:color="auto" w:frame="1"/>
                <w:shd w:val="clear" w:color="auto" w:fill="FFFFFF"/>
              </w:rPr>
              <w:t xml:space="preserve">лательщики налога обязаны уплачивать в течение налогового периода текущие платежи по налогу на имущество, которые определяются путем применения соответствующей ставки налога </w:t>
            </w:r>
            <w:r w:rsidRPr="00BB496F">
              <w:rPr>
                <w:rFonts w:ascii="Times New Roman" w:hAnsi="Times New Roman" w:cs="Times New Roman"/>
                <w:b/>
                <w:bCs/>
                <w:i/>
                <w:spacing w:val="2"/>
                <w:szCs w:val="24"/>
                <w:bdr w:val="none" w:sz="0" w:space="0" w:color="auto" w:frame="1"/>
                <w:shd w:val="clear" w:color="auto" w:fill="FFFFFF"/>
              </w:rPr>
              <w:t xml:space="preserve">к балансовой стоимости объектов налогообложения, </w:t>
            </w:r>
            <w:r w:rsidRPr="00BB496F">
              <w:rPr>
                <w:rFonts w:ascii="Times New Roman" w:hAnsi="Times New Roman" w:cs="Times New Roman"/>
                <w:b/>
                <w:bCs/>
                <w:i/>
                <w:spacing w:val="2"/>
                <w:sz w:val="20"/>
                <w:szCs w:val="24"/>
                <w:bdr w:val="none" w:sz="0" w:space="0" w:color="auto" w:frame="1"/>
                <w:shd w:val="clear" w:color="auto" w:fill="FFFFFF"/>
                <w:lang w:val="kk-KZ"/>
              </w:rPr>
              <w:t>о</w:t>
            </w:r>
            <w:r w:rsidRPr="00BB496F">
              <w:rPr>
                <w:rFonts w:ascii="Times New Roman" w:hAnsi="Times New Roman" w:cs="Times New Roman"/>
                <w:b/>
                <w:bCs/>
                <w:i/>
                <w:spacing w:val="2"/>
                <w:sz w:val="20"/>
                <w:szCs w:val="24"/>
                <w:bdr w:val="none" w:sz="0" w:space="0" w:color="auto" w:frame="1"/>
                <w:shd w:val="clear" w:color="auto" w:fill="FFFFFF"/>
              </w:rPr>
              <w:t>пределенной по данным бухгалтерского учета на начало налогового периода.</w:t>
            </w:r>
          </w:p>
          <w:p w:rsidR="006223DB" w:rsidRPr="00460762" w:rsidRDefault="006223DB" w:rsidP="00D93610">
            <w:pPr>
              <w:ind w:firstLine="294"/>
              <w:jc w:val="both"/>
              <w:rPr>
                <w:rFonts w:ascii="Times New Roman" w:hAnsi="Times New Roman" w:cs="Times New Roman"/>
                <w:b/>
                <w:sz w:val="24"/>
                <w:szCs w:val="24"/>
                <w:lang w:val="kk-KZ"/>
              </w:rPr>
            </w:pPr>
          </w:p>
        </w:tc>
        <w:tc>
          <w:tcPr>
            <w:tcW w:w="992" w:type="dxa"/>
          </w:tcPr>
          <w:p w:rsidR="006223DB" w:rsidRPr="00460762" w:rsidRDefault="006223DB" w:rsidP="00D93610">
            <w:pPr>
              <w:ind w:firstLine="294"/>
              <w:jc w:val="both"/>
              <w:rPr>
                <w:rFonts w:ascii="Times New Roman" w:hAnsi="Times New Roman" w:cs="Times New Roman"/>
                <w:b/>
                <w:sz w:val="24"/>
                <w:szCs w:val="24"/>
                <w:lang w:val="kk-KZ"/>
              </w:rPr>
            </w:pPr>
          </w:p>
        </w:tc>
      </w:tr>
      <w:tr w:rsidR="006223DB" w:rsidRPr="00460762" w:rsidTr="00D93610">
        <w:tc>
          <w:tcPr>
            <w:tcW w:w="851" w:type="dxa"/>
            <w:shd w:val="clear" w:color="auto" w:fill="auto"/>
          </w:tcPr>
          <w:p w:rsidR="006223DB" w:rsidRPr="00460762" w:rsidRDefault="006223DB" w:rsidP="006223DB">
            <w:pPr>
              <w:pStyle w:val="a4"/>
              <w:numPr>
                <w:ilvl w:val="0"/>
                <w:numId w:val="2"/>
              </w:numPr>
              <w:ind w:left="0" w:firstLine="0"/>
              <w:jc w:val="center"/>
              <w:rPr>
                <w:rFonts w:ascii="Times New Roman" w:hAnsi="Times New Roman" w:cs="Times New Roman"/>
                <w:sz w:val="24"/>
                <w:szCs w:val="24"/>
              </w:rPr>
            </w:pPr>
          </w:p>
        </w:tc>
        <w:tc>
          <w:tcPr>
            <w:tcW w:w="2001" w:type="dxa"/>
            <w:shd w:val="clear" w:color="auto" w:fill="auto"/>
          </w:tcPr>
          <w:p w:rsidR="006223DB" w:rsidRPr="00460762" w:rsidRDefault="006223DB" w:rsidP="00D93610">
            <w:pPr>
              <w:widowControl w:val="0"/>
              <w:ind w:left="-57" w:right="-57"/>
              <w:jc w:val="center"/>
              <w:rPr>
                <w:rFonts w:ascii="Times New Roman" w:eastAsia="SimSun" w:hAnsi="Times New Roman" w:cs="Times New Roman"/>
                <w:b/>
                <w:noProof/>
                <w:sz w:val="24"/>
                <w:szCs w:val="24"/>
              </w:rPr>
            </w:pPr>
            <w:r w:rsidRPr="00BF4974">
              <w:rPr>
                <w:rFonts w:ascii="Times New Roman" w:eastAsia="SimSun" w:hAnsi="Times New Roman" w:cs="Times New Roman"/>
                <w:b/>
                <w:noProof/>
                <w:sz w:val="24"/>
                <w:szCs w:val="24"/>
              </w:rPr>
              <w:t xml:space="preserve">Пункт </w:t>
            </w:r>
            <w:r>
              <w:rPr>
                <w:rFonts w:ascii="Times New Roman" w:eastAsia="SimSun" w:hAnsi="Times New Roman" w:cs="Times New Roman"/>
                <w:b/>
                <w:noProof/>
                <w:sz w:val="24"/>
                <w:szCs w:val="24"/>
              </w:rPr>
              <w:t>3</w:t>
            </w:r>
            <w:r w:rsidRPr="00BF4974">
              <w:rPr>
                <w:rFonts w:ascii="Times New Roman" w:eastAsia="SimSun" w:hAnsi="Times New Roman" w:cs="Times New Roman"/>
                <w:b/>
                <w:noProof/>
                <w:sz w:val="24"/>
                <w:szCs w:val="24"/>
              </w:rPr>
              <w:t xml:space="preserve"> статьи </w:t>
            </w:r>
            <w:r>
              <w:rPr>
                <w:rFonts w:ascii="Times New Roman" w:eastAsia="SimSun" w:hAnsi="Times New Roman" w:cs="Times New Roman"/>
                <w:b/>
                <w:noProof/>
                <w:sz w:val="24"/>
                <w:szCs w:val="24"/>
              </w:rPr>
              <w:t>526</w:t>
            </w:r>
          </w:p>
        </w:tc>
        <w:tc>
          <w:tcPr>
            <w:tcW w:w="4377" w:type="dxa"/>
            <w:shd w:val="clear" w:color="auto" w:fill="auto"/>
          </w:tcPr>
          <w:p w:rsidR="006223DB" w:rsidRPr="001433E7" w:rsidRDefault="006223DB" w:rsidP="00D93610">
            <w:pPr>
              <w:textAlignment w:val="baseline"/>
              <w:rPr>
                <w:rFonts w:ascii="Times New Roman" w:hAnsi="Times New Roman" w:cs="Times New Roman"/>
                <w:b/>
                <w:bCs/>
                <w:spacing w:val="2"/>
                <w:sz w:val="24"/>
                <w:szCs w:val="24"/>
                <w:bdr w:val="none" w:sz="0" w:space="0" w:color="auto" w:frame="1"/>
                <w:shd w:val="clear" w:color="auto" w:fill="FFFFFF"/>
              </w:rPr>
            </w:pPr>
            <w:r w:rsidRPr="001433E7">
              <w:rPr>
                <w:rFonts w:ascii="Times New Roman" w:hAnsi="Times New Roman" w:cs="Times New Roman"/>
                <w:b/>
                <w:bCs/>
                <w:spacing w:val="2"/>
                <w:sz w:val="24"/>
                <w:szCs w:val="24"/>
                <w:bdr w:val="none" w:sz="0" w:space="0" w:color="auto" w:frame="1"/>
                <w:shd w:val="clear" w:color="auto" w:fill="FFFFFF"/>
              </w:rPr>
              <w:t>Статья 526. Налогоплательщики</w:t>
            </w:r>
          </w:p>
          <w:p w:rsidR="006223DB" w:rsidRPr="001433E7" w:rsidRDefault="006223DB" w:rsidP="00D93610">
            <w:pPr>
              <w:ind w:firstLine="726"/>
              <w:textAlignment w:val="baseline"/>
              <w:rPr>
                <w:rFonts w:ascii="Times New Roman" w:hAnsi="Times New Roman" w:cs="Times New Roman"/>
                <w:bCs/>
                <w:spacing w:val="2"/>
                <w:sz w:val="24"/>
                <w:szCs w:val="24"/>
                <w:bdr w:val="none" w:sz="0" w:space="0" w:color="auto" w:frame="1"/>
                <w:shd w:val="clear" w:color="auto" w:fill="FFFFFF"/>
              </w:rPr>
            </w:pPr>
            <w:r w:rsidRPr="001433E7">
              <w:rPr>
                <w:rFonts w:ascii="Times New Roman" w:hAnsi="Times New Roman" w:cs="Times New Roman"/>
                <w:bCs/>
                <w:spacing w:val="2"/>
                <w:sz w:val="24"/>
                <w:szCs w:val="24"/>
                <w:bdr w:val="none" w:sz="0" w:space="0" w:color="auto" w:frame="1"/>
                <w:shd w:val="clear" w:color="auto" w:fill="FFFFFF"/>
              </w:rPr>
              <w:t>…</w:t>
            </w:r>
          </w:p>
          <w:p w:rsidR="006223DB" w:rsidRPr="001433E7" w:rsidRDefault="006223DB" w:rsidP="00D93610">
            <w:pPr>
              <w:ind w:firstLine="726"/>
              <w:jc w:val="both"/>
              <w:textAlignment w:val="baseline"/>
              <w:rPr>
                <w:rFonts w:ascii="Times New Roman" w:hAnsi="Times New Roman" w:cs="Times New Roman"/>
                <w:bCs/>
                <w:spacing w:val="2"/>
                <w:sz w:val="24"/>
                <w:szCs w:val="24"/>
                <w:bdr w:val="none" w:sz="0" w:space="0" w:color="auto" w:frame="1"/>
                <w:shd w:val="clear" w:color="auto" w:fill="FFFFFF"/>
              </w:rPr>
            </w:pPr>
            <w:r w:rsidRPr="001433E7">
              <w:rPr>
                <w:rFonts w:ascii="Times New Roman" w:hAnsi="Times New Roman" w:cs="Times New Roman"/>
                <w:bCs/>
                <w:spacing w:val="2"/>
                <w:sz w:val="24"/>
                <w:szCs w:val="24"/>
                <w:bdr w:val="none" w:sz="0" w:space="0" w:color="auto" w:frame="1"/>
                <w:shd w:val="clear" w:color="auto" w:fill="FFFFFF"/>
              </w:rPr>
              <w:t>2. Плательщиками налога на имущество физических лиц не являются:</w:t>
            </w:r>
          </w:p>
          <w:p w:rsidR="006223DB" w:rsidRPr="001433E7" w:rsidRDefault="006223DB" w:rsidP="00D93610">
            <w:pPr>
              <w:ind w:firstLine="726"/>
              <w:jc w:val="both"/>
              <w:textAlignment w:val="baseline"/>
              <w:rPr>
                <w:rFonts w:ascii="Times New Roman" w:hAnsi="Times New Roman" w:cs="Times New Roman"/>
                <w:bCs/>
                <w:spacing w:val="2"/>
                <w:sz w:val="24"/>
                <w:szCs w:val="24"/>
                <w:bdr w:val="none" w:sz="0" w:space="0" w:color="auto" w:frame="1"/>
                <w:shd w:val="clear" w:color="auto" w:fill="FFFFFF"/>
              </w:rPr>
            </w:pPr>
            <w:r w:rsidRPr="001433E7">
              <w:rPr>
                <w:rFonts w:ascii="Times New Roman" w:hAnsi="Times New Roman" w:cs="Times New Roman"/>
                <w:bCs/>
                <w:spacing w:val="2"/>
                <w:sz w:val="24"/>
                <w:szCs w:val="24"/>
                <w:bdr w:val="none" w:sz="0" w:space="0" w:color="auto" w:frame="1"/>
                <w:shd w:val="clear" w:color="auto" w:fill="FFFFFF"/>
              </w:rPr>
              <w:t>…</w:t>
            </w:r>
          </w:p>
          <w:p w:rsidR="006223DB" w:rsidRPr="00460762" w:rsidRDefault="006223DB" w:rsidP="00D93610">
            <w:pPr>
              <w:ind w:firstLine="726"/>
              <w:jc w:val="both"/>
              <w:textAlignment w:val="baseline"/>
              <w:rPr>
                <w:rFonts w:ascii="Times New Roman" w:hAnsi="Times New Roman" w:cs="Times New Roman"/>
                <w:b/>
                <w:bCs/>
                <w:spacing w:val="2"/>
                <w:sz w:val="24"/>
                <w:szCs w:val="24"/>
                <w:bdr w:val="none" w:sz="0" w:space="0" w:color="auto" w:frame="1"/>
                <w:shd w:val="clear" w:color="auto" w:fill="FFFFFF"/>
              </w:rPr>
            </w:pPr>
            <w:r w:rsidRPr="001433E7">
              <w:rPr>
                <w:rFonts w:ascii="Times New Roman" w:hAnsi="Times New Roman" w:cs="Times New Roman"/>
                <w:bCs/>
                <w:spacing w:val="2"/>
                <w:sz w:val="24"/>
                <w:szCs w:val="24"/>
                <w:bdr w:val="none" w:sz="0" w:space="0" w:color="auto" w:frame="1"/>
                <w:shd w:val="clear" w:color="auto" w:fill="FFFFFF"/>
              </w:rPr>
              <w:t>3. Положения подпунктов 2) и 3) пункта 2 настоящей статьи не применяются по объектам налогообложения, переданным в пользование или имущественный наем (аренду).</w:t>
            </w:r>
          </w:p>
        </w:tc>
        <w:tc>
          <w:tcPr>
            <w:tcW w:w="4537" w:type="dxa"/>
            <w:gridSpan w:val="2"/>
            <w:shd w:val="clear" w:color="auto" w:fill="auto"/>
          </w:tcPr>
          <w:p w:rsidR="006223DB" w:rsidRPr="001433E7" w:rsidRDefault="006223DB" w:rsidP="00D93610">
            <w:pPr>
              <w:textAlignment w:val="baseline"/>
              <w:rPr>
                <w:rFonts w:ascii="Times New Roman" w:hAnsi="Times New Roman" w:cs="Times New Roman"/>
                <w:b/>
                <w:bCs/>
                <w:spacing w:val="2"/>
                <w:sz w:val="24"/>
                <w:szCs w:val="24"/>
                <w:bdr w:val="none" w:sz="0" w:space="0" w:color="auto" w:frame="1"/>
                <w:shd w:val="clear" w:color="auto" w:fill="FFFFFF"/>
              </w:rPr>
            </w:pPr>
            <w:r w:rsidRPr="001433E7">
              <w:rPr>
                <w:rFonts w:ascii="Times New Roman" w:hAnsi="Times New Roman" w:cs="Times New Roman"/>
                <w:b/>
                <w:bCs/>
                <w:spacing w:val="2"/>
                <w:sz w:val="24"/>
                <w:szCs w:val="24"/>
                <w:bdr w:val="none" w:sz="0" w:space="0" w:color="auto" w:frame="1"/>
                <w:shd w:val="clear" w:color="auto" w:fill="FFFFFF"/>
              </w:rPr>
              <w:t>Статья 526. Налогоплательщики</w:t>
            </w:r>
          </w:p>
          <w:p w:rsidR="006223DB" w:rsidRPr="001433E7" w:rsidRDefault="006223DB" w:rsidP="00D93610">
            <w:pPr>
              <w:ind w:firstLine="726"/>
              <w:textAlignment w:val="baseline"/>
              <w:rPr>
                <w:rFonts w:ascii="Times New Roman" w:hAnsi="Times New Roman" w:cs="Times New Roman"/>
                <w:bCs/>
                <w:spacing w:val="2"/>
                <w:sz w:val="24"/>
                <w:szCs w:val="24"/>
                <w:bdr w:val="none" w:sz="0" w:space="0" w:color="auto" w:frame="1"/>
                <w:shd w:val="clear" w:color="auto" w:fill="FFFFFF"/>
              </w:rPr>
            </w:pPr>
            <w:r w:rsidRPr="001433E7">
              <w:rPr>
                <w:rFonts w:ascii="Times New Roman" w:hAnsi="Times New Roman" w:cs="Times New Roman"/>
                <w:bCs/>
                <w:spacing w:val="2"/>
                <w:sz w:val="24"/>
                <w:szCs w:val="24"/>
                <w:bdr w:val="none" w:sz="0" w:space="0" w:color="auto" w:frame="1"/>
                <w:shd w:val="clear" w:color="auto" w:fill="FFFFFF"/>
              </w:rPr>
              <w:t>…</w:t>
            </w:r>
          </w:p>
          <w:p w:rsidR="006223DB" w:rsidRPr="001433E7" w:rsidRDefault="006223DB" w:rsidP="00D93610">
            <w:pPr>
              <w:ind w:firstLine="726"/>
              <w:jc w:val="both"/>
              <w:textAlignment w:val="baseline"/>
              <w:rPr>
                <w:rFonts w:ascii="Times New Roman" w:hAnsi="Times New Roman" w:cs="Times New Roman"/>
                <w:bCs/>
                <w:spacing w:val="2"/>
                <w:sz w:val="24"/>
                <w:szCs w:val="24"/>
                <w:bdr w:val="none" w:sz="0" w:space="0" w:color="auto" w:frame="1"/>
                <w:shd w:val="clear" w:color="auto" w:fill="FFFFFF"/>
              </w:rPr>
            </w:pPr>
            <w:r w:rsidRPr="001433E7">
              <w:rPr>
                <w:rFonts w:ascii="Times New Roman" w:hAnsi="Times New Roman" w:cs="Times New Roman"/>
                <w:bCs/>
                <w:spacing w:val="2"/>
                <w:sz w:val="24"/>
                <w:szCs w:val="24"/>
                <w:bdr w:val="none" w:sz="0" w:space="0" w:color="auto" w:frame="1"/>
                <w:shd w:val="clear" w:color="auto" w:fill="FFFFFF"/>
              </w:rPr>
              <w:t>2. Плательщиками налога на имущество физических лиц не являются:</w:t>
            </w:r>
          </w:p>
          <w:p w:rsidR="006223DB" w:rsidRPr="001433E7" w:rsidRDefault="006223DB" w:rsidP="00D93610">
            <w:pPr>
              <w:ind w:firstLine="726"/>
              <w:jc w:val="both"/>
              <w:textAlignment w:val="baseline"/>
              <w:rPr>
                <w:rFonts w:ascii="Times New Roman" w:hAnsi="Times New Roman" w:cs="Times New Roman"/>
                <w:bCs/>
                <w:spacing w:val="2"/>
                <w:sz w:val="24"/>
                <w:szCs w:val="24"/>
                <w:bdr w:val="none" w:sz="0" w:space="0" w:color="auto" w:frame="1"/>
                <w:shd w:val="clear" w:color="auto" w:fill="FFFFFF"/>
              </w:rPr>
            </w:pPr>
            <w:r w:rsidRPr="001433E7">
              <w:rPr>
                <w:rFonts w:ascii="Times New Roman" w:hAnsi="Times New Roman" w:cs="Times New Roman"/>
                <w:bCs/>
                <w:spacing w:val="2"/>
                <w:sz w:val="24"/>
                <w:szCs w:val="24"/>
                <w:bdr w:val="none" w:sz="0" w:space="0" w:color="auto" w:frame="1"/>
                <w:shd w:val="clear" w:color="auto" w:fill="FFFFFF"/>
              </w:rPr>
              <w:t>…</w:t>
            </w:r>
          </w:p>
          <w:p w:rsidR="006223DB" w:rsidRPr="00460762" w:rsidRDefault="006223DB" w:rsidP="00D93610">
            <w:pPr>
              <w:ind w:firstLine="317"/>
              <w:jc w:val="both"/>
              <w:textAlignment w:val="baseline"/>
              <w:rPr>
                <w:rFonts w:ascii="Times New Roman" w:eastAsia="Times New Roman" w:hAnsi="Times New Roman" w:cs="Times New Roman"/>
                <w:spacing w:val="2"/>
                <w:sz w:val="24"/>
                <w:szCs w:val="24"/>
                <w:lang w:eastAsia="ru-RU"/>
              </w:rPr>
            </w:pPr>
            <w:r w:rsidRPr="001433E7">
              <w:rPr>
                <w:rFonts w:ascii="Times New Roman" w:hAnsi="Times New Roman" w:cs="Times New Roman"/>
                <w:bCs/>
                <w:spacing w:val="2"/>
                <w:sz w:val="24"/>
                <w:szCs w:val="24"/>
                <w:bdr w:val="none" w:sz="0" w:space="0" w:color="auto" w:frame="1"/>
                <w:shd w:val="clear" w:color="auto" w:fill="FFFFFF"/>
              </w:rPr>
              <w:t>3. Положения подпунктов</w:t>
            </w:r>
            <w:r>
              <w:rPr>
                <w:rFonts w:ascii="Times New Roman" w:hAnsi="Times New Roman" w:cs="Times New Roman"/>
                <w:bCs/>
                <w:spacing w:val="2"/>
                <w:sz w:val="24"/>
                <w:szCs w:val="24"/>
                <w:bdr w:val="none" w:sz="0" w:space="0" w:color="auto" w:frame="1"/>
                <w:shd w:val="clear" w:color="auto" w:fill="FFFFFF"/>
              </w:rPr>
              <w:t xml:space="preserve"> </w:t>
            </w:r>
            <w:r w:rsidRPr="001433E7">
              <w:rPr>
                <w:rFonts w:ascii="Times New Roman" w:hAnsi="Times New Roman" w:cs="Times New Roman"/>
                <w:b/>
                <w:bCs/>
                <w:spacing w:val="2"/>
                <w:sz w:val="24"/>
                <w:szCs w:val="24"/>
                <w:bdr w:val="none" w:sz="0" w:space="0" w:color="auto" w:frame="1"/>
                <w:shd w:val="clear" w:color="auto" w:fill="FFFFFF"/>
              </w:rPr>
              <w:t>1),</w:t>
            </w:r>
            <w:r w:rsidRPr="001433E7">
              <w:rPr>
                <w:rFonts w:ascii="Times New Roman" w:hAnsi="Times New Roman" w:cs="Times New Roman"/>
                <w:bCs/>
                <w:spacing w:val="2"/>
                <w:sz w:val="24"/>
                <w:szCs w:val="24"/>
                <w:bdr w:val="none" w:sz="0" w:space="0" w:color="auto" w:frame="1"/>
                <w:shd w:val="clear" w:color="auto" w:fill="FFFFFF"/>
              </w:rPr>
              <w:t xml:space="preserve"> 2) и 3) пункта 2 настоящей статьи не применяются по объектам налогообложения, переданным в пользование или имущественный наем (аренду).</w:t>
            </w:r>
          </w:p>
        </w:tc>
        <w:tc>
          <w:tcPr>
            <w:tcW w:w="3260" w:type="dxa"/>
            <w:gridSpan w:val="2"/>
            <w:shd w:val="clear" w:color="auto" w:fill="auto"/>
          </w:tcPr>
          <w:p w:rsidR="006223DB" w:rsidRPr="00460762" w:rsidRDefault="006223DB" w:rsidP="00D93610">
            <w:pPr>
              <w:ind w:firstLine="294"/>
              <w:jc w:val="both"/>
              <w:rPr>
                <w:rFonts w:ascii="Times New Roman" w:hAnsi="Times New Roman" w:cs="Times New Roman"/>
                <w:b/>
                <w:bCs/>
                <w:sz w:val="24"/>
                <w:szCs w:val="24"/>
              </w:rPr>
            </w:pPr>
            <w:r w:rsidRPr="00460762">
              <w:rPr>
                <w:rFonts w:ascii="Times New Roman" w:hAnsi="Times New Roman" w:cs="Times New Roman"/>
                <w:b/>
                <w:sz w:val="24"/>
                <w:szCs w:val="24"/>
                <w:lang w:val="kk-KZ"/>
              </w:rPr>
              <w:t>Уточняющая редакция</w:t>
            </w:r>
            <w:r>
              <w:rPr>
                <w:rFonts w:ascii="Times New Roman" w:hAnsi="Times New Roman" w:cs="Times New Roman"/>
                <w:b/>
                <w:sz w:val="24"/>
                <w:szCs w:val="24"/>
                <w:lang w:val="kk-KZ"/>
              </w:rPr>
              <w:t>.</w:t>
            </w:r>
            <w:r w:rsidRPr="00460762">
              <w:rPr>
                <w:rFonts w:ascii="Times New Roman" w:hAnsi="Times New Roman" w:cs="Times New Roman"/>
                <w:b/>
                <w:sz w:val="24"/>
                <w:szCs w:val="24"/>
                <w:lang w:val="kk-KZ"/>
              </w:rPr>
              <w:t xml:space="preserve"> </w:t>
            </w:r>
          </w:p>
          <w:p w:rsidR="006223DB" w:rsidRPr="00460762" w:rsidRDefault="006223DB" w:rsidP="00D93610">
            <w:pPr>
              <w:ind w:firstLine="294"/>
              <w:jc w:val="both"/>
              <w:rPr>
                <w:rFonts w:ascii="Times New Roman" w:hAnsi="Times New Roman" w:cs="Times New Roman"/>
                <w:b/>
                <w:bCs/>
                <w:sz w:val="24"/>
                <w:szCs w:val="24"/>
              </w:rPr>
            </w:pPr>
            <w:r w:rsidRPr="00460762">
              <w:rPr>
                <w:rFonts w:ascii="Times New Roman" w:hAnsi="Times New Roman" w:cs="Times New Roman"/>
                <w:b/>
                <w:bCs/>
                <w:sz w:val="24"/>
                <w:szCs w:val="24"/>
              </w:rPr>
              <w:t>Вводится с 01.01.20</w:t>
            </w:r>
            <w:r>
              <w:rPr>
                <w:rFonts w:ascii="Times New Roman" w:hAnsi="Times New Roman" w:cs="Times New Roman"/>
                <w:b/>
                <w:bCs/>
                <w:sz w:val="24"/>
                <w:szCs w:val="24"/>
              </w:rPr>
              <w:t>20 года.</w:t>
            </w:r>
          </w:p>
          <w:p w:rsidR="006223DB" w:rsidRPr="00B81018" w:rsidRDefault="006223DB" w:rsidP="00D93610">
            <w:pPr>
              <w:ind w:firstLine="294"/>
              <w:jc w:val="both"/>
              <w:rPr>
                <w:rFonts w:ascii="Times New Roman" w:hAnsi="Times New Roman" w:cs="Times New Roman"/>
                <w:i/>
                <w:sz w:val="24"/>
                <w:szCs w:val="24"/>
                <w:lang w:val="kk-KZ"/>
              </w:rPr>
            </w:pPr>
            <w:r w:rsidRPr="00F27B24">
              <w:rPr>
                <w:rFonts w:ascii="Times New Roman" w:hAnsi="Times New Roman" w:cs="Times New Roman"/>
                <w:i/>
                <w:szCs w:val="24"/>
                <w:lang w:val="kk-KZ"/>
              </w:rPr>
              <w:t xml:space="preserve">Согласно пп. 1) п. 2 ст. 526 НК плательщиками налога на имущество физических лиц не являются  герои Советского Союза, герои Социалистического Труда, лица, удостоенные званий «Халық қаһарманы», «Қазақстанның Еңбек Epi», награжденные орденом Славы трех степеней и орденом «Отан», многодетные матери, удостоенные звания «Мать-героиня», награжденные подвеской «Алтын алқа», отдельно проживающие пенсионеры - в пределах 1000-кратного размера месячного расчетного </w:t>
            </w:r>
            <w:r w:rsidRPr="00F27B24">
              <w:rPr>
                <w:rFonts w:ascii="Times New Roman" w:hAnsi="Times New Roman" w:cs="Times New Roman"/>
                <w:i/>
                <w:szCs w:val="24"/>
                <w:lang w:val="kk-KZ"/>
              </w:rPr>
              <w:lastRenderedPageBreak/>
              <w:t>показателя, установленного законом о республиканском бюджете и действующего на 1 января соответствующего финансового года, от общей стоимости всех объектов налогообложения, находящихся на праве собственности.</w:t>
            </w:r>
          </w:p>
        </w:tc>
        <w:tc>
          <w:tcPr>
            <w:tcW w:w="992" w:type="dxa"/>
          </w:tcPr>
          <w:p w:rsidR="006223DB" w:rsidRPr="00460762" w:rsidRDefault="006223DB" w:rsidP="00D93610">
            <w:pPr>
              <w:ind w:firstLine="294"/>
              <w:jc w:val="both"/>
              <w:rPr>
                <w:rFonts w:ascii="Times New Roman" w:hAnsi="Times New Roman" w:cs="Times New Roman"/>
                <w:b/>
                <w:sz w:val="24"/>
                <w:szCs w:val="24"/>
                <w:lang w:val="kk-KZ"/>
              </w:rPr>
            </w:pPr>
          </w:p>
        </w:tc>
      </w:tr>
      <w:tr w:rsidR="006223DB" w:rsidRPr="00460762" w:rsidTr="00D93610">
        <w:tc>
          <w:tcPr>
            <w:tcW w:w="851" w:type="dxa"/>
            <w:shd w:val="clear" w:color="auto" w:fill="auto"/>
          </w:tcPr>
          <w:p w:rsidR="006223DB" w:rsidRPr="00460762" w:rsidRDefault="006223DB" w:rsidP="006223DB">
            <w:pPr>
              <w:pStyle w:val="a4"/>
              <w:numPr>
                <w:ilvl w:val="0"/>
                <w:numId w:val="2"/>
              </w:numPr>
              <w:ind w:left="0" w:firstLine="0"/>
              <w:jc w:val="center"/>
              <w:rPr>
                <w:rFonts w:ascii="Times New Roman" w:hAnsi="Times New Roman" w:cs="Times New Roman"/>
                <w:sz w:val="24"/>
                <w:szCs w:val="24"/>
              </w:rPr>
            </w:pPr>
          </w:p>
        </w:tc>
        <w:tc>
          <w:tcPr>
            <w:tcW w:w="2001" w:type="dxa"/>
            <w:shd w:val="clear" w:color="auto" w:fill="auto"/>
          </w:tcPr>
          <w:p w:rsidR="006223DB" w:rsidRPr="00460762" w:rsidRDefault="006223DB" w:rsidP="00D93610">
            <w:pPr>
              <w:widowControl w:val="0"/>
              <w:ind w:left="-57" w:right="-57"/>
              <w:jc w:val="center"/>
              <w:rPr>
                <w:rFonts w:ascii="Times New Roman" w:eastAsia="SimSun" w:hAnsi="Times New Roman" w:cs="Times New Roman"/>
                <w:b/>
                <w:noProof/>
                <w:sz w:val="24"/>
                <w:szCs w:val="24"/>
              </w:rPr>
            </w:pPr>
            <w:r w:rsidRPr="00BF4974">
              <w:rPr>
                <w:rFonts w:ascii="Times New Roman" w:eastAsia="SimSun" w:hAnsi="Times New Roman" w:cs="Times New Roman"/>
                <w:b/>
                <w:noProof/>
                <w:sz w:val="24"/>
                <w:szCs w:val="24"/>
              </w:rPr>
              <w:t xml:space="preserve">Пункт </w:t>
            </w:r>
            <w:r>
              <w:rPr>
                <w:rFonts w:ascii="Times New Roman" w:eastAsia="SimSun" w:hAnsi="Times New Roman" w:cs="Times New Roman"/>
                <w:b/>
                <w:noProof/>
                <w:sz w:val="24"/>
                <w:szCs w:val="24"/>
              </w:rPr>
              <w:t>3</w:t>
            </w:r>
            <w:r w:rsidRPr="00BF4974">
              <w:rPr>
                <w:rFonts w:ascii="Times New Roman" w:eastAsia="SimSun" w:hAnsi="Times New Roman" w:cs="Times New Roman"/>
                <w:b/>
                <w:noProof/>
                <w:sz w:val="24"/>
                <w:szCs w:val="24"/>
              </w:rPr>
              <w:t xml:space="preserve"> статьи </w:t>
            </w:r>
            <w:r>
              <w:rPr>
                <w:rFonts w:ascii="Times New Roman" w:eastAsia="SimSun" w:hAnsi="Times New Roman" w:cs="Times New Roman"/>
                <w:b/>
                <w:noProof/>
                <w:sz w:val="24"/>
                <w:szCs w:val="24"/>
              </w:rPr>
              <w:t>527</w:t>
            </w:r>
          </w:p>
        </w:tc>
        <w:tc>
          <w:tcPr>
            <w:tcW w:w="4377" w:type="dxa"/>
            <w:shd w:val="clear" w:color="auto" w:fill="auto"/>
          </w:tcPr>
          <w:p w:rsidR="006223DB" w:rsidRPr="00BF4974" w:rsidRDefault="006223DB" w:rsidP="00D93610">
            <w:pPr>
              <w:ind w:firstLine="726"/>
              <w:jc w:val="both"/>
              <w:textAlignment w:val="baseline"/>
              <w:rPr>
                <w:rFonts w:ascii="Times New Roman" w:hAnsi="Times New Roman" w:cs="Times New Roman"/>
                <w:b/>
                <w:bCs/>
                <w:spacing w:val="2"/>
                <w:sz w:val="24"/>
                <w:szCs w:val="24"/>
                <w:bdr w:val="none" w:sz="0" w:space="0" w:color="auto" w:frame="1"/>
                <w:shd w:val="clear" w:color="auto" w:fill="FFFFFF"/>
              </w:rPr>
            </w:pPr>
            <w:r w:rsidRPr="00BF4974">
              <w:rPr>
                <w:rFonts w:ascii="Times New Roman" w:hAnsi="Times New Roman" w:cs="Times New Roman"/>
                <w:b/>
                <w:bCs/>
                <w:spacing w:val="2"/>
                <w:sz w:val="24"/>
                <w:szCs w:val="24"/>
                <w:bdr w:val="none" w:sz="0" w:space="0" w:color="auto" w:frame="1"/>
                <w:shd w:val="clear" w:color="auto" w:fill="FFFFFF"/>
              </w:rPr>
              <w:t>Статья 527. Определение налогоплательщика в отдельных случаях</w:t>
            </w:r>
          </w:p>
          <w:p w:rsidR="006223DB" w:rsidRPr="00BF4974" w:rsidRDefault="006223DB" w:rsidP="00D93610">
            <w:pPr>
              <w:ind w:firstLine="726"/>
              <w:jc w:val="both"/>
              <w:textAlignment w:val="baseline"/>
              <w:rPr>
                <w:rFonts w:ascii="Times New Roman" w:hAnsi="Times New Roman" w:cs="Times New Roman"/>
                <w:bCs/>
                <w:spacing w:val="2"/>
                <w:sz w:val="24"/>
                <w:szCs w:val="24"/>
                <w:bdr w:val="none" w:sz="0" w:space="0" w:color="auto" w:frame="1"/>
                <w:shd w:val="clear" w:color="auto" w:fill="FFFFFF"/>
              </w:rPr>
            </w:pPr>
            <w:r>
              <w:rPr>
                <w:rFonts w:ascii="Times New Roman" w:hAnsi="Times New Roman" w:cs="Times New Roman"/>
                <w:bCs/>
                <w:spacing w:val="2"/>
                <w:sz w:val="24"/>
                <w:szCs w:val="24"/>
                <w:bdr w:val="none" w:sz="0" w:space="0" w:color="auto" w:frame="1"/>
                <w:shd w:val="clear" w:color="auto" w:fill="FFFFFF"/>
              </w:rPr>
              <w:t>…</w:t>
            </w:r>
          </w:p>
          <w:p w:rsidR="006223DB" w:rsidRPr="00BF4974" w:rsidRDefault="006223DB" w:rsidP="00D93610">
            <w:pPr>
              <w:ind w:firstLine="726"/>
              <w:jc w:val="both"/>
              <w:textAlignment w:val="baseline"/>
              <w:rPr>
                <w:rFonts w:ascii="Times New Roman" w:hAnsi="Times New Roman" w:cs="Times New Roman"/>
                <w:bCs/>
                <w:spacing w:val="2"/>
                <w:sz w:val="24"/>
                <w:szCs w:val="24"/>
                <w:bdr w:val="none" w:sz="0" w:space="0" w:color="auto" w:frame="1"/>
                <w:shd w:val="clear" w:color="auto" w:fill="FFFFFF"/>
              </w:rPr>
            </w:pPr>
            <w:r w:rsidRPr="00BF4974">
              <w:rPr>
                <w:rFonts w:ascii="Times New Roman" w:hAnsi="Times New Roman" w:cs="Times New Roman"/>
                <w:bCs/>
                <w:spacing w:val="2"/>
                <w:sz w:val="24"/>
                <w:szCs w:val="24"/>
                <w:bdr w:val="none" w:sz="0" w:space="0" w:color="auto" w:frame="1"/>
                <w:shd w:val="clear" w:color="auto" w:fill="FFFFFF"/>
              </w:rPr>
              <w:t>3. Плательщиком налога по объектам налогообложения, находящимся в общей совместной собственности, может являться один из собственников данного объекта налогообложения по согласованию между ними.</w:t>
            </w:r>
          </w:p>
          <w:p w:rsidR="006223DB" w:rsidRPr="00460762" w:rsidRDefault="006223DB" w:rsidP="00D93610">
            <w:pPr>
              <w:ind w:firstLine="726"/>
              <w:jc w:val="both"/>
              <w:textAlignment w:val="baseline"/>
              <w:rPr>
                <w:rFonts w:ascii="Times New Roman" w:hAnsi="Times New Roman" w:cs="Times New Roman"/>
                <w:b/>
                <w:bCs/>
                <w:spacing w:val="2"/>
                <w:sz w:val="24"/>
                <w:szCs w:val="24"/>
                <w:bdr w:val="none" w:sz="0" w:space="0" w:color="auto" w:frame="1"/>
                <w:shd w:val="clear" w:color="auto" w:fill="FFFFFF"/>
              </w:rPr>
            </w:pPr>
            <w:r w:rsidRPr="00BF4974">
              <w:rPr>
                <w:rFonts w:ascii="Times New Roman" w:hAnsi="Times New Roman" w:cs="Times New Roman"/>
                <w:bCs/>
                <w:spacing w:val="2"/>
                <w:sz w:val="24"/>
                <w:szCs w:val="24"/>
                <w:bdr w:val="none" w:sz="0" w:space="0" w:color="auto" w:frame="1"/>
                <w:shd w:val="clear" w:color="auto" w:fill="FFFFFF"/>
              </w:rPr>
              <w:t xml:space="preserve">При этом по объектам налогообложения, находящимся в общей совместной собственности, по которым государственная регистрация права собственности произведена после </w:t>
            </w:r>
            <w:r w:rsidRPr="00BF4974">
              <w:rPr>
                <w:rFonts w:ascii="Times New Roman" w:hAnsi="Times New Roman" w:cs="Times New Roman"/>
                <w:b/>
                <w:bCs/>
                <w:spacing w:val="2"/>
                <w:sz w:val="24"/>
                <w:szCs w:val="24"/>
                <w:bdr w:val="none" w:sz="0" w:space="0" w:color="auto" w:frame="1"/>
                <w:shd w:val="clear" w:color="auto" w:fill="FFFFFF"/>
              </w:rPr>
              <w:t>31 декабря 2016 года</w:t>
            </w:r>
            <w:r w:rsidRPr="00BF4974">
              <w:rPr>
                <w:rFonts w:ascii="Times New Roman" w:hAnsi="Times New Roman" w:cs="Times New Roman"/>
                <w:bCs/>
                <w:spacing w:val="2"/>
                <w:sz w:val="24"/>
                <w:szCs w:val="24"/>
                <w:bdr w:val="none" w:sz="0" w:space="0" w:color="auto" w:frame="1"/>
                <w:shd w:val="clear" w:color="auto" w:fill="FFFFFF"/>
              </w:rPr>
              <w:t>, плательщиком налога может являться один из собственников данного объекта налогообложения, указанный собственниками в заявлении на осуществление государственной регистрации права собственности на такой объект.</w:t>
            </w:r>
          </w:p>
        </w:tc>
        <w:tc>
          <w:tcPr>
            <w:tcW w:w="4537" w:type="dxa"/>
            <w:gridSpan w:val="2"/>
            <w:shd w:val="clear" w:color="auto" w:fill="auto"/>
          </w:tcPr>
          <w:p w:rsidR="006223DB" w:rsidRPr="00BF4974" w:rsidRDefault="006223DB" w:rsidP="00D93610">
            <w:pPr>
              <w:ind w:firstLine="726"/>
              <w:jc w:val="both"/>
              <w:textAlignment w:val="baseline"/>
              <w:rPr>
                <w:rFonts w:ascii="Times New Roman" w:hAnsi="Times New Roman" w:cs="Times New Roman"/>
                <w:b/>
                <w:bCs/>
                <w:spacing w:val="2"/>
                <w:sz w:val="24"/>
                <w:szCs w:val="24"/>
                <w:bdr w:val="none" w:sz="0" w:space="0" w:color="auto" w:frame="1"/>
                <w:shd w:val="clear" w:color="auto" w:fill="FFFFFF"/>
              </w:rPr>
            </w:pPr>
            <w:r w:rsidRPr="00BF4974">
              <w:rPr>
                <w:rFonts w:ascii="Times New Roman" w:hAnsi="Times New Roman" w:cs="Times New Roman"/>
                <w:b/>
                <w:bCs/>
                <w:spacing w:val="2"/>
                <w:sz w:val="24"/>
                <w:szCs w:val="24"/>
                <w:bdr w:val="none" w:sz="0" w:space="0" w:color="auto" w:frame="1"/>
                <w:shd w:val="clear" w:color="auto" w:fill="FFFFFF"/>
              </w:rPr>
              <w:t>Статья 527. Определение налогоплательщика в отдельных случаях</w:t>
            </w:r>
          </w:p>
          <w:p w:rsidR="006223DB" w:rsidRPr="00BF4974" w:rsidRDefault="006223DB" w:rsidP="00D93610">
            <w:pPr>
              <w:ind w:firstLine="726"/>
              <w:jc w:val="both"/>
              <w:textAlignment w:val="baseline"/>
              <w:rPr>
                <w:rFonts w:ascii="Times New Roman" w:hAnsi="Times New Roman" w:cs="Times New Roman"/>
                <w:bCs/>
                <w:spacing w:val="2"/>
                <w:sz w:val="24"/>
                <w:szCs w:val="24"/>
                <w:bdr w:val="none" w:sz="0" w:space="0" w:color="auto" w:frame="1"/>
                <w:shd w:val="clear" w:color="auto" w:fill="FFFFFF"/>
              </w:rPr>
            </w:pPr>
            <w:r>
              <w:rPr>
                <w:rFonts w:ascii="Times New Roman" w:hAnsi="Times New Roman" w:cs="Times New Roman"/>
                <w:bCs/>
                <w:spacing w:val="2"/>
                <w:sz w:val="24"/>
                <w:szCs w:val="24"/>
                <w:bdr w:val="none" w:sz="0" w:space="0" w:color="auto" w:frame="1"/>
                <w:shd w:val="clear" w:color="auto" w:fill="FFFFFF"/>
              </w:rPr>
              <w:t>…</w:t>
            </w:r>
          </w:p>
          <w:p w:rsidR="006223DB" w:rsidRPr="00BF4974" w:rsidRDefault="006223DB" w:rsidP="00D93610">
            <w:pPr>
              <w:ind w:firstLine="726"/>
              <w:jc w:val="both"/>
              <w:textAlignment w:val="baseline"/>
              <w:rPr>
                <w:rFonts w:ascii="Times New Roman" w:hAnsi="Times New Roman" w:cs="Times New Roman"/>
                <w:bCs/>
                <w:spacing w:val="2"/>
                <w:sz w:val="24"/>
                <w:szCs w:val="24"/>
                <w:bdr w:val="none" w:sz="0" w:space="0" w:color="auto" w:frame="1"/>
                <w:shd w:val="clear" w:color="auto" w:fill="FFFFFF"/>
              </w:rPr>
            </w:pPr>
            <w:r w:rsidRPr="00BF4974">
              <w:rPr>
                <w:rFonts w:ascii="Times New Roman" w:hAnsi="Times New Roman" w:cs="Times New Roman"/>
                <w:bCs/>
                <w:spacing w:val="2"/>
                <w:sz w:val="24"/>
                <w:szCs w:val="24"/>
                <w:bdr w:val="none" w:sz="0" w:space="0" w:color="auto" w:frame="1"/>
                <w:shd w:val="clear" w:color="auto" w:fill="FFFFFF"/>
              </w:rPr>
              <w:t>3. Плательщиком налога по объектам налогообложения, находящимся в общей совместной собственности, может являться один из собственников данного объекта налогообложения по согласованию между ними.</w:t>
            </w:r>
          </w:p>
          <w:p w:rsidR="006223DB" w:rsidRPr="00460762" w:rsidRDefault="006223DB" w:rsidP="00D93610">
            <w:pPr>
              <w:ind w:firstLine="317"/>
              <w:jc w:val="both"/>
              <w:textAlignment w:val="baseline"/>
              <w:rPr>
                <w:rFonts w:ascii="Times New Roman" w:eastAsia="Times New Roman" w:hAnsi="Times New Roman" w:cs="Times New Roman"/>
                <w:spacing w:val="2"/>
                <w:sz w:val="24"/>
                <w:szCs w:val="24"/>
                <w:lang w:eastAsia="ru-RU"/>
              </w:rPr>
            </w:pPr>
            <w:r w:rsidRPr="00BF4974">
              <w:rPr>
                <w:rFonts w:ascii="Times New Roman" w:hAnsi="Times New Roman" w:cs="Times New Roman"/>
                <w:bCs/>
                <w:spacing w:val="2"/>
                <w:sz w:val="24"/>
                <w:szCs w:val="24"/>
                <w:bdr w:val="none" w:sz="0" w:space="0" w:color="auto" w:frame="1"/>
                <w:shd w:val="clear" w:color="auto" w:fill="FFFFFF"/>
              </w:rPr>
              <w:t xml:space="preserve">При этом по объектам налогообложения, находящимся в общей совместной собственности, по которым государственная регистрация права собственности произведена после </w:t>
            </w:r>
            <w:r w:rsidRPr="00BF4974">
              <w:rPr>
                <w:rFonts w:ascii="Times New Roman" w:hAnsi="Times New Roman" w:cs="Times New Roman"/>
                <w:b/>
                <w:bCs/>
                <w:spacing w:val="2"/>
                <w:sz w:val="24"/>
                <w:szCs w:val="24"/>
                <w:bdr w:val="none" w:sz="0" w:space="0" w:color="auto" w:frame="1"/>
                <w:shd w:val="clear" w:color="auto" w:fill="FFFFFF"/>
              </w:rPr>
              <w:t>31 декабря 2017</w:t>
            </w:r>
            <w:r>
              <w:rPr>
                <w:rFonts w:ascii="Times New Roman" w:hAnsi="Times New Roman" w:cs="Times New Roman"/>
                <w:b/>
                <w:bCs/>
                <w:spacing w:val="2"/>
                <w:sz w:val="24"/>
                <w:szCs w:val="24"/>
                <w:bdr w:val="none" w:sz="0" w:space="0" w:color="auto" w:frame="1"/>
                <w:shd w:val="clear" w:color="auto" w:fill="FFFFFF"/>
              </w:rPr>
              <w:t xml:space="preserve"> </w:t>
            </w:r>
            <w:r w:rsidRPr="00BF4974">
              <w:rPr>
                <w:rFonts w:ascii="Times New Roman" w:hAnsi="Times New Roman" w:cs="Times New Roman"/>
                <w:b/>
                <w:bCs/>
                <w:spacing w:val="2"/>
                <w:sz w:val="24"/>
                <w:szCs w:val="24"/>
                <w:bdr w:val="none" w:sz="0" w:space="0" w:color="auto" w:frame="1"/>
                <w:shd w:val="clear" w:color="auto" w:fill="FFFFFF"/>
              </w:rPr>
              <w:t>года</w:t>
            </w:r>
            <w:r w:rsidRPr="00BF4974">
              <w:rPr>
                <w:rFonts w:ascii="Times New Roman" w:hAnsi="Times New Roman" w:cs="Times New Roman"/>
                <w:bCs/>
                <w:spacing w:val="2"/>
                <w:sz w:val="24"/>
                <w:szCs w:val="24"/>
                <w:bdr w:val="none" w:sz="0" w:space="0" w:color="auto" w:frame="1"/>
                <w:shd w:val="clear" w:color="auto" w:fill="FFFFFF"/>
              </w:rPr>
              <w:t>, плательщиком налога может являться один из собственников данного объекта налогообложения, указанный собственниками в заявлении на осуществление государственной регистрации права собственности на такой объект.</w:t>
            </w:r>
          </w:p>
        </w:tc>
        <w:tc>
          <w:tcPr>
            <w:tcW w:w="3260" w:type="dxa"/>
            <w:gridSpan w:val="2"/>
            <w:shd w:val="clear" w:color="auto" w:fill="auto"/>
          </w:tcPr>
          <w:p w:rsidR="006223DB" w:rsidRPr="00B81018" w:rsidRDefault="006223DB" w:rsidP="00D93610">
            <w:pPr>
              <w:ind w:firstLine="294"/>
              <w:jc w:val="both"/>
              <w:rPr>
                <w:rFonts w:ascii="Times New Roman" w:hAnsi="Times New Roman" w:cs="Times New Roman"/>
                <w:b/>
                <w:bCs/>
                <w:sz w:val="24"/>
                <w:szCs w:val="24"/>
              </w:rPr>
            </w:pPr>
            <w:r w:rsidRPr="00B81018">
              <w:rPr>
                <w:rFonts w:ascii="Times New Roman" w:hAnsi="Times New Roman" w:cs="Times New Roman"/>
                <w:b/>
                <w:sz w:val="24"/>
                <w:szCs w:val="24"/>
                <w:lang w:val="kk-KZ"/>
              </w:rPr>
              <w:t xml:space="preserve">Уточняющая редакция </w:t>
            </w:r>
          </w:p>
          <w:p w:rsidR="006223DB" w:rsidRPr="00B81018" w:rsidRDefault="006223DB" w:rsidP="00D93610">
            <w:pPr>
              <w:ind w:firstLine="294"/>
              <w:jc w:val="both"/>
              <w:rPr>
                <w:rFonts w:ascii="Times New Roman" w:hAnsi="Times New Roman" w:cs="Times New Roman"/>
                <w:b/>
                <w:bCs/>
                <w:sz w:val="24"/>
                <w:szCs w:val="24"/>
              </w:rPr>
            </w:pPr>
            <w:r w:rsidRPr="00B81018">
              <w:rPr>
                <w:rFonts w:ascii="Times New Roman" w:hAnsi="Times New Roman" w:cs="Times New Roman"/>
                <w:b/>
                <w:bCs/>
                <w:sz w:val="24"/>
                <w:szCs w:val="24"/>
              </w:rPr>
              <w:t>Вводится с 01.01.2020 года.</w:t>
            </w:r>
          </w:p>
          <w:p w:rsidR="006223DB" w:rsidRDefault="006223DB" w:rsidP="00D93610">
            <w:pPr>
              <w:ind w:firstLine="294"/>
              <w:jc w:val="both"/>
              <w:rPr>
                <w:rFonts w:ascii="Times New Roman" w:hAnsi="Times New Roman" w:cs="Times New Roman"/>
                <w:sz w:val="24"/>
                <w:szCs w:val="24"/>
                <w:lang w:val="kk-KZ"/>
              </w:rPr>
            </w:pPr>
            <w:r w:rsidRPr="00460762">
              <w:rPr>
                <w:rFonts w:ascii="Times New Roman" w:eastAsia="Calibri" w:hAnsi="Times New Roman" w:cs="Times New Roman"/>
                <w:bCs/>
                <w:sz w:val="24"/>
                <w:szCs w:val="24"/>
                <w:lang w:val="kk-KZ" w:eastAsia="ru-RU"/>
              </w:rPr>
              <w:t>В целях корреспондирования</w:t>
            </w:r>
            <w:r w:rsidRPr="001433E7">
              <w:rPr>
                <w:rFonts w:ascii="Times New Roman" w:hAnsi="Times New Roman" w:cs="Times New Roman"/>
                <w:sz w:val="24"/>
                <w:szCs w:val="24"/>
                <w:lang w:val="kk-KZ"/>
              </w:rPr>
              <w:t xml:space="preserve"> с пунктом </w:t>
            </w:r>
            <w:r>
              <w:rPr>
                <w:rFonts w:ascii="Times New Roman" w:hAnsi="Times New Roman" w:cs="Times New Roman"/>
                <w:sz w:val="24"/>
                <w:szCs w:val="24"/>
                <w:lang w:val="kk-KZ"/>
              </w:rPr>
              <w:t xml:space="preserve">3 </w:t>
            </w:r>
            <w:r w:rsidRPr="001433E7">
              <w:rPr>
                <w:rFonts w:ascii="Times New Roman" w:hAnsi="Times New Roman" w:cs="Times New Roman"/>
                <w:sz w:val="24"/>
                <w:szCs w:val="24"/>
                <w:lang w:val="kk-KZ"/>
              </w:rPr>
              <w:t xml:space="preserve">статьи </w:t>
            </w:r>
            <w:r>
              <w:rPr>
                <w:rFonts w:ascii="Times New Roman" w:hAnsi="Times New Roman" w:cs="Times New Roman"/>
                <w:sz w:val="24"/>
                <w:szCs w:val="24"/>
                <w:lang w:val="kk-KZ"/>
              </w:rPr>
              <w:t>527</w:t>
            </w:r>
            <w:r w:rsidRPr="001433E7">
              <w:rPr>
                <w:rFonts w:ascii="Times New Roman" w:hAnsi="Times New Roman" w:cs="Times New Roman"/>
                <w:sz w:val="24"/>
                <w:szCs w:val="24"/>
                <w:lang w:val="kk-KZ"/>
              </w:rPr>
              <w:t xml:space="preserve"> Налогового кодекса</w:t>
            </w:r>
            <w:r>
              <w:rPr>
                <w:rFonts w:ascii="Times New Roman" w:hAnsi="Times New Roman" w:cs="Times New Roman"/>
                <w:sz w:val="24"/>
                <w:szCs w:val="24"/>
                <w:lang w:val="kk-KZ"/>
              </w:rPr>
              <w:t xml:space="preserve">. </w:t>
            </w:r>
          </w:p>
          <w:p w:rsidR="006223DB" w:rsidRPr="00460762" w:rsidRDefault="006223DB" w:rsidP="00D93610">
            <w:pPr>
              <w:ind w:firstLine="294"/>
              <w:jc w:val="both"/>
              <w:rPr>
                <w:rFonts w:ascii="Times New Roman" w:hAnsi="Times New Roman" w:cs="Times New Roman"/>
                <w:b/>
                <w:sz w:val="24"/>
                <w:szCs w:val="24"/>
                <w:lang w:val="kk-KZ"/>
              </w:rPr>
            </w:pPr>
          </w:p>
        </w:tc>
        <w:tc>
          <w:tcPr>
            <w:tcW w:w="992" w:type="dxa"/>
          </w:tcPr>
          <w:p w:rsidR="006223DB" w:rsidRPr="00460762" w:rsidRDefault="006223DB" w:rsidP="00D93610">
            <w:pPr>
              <w:ind w:firstLine="294"/>
              <w:jc w:val="both"/>
              <w:rPr>
                <w:rFonts w:ascii="Times New Roman" w:hAnsi="Times New Roman" w:cs="Times New Roman"/>
                <w:b/>
                <w:sz w:val="24"/>
                <w:szCs w:val="24"/>
                <w:lang w:val="kk-KZ"/>
              </w:rPr>
            </w:pPr>
          </w:p>
        </w:tc>
      </w:tr>
      <w:tr w:rsidR="006223DB" w:rsidRPr="00460762" w:rsidTr="00D93610">
        <w:tc>
          <w:tcPr>
            <w:tcW w:w="851" w:type="dxa"/>
            <w:shd w:val="clear" w:color="auto" w:fill="auto"/>
          </w:tcPr>
          <w:p w:rsidR="006223DB" w:rsidRPr="00460762" w:rsidRDefault="006223DB" w:rsidP="006223DB">
            <w:pPr>
              <w:pStyle w:val="a4"/>
              <w:numPr>
                <w:ilvl w:val="0"/>
                <w:numId w:val="2"/>
              </w:numPr>
              <w:ind w:left="0" w:firstLine="0"/>
              <w:jc w:val="center"/>
              <w:rPr>
                <w:rFonts w:ascii="Times New Roman" w:hAnsi="Times New Roman" w:cs="Times New Roman"/>
                <w:sz w:val="24"/>
                <w:szCs w:val="24"/>
              </w:rPr>
            </w:pPr>
          </w:p>
        </w:tc>
        <w:tc>
          <w:tcPr>
            <w:tcW w:w="2001" w:type="dxa"/>
            <w:shd w:val="clear" w:color="auto" w:fill="auto"/>
          </w:tcPr>
          <w:p w:rsidR="006223DB" w:rsidRPr="00A83938" w:rsidRDefault="006223DB" w:rsidP="00D93610">
            <w:pPr>
              <w:jc w:val="center"/>
              <w:rPr>
                <w:rFonts w:ascii="Times New Roman" w:hAnsi="Times New Roman" w:cs="Times New Roman"/>
                <w:b/>
                <w:sz w:val="24"/>
                <w:szCs w:val="24"/>
              </w:rPr>
            </w:pPr>
            <w:r w:rsidRPr="00A83938">
              <w:rPr>
                <w:rFonts w:ascii="Times New Roman" w:hAnsi="Times New Roman" w:cs="Times New Roman"/>
                <w:b/>
                <w:sz w:val="24"/>
                <w:szCs w:val="24"/>
              </w:rPr>
              <w:t>Пункт 6 статьи 529</w:t>
            </w:r>
          </w:p>
          <w:p w:rsidR="006223DB" w:rsidRPr="00A83938" w:rsidRDefault="006223DB" w:rsidP="00D93610">
            <w:pPr>
              <w:jc w:val="center"/>
              <w:rPr>
                <w:rFonts w:ascii="Times New Roman" w:hAnsi="Times New Roman" w:cs="Times New Roman"/>
                <w:sz w:val="24"/>
                <w:szCs w:val="24"/>
              </w:rPr>
            </w:pPr>
          </w:p>
          <w:p w:rsidR="006223DB" w:rsidRPr="00A83938" w:rsidRDefault="006223DB" w:rsidP="00D93610">
            <w:pPr>
              <w:jc w:val="center"/>
              <w:rPr>
                <w:rFonts w:ascii="Times New Roman" w:hAnsi="Times New Roman" w:cs="Times New Roman"/>
                <w:sz w:val="24"/>
                <w:szCs w:val="24"/>
              </w:rPr>
            </w:pPr>
          </w:p>
        </w:tc>
        <w:tc>
          <w:tcPr>
            <w:tcW w:w="4377" w:type="dxa"/>
            <w:shd w:val="clear" w:color="auto" w:fill="auto"/>
          </w:tcPr>
          <w:p w:rsidR="006223DB" w:rsidRPr="00A83938" w:rsidRDefault="006223DB" w:rsidP="00D93610">
            <w:pPr>
              <w:pStyle w:val="a4"/>
              <w:ind w:left="0" w:firstLine="301"/>
              <w:jc w:val="both"/>
              <w:rPr>
                <w:rFonts w:ascii="Times New Roman" w:hAnsi="Times New Roman" w:cs="Times New Roman"/>
                <w:sz w:val="24"/>
                <w:szCs w:val="24"/>
              </w:rPr>
            </w:pPr>
            <w:r w:rsidRPr="00A83938">
              <w:rPr>
                <w:rFonts w:ascii="Times New Roman" w:hAnsi="Times New Roman" w:cs="Times New Roman"/>
                <w:b/>
                <w:spacing w:val="2"/>
                <w:sz w:val="24"/>
                <w:szCs w:val="24"/>
              </w:rPr>
              <w:t>Статья 529. Налоговая база</w:t>
            </w:r>
          </w:p>
          <w:p w:rsidR="006223DB" w:rsidRPr="00A83938" w:rsidRDefault="006223DB" w:rsidP="00D93610">
            <w:pPr>
              <w:pStyle w:val="a6"/>
              <w:spacing w:before="0" w:beforeAutospacing="0" w:after="0" w:afterAutospacing="0"/>
              <w:ind w:firstLine="301"/>
              <w:contextualSpacing/>
              <w:jc w:val="both"/>
              <w:textAlignment w:val="baseline"/>
              <w:rPr>
                <w:spacing w:val="2"/>
              </w:rPr>
            </w:pPr>
            <w:bookmarkStart w:id="6" w:name="SUB120136"/>
            <w:bookmarkEnd w:id="6"/>
            <w:r w:rsidRPr="00A83938">
              <w:rPr>
                <w:spacing w:val="2"/>
              </w:rPr>
              <w:t xml:space="preserve">     …</w:t>
            </w:r>
          </w:p>
          <w:p w:rsidR="006223DB" w:rsidRPr="00A83938" w:rsidRDefault="006223DB" w:rsidP="00D93610">
            <w:pPr>
              <w:pStyle w:val="a6"/>
              <w:spacing w:after="0"/>
              <w:ind w:firstLine="301"/>
              <w:contextualSpacing/>
              <w:jc w:val="both"/>
              <w:textAlignment w:val="baseline"/>
              <w:rPr>
                <w:spacing w:val="2"/>
              </w:rPr>
            </w:pPr>
            <w:r w:rsidRPr="00A83938">
              <w:rPr>
                <w:spacing w:val="2"/>
              </w:rPr>
              <w:t>6. Коэффициент зонирования (</w:t>
            </w:r>
            <w:proofErr w:type="gramStart"/>
            <w:r w:rsidRPr="00A83938">
              <w:rPr>
                <w:spacing w:val="2"/>
              </w:rPr>
              <w:t>К зон</w:t>
            </w:r>
            <w:proofErr w:type="gramEnd"/>
            <w:r w:rsidRPr="00A83938">
              <w:rPr>
                <w:spacing w:val="2"/>
              </w:rPr>
              <w:t xml:space="preserve">), учитывающий </w:t>
            </w:r>
            <w:r w:rsidRPr="00A83938">
              <w:rPr>
                <w:spacing w:val="2"/>
              </w:rPr>
              <w:lastRenderedPageBreak/>
              <w:t xml:space="preserve">месторасположение объекта налогообложения в населенном пункте, утверждается в соответствии с методикой расчета коэффициента зонирования местными исполнительными органами </w:t>
            </w:r>
            <w:r w:rsidRPr="00A83938">
              <w:rPr>
                <w:b/>
                <w:spacing w:val="2"/>
              </w:rPr>
              <w:t>по согласованию с уполномоченным органом</w:t>
            </w:r>
            <w:r w:rsidRPr="00A83938">
              <w:rPr>
                <w:spacing w:val="2"/>
              </w:rPr>
              <w:t xml:space="preserve"> в срок не позднее 1 декабря года, предшествующего году введения такого коэффициента, и вводится в действие с 1 января года, следующего за годом его утверждения.</w:t>
            </w:r>
          </w:p>
          <w:p w:rsidR="006223DB" w:rsidRPr="00A83938" w:rsidRDefault="006223DB" w:rsidP="00D93610">
            <w:pPr>
              <w:pStyle w:val="a6"/>
              <w:spacing w:after="0"/>
              <w:ind w:firstLine="301"/>
              <w:contextualSpacing/>
              <w:jc w:val="both"/>
              <w:textAlignment w:val="baseline"/>
              <w:rPr>
                <w:spacing w:val="2"/>
              </w:rPr>
            </w:pPr>
            <w:r w:rsidRPr="00A83938">
              <w:rPr>
                <w:spacing w:val="2"/>
              </w:rPr>
              <w:t xml:space="preserve">Утвержденные коэффициенты зонирования подлежат официальному опубликованию. </w:t>
            </w:r>
          </w:p>
          <w:p w:rsidR="006223DB" w:rsidRPr="00A83938" w:rsidRDefault="006223DB" w:rsidP="00D93610">
            <w:pPr>
              <w:pStyle w:val="a6"/>
              <w:spacing w:after="0"/>
              <w:ind w:firstLine="301"/>
              <w:contextualSpacing/>
              <w:jc w:val="both"/>
              <w:textAlignment w:val="baseline"/>
              <w:rPr>
                <w:spacing w:val="2"/>
              </w:rPr>
            </w:pPr>
            <w:r w:rsidRPr="00A83938">
              <w:rPr>
                <w:spacing w:val="2"/>
              </w:rPr>
              <w:t>Методика расчета коэффициента зонирования утверждается уполномоченным государственным органом, определяемым решением Правительства Республики Казахстан из числа центральных государственных органов.</w:t>
            </w:r>
          </w:p>
          <w:p w:rsidR="006223DB" w:rsidRPr="00A83938" w:rsidRDefault="006223DB" w:rsidP="00D93610">
            <w:pPr>
              <w:pStyle w:val="a6"/>
              <w:spacing w:before="0" w:beforeAutospacing="0" w:after="0" w:afterAutospacing="0"/>
              <w:ind w:firstLine="301"/>
              <w:contextualSpacing/>
              <w:jc w:val="both"/>
              <w:textAlignment w:val="baseline"/>
              <w:rPr>
                <w:rFonts w:eastAsia="Calibri"/>
              </w:rPr>
            </w:pPr>
            <w:r w:rsidRPr="00A83938">
              <w:rPr>
                <w:spacing w:val="2"/>
              </w:rPr>
              <w:t>…</w:t>
            </w:r>
          </w:p>
        </w:tc>
        <w:tc>
          <w:tcPr>
            <w:tcW w:w="4537" w:type="dxa"/>
            <w:gridSpan w:val="2"/>
            <w:shd w:val="clear" w:color="auto" w:fill="auto"/>
          </w:tcPr>
          <w:p w:rsidR="006223DB" w:rsidRPr="00A83938" w:rsidRDefault="006223DB" w:rsidP="00D93610">
            <w:pPr>
              <w:pStyle w:val="a4"/>
              <w:ind w:left="0" w:firstLine="317"/>
              <w:jc w:val="both"/>
              <w:rPr>
                <w:rFonts w:ascii="Times New Roman" w:hAnsi="Times New Roman" w:cs="Times New Roman"/>
                <w:sz w:val="24"/>
                <w:szCs w:val="24"/>
              </w:rPr>
            </w:pPr>
            <w:r w:rsidRPr="00A83938">
              <w:rPr>
                <w:rFonts w:ascii="Times New Roman" w:hAnsi="Times New Roman" w:cs="Times New Roman"/>
                <w:b/>
                <w:spacing w:val="2"/>
                <w:sz w:val="24"/>
                <w:szCs w:val="24"/>
              </w:rPr>
              <w:lastRenderedPageBreak/>
              <w:t>Статья 529. Налоговая база</w:t>
            </w:r>
          </w:p>
          <w:p w:rsidR="006223DB" w:rsidRPr="00A83938" w:rsidRDefault="006223DB" w:rsidP="00D93610">
            <w:pPr>
              <w:pStyle w:val="a6"/>
              <w:spacing w:before="0" w:beforeAutospacing="0" w:after="0" w:afterAutospacing="0"/>
              <w:ind w:firstLine="317"/>
              <w:contextualSpacing/>
              <w:jc w:val="both"/>
              <w:textAlignment w:val="baseline"/>
              <w:rPr>
                <w:spacing w:val="2"/>
              </w:rPr>
            </w:pPr>
            <w:r w:rsidRPr="00A83938">
              <w:rPr>
                <w:spacing w:val="2"/>
              </w:rPr>
              <w:t xml:space="preserve">     …</w:t>
            </w:r>
          </w:p>
          <w:p w:rsidR="006223DB" w:rsidRPr="00A83938" w:rsidRDefault="006223DB" w:rsidP="00D93610">
            <w:pPr>
              <w:pStyle w:val="a6"/>
              <w:spacing w:after="0"/>
              <w:ind w:firstLine="317"/>
              <w:contextualSpacing/>
              <w:jc w:val="both"/>
              <w:textAlignment w:val="baseline"/>
              <w:rPr>
                <w:spacing w:val="2"/>
              </w:rPr>
            </w:pPr>
            <w:r w:rsidRPr="00A83938">
              <w:rPr>
                <w:spacing w:val="2"/>
              </w:rPr>
              <w:t>6. Коэффициент зонирования (</w:t>
            </w:r>
            <w:proofErr w:type="gramStart"/>
            <w:r w:rsidRPr="00A83938">
              <w:rPr>
                <w:spacing w:val="2"/>
              </w:rPr>
              <w:t>К зон</w:t>
            </w:r>
            <w:proofErr w:type="gramEnd"/>
            <w:r w:rsidRPr="00A83938">
              <w:rPr>
                <w:spacing w:val="2"/>
              </w:rPr>
              <w:t xml:space="preserve">), учитывающий месторасположение </w:t>
            </w:r>
            <w:r w:rsidRPr="00A83938">
              <w:rPr>
                <w:spacing w:val="2"/>
              </w:rPr>
              <w:lastRenderedPageBreak/>
              <w:t>объекта налогообложения в населенном пункте, утверждается в соответствии с методикой расчета коэффициента зонирования местными исполнительными органами в срок не позднее 1 декабря года, предшествующего году введения такого коэффициента, и вводится в действие с 1 января года, следующего за годом его утверждения.</w:t>
            </w:r>
          </w:p>
          <w:p w:rsidR="006223DB" w:rsidRPr="00A83938" w:rsidRDefault="006223DB" w:rsidP="00D93610">
            <w:pPr>
              <w:pStyle w:val="a6"/>
              <w:spacing w:after="0"/>
              <w:ind w:firstLine="317"/>
              <w:contextualSpacing/>
              <w:jc w:val="both"/>
              <w:textAlignment w:val="baseline"/>
              <w:rPr>
                <w:spacing w:val="2"/>
              </w:rPr>
            </w:pPr>
            <w:r w:rsidRPr="00A83938">
              <w:rPr>
                <w:spacing w:val="2"/>
              </w:rPr>
              <w:t xml:space="preserve">Утвержденные коэффициенты зонирования подлежат официальному опубликованию. </w:t>
            </w:r>
          </w:p>
          <w:p w:rsidR="006223DB" w:rsidRPr="00A83938" w:rsidRDefault="006223DB" w:rsidP="00D93610">
            <w:pPr>
              <w:pStyle w:val="a6"/>
              <w:spacing w:after="0"/>
              <w:ind w:firstLine="317"/>
              <w:contextualSpacing/>
              <w:jc w:val="both"/>
              <w:textAlignment w:val="baseline"/>
              <w:rPr>
                <w:spacing w:val="2"/>
              </w:rPr>
            </w:pPr>
            <w:r w:rsidRPr="00A83938">
              <w:rPr>
                <w:spacing w:val="2"/>
              </w:rPr>
              <w:t>Методика расчета коэффициента зонирования утверждается уполномоченным государственным органом, определяемым решением Правительства Республики Казахстан из числа центральных государственных органов.</w:t>
            </w:r>
          </w:p>
          <w:p w:rsidR="006223DB" w:rsidRPr="00A83938" w:rsidRDefault="006223DB" w:rsidP="00D93610">
            <w:pPr>
              <w:pStyle w:val="a6"/>
              <w:spacing w:before="0" w:beforeAutospacing="0" w:after="0" w:afterAutospacing="0"/>
              <w:ind w:firstLine="317"/>
              <w:contextualSpacing/>
              <w:jc w:val="both"/>
              <w:textAlignment w:val="baseline"/>
              <w:rPr>
                <w:b/>
                <w:bCs/>
              </w:rPr>
            </w:pPr>
            <w:r w:rsidRPr="00A83938">
              <w:rPr>
                <w:spacing w:val="2"/>
              </w:rPr>
              <w:t xml:space="preserve">… </w:t>
            </w:r>
          </w:p>
        </w:tc>
        <w:tc>
          <w:tcPr>
            <w:tcW w:w="3260" w:type="dxa"/>
            <w:gridSpan w:val="2"/>
            <w:shd w:val="clear" w:color="auto" w:fill="auto"/>
          </w:tcPr>
          <w:p w:rsidR="006223DB" w:rsidRPr="00F27B24" w:rsidRDefault="006223DB" w:rsidP="00D93610">
            <w:pPr>
              <w:widowControl w:val="0"/>
              <w:ind w:firstLine="175"/>
              <w:jc w:val="both"/>
              <w:rPr>
                <w:rFonts w:ascii="Times New Roman" w:hAnsi="Times New Roman" w:cs="Times New Roman"/>
                <w:b/>
                <w:bCs/>
                <w:sz w:val="24"/>
                <w:szCs w:val="24"/>
              </w:rPr>
            </w:pPr>
            <w:r w:rsidRPr="00F27B24">
              <w:rPr>
                <w:rFonts w:ascii="Times New Roman" w:hAnsi="Times New Roman" w:cs="Times New Roman"/>
                <w:b/>
                <w:bCs/>
                <w:sz w:val="24"/>
                <w:szCs w:val="24"/>
              </w:rPr>
              <w:lastRenderedPageBreak/>
              <w:t>Излишняя процедура.</w:t>
            </w:r>
          </w:p>
          <w:p w:rsidR="006223DB" w:rsidRPr="00F27B24" w:rsidRDefault="006223DB" w:rsidP="00D93610">
            <w:pPr>
              <w:widowControl w:val="0"/>
              <w:ind w:firstLine="175"/>
              <w:jc w:val="both"/>
              <w:rPr>
                <w:rFonts w:ascii="Times New Roman" w:hAnsi="Times New Roman" w:cs="Times New Roman"/>
                <w:b/>
                <w:bCs/>
                <w:sz w:val="24"/>
                <w:szCs w:val="24"/>
              </w:rPr>
            </w:pPr>
            <w:r w:rsidRPr="00F27B24">
              <w:rPr>
                <w:rFonts w:ascii="Times New Roman" w:hAnsi="Times New Roman" w:cs="Times New Roman"/>
                <w:b/>
                <w:bCs/>
                <w:sz w:val="24"/>
                <w:szCs w:val="24"/>
              </w:rPr>
              <w:t>Вводится в действие с 1 января 2020 года.</w:t>
            </w:r>
          </w:p>
          <w:p w:rsidR="006223DB" w:rsidRPr="00F27B24" w:rsidRDefault="006223DB" w:rsidP="00D93610">
            <w:pPr>
              <w:ind w:firstLine="317"/>
              <w:jc w:val="both"/>
              <w:rPr>
                <w:rFonts w:ascii="Times New Roman" w:hAnsi="Times New Roman"/>
                <w:i/>
                <w:szCs w:val="24"/>
              </w:rPr>
            </w:pPr>
            <w:r w:rsidRPr="00F27B24">
              <w:rPr>
                <w:rFonts w:ascii="Times New Roman" w:hAnsi="Times New Roman"/>
                <w:i/>
                <w:szCs w:val="24"/>
              </w:rPr>
              <w:lastRenderedPageBreak/>
              <w:t xml:space="preserve">Оптимизация процедур налогового администрирования. </w:t>
            </w:r>
          </w:p>
          <w:p w:rsidR="006223DB" w:rsidRPr="00A83938" w:rsidRDefault="006223DB" w:rsidP="00D93610">
            <w:pPr>
              <w:widowControl w:val="0"/>
              <w:ind w:firstLine="175"/>
              <w:jc w:val="both"/>
              <w:rPr>
                <w:rFonts w:ascii="Times New Roman" w:hAnsi="Times New Roman" w:cs="Times New Roman"/>
                <w:b/>
                <w:bCs/>
                <w:sz w:val="24"/>
                <w:szCs w:val="24"/>
              </w:rPr>
            </w:pPr>
          </w:p>
          <w:p w:rsidR="006223DB" w:rsidRPr="00A83938" w:rsidRDefault="006223DB" w:rsidP="00D93610">
            <w:pPr>
              <w:widowControl w:val="0"/>
              <w:ind w:firstLine="175"/>
              <w:jc w:val="both"/>
              <w:rPr>
                <w:rFonts w:ascii="Times New Roman" w:hAnsi="Times New Roman" w:cs="Times New Roman"/>
                <w:bCs/>
                <w:sz w:val="24"/>
                <w:szCs w:val="24"/>
              </w:rPr>
            </w:pPr>
          </w:p>
        </w:tc>
        <w:tc>
          <w:tcPr>
            <w:tcW w:w="992" w:type="dxa"/>
          </w:tcPr>
          <w:p w:rsidR="006223DB" w:rsidRPr="00460762" w:rsidRDefault="006223DB" w:rsidP="00D93610">
            <w:pPr>
              <w:ind w:firstLine="294"/>
              <w:jc w:val="both"/>
              <w:rPr>
                <w:rFonts w:ascii="Times New Roman" w:hAnsi="Times New Roman" w:cs="Times New Roman"/>
                <w:b/>
                <w:sz w:val="24"/>
                <w:szCs w:val="24"/>
                <w:lang w:val="kk-KZ"/>
              </w:rPr>
            </w:pPr>
          </w:p>
        </w:tc>
      </w:tr>
      <w:tr w:rsidR="006223DB" w:rsidRPr="00460762" w:rsidTr="00D93610">
        <w:tc>
          <w:tcPr>
            <w:tcW w:w="851" w:type="dxa"/>
            <w:shd w:val="clear" w:color="auto" w:fill="auto"/>
          </w:tcPr>
          <w:p w:rsidR="006223DB" w:rsidRPr="00460762" w:rsidRDefault="006223DB" w:rsidP="006223DB">
            <w:pPr>
              <w:pStyle w:val="a4"/>
              <w:numPr>
                <w:ilvl w:val="0"/>
                <w:numId w:val="2"/>
              </w:numPr>
              <w:ind w:left="0" w:firstLine="0"/>
              <w:jc w:val="center"/>
              <w:rPr>
                <w:rFonts w:ascii="Times New Roman" w:hAnsi="Times New Roman" w:cs="Times New Roman"/>
                <w:sz w:val="24"/>
                <w:szCs w:val="24"/>
              </w:rPr>
            </w:pPr>
          </w:p>
        </w:tc>
        <w:tc>
          <w:tcPr>
            <w:tcW w:w="2001" w:type="dxa"/>
            <w:shd w:val="clear" w:color="auto" w:fill="auto"/>
          </w:tcPr>
          <w:p w:rsidR="006223DB" w:rsidRPr="007F1387" w:rsidRDefault="006223DB" w:rsidP="00D93610">
            <w:pPr>
              <w:jc w:val="center"/>
              <w:rPr>
                <w:rFonts w:ascii="Times New Roman" w:hAnsi="Times New Roman"/>
                <w:b/>
                <w:sz w:val="24"/>
                <w:szCs w:val="24"/>
                <w:lang w:val="kk-KZ"/>
              </w:rPr>
            </w:pPr>
            <w:r w:rsidRPr="007F1387">
              <w:rPr>
                <w:rFonts w:ascii="Times New Roman" w:hAnsi="Times New Roman"/>
                <w:b/>
                <w:sz w:val="24"/>
                <w:szCs w:val="24"/>
                <w:lang w:val="kk-KZ"/>
              </w:rPr>
              <w:t xml:space="preserve">Строка 1.81 таблицы пункта 4 статьи 554  </w:t>
            </w:r>
          </w:p>
        </w:tc>
        <w:tc>
          <w:tcPr>
            <w:tcW w:w="4377" w:type="dxa"/>
            <w:shd w:val="clear" w:color="auto" w:fill="auto"/>
          </w:tcPr>
          <w:p w:rsidR="006223DB" w:rsidRDefault="006223DB" w:rsidP="00D93610">
            <w:pPr>
              <w:jc w:val="both"/>
              <w:rPr>
                <w:rFonts w:ascii="Times New Roman" w:hAnsi="Times New Roman"/>
                <w:b/>
                <w:sz w:val="24"/>
                <w:szCs w:val="24"/>
                <w:lang w:val="kk-KZ"/>
              </w:rPr>
            </w:pPr>
            <w:r>
              <w:rPr>
                <w:rFonts w:ascii="Times New Roman" w:hAnsi="Times New Roman"/>
                <w:b/>
                <w:sz w:val="24"/>
                <w:szCs w:val="24"/>
                <w:lang w:val="kk-KZ"/>
              </w:rPr>
              <w:t xml:space="preserve">    </w:t>
            </w:r>
            <w:r w:rsidRPr="007F1387">
              <w:rPr>
                <w:rFonts w:ascii="Times New Roman" w:hAnsi="Times New Roman"/>
                <w:b/>
                <w:sz w:val="24"/>
                <w:szCs w:val="24"/>
              </w:rPr>
              <w:t>Статья 554. Ставки сборов за выдачу разрешительных документов</w:t>
            </w:r>
          </w:p>
          <w:p w:rsidR="006223DB" w:rsidRPr="007F1387" w:rsidRDefault="006223DB" w:rsidP="00D93610">
            <w:pPr>
              <w:pStyle w:val="a6"/>
              <w:spacing w:after="0"/>
              <w:ind w:firstLine="301"/>
              <w:contextualSpacing/>
              <w:jc w:val="both"/>
              <w:textAlignment w:val="baseline"/>
              <w:rPr>
                <w:spacing w:val="2"/>
              </w:rPr>
            </w:pPr>
            <w:r w:rsidRPr="007F1387">
              <w:rPr>
                <w:spacing w:val="2"/>
              </w:rPr>
              <w:t xml:space="preserve">... </w:t>
            </w:r>
          </w:p>
          <w:p w:rsidR="006223DB" w:rsidRPr="007F1387" w:rsidRDefault="006223DB" w:rsidP="00D93610">
            <w:pPr>
              <w:pStyle w:val="a6"/>
              <w:spacing w:after="0"/>
              <w:ind w:firstLine="301"/>
              <w:contextualSpacing/>
              <w:jc w:val="both"/>
              <w:textAlignment w:val="baseline"/>
              <w:rPr>
                <w:spacing w:val="2"/>
              </w:rPr>
            </w:pPr>
            <w:r w:rsidRPr="007F1387">
              <w:rPr>
                <w:spacing w:val="2"/>
              </w:rPr>
              <w:t>4. Ставки лицензионного сбора за право занятия отдельными видами деятельности (сбора за выдачу лицензий на занятие отдельными видами деятельности) составляют:</w:t>
            </w:r>
          </w:p>
          <w:p w:rsidR="006223DB" w:rsidRPr="007F1387" w:rsidRDefault="006223DB" w:rsidP="00D93610">
            <w:pPr>
              <w:rPr>
                <w:rFonts w:ascii="Times New Roman" w:hAnsi="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976"/>
              <w:gridCol w:w="709"/>
            </w:tblGrid>
            <w:tr w:rsidR="006223DB" w:rsidRPr="007F1387" w:rsidTr="00D93610">
              <w:tc>
                <w:tcPr>
                  <w:tcW w:w="880" w:type="dxa"/>
                  <w:shd w:val="clear" w:color="auto" w:fill="auto"/>
                </w:tcPr>
                <w:p w:rsidR="006223DB" w:rsidRPr="007F1387" w:rsidRDefault="006223DB" w:rsidP="00D93610">
                  <w:pPr>
                    <w:rPr>
                      <w:rFonts w:ascii="Times New Roman" w:hAnsi="Times New Roman"/>
                      <w:sz w:val="24"/>
                      <w:szCs w:val="24"/>
                    </w:rPr>
                  </w:pPr>
                  <w:r w:rsidRPr="007F1387">
                    <w:rPr>
                      <w:rFonts w:ascii="Times New Roman" w:hAnsi="Times New Roman"/>
                      <w:sz w:val="24"/>
                      <w:szCs w:val="24"/>
                    </w:rPr>
                    <w:lastRenderedPageBreak/>
                    <w:t>1.</w:t>
                  </w:r>
                  <w:r w:rsidRPr="007F1387">
                    <w:rPr>
                      <w:rFonts w:ascii="Times New Roman" w:hAnsi="Times New Roman"/>
                      <w:sz w:val="24"/>
                      <w:szCs w:val="24"/>
                      <w:lang w:val="kk-KZ"/>
                    </w:rPr>
                    <w:t>8</w:t>
                  </w:r>
                  <w:r w:rsidRPr="007F1387">
                    <w:rPr>
                      <w:rFonts w:ascii="Times New Roman" w:hAnsi="Times New Roman"/>
                      <w:sz w:val="24"/>
                      <w:szCs w:val="24"/>
                    </w:rPr>
                    <w:t>1.</w:t>
                  </w:r>
                </w:p>
              </w:tc>
              <w:tc>
                <w:tcPr>
                  <w:tcW w:w="2976" w:type="dxa"/>
                  <w:shd w:val="clear" w:color="auto" w:fill="auto"/>
                </w:tcPr>
                <w:p w:rsidR="006223DB" w:rsidRPr="007F1387" w:rsidRDefault="006223DB" w:rsidP="00D93610">
                  <w:pPr>
                    <w:rPr>
                      <w:rFonts w:ascii="Times New Roman" w:hAnsi="Times New Roman"/>
                      <w:sz w:val="24"/>
                      <w:szCs w:val="24"/>
                    </w:rPr>
                  </w:pPr>
                  <w:r w:rsidRPr="007F1387">
                    <w:rPr>
                      <w:rFonts w:ascii="Times New Roman" w:eastAsia="Times New Roman" w:hAnsi="Times New Roman"/>
                      <w:color w:val="000000"/>
                      <w:sz w:val="24"/>
                      <w:szCs w:val="24"/>
                      <w:lang w:eastAsia="ru-RU"/>
                    </w:rPr>
                    <w:t>Оказание услуг по складской деятельности с выдачей зерновых расписок</w:t>
                  </w:r>
                </w:p>
              </w:tc>
              <w:tc>
                <w:tcPr>
                  <w:tcW w:w="709" w:type="dxa"/>
                  <w:shd w:val="clear" w:color="auto" w:fill="auto"/>
                </w:tcPr>
                <w:p w:rsidR="006223DB" w:rsidRPr="007F1387" w:rsidRDefault="006223DB" w:rsidP="00D93610">
                  <w:pPr>
                    <w:rPr>
                      <w:rFonts w:ascii="Times New Roman" w:hAnsi="Times New Roman"/>
                      <w:sz w:val="24"/>
                      <w:szCs w:val="24"/>
                    </w:rPr>
                  </w:pPr>
                  <w:r w:rsidRPr="007F1387">
                    <w:rPr>
                      <w:rFonts w:ascii="Times New Roman" w:hAnsi="Times New Roman"/>
                      <w:sz w:val="24"/>
                      <w:szCs w:val="24"/>
                    </w:rPr>
                    <w:t>10</w:t>
                  </w:r>
                </w:p>
              </w:tc>
            </w:tr>
          </w:tbl>
          <w:p w:rsidR="006223DB" w:rsidRPr="007F1387" w:rsidRDefault="006223DB" w:rsidP="00D93610">
            <w:pPr>
              <w:rPr>
                <w:rFonts w:ascii="Times New Roman" w:hAnsi="Times New Roman"/>
                <w:sz w:val="24"/>
                <w:szCs w:val="24"/>
              </w:rPr>
            </w:pPr>
          </w:p>
        </w:tc>
        <w:tc>
          <w:tcPr>
            <w:tcW w:w="4537" w:type="dxa"/>
            <w:gridSpan w:val="2"/>
            <w:shd w:val="clear" w:color="auto" w:fill="auto"/>
          </w:tcPr>
          <w:p w:rsidR="006223DB" w:rsidRDefault="006223DB" w:rsidP="00D93610">
            <w:pPr>
              <w:jc w:val="both"/>
              <w:rPr>
                <w:rFonts w:ascii="Times New Roman" w:hAnsi="Times New Roman"/>
                <w:b/>
                <w:sz w:val="24"/>
                <w:szCs w:val="24"/>
                <w:lang w:val="kk-KZ"/>
              </w:rPr>
            </w:pPr>
            <w:r>
              <w:rPr>
                <w:rFonts w:ascii="Times New Roman" w:hAnsi="Times New Roman"/>
                <w:b/>
                <w:sz w:val="24"/>
                <w:szCs w:val="24"/>
                <w:lang w:val="kk-KZ"/>
              </w:rPr>
              <w:lastRenderedPageBreak/>
              <w:t xml:space="preserve">    </w:t>
            </w:r>
            <w:r w:rsidRPr="007F1387">
              <w:rPr>
                <w:rFonts w:ascii="Times New Roman" w:hAnsi="Times New Roman"/>
                <w:b/>
                <w:sz w:val="24"/>
                <w:szCs w:val="24"/>
              </w:rPr>
              <w:t>Статья 554. Ставки сборов за выдачу разрешительных документов</w:t>
            </w:r>
          </w:p>
          <w:p w:rsidR="006223DB" w:rsidRPr="007F1387" w:rsidRDefault="006223DB" w:rsidP="00D93610">
            <w:pPr>
              <w:pStyle w:val="a6"/>
              <w:spacing w:after="0"/>
              <w:ind w:firstLine="301"/>
              <w:contextualSpacing/>
              <w:jc w:val="both"/>
              <w:textAlignment w:val="baseline"/>
              <w:rPr>
                <w:spacing w:val="2"/>
              </w:rPr>
            </w:pPr>
            <w:r w:rsidRPr="007F1387">
              <w:rPr>
                <w:spacing w:val="2"/>
              </w:rPr>
              <w:t xml:space="preserve">... </w:t>
            </w:r>
          </w:p>
          <w:p w:rsidR="006223DB" w:rsidRPr="007F1387" w:rsidRDefault="006223DB" w:rsidP="00D93610">
            <w:pPr>
              <w:pStyle w:val="a6"/>
              <w:spacing w:after="0"/>
              <w:ind w:firstLine="301"/>
              <w:contextualSpacing/>
              <w:jc w:val="both"/>
              <w:textAlignment w:val="baseline"/>
              <w:rPr>
                <w:spacing w:val="2"/>
              </w:rPr>
            </w:pPr>
            <w:r w:rsidRPr="007F1387">
              <w:rPr>
                <w:spacing w:val="2"/>
              </w:rPr>
              <w:t>4. Ставки лицензионного сбора за право занятия отдельными видами деятельности (сбора за выдачу лицензий на занятие отдельными видами деятельности) составляют:</w:t>
            </w:r>
          </w:p>
          <w:p w:rsidR="006223DB" w:rsidRPr="007F1387" w:rsidRDefault="006223DB" w:rsidP="00D93610">
            <w:pPr>
              <w:ind w:firstLine="709"/>
              <w:contextual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835"/>
              <w:gridCol w:w="567"/>
            </w:tblGrid>
            <w:tr w:rsidR="006223DB" w:rsidRPr="007F1387" w:rsidTr="00D93610">
              <w:tc>
                <w:tcPr>
                  <w:tcW w:w="880" w:type="dxa"/>
                  <w:shd w:val="clear" w:color="auto" w:fill="auto"/>
                </w:tcPr>
                <w:p w:rsidR="006223DB" w:rsidRPr="007F1387" w:rsidRDefault="006223DB" w:rsidP="00D93610">
                  <w:pPr>
                    <w:rPr>
                      <w:rFonts w:ascii="Times New Roman" w:hAnsi="Times New Roman"/>
                      <w:sz w:val="24"/>
                      <w:szCs w:val="24"/>
                    </w:rPr>
                  </w:pPr>
                  <w:r w:rsidRPr="007F1387">
                    <w:rPr>
                      <w:rFonts w:ascii="Times New Roman" w:hAnsi="Times New Roman"/>
                      <w:sz w:val="24"/>
                      <w:szCs w:val="24"/>
                    </w:rPr>
                    <w:lastRenderedPageBreak/>
                    <w:t>1.</w:t>
                  </w:r>
                  <w:r w:rsidRPr="007F1387">
                    <w:rPr>
                      <w:rFonts w:ascii="Times New Roman" w:hAnsi="Times New Roman"/>
                      <w:sz w:val="24"/>
                      <w:szCs w:val="24"/>
                      <w:lang w:val="kk-KZ"/>
                    </w:rPr>
                    <w:t>8</w:t>
                  </w:r>
                  <w:r w:rsidRPr="007F1387">
                    <w:rPr>
                      <w:rFonts w:ascii="Times New Roman" w:hAnsi="Times New Roman"/>
                      <w:sz w:val="24"/>
                      <w:szCs w:val="24"/>
                    </w:rPr>
                    <w:t>1.</w:t>
                  </w:r>
                </w:p>
              </w:tc>
              <w:tc>
                <w:tcPr>
                  <w:tcW w:w="2835" w:type="dxa"/>
                  <w:shd w:val="clear" w:color="auto" w:fill="auto"/>
                </w:tcPr>
                <w:p w:rsidR="006223DB" w:rsidRPr="007F1387" w:rsidRDefault="006223DB" w:rsidP="00D93610">
                  <w:pPr>
                    <w:rPr>
                      <w:rFonts w:ascii="Times New Roman" w:hAnsi="Times New Roman"/>
                      <w:sz w:val="24"/>
                      <w:szCs w:val="24"/>
                    </w:rPr>
                  </w:pPr>
                  <w:r w:rsidRPr="007F1387">
                    <w:rPr>
                      <w:rFonts w:ascii="Times New Roman" w:hAnsi="Times New Roman"/>
                      <w:sz w:val="24"/>
                      <w:szCs w:val="24"/>
                    </w:rPr>
                    <w:t xml:space="preserve">Оказание услуг по складской деятельности с </w:t>
                  </w:r>
                  <w:r w:rsidRPr="007F1387">
                    <w:rPr>
                      <w:rFonts w:ascii="Times New Roman" w:hAnsi="Times New Roman"/>
                      <w:b/>
                      <w:sz w:val="24"/>
                      <w:szCs w:val="24"/>
                    </w:rPr>
                    <w:t>выпуском</w:t>
                  </w:r>
                  <w:r w:rsidRPr="007F1387">
                    <w:rPr>
                      <w:rFonts w:ascii="Times New Roman" w:hAnsi="Times New Roman"/>
                      <w:sz w:val="24"/>
                      <w:szCs w:val="24"/>
                    </w:rPr>
                    <w:t xml:space="preserve"> зерновых расписок    </w:t>
                  </w:r>
                </w:p>
              </w:tc>
              <w:tc>
                <w:tcPr>
                  <w:tcW w:w="567" w:type="dxa"/>
                  <w:shd w:val="clear" w:color="auto" w:fill="auto"/>
                </w:tcPr>
                <w:p w:rsidR="006223DB" w:rsidRPr="007F1387" w:rsidRDefault="006223DB" w:rsidP="00D93610">
                  <w:pPr>
                    <w:rPr>
                      <w:rFonts w:ascii="Times New Roman" w:hAnsi="Times New Roman"/>
                      <w:sz w:val="24"/>
                      <w:szCs w:val="24"/>
                    </w:rPr>
                  </w:pPr>
                  <w:r w:rsidRPr="007F1387">
                    <w:rPr>
                      <w:rFonts w:ascii="Times New Roman" w:hAnsi="Times New Roman"/>
                      <w:sz w:val="24"/>
                      <w:szCs w:val="24"/>
                    </w:rPr>
                    <w:t>10</w:t>
                  </w:r>
                </w:p>
              </w:tc>
            </w:tr>
          </w:tbl>
          <w:p w:rsidR="006223DB" w:rsidRPr="007F1387" w:rsidRDefault="006223DB" w:rsidP="00D93610">
            <w:pPr>
              <w:ind w:firstLine="709"/>
              <w:contextualSpacing/>
              <w:jc w:val="both"/>
              <w:rPr>
                <w:rFonts w:ascii="Times New Roman" w:hAnsi="Times New Roman"/>
                <w:sz w:val="24"/>
                <w:szCs w:val="24"/>
              </w:rPr>
            </w:pPr>
          </w:p>
        </w:tc>
        <w:tc>
          <w:tcPr>
            <w:tcW w:w="3260" w:type="dxa"/>
            <w:gridSpan w:val="2"/>
            <w:shd w:val="clear" w:color="auto" w:fill="auto"/>
          </w:tcPr>
          <w:p w:rsidR="006223DB" w:rsidRPr="00F27B24" w:rsidRDefault="006223DB" w:rsidP="00D93610">
            <w:pPr>
              <w:widowControl w:val="0"/>
              <w:ind w:firstLine="175"/>
              <w:jc w:val="both"/>
              <w:rPr>
                <w:rFonts w:ascii="Times New Roman" w:hAnsi="Times New Roman" w:cs="Times New Roman"/>
                <w:b/>
                <w:bCs/>
                <w:sz w:val="24"/>
                <w:szCs w:val="24"/>
              </w:rPr>
            </w:pPr>
            <w:r w:rsidRPr="00F27B24">
              <w:rPr>
                <w:rFonts w:ascii="Times New Roman" w:hAnsi="Times New Roman" w:cs="Times New Roman"/>
                <w:b/>
                <w:bCs/>
                <w:sz w:val="24"/>
                <w:szCs w:val="24"/>
              </w:rPr>
              <w:lastRenderedPageBreak/>
              <w:t>Вводится в действие с 1 января 2020 года.</w:t>
            </w:r>
          </w:p>
          <w:p w:rsidR="006223DB" w:rsidRPr="007F1387" w:rsidRDefault="006223DB" w:rsidP="00D9361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Pr="007F1387">
              <w:rPr>
                <w:rFonts w:ascii="Times New Roman" w:hAnsi="Times New Roman"/>
                <w:sz w:val="24"/>
                <w:szCs w:val="24"/>
                <w:lang w:val="kk-KZ"/>
              </w:rPr>
              <w:t xml:space="preserve">В целях приведения </w:t>
            </w:r>
            <w:r w:rsidRPr="007F1387">
              <w:rPr>
                <w:rFonts w:ascii="Times New Roman" w:hAnsi="Times New Roman"/>
                <w:sz w:val="24"/>
                <w:szCs w:val="24"/>
              </w:rPr>
              <w:t>в соответствие с нормами Закона РК «О Зерне» и Закона РК «</w:t>
            </w:r>
            <w:r w:rsidRPr="007F1387">
              <w:rPr>
                <w:rFonts w:ascii="Times New Roman" w:hAnsi="Times New Roman"/>
                <w:bCs/>
                <w:color w:val="000000"/>
                <w:sz w:val="24"/>
                <w:szCs w:val="24"/>
              </w:rPr>
              <w:t>О разрешениях и уведомлениях»</w:t>
            </w:r>
            <w:r>
              <w:rPr>
                <w:rFonts w:ascii="Times New Roman" w:hAnsi="Times New Roman"/>
                <w:bCs/>
                <w:color w:val="000000"/>
                <w:sz w:val="24"/>
                <w:szCs w:val="24"/>
                <w:lang w:val="kk-KZ"/>
              </w:rPr>
              <w:t>.</w:t>
            </w:r>
          </w:p>
        </w:tc>
        <w:tc>
          <w:tcPr>
            <w:tcW w:w="992" w:type="dxa"/>
          </w:tcPr>
          <w:p w:rsidR="006223DB" w:rsidRPr="00460762" w:rsidRDefault="006223DB" w:rsidP="00D93610">
            <w:pPr>
              <w:ind w:firstLine="294"/>
              <w:jc w:val="both"/>
              <w:rPr>
                <w:rFonts w:ascii="Times New Roman" w:hAnsi="Times New Roman" w:cs="Times New Roman"/>
                <w:b/>
                <w:sz w:val="24"/>
                <w:szCs w:val="24"/>
                <w:lang w:val="kk-KZ"/>
              </w:rPr>
            </w:pPr>
          </w:p>
        </w:tc>
      </w:tr>
      <w:tr w:rsidR="006223DB" w:rsidRPr="00460762" w:rsidTr="00D93610">
        <w:tc>
          <w:tcPr>
            <w:tcW w:w="851" w:type="dxa"/>
            <w:shd w:val="clear" w:color="auto" w:fill="auto"/>
          </w:tcPr>
          <w:p w:rsidR="006223DB" w:rsidRPr="00460762" w:rsidRDefault="006223DB" w:rsidP="006223DB">
            <w:pPr>
              <w:pStyle w:val="a4"/>
              <w:numPr>
                <w:ilvl w:val="0"/>
                <w:numId w:val="2"/>
              </w:numPr>
              <w:ind w:left="0" w:firstLine="0"/>
              <w:jc w:val="center"/>
              <w:rPr>
                <w:rFonts w:ascii="Times New Roman" w:hAnsi="Times New Roman" w:cs="Times New Roman"/>
                <w:sz w:val="24"/>
                <w:szCs w:val="24"/>
              </w:rPr>
            </w:pPr>
          </w:p>
        </w:tc>
        <w:tc>
          <w:tcPr>
            <w:tcW w:w="2001" w:type="dxa"/>
            <w:shd w:val="clear" w:color="auto" w:fill="auto"/>
          </w:tcPr>
          <w:p w:rsidR="006223DB" w:rsidRPr="007F1387" w:rsidRDefault="006223DB" w:rsidP="00D93610">
            <w:pPr>
              <w:jc w:val="center"/>
              <w:rPr>
                <w:rFonts w:ascii="Times New Roman" w:hAnsi="Times New Roman"/>
                <w:b/>
                <w:sz w:val="24"/>
                <w:szCs w:val="24"/>
                <w:lang w:val="kk-KZ"/>
              </w:rPr>
            </w:pPr>
            <w:r w:rsidRPr="007F1387">
              <w:rPr>
                <w:rFonts w:ascii="Times New Roman" w:eastAsia="MS ??" w:hAnsi="Times New Roman" w:cs="Times New Roman"/>
                <w:b/>
                <w:sz w:val="24"/>
                <w:szCs w:val="24"/>
                <w:lang w:val="kk-KZ"/>
              </w:rPr>
              <w:t xml:space="preserve">Строка 1.81-1 таблицы пункта 4 статьи 554  </w:t>
            </w:r>
          </w:p>
        </w:tc>
        <w:tc>
          <w:tcPr>
            <w:tcW w:w="4377" w:type="dxa"/>
            <w:shd w:val="clear" w:color="auto" w:fill="auto"/>
          </w:tcPr>
          <w:p w:rsidR="006223DB" w:rsidRDefault="006223DB" w:rsidP="00D93610">
            <w:pPr>
              <w:jc w:val="both"/>
              <w:rPr>
                <w:rFonts w:ascii="Times New Roman" w:hAnsi="Times New Roman"/>
                <w:b/>
                <w:sz w:val="24"/>
                <w:szCs w:val="24"/>
                <w:lang w:val="kk-KZ"/>
              </w:rPr>
            </w:pPr>
            <w:r>
              <w:rPr>
                <w:rFonts w:ascii="Times New Roman" w:hAnsi="Times New Roman"/>
                <w:b/>
                <w:sz w:val="24"/>
                <w:szCs w:val="24"/>
                <w:lang w:val="kk-KZ"/>
              </w:rPr>
              <w:t xml:space="preserve">    </w:t>
            </w:r>
            <w:r w:rsidRPr="007F1387">
              <w:rPr>
                <w:rFonts w:ascii="Times New Roman" w:hAnsi="Times New Roman"/>
                <w:b/>
                <w:sz w:val="24"/>
                <w:szCs w:val="24"/>
              </w:rPr>
              <w:t>Статья 554. Ставки сборов за выдачу разрешительных документов</w:t>
            </w:r>
          </w:p>
          <w:p w:rsidR="006223DB" w:rsidRPr="007F1387" w:rsidRDefault="006223DB" w:rsidP="00D93610">
            <w:pPr>
              <w:pStyle w:val="a6"/>
              <w:spacing w:after="0"/>
              <w:ind w:firstLine="301"/>
              <w:contextualSpacing/>
              <w:jc w:val="both"/>
              <w:textAlignment w:val="baseline"/>
              <w:rPr>
                <w:spacing w:val="2"/>
              </w:rPr>
            </w:pPr>
            <w:r w:rsidRPr="007F1387">
              <w:rPr>
                <w:spacing w:val="2"/>
              </w:rPr>
              <w:t xml:space="preserve">... </w:t>
            </w:r>
          </w:p>
          <w:p w:rsidR="006223DB" w:rsidRDefault="006223DB" w:rsidP="00D93610">
            <w:pPr>
              <w:pStyle w:val="a6"/>
              <w:spacing w:after="0"/>
              <w:ind w:firstLine="301"/>
              <w:contextualSpacing/>
              <w:jc w:val="both"/>
              <w:textAlignment w:val="baseline"/>
              <w:rPr>
                <w:spacing w:val="2"/>
                <w:lang w:val="kk-KZ"/>
              </w:rPr>
            </w:pPr>
            <w:r w:rsidRPr="007F1387">
              <w:rPr>
                <w:spacing w:val="2"/>
              </w:rPr>
              <w:t>4. Ставки лицензионного сбора за право занятия отдельными видами деятельности (сбора за выдачу лицензий на занятие отдельными видами деятельности) составляют:</w:t>
            </w:r>
          </w:p>
          <w:p w:rsidR="006223DB" w:rsidRDefault="006223DB" w:rsidP="00D93610">
            <w:pPr>
              <w:pStyle w:val="a6"/>
              <w:spacing w:after="0"/>
              <w:ind w:firstLine="301"/>
              <w:contextualSpacing/>
              <w:jc w:val="both"/>
              <w:textAlignment w:val="baseline"/>
              <w:rPr>
                <w:spacing w:val="2"/>
                <w:lang w:val="kk-KZ"/>
              </w:rPr>
            </w:pPr>
          </w:p>
          <w:p w:rsidR="006223DB" w:rsidRPr="007F1387" w:rsidRDefault="006223DB" w:rsidP="00D93610">
            <w:pPr>
              <w:pStyle w:val="a6"/>
              <w:spacing w:after="0"/>
              <w:ind w:firstLine="301"/>
              <w:contextualSpacing/>
              <w:jc w:val="both"/>
              <w:textAlignment w:val="baseline"/>
              <w:rPr>
                <w:b/>
                <w:spacing w:val="2"/>
                <w:lang w:val="kk-KZ"/>
              </w:rPr>
            </w:pPr>
            <w:r w:rsidRPr="007F1387">
              <w:rPr>
                <w:b/>
                <w:spacing w:val="2"/>
                <w:lang w:val="kk-KZ"/>
              </w:rPr>
              <w:t>1.81-1. Отсутствует</w:t>
            </w:r>
          </w:p>
          <w:p w:rsidR="006223DB" w:rsidRPr="007F1387" w:rsidRDefault="006223DB" w:rsidP="00D93610">
            <w:pPr>
              <w:rPr>
                <w:rFonts w:ascii="Times New Roman" w:hAnsi="Times New Roman"/>
                <w:b/>
                <w:sz w:val="24"/>
                <w:szCs w:val="24"/>
                <w:lang w:val="kk-KZ"/>
              </w:rPr>
            </w:pPr>
          </w:p>
          <w:p w:rsidR="006223DB" w:rsidRPr="007F1387" w:rsidRDefault="006223DB" w:rsidP="00D93610">
            <w:pPr>
              <w:rPr>
                <w:rFonts w:ascii="Times New Roman" w:hAnsi="Times New Roman"/>
                <w:sz w:val="24"/>
                <w:szCs w:val="24"/>
              </w:rPr>
            </w:pPr>
          </w:p>
        </w:tc>
        <w:tc>
          <w:tcPr>
            <w:tcW w:w="4537" w:type="dxa"/>
            <w:gridSpan w:val="2"/>
            <w:shd w:val="clear" w:color="auto" w:fill="auto"/>
          </w:tcPr>
          <w:p w:rsidR="006223DB" w:rsidRDefault="006223DB" w:rsidP="00D93610">
            <w:pPr>
              <w:jc w:val="both"/>
              <w:rPr>
                <w:rFonts w:ascii="Times New Roman" w:hAnsi="Times New Roman"/>
                <w:b/>
                <w:sz w:val="24"/>
                <w:szCs w:val="24"/>
                <w:lang w:val="kk-KZ"/>
              </w:rPr>
            </w:pPr>
            <w:r>
              <w:rPr>
                <w:rFonts w:ascii="Times New Roman" w:hAnsi="Times New Roman"/>
                <w:b/>
                <w:sz w:val="24"/>
                <w:szCs w:val="24"/>
                <w:lang w:val="kk-KZ"/>
              </w:rPr>
              <w:t xml:space="preserve">    </w:t>
            </w:r>
            <w:r w:rsidRPr="007F1387">
              <w:rPr>
                <w:rFonts w:ascii="Times New Roman" w:hAnsi="Times New Roman"/>
                <w:b/>
                <w:sz w:val="24"/>
                <w:szCs w:val="24"/>
              </w:rPr>
              <w:t>Статья 554. Ставки сборов за выдачу разрешительных документов</w:t>
            </w:r>
          </w:p>
          <w:p w:rsidR="006223DB" w:rsidRPr="007F1387" w:rsidRDefault="006223DB" w:rsidP="00D93610">
            <w:pPr>
              <w:jc w:val="both"/>
              <w:rPr>
                <w:spacing w:val="2"/>
              </w:rPr>
            </w:pPr>
            <w:r>
              <w:rPr>
                <w:rFonts w:ascii="Times New Roman" w:hAnsi="Times New Roman"/>
                <w:b/>
                <w:sz w:val="24"/>
                <w:szCs w:val="24"/>
                <w:lang w:val="kk-KZ"/>
              </w:rPr>
              <w:t xml:space="preserve">    </w:t>
            </w:r>
            <w:r w:rsidRPr="007F1387">
              <w:rPr>
                <w:rFonts w:ascii="Times New Roman" w:hAnsi="Times New Roman"/>
                <w:spacing w:val="2"/>
                <w:sz w:val="24"/>
                <w:szCs w:val="24"/>
              </w:rPr>
              <w:t>...</w:t>
            </w:r>
            <w:r w:rsidRPr="007F1387">
              <w:rPr>
                <w:spacing w:val="2"/>
              </w:rPr>
              <w:t xml:space="preserve"> </w:t>
            </w:r>
          </w:p>
          <w:p w:rsidR="006223DB" w:rsidRPr="007F1387" w:rsidRDefault="006223DB" w:rsidP="00D93610">
            <w:pPr>
              <w:pStyle w:val="a6"/>
              <w:spacing w:after="0"/>
              <w:ind w:firstLine="301"/>
              <w:contextualSpacing/>
              <w:jc w:val="both"/>
              <w:textAlignment w:val="baseline"/>
              <w:rPr>
                <w:rFonts w:eastAsia="MS ??"/>
                <w:b/>
                <w:sz w:val="28"/>
                <w:szCs w:val="28"/>
              </w:rPr>
            </w:pPr>
            <w:r w:rsidRPr="007F1387">
              <w:rPr>
                <w:spacing w:val="2"/>
              </w:rPr>
              <w:t>4. Ставки лицензионного сбора за право занятия отдельными видами деятельности (сбора за выдачу лицензий на занятие отдельными видами деятельности) составляют:</w:t>
            </w:r>
            <w:r>
              <w:rPr>
                <w:b/>
                <w:lang w:val="kk-KZ"/>
              </w:rPr>
              <w:t xml:space="preserve">    </w:t>
            </w:r>
          </w:p>
          <w:tbl>
            <w:tblPr>
              <w:tblW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552"/>
              <w:gridCol w:w="567"/>
            </w:tblGrid>
            <w:tr w:rsidR="006223DB" w:rsidRPr="007F1387" w:rsidTr="00D93610">
              <w:tc>
                <w:tcPr>
                  <w:tcW w:w="1021" w:type="dxa"/>
                  <w:shd w:val="clear" w:color="auto" w:fill="auto"/>
                </w:tcPr>
                <w:p w:rsidR="006223DB" w:rsidRPr="007F1387" w:rsidRDefault="006223DB" w:rsidP="00D93610">
                  <w:pPr>
                    <w:spacing w:after="0" w:line="240" w:lineRule="auto"/>
                    <w:rPr>
                      <w:rFonts w:ascii="Times New Roman" w:eastAsia="MS ??" w:hAnsi="Times New Roman" w:cs="Times New Roman"/>
                      <w:sz w:val="24"/>
                      <w:szCs w:val="24"/>
                    </w:rPr>
                  </w:pPr>
                  <w:r w:rsidRPr="007F1387">
                    <w:rPr>
                      <w:rFonts w:ascii="Times New Roman" w:eastAsia="MS ??" w:hAnsi="Times New Roman" w:cs="Times New Roman"/>
                      <w:sz w:val="24"/>
                      <w:szCs w:val="24"/>
                    </w:rPr>
                    <w:t>1.</w:t>
                  </w:r>
                  <w:r w:rsidRPr="007F1387">
                    <w:rPr>
                      <w:rFonts w:ascii="Times New Roman" w:eastAsia="MS ??" w:hAnsi="Times New Roman" w:cs="Times New Roman"/>
                      <w:sz w:val="24"/>
                      <w:szCs w:val="24"/>
                      <w:lang w:val="kk-KZ"/>
                    </w:rPr>
                    <w:t>8</w:t>
                  </w:r>
                  <w:r w:rsidRPr="007F1387">
                    <w:rPr>
                      <w:rFonts w:ascii="Times New Roman" w:eastAsia="MS ??" w:hAnsi="Times New Roman" w:cs="Times New Roman"/>
                      <w:sz w:val="24"/>
                      <w:szCs w:val="24"/>
                    </w:rPr>
                    <w:t>1-1.</w:t>
                  </w:r>
                </w:p>
              </w:tc>
              <w:tc>
                <w:tcPr>
                  <w:tcW w:w="2552" w:type="dxa"/>
                  <w:shd w:val="clear" w:color="auto" w:fill="auto"/>
                </w:tcPr>
                <w:p w:rsidR="006223DB" w:rsidRPr="007F1387" w:rsidRDefault="006223DB" w:rsidP="00D93610">
                  <w:pPr>
                    <w:spacing w:after="0" w:line="240" w:lineRule="auto"/>
                    <w:rPr>
                      <w:rFonts w:ascii="Times New Roman" w:eastAsia="MS ??" w:hAnsi="Times New Roman" w:cs="Times New Roman"/>
                      <w:sz w:val="24"/>
                      <w:szCs w:val="24"/>
                    </w:rPr>
                  </w:pPr>
                  <w:r w:rsidRPr="007F1387">
                    <w:rPr>
                      <w:rFonts w:ascii="Times New Roman" w:eastAsia="MS ??" w:hAnsi="Times New Roman" w:cs="Times New Roman"/>
                      <w:b/>
                      <w:sz w:val="24"/>
                      <w:szCs w:val="24"/>
                    </w:rPr>
                    <w:t>Оказание услуг по складской деятельности с</w:t>
                  </w:r>
                  <w:r w:rsidRPr="007F1387">
                    <w:rPr>
                      <w:rFonts w:ascii="Times New Roman" w:eastAsia="MS ??" w:hAnsi="Times New Roman" w:cs="Times New Roman"/>
                      <w:sz w:val="24"/>
                      <w:szCs w:val="24"/>
                    </w:rPr>
                    <w:t xml:space="preserve"> </w:t>
                  </w:r>
                  <w:r w:rsidRPr="007F1387">
                    <w:rPr>
                      <w:rFonts w:ascii="Times New Roman" w:eastAsia="MS ??" w:hAnsi="Times New Roman" w:cs="Times New Roman"/>
                      <w:b/>
                      <w:sz w:val="24"/>
                      <w:szCs w:val="24"/>
                    </w:rPr>
                    <w:t>выпуском</w:t>
                  </w:r>
                  <w:r w:rsidRPr="007F1387">
                    <w:rPr>
                      <w:rFonts w:ascii="Times New Roman" w:eastAsia="MS ??" w:hAnsi="Times New Roman" w:cs="Times New Roman"/>
                      <w:sz w:val="24"/>
                      <w:szCs w:val="24"/>
                    </w:rPr>
                    <w:t xml:space="preserve"> </w:t>
                  </w:r>
                  <w:r w:rsidRPr="007F1387">
                    <w:rPr>
                      <w:rFonts w:ascii="Times New Roman" w:eastAsia="MS ??" w:hAnsi="Times New Roman" w:cs="Times New Roman"/>
                      <w:b/>
                      <w:sz w:val="24"/>
                      <w:szCs w:val="24"/>
                    </w:rPr>
                    <w:t>хлопковых расписок</w:t>
                  </w:r>
                  <w:r w:rsidRPr="007F1387">
                    <w:rPr>
                      <w:rFonts w:ascii="Times New Roman" w:eastAsia="MS ??" w:hAnsi="Times New Roman" w:cs="Times New Roman"/>
                      <w:sz w:val="24"/>
                      <w:szCs w:val="24"/>
                    </w:rPr>
                    <w:t xml:space="preserve">    </w:t>
                  </w:r>
                </w:p>
              </w:tc>
              <w:tc>
                <w:tcPr>
                  <w:tcW w:w="567" w:type="dxa"/>
                  <w:shd w:val="clear" w:color="auto" w:fill="auto"/>
                </w:tcPr>
                <w:p w:rsidR="006223DB" w:rsidRPr="007F1387" w:rsidRDefault="006223DB" w:rsidP="00D93610">
                  <w:pPr>
                    <w:spacing w:after="0" w:line="240" w:lineRule="auto"/>
                    <w:rPr>
                      <w:rFonts w:ascii="Times New Roman" w:eastAsia="MS ??" w:hAnsi="Times New Roman" w:cs="Times New Roman"/>
                      <w:sz w:val="24"/>
                      <w:szCs w:val="24"/>
                    </w:rPr>
                  </w:pPr>
                  <w:r w:rsidRPr="007F1387">
                    <w:rPr>
                      <w:rFonts w:ascii="Times New Roman" w:eastAsia="MS ??" w:hAnsi="Times New Roman" w:cs="Times New Roman"/>
                      <w:sz w:val="24"/>
                      <w:szCs w:val="24"/>
                    </w:rPr>
                    <w:t>10</w:t>
                  </w:r>
                </w:p>
              </w:tc>
            </w:tr>
          </w:tbl>
          <w:p w:rsidR="006223DB" w:rsidRPr="007F1387" w:rsidRDefault="006223DB" w:rsidP="00D93610">
            <w:pPr>
              <w:ind w:firstLine="709"/>
              <w:contextualSpacing/>
              <w:jc w:val="both"/>
              <w:rPr>
                <w:rFonts w:ascii="Times New Roman" w:hAnsi="Times New Roman"/>
                <w:sz w:val="24"/>
                <w:szCs w:val="24"/>
              </w:rPr>
            </w:pPr>
          </w:p>
          <w:p w:rsidR="006223DB" w:rsidRPr="007F1387" w:rsidRDefault="006223DB" w:rsidP="00D93610">
            <w:pPr>
              <w:ind w:firstLine="709"/>
              <w:contextualSpacing/>
              <w:jc w:val="both"/>
              <w:rPr>
                <w:rFonts w:ascii="Times New Roman" w:hAnsi="Times New Roman"/>
                <w:sz w:val="24"/>
                <w:szCs w:val="24"/>
              </w:rPr>
            </w:pPr>
          </w:p>
        </w:tc>
        <w:tc>
          <w:tcPr>
            <w:tcW w:w="3260" w:type="dxa"/>
            <w:gridSpan w:val="2"/>
            <w:shd w:val="clear" w:color="auto" w:fill="auto"/>
          </w:tcPr>
          <w:p w:rsidR="006223DB" w:rsidRPr="00F27B24" w:rsidRDefault="006223DB" w:rsidP="00D93610">
            <w:pPr>
              <w:widowControl w:val="0"/>
              <w:ind w:firstLine="175"/>
              <w:jc w:val="both"/>
              <w:rPr>
                <w:rFonts w:ascii="Times New Roman" w:hAnsi="Times New Roman" w:cs="Times New Roman"/>
                <w:b/>
                <w:bCs/>
                <w:sz w:val="24"/>
                <w:szCs w:val="24"/>
              </w:rPr>
            </w:pPr>
            <w:r w:rsidRPr="00F27B24">
              <w:rPr>
                <w:rFonts w:ascii="Times New Roman" w:hAnsi="Times New Roman" w:cs="Times New Roman"/>
                <w:b/>
                <w:bCs/>
                <w:sz w:val="24"/>
                <w:szCs w:val="24"/>
              </w:rPr>
              <w:t>Вводится в действие с 1 января 2020 года.</w:t>
            </w:r>
          </w:p>
          <w:p w:rsidR="006223DB" w:rsidRPr="007F1387" w:rsidRDefault="006223DB" w:rsidP="00D9361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Pr="007F1387">
              <w:rPr>
                <w:rFonts w:ascii="Times New Roman" w:hAnsi="Times New Roman"/>
                <w:sz w:val="24"/>
                <w:szCs w:val="24"/>
                <w:lang w:val="kk-KZ"/>
              </w:rPr>
              <w:t xml:space="preserve">В целях приведения </w:t>
            </w:r>
            <w:r w:rsidRPr="007F1387">
              <w:rPr>
                <w:rFonts w:ascii="Times New Roman" w:hAnsi="Times New Roman"/>
                <w:sz w:val="24"/>
                <w:szCs w:val="24"/>
              </w:rPr>
              <w:t>в соответствие с нормами Закона РК «О Зерне» и Закона РК «</w:t>
            </w:r>
            <w:r w:rsidRPr="007F1387">
              <w:rPr>
                <w:rFonts w:ascii="Times New Roman" w:hAnsi="Times New Roman"/>
                <w:bCs/>
                <w:color w:val="000000"/>
                <w:sz w:val="24"/>
                <w:szCs w:val="24"/>
              </w:rPr>
              <w:t>О разрешениях и уведомлениях»</w:t>
            </w:r>
            <w:r>
              <w:rPr>
                <w:rFonts w:ascii="Times New Roman" w:hAnsi="Times New Roman"/>
                <w:bCs/>
                <w:color w:val="000000"/>
                <w:sz w:val="24"/>
                <w:szCs w:val="24"/>
                <w:lang w:val="kk-KZ"/>
              </w:rPr>
              <w:t>.</w:t>
            </w:r>
          </w:p>
        </w:tc>
        <w:tc>
          <w:tcPr>
            <w:tcW w:w="992" w:type="dxa"/>
          </w:tcPr>
          <w:p w:rsidR="006223DB" w:rsidRPr="00460762" w:rsidRDefault="006223DB" w:rsidP="00D93610">
            <w:pPr>
              <w:ind w:firstLine="294"/>
              <w:jc w:val="both"/>
              <w:rPr>
                <w:rFonts w:ascii="Times New Roman" w:hAnsi="Times New Roman" w:cs="Times New Roman"/>
                <w:b/>
                <w:sz w:val="24"/>
                <w:szCs w:val="24"/>
                <w:lang w:val="kk-KZ"/>
              </w:rPr>
            </w:pPr>
          </w:p>
        </w:tc>
      </w:tr>
      <w:tr w:rsidR="006223DB" w:rsidRPr="00460762" w:rsidTr="00D93610">
        <w:tc>
          <w:tcPr>
            <w:tcW w:w="851" w:type="dxa"/>
            <w:shd w:val="clear" w:color="auto" w:fill="auto"/>
          </w:tcPr>
          <w:p w:rsidR="006223DB" w:rsidRPr="00460762" w:rsidRDefault="006223DB" w:rsidP="006223DB">
            <w:pPr>
              <w:pStyle w:val="a4"/>
              <w:numPr>
                <w:ilvl w:val="0"/>
                <w:numId w:val="2"/>
              </w:numPr>
              <w:ind w:left="0" w:firstLine="0"/>
              <w:jc w:val="center"/>
              <w:rPr>
                <w:rFonts w:ascii="Times New Roman" w:hAnsi="Times New Roman" w:cs="Times New Roman"/>
                <w:sz w:val="24"/>
                <w:szCs w:val="24"/>
              </w:rPr>
            </w:pPr>
          </w:p>
        </w:tc>
        <w:tc>
          <w:tcPr>
            <w:tcW w:w="2001" w:type="dxa"/>
            <w:shd w:val="clear" w:color="auto" w:fill="auto"/>
          </w:tcPr>
          <w:p w:rsidR="006223DB" w:rsidRPr="007F1387" w:rsidRDefault="006223DB" w:rsidP="00D93610">
            <w:pPr>
              <w:jc w:val="center"/>
              <w:rPr>
                <w:rFonts w:ascii="Times New Roman" w:hAnsi="Times New Roman" w:cs="Times New Roman"/>
                <w:b/>
                <w:sz w:val="24"/>
                <w:szCs w:val="24"/>
              </w:rPr>
            </w:pPr>
            <w:r w:rsidRPr="007F1387">
              <w:rPr>
                <w:rFonts w:ascii="Times New Roman" w:hAnsi="Times New Roman" w:cs="Times New Roman"/>
                <w:b/>
                <w:color w:val="000000"/>
                <w:sz w:val="24"/>
                <w:szCs w:val="24"/>
              </w:rPr>
              <w:t xml:space="preserve">Подпункт 5 </w:t>
            </w:r>
            <w:r w:rsidRPr="007F1387">
              <w:rPr>
                <w:rFonts w:ascii="Times New Roman" w:hAnsi="Times New Roman" w:cs="Times New Roman"/>
                <w:b/>
                <w:color w:val="000000"/>
                <w:sz w:val="24"/>
                <w:szCs w:val="24"/>
                <w:lang w:val="kk-KZ"/>
              </w:rPr>
              <w:t>с</w:t>
            </w:r>
            <w:r w:rsidRPr="007F1387">
              <w:rPr>
                <w:rFonts w:ascii="Times New Roman" w:hAnsi="Times New Roman" w:cs="Times New Roman"/>
                <w:b/>
                <w:color w:val="000000"/>
                <w:sz w:val="24"/>
                <w:szCs w:val="24"/>
              </w:rPr>
              <w:t>татьи 622</w:t>
            </w:r>
          </w:p>
        </w:tc>
        <w:tc>
          <w:tcPr>
            <w:tcW w:w="4377" w:type="dxa"/>
            <w:shd w:val="clear" w:color="auto" w:fill="auto"/>
          </w:tcPr>
          <w:p w:rsidR="006223DB" w:rsidRPr="007F1387" w:rsidRDefault="006223DB" w:rsidP="00D93610">
            <w:pPr>
              <w:ind w:firstLine="213"/>
              <w:jc w:val="both"/>
              <w:rPr>
                <w:rFonts w:ascii="Times New Roman" w:hAnsi="Times New Roman" w:cs="Times New Roman"/>
                <w:b/>
                <w:color w:val="000000"/>
                <w:sz w:val="24"/>
                <w:szCs w:val="24"/>
              </w:rPr>
            </w:pPr>
            <w:bookmarkStart w:id="7" w:name="SUB5520000"/>
            <w:bookmarkStart w:id="8" w:name="z622"/>
            <w:bookmarkEnd w:id="7"/>
            <w:bookmarkEnd w:id="8"/>
            <w:r w:rsidRPr="007F1387">
              <w:rPr>
                <w:rFonts w:ascii="Times New Roman" w:hAnsi="Times New Roman" w:cs="Times New Roman"/>
                <w:b/>
                <w:color w:val="000000"/>
                <w:sz w:val="24"/>
                <w:szCs w:val="24"/>
              </w:rPr>
              <w:t>Статья 622. Освобождение от уплаты государственной пошлины при совершении прочих действий</w:t>
            </w:r>
          </w:p>
          <w:p w:rsidR="006223DB" w:rsidRPr="007F1387" w:rsidRDefault="006223DB" w:rsidP="00D93610">
            <w:pPr>
              <w:ind w:firstLine="213"/>
              <w:jc w:val="both"/>
              <w:rPr>
                <w:rFonts w:ascii="Times New Roman" w:hAnsi="Times New Roman" w:cs="Times New Roman"/>
                <w:color w:val="000000"/>
                <w:sz w:val="24"/>
                <w:szCs w:val="24"/>
                <w:lang w:val="kk-KZ"/>
              </w:rPr>
            </w:pPr>
            <w:r w:rsidRPr="007F1387">
              <w:rPr>
                <w:rFonts w:ascii="Times New Roman" w:hAnsi="Times New Roman" w:cs="Times New Roman"/>
                <w:color w:val="000000"/>
                <w:sz w:val="24"/>
                <w:szCs w:val="24"/>
                <w:lang w:val="kk-KZ"/>
              </w:rPr>
              <w:t>...</w:t>
            </w:r>
          </w:p>
          <w:p w:rsidR="006223DB" w:rsidRPr="007F1387" w:rsidRDefault="006223DB" w:rsidP="00D93610">
            <w:pPr>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7F1387">
              <w:rPr>
                <w:rFonts w:ascii="Times New Roman" w:hAnsi="Times New Roman" w:cs="Times New Roman"/>
                <w:sz w:val="24"/>
                <w:szCs w:val="24"/>
              </w:rPr>
              <w:t>5) при выдаче государственного регистрационного номерного знака на автомобиль, прицеп к автомобилю, на мототранспорт:</w:t>
            </w:r>
          </w:p>
          <w:p w:rsidR="006223DB" w:rsidRPr="007F1387" w:rsidRDefault="006223DB" w:rsidP="00D93610">
            <w:pPr>
              <w:ind w:firstLine="426"/>
              <w:jc w:val="both"/>
              <w:rPr>
                <w:rFonts w:ascii="Times New Roman" w:hAnsi="Times New Roman" w:cs="Times New Roman"/>
                <w:sz w:val="24"/>
                <w:szCs w:val="24"/>
              </w:rPr>
            </w:pPr>
            <w:r w:rsidRPr="007F1387">
              <w:rPr>
                <w:rFonts w:ascii="Times New Roman" w:hAnsi="Times New Roman" w:cs="Times New Roman"/>
                <w:sz w:val="24"/>
                <w:szCs w:val="24"/>
              </w:rPr>
              <w:t xml:space="preserve">герои Советского Союза, герои Социалистического Труда, лица, награжденные орденами Славы трех степеней и Трудовой Славы трех степеней, «Алтын Қыран», «Отан», </w:t>
            </w:r>
            <w:r w:rsidRPr="007F1387">
              <w:rPr>
                <w:rFonts w:ascii="Times New Roman" w:hAnsi="Times New Roman" w:cs="Times New Roman"/>
                <w:sz w:val="24"/>
                <w:szCs w:val="24"/>
              </w:rPr>
              <w:lastRenderedPageBreak/>
              <w:t xml:space="preserve">удостоенные званий «Халық қаһарманы», «Қазақстанның Еңбек </w:t>
            </w:r>
            <w:r w:rsidRPr="007F1387">
              <w:rPr>
                <w:rFonts w:ascii="Times New Roman" w:hAnsi="Times New Roman" w:cs="Times New Roman"/>
                <w:sz w:val="24"/>
                <w:szCs w:val="24"/>
                <w:lang w:val="fr-FR"/>
              </w:rPr>
              <w:t>Epi»;</w:t>
            </w:r>
          </w:p>
          <w:p w:rsidR="006223DB" w:rsidRPr="007F1387" w:rsidRDefault="006223DB" w:rsidP="00D93610">
            <w:pPr>
              <w:ind w:firstLine="426"/>
              <w:jc w:val="both"/>
              <w:rPr>
                <w:rFonts w:ascii="Times New Roman" w:hAnsi="Times New Roman" w:cs="Times New Roman"/>
                <w:sz w:val="24"/>
                <w:szCs w:val="24"/>
              </w:rPr>
            </w:pPr>
            <w:r w:rsidRPr="007F1387">
              <w:rPr>
                <w:rFonts w:ascii="Times New Roman" w:hAnsi="Times New Roman" w:cs="Times New Roman"/>
                <w:sz w:val="24"/>
                <w:szCs w:val="24"/>
              </w:rPr>
              <w:t>участники и инвалиды Великой Отечественной войны и лица, приравненные к ним по льготам и гарантиям,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w:t>
            </w:r>
          </w:p>
          <w:p w:rsidR="006223DB" w:rsidRPr="007F1387" w:rsidRDefault="006223DB" w:rsidP="00D93610">
            <w:pPr>
              <w:ind w:firstLine="426"/>
              <w:jc w:val="both"/>
              <w:rPr>
                <w:rFonts w:ascii="Times New Roman" w:hAnsi="Times New Roman" w:cs="Times New Roman"/>
                <w:sz w:val="24"/>
                <w:szCs w:val="24"/>
              </w:rPr>
            </w:pPr>
            <w:r w:rsidRPr="007F1387">
              <w:rPr>
                <w:rFonts w:ascii="Times New Roman" w:hAnsi="Times New Roman" w:cs="Times New Roman"/>
                <w:sz w:val="24"/>
                <w:szCs w:val="24"/>
              </w:rPr>
              <w:t>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ребенка-инвалида;</w:t>
            </w:r>
          </w:p>
          <w:p w:rsidR="006223DB" w:rsidRPr="007F1387" w:rsidRDefault="006223DB" w:rsidP="00D93610">
            <w:pPr>
              <w:ind w:firstLine="426"/>
              <w:jc w:val="both"/>
              <w:rPr>
                <w:rFonts w:ascii="Times New Roman" w:hAnsi="Times New Roman" w:cs="Times New Roman"/>
                <w:sz w:val="24"/>
                <w:szCs w:val="24"/>
              </w:rPr>
            </w:pPr>
            <w:r w:rsidRPr="007F1387">
              <w:rPr>
                <w:rFonts w:ascii="Times New Roman" w:hAnsi="Times New Roman" w:cs="Times New Roman"/>
                <w:sz w:val="24"/>
                <w:szCs w:val="24"/>
              </w:rPr>
              <w:t>граждане, пострадавшие вследствие Чернобыльской катастрофы.</w:t>
            </w:r>
          </w:p>
          <w:p w:rsidR="006223DB" w:rsidRPr="007F1387" w:rsidRDefault="006223DB" w:rsidP="00D93610">
            <w:pPr>
              <w:rPr>
                <w:rFonts w:ascii="Times New Roman" w:hAnsi="Times New Roman" w:cs="Times New Roman"/>
                <w:sz w:val="24"/>
                <w:szCs w:val="24"/>
              </w:rPr>
            </w:pPr>
            <w:r w:rsidRPr="007F1387">
              <w:rPr>
                <w:rFonts w:ascii="Times New Roman" w:hAnsi="Times New Roman" w:cs="Times New Roman"/>
                <w:sz w:val="24"/>
                <w:szCs w:val="24"/>
              </w:rPr>
              <w:t xml:space="preserve"> </w:t>
            </w:r>
          </w:p>
        </w:tc>
        <w:tc>
          <w:tcPr>
            <w:tcW w:w="4537" w:type="dxa"/>
            <w:gridSpan w:val="2"/>
            <w:shd w:val="clear" w:color="auto" w:fill="auto"/>
          </w:tcPr>
          <w:p w:rsidR="006223DB" w:rsidRPr="007F1387" w:rsidRDefault="006223DB" w:rsidP="00D93610">
            <w:pPr>
              <w:ind w:firstLine="213"/>
              <w:jc w:val="both"/>
              <w:rPr>
                <w:rFonts w:ascii="Times New Roman" w:hAnsi="Times New Roman" w:cs="Times New Roman"/>
                <w:b/>
                <w:color w:val="000000"/>
                <w:sz w:val="24"/>
                <w:szCs w:val="24"/>
              </w:rPr>
            </w:pPr>
            <w:r w:rsidRPr="007F1387">
              <w:rPr>
                <w:rFonts w:ascii="Times New Roman" w:hAnsi="Times New Roman" w:cs="Times New Roman"/>
                <w:b/>
                <w:color w:val="000000"/>
                <w:sz w:val="24"/>
                <w:szCs w:val="24"/>
              </w:rPr>
              <w:lastRenderedPageBreak/>
              <w:t>Статья 622. Освобождение от уплаты государственной пошлины при совершении прочих действий</w:t>
            </w:r>
          </w:p>
          <w:p w:rsidR="006223DB" w:rsidRPr="007F1387" w:rsidRDefault="006223DB" w:rsidP="00D93610">
            <w:pPr>
              <w:ind w:firstLine="213"/>
              <w:jc w:val="both"/>
              <w:rPr>
                <w:rFonts w:ascii="Times New Roman" w:hAnsi="Times New Roman" w:cs="Times New Roman"/>
                <w:sz w:val="24"/>
                <w:szCs w:val="24"/>
              </w:rPr>
            </w:pPr>
            <w:r w:rsidRPr="007F1387">
              <w:rPr>
                <w:rFonts w:ascii="Times New Roman" w:hAnsi="Times New Roman" w:cs="Times New Roman"/>
                <w:color w:val="000000"/>
                <w:sz w:val="24"/>
                <w:szCs w:val="24"/>
                <w:lang w:val="kk-KZ"/>
              </w:rPr>
              <w:t>...</w:t>
            </w:r>
          </w:p>
          <w:p w:rsidR="006223DB" w:rsidRPr="007F1387" w:rsidRDefault="006223DB" w:rsidP="00D93610">
            <w:pPr>
              <w:jc w:val="both"/>
              <w:rPr>
                <w:rFonts w:ascii="Times New Roman" w:hAnsi="Times New Roman" w:cs="Times New Roman"/>
                <w:b/>
                <w:sz w:val="24"/>
                <w:szCs w:val="24"/>
              </w:rPr>
            </w:pPr>
            <w:r>
              <w:rPr>
                <w:rFonts w:ascii="Times New Roman" w:hAnsi="Times New Roman" w:cs="Times New Roman"/>
                <w:sz w:val="24"/>
                <w:szCs w:val="24"/>
                <w:lang w:val="kk-KZ"/>
              </w:rPr>
              <w:t xml:space="preserve">   </w:t>
            </w:r>
            <w:r w:rsidRPr="007F1387">
              <w:rPr>
                <w:rFonts w:ascii="Times New Roman" w:hAnsi="Times New Roman" w:cs="Times New Roman"/>
                <w:sz w:val="24"/>
                <w:szCs w:val="24"/>
              </w:rPr>
              <w:t xml:space="preserve">5) при выдаче государственного регистрационного номерного знака на автомобиль, прицеп к автомобилю, на мототранспорт, </w:t>
            </w:r>
            <w:r w:rsidRPr="007F1387">
              <w:rPr>
                <w:rFonts w:ascii="Times New Roman" w:hAnsi="Times New Roman" w:cs="Times New Roman"/>
                <w:b/>
                <w:sz w:val="24"/>
                <w:szCs w:val="24"/>
              </w:rPr>
              <w:t>за исключением выдачи государственных регистрационных номерных знаков повышенного спроса:</w:t>
            </w:r>
          </w:p>
          <w:p w:rsidR="006223DB" w:rsidRPr="007F1387" w:rsidRDefault="006223DB" w:rsidP="00D93610">
            <w:pPr>
              <w:ind w:firstLine="426"/>
              <w:jc w:val="both"/>
              <w:rPr>
                <w:rFonts w:ascii="Times New Roman" w:hAnsi="Times New Roman" w:cs="Times New Roman"/>
                <w:sz w:val="24"/>
                <w:szCs w:val="24"/>
              </w:rPr>
            </w:pPr>
            <w:r w:rsidRPr="007F1387">
              <w:rPr>
                <w:rFonts w:ascii="Times New Roman" w:hAnsi="Times New Roman" w:cs="Times New Roman"/>
                <w:sz w:val="24"/>
                <w:szCs w:val="24"/>
              </w:rPr>
              <w:t xml:space="preserve">герои Советского Союза, герои Социалистического Труда, лица, награжденные орденами Славы трех </w:t>
            </w:r>
            <w:r w:rsidRPr="007F1387">
              <w:rPr>
                <w:rFonts w:ascii="Times New Roman" w:hAnsi="Times New Roman" w:cs="Times New Roman"/>
                <w:sz w:val="24"/>
                <w:szCs w:val="24"/>
              </w:rPr>
              <w:lastRenderedPageBreak/>
              <w:t xml:space="preserve">степеней и Трудовой Славы трех степеней, «Алтын Қыран», «Отан», удостоенные званий «Халық қаһарманы», «Қазақстанның Еңбек </w:t>
            </w:r>
            <w:r w:rsidRPr="007F1387">
              <w:rPr>
                <w:rFonts w:ascii="Times New Roman" w:hAnsi="Times New Roman" w:cs="Times New Roman"/>
                <w:sz w:val="24"/>
                <w:szCs w:val="24"/>
                <w:lang w:val="fr-FR"/>
              </w:rPr>
              <w:t>Epi»;</w:t>
            </w:r>
          </w:p>
          <w:p w:rsidR="006223DB" w:rsidRPr="007F1387" w:rsidRDefault="006223DB" w:rsidP="00D93610">
            <w:pPr>
              <w:ind w:firstLine="426"/>
              <w:jc w:val="both"/>
              <w:rPr>
                <w:rFonts w:ascii="Times New Roman" w:hAnsi="Times New Roman" w:cs="Times New Roman"/>
                <w:sz w:val="24"/>
                <w:szCs w:val="24"/>
              </w:rPr>
            </w:pPr>
            <w:r w:rsidRPr="007F1387">
              <w:rPr>
                <w:rFonts w:ascii="Times New Roman" w:hAnsi="Times New Roman" w:cs="Times New Roman"/>
                <w:sz w:val="24"/>
                <w:szCs w:val="24"/>
              </w:rPr>
              <w:t>участники и инвалиды Великой Отечественной войны и лица, приравненные к ним по льготам и гарантиям,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w:t>
            </w:r>
          </w:p>
          <w:p w:rsidR="006223DB" w:rsidRPr="007F1387" w:rsidRDefault="006223DB" w:rsidP="00D93610">
            <w:pPr>
              <w:ind w:firstLine="426"/>
              <w:jc w:val="both"/>
              <w:rPr>
                <w:rFonts w:ascii="Times New Roman" w:hAnsi="Times New Roman" w:cs="Times New Roman"/>
                <w:sz w:val="24"/>
                <w:szCs w:val="24"/>
              </w:rPr>
            </w:pPr>
            <w:r w:rsidRPr="007F1387">
              <w:rPr>
                <w:rFonts w:ascii="Times New Roman" w:hAnsi="Times New Roman" w:cs="Times New Roman"/>
                <w:sz w:val="24"/>
                <w:szCs w:val="24"/>
              </w:rPr>
              <w:t>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ребенка-инвалида;</w:t>
            </w:r>
          </w:p>
          <w:p w:rsidR="006223DB" w:rsidRPr="007F1387" w:rsidRDefault="006223DB" w:rsidP="00D93610">
            <w:pPr>
              <w:ind w:firstLine="426"/>
              <w:jc w:val="both"/>
              <w:rPr>
                <w:rFonts w:ascii="Times New Roman" w:hAnsi="Times New Roman" w:cs="Times New Roman"/>
                <w:sz w:val="24"/>
                <w:szCs w:val="24"/>
              </w:rPr>
            </w:pPr>
            <w:r w:rsidRPr="007F1387">
              <w:rPr>
                <w:rFonts w:ascii="Times New Roman" w:hAnsi="Times New Roman" w:cs="Times New Roman"/>
                <w:sz w:val="24"/>
                <w:szCs w:val="24"/>
              </w:rPr>
              <w:t xml:space="preserve">граждане, пострадавшие вследствие Чернобыльской катастрофы. </w:t>
            </w:r>
          </w:p>
        </w:tc>
        <w:tc>
          <w:tcPr>
            <w:tcW w:w="3260" w:type="dxa"/>
            <w:gridSpan w:val="2"/>
            <w:shd w:val="clear" w:color="auto" w:fill="auto"/>
          </w:tcPr>
          <w:p w:rsidR="006223DB" w:rsidRPr="00F27B24" w:rsidRDefault="006223DB" w:rsidP="00D93610">
            <w:pPr>
              <w:widowControl w:val="0"/>
              <w:ind w:firstLine="175"/>
              <w:jc w:val="both"/>
              <w:rPr>
                <w:rFonts w:ascii="Times New Roman" w:hAnsi="Times New Roman" w:cs="Times New Roman"/>
                <w:b/>
                <w:bCs/>
                <w:sz w:val="24"/>
                <w:szCs w:val="24"/>
              </w:rPr>
            </w:pPr>
            <w:r w:rsidRPr="00F27B24">
              <w:rPr>
                <w:rFonts w:ascii="Times New Roman" w:hAnsi="Times New Roman" w:cs="Times New Roman"/>
                <w:b/>
                <w:bCs/>
                <w:sz w:val="24"/>
                <w:szCs w:val="24"/>
              </w:rPr>
              <w:lastRenderedPageBreak/>
              <w:t>Вводится в действие с 1 января 2020 года.</w:t>
            </w:r>
          </w:p>
          <w:p w:rsidR="006223DB" w:rsidRPr="00DD7837" w:rsidRDefault="006223DB" w:rsidP="00D93610">
            <w:pPr>
              <w:contextualSpacing/>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r w:rsidRPr="00DD7837">
              <w:rPr>
                <w:rFonts w:ascii="Times New Roman" w:eastAsia="Times New Roman" w:hAnsi="Times New Roman" w:cs="Times New Roman"/>
                <w:b/>
                <w:color w:val="000000"/>
                <w:sz w:val="24"/>
                <w:szCs w:val="24"/>
                <w:lang w:eastAsia="ru-RU"/>
              </w:rPr>
              <w:t>Уточняющая поправка</w:t>
            </w:r>
            <w:r w:rsidRPr="00DD7837">
              <w:rPr>
                <w:rFonts w:ascii="Times New Roman" w:eastAsia="Times New Roman" w:hAnsi="Times New Roman" w:cs="Times New Roman"/>
                <w:b/>
                <w:color w:val="000000"/>
                <w:sz w:val="24"/>
                <w:szCs w:val="24"/>
                <w:lang w:val="kk-KZ" w:eastAsia="ru-RU"/>
              </w:rPr>
              <w:t xml:space="preserve">. </w:t>
            </w:r>
          </w:p>
          <w:p w:rsidR="006223DB" w:rsidRPr="007F1387" w:rsidRDefault="006223DB" w:rsidP="00D93610">
            <w:pPr>
              <w:contextualSpacing/>
              <w:jc w:val="both"/>
              <w:rPr>
                <w:rFonts w:ascii="Times New Roman" w:hAnsi="Times New Roman" w:cs="Times New Roman"/>
                <w:sz w:val="24"/>
                <w:szCs w:val="24"/>
              </w:rPr>
            </w:pPr>
            <w:r w:rsidRPr="007F1387">
              <w:rPr>
                <w:rFonts w:ascii="Times New Roman" w:eastAsia="Times New Roman" w:hAnsi="Times New Roman" w:cs="Times New Roman"/>
                <w:color w:val="000000"/>
                <w:sz w:val="24"/>
                <w:szCs w:val="24"/>
                <w:lang w:val="kk-KZ" w:eastAsia="ru-RU"/>
              </w:rPr>
              <w:t xml:space="preserve">Так как  </w:t>
            </w:r>
            <w:r w:rsidRPr="007F1387">
              <w:rPr>
                <w:rFonts w:ascii="Times New Roman" w:hAnsi="Times New Roman" w:cs="Times New Roman"/>
                <w:sz w:val="24"/>
                <w:szCs w:val="24"/>
              </w:rPr>
              <w:t>регистрационны</w:t>
            </w:r>
            <w:r w:rsidRPr="007F1387">
              <w:rPr>
                <w:rFonts w:ascii="Times New Roman" w:hAnsi="Times New Roman" w:cs="Times New Roman"/>
                <w:sz w:val="24"/>
                <w:szCs w:val="24"/>
                <w:lang w:val="kk-KZ"/>
              </w:rPr>
              <w:t>е</w:t>
            </w:r>
            <w:r w:rsidRPr="007F1387">
              <w:rPr>
                <w:rFonts w:ascii="Times New Roman" w:hAnsi="Times New Roman" w:cs="Times New Roman"/>
                <w:sz w:val="24"/>
                <w:szCs w:val="24"/>
              </w:rPr>
              <w:t xml:space="preserve"> номерны</w:t>
            </w:r>
            <w:r w:rsidRPr="007F1387">
              <w:rPr>
                <w:rFonts w:ascii="Times New Roman" w:hAnsi="Times New Roman" w:cs="Times New Roman"/>
                <w:sz w:val="24"/>
                <w:szCs w:val="24"/>
                <w:lang w:val="kk-KZ"/>
              </w:rPr>
              <w:t>е</w:t>
            </w:r>
            <w:r w:rsidRPr="007F1387">
              <w:rPr>
                <w:rFonts w:ascii="Times New Roman" w:hAnsi="Times New Roman" w:cs="Times New Roman"/>
                <w:sz w:val="24"/>
                <w:szCs w:val="24"/>
              </w:rPr>
              <w:t xml:space="preserve"> знак</w:t>
            </w:r>
            <w:r w:rsidRPr="007F1387">
              <w:rPr>
                <w:rFonts w:ascii="Times New Roman" w:hAnsi="Times New Roman" w:cs="Times New Roman"/>
                <w:sz w:val="24"/>
                <w:szCs w:val="24"/>
                <w:lang w:val="kk-KZ"/>
              </w:rPr>
              <w:t>и</w:t>
            </w:r>
            <w:r w:rsidRPr="007F1387">
              <w:rPr>
                <w:rFonts w:ascii="Times New Roman" w:hAnsi="Times New Roman" w:cs="Times New Roman"/>
                <w:sz w:val="24"/>
                <w:szCs w:val="24"/>
              </w:rPr>
              <w:t xml:space="preserve"> повышенного спроса не являются социально значимыми товарами.</w:t>
            </w:r>
          </w:p>
          <w:p w:rsidR="006223DB" w:rsidRPr="007F1387" w:rsidRDefault="006223DB" w:rsidP="00D93610">
            <w:pPr>
              <w:widowControl w:val="0"/>
              <w:suppressAutoHyphens/>
              <w:jc w:val="both"/>
              <w:rPr>
                <w:rFonts w:ascii="Times New Roman" w:eastAsia="Times New Roman" w:hAnsi="Times New Roman" w:cs="Times New Roman"/>
                <w:color w:val="000000"/>
                <w:sz w:val="24"/>
                <w:szCs w:val="24"/>
                <w:lang w:eastAsia="ru-RU"/>
              </w:rPr>
            </w:pPr>
          </w:p>
        </w:tc>
        <w:tc>
          <w:tcPr>
            <w:tcW w:w="992" w:type="dxa"/>
          </w:tcPr>
          <w:p w:rsidR="006223DB" w:rsidRPr="007F1387" w:rsidRDefault="006223DB" w:rsidP="00D93610">
            <w:pPr>
              <w:ind w:firstLine="294"/>
              <w:jc w:val="both"/>
              <w:rPr>
                <w:rFonts w:ascii="Times New Roman" w:hAnsi="Times New Roman" w:cs="Times New Roman"/>
                <w:b/>
                <w:sz w:val="24"/>
                <w:szCs w:val="24"/>
                <w:lang w:val="kk-KZ"/>
              </w:rPr>
            </w:pPr>
          </w:p>
        </w:tc>
      </w:tr>
    </w:tbl>
    <w:p w:rsidR="006223DB" w:rsidRPr="00460762" w:rsidRDefault="006223DB" w:rsidP="006223DB">
      <w:pPr>
        <w:rPr>
          <w:rFonts w:ascii="Times New Roman" w:hAnsi="Times New Roman" w:cs="Times New Roman"/>
          <w:sz w:val="24"/>
          <w:szCs w:val="24"/>
        </w:rPr>
      </w:pPr>
    </w:p>
    <w:p w:rsidR="006223DB" w:rsidRDefault="006223DB" w:rsidP="006223DB">
      <w:pPr>
        <w:jc w:val="right"/>
        <w:rPr>
          <w:rFonts w:ascii="Times New Roman" w:hAnsi="Times New Roman" w:cs="Times New Roman"/>
          <w:sz w:val="24"/>
          <w:szCs w:val="24"/>
        </w:rPr>
      </w:pPr>
      <w:r w:rsidRPr="00006146">
        <w:rPr>
          <w:i/>
        </w:rPr>
        <w:t>НДС (УМ</w:t>
      </w:r>
      <w:r>
        <w:rPr>
          <w:i/>
        </w:rPr>
        <w:t>)</w:t>
      </w:r>
    </w:p>
    <w:p w:rsidR="006223DB" w:rsidRPr="002961DB" w:rsidRDefault="006223DB" w:rsidP="006223DB">
      <w:pPr>
        <w:spacing w:after="0" w:line="240" w:lineRule="auto"/>
        <w:contextualSpacing/>
        <w:jc w:val="center"/>
        <w:rPr>
          <w:rFonts w:ascii="Times New Roman" w:hAnsi="Times New Roman" w:cs="Times New Roman"/>
          <w:b/>
          <w:sz w:val="24"/>
          <w:szCs w:val="24"/>
        </w:rPr>
      </w:pPr>
      <w:r w:rsidRPr="002961DB">
        <w:rPr>
          <w:rFonts w:ascii="Times New Roman" w:hAnsi="Times New Roman" w:cs="Times New Roman"/>
          <w:b/>
          <w:sz w:val="24"/>
          <w:szCs w:val="24"/>
        </w:rPr>
        <w:t xml:space="preserve">Сравнительная таблица </w:t>
      </w:r>
    </w:p>
    <w:p w:rsidR="006223DB" w:rsidRPr="002961DB" w:rsidRDefault="006223DB" w:rsidP="006223DB">
      <w:pPr>
        <w:spacing w:after="0" w:line="240" w:lineRule="auto"/>
        <w:contextualSpacing/>
        <w:jc w:val="center"/>
        <w:rPr>
          <w:rFonts w:ascii="Times New Roman" w:hAnsi="Times New Roman" w:cs="Times New Roman"/>
          <w:b/>
          <w:sz w:val="24"/>
          <w:szCs w:val="24"/>
        </w:rPr>
      </w:pPr>
      <w:r w:rsidRPr="002961DB">
        <w:rPr>
          <w:rFonts w:ascii="Times New Roman" w:hAnsi="Times New Roman" w:cs="Times New Roman"/>
          <w:b/>
          <w:sz w:val="24"/>
          <w:szCs w:val="24"/>
        </w:rPr>
        <w:t xml:space="preserve">к проекту Закона Республики Казахстан «О внесении изменений в некоторые законодательные акты </w:t>
      </w:r>
    </w:p>
    <w:p w:rsidR="006223DB" w:rsidRPr="002961DB" w:rsidRDefault="006223DB" w:rsidP="006223DB">
      <w:pPr>
        <w:spacing w:after="0" w:line="240" w:lineRule="auto"/>
        <w:contextualSpacing/>
        <w:jc w:val="center"/>
        <w:rPr>
          <w:rFonts w:ascii="Times New Roman" w:hAnsi="Times New Roman" w:cs="Times New Roman"/>
          <w:b/>
          <w:sz w:val="24"/>
          <w:szCs w:val="24"/>
        </w:rPr>
      </w:pPr>
      <w:r w:rsidRPr="002961DB">
        <w:rPr>
          <w:rFonts w:ascii="Times New Roman" w:hAnsi="Times New Roman" w:cs="Times New Roman"/>
          <w:b/>
          <w:sz w:val="24"/>
          <w:szCs w:val="24"/>
        </w:rPr>
        <w:t>Республики Казахстан по вопросам налогообложения»</w:t>
      </w:r>
    </w:p>
    <w:p w:rsidR="006223DB" w:rsidRPr="002961DB" w:rsidRDefault="006223DB" w:rsidP="006223DB">
      <w:pPr>
        <w:spacing w:after="0" w:line="240" w:lineRule="auto"/>
        <w:contextualSpacing/>
        <w:jc w:val="center"/>
        <w:rPr>
          <w:rFonts w:ascii="Times New Roman" w:hAnsi="Times New Roman" w:cs="Times New Roman"/>
          <w:b/>
          <w:sz w:val="24"/>
          <w:szCs w:val="24"/>
        </w:rPr>
      </w:pPr>
    </w:p>
    <w:tbl>
      <w:tblPr>
        <w:tblStyle w:val="a3"/>
        <w:tblW w:w="15635" w:type="dxa"/>
        <w:tblInd w:w="-459" w:type="dxa"/>
        <w:tblLayout w:type="fixed"/>
        <w:tblLook w:val="04A0" w:firstRow="1" w:lastRow="0" w:firstColumn="1" w:lastColumn="0" w:noHBand="0" w:noVBand="1"/>
      </w:tblPr>
      <w:tblGrid>
        <w:gridCol w:w="709"/>
        <w:gridCol w:w="2001"/>
        <w:gridCol w:w="4378"/>
        <w:gridCol w:w="4423"/>
        <w:gridCol w:w="4111"/>
        <w:gridCol w:w="13"/>
      </w:tblGrid>
      <w:tr w:rsidR="006223DB" w:rsidRPr="002961DB" w:rsidTr="00D93610">
        <w:trPr>
          <w:gridAfter w:val="1"/>
          <w:wAfter w:w="13" w:type="dxa"/>
        </w:trPr>
        <w:tc>
          <w:tcPr>
            <w:tcW w:w="709" w:type="dxa"/>
            <w:shd w:val="clear" w:color="auto" w:fill="auto"/>
            <w:vAlign w:val="center"/>
          </w:tcPr>
          <w:p w:rsidR="006223DB" w:rsidRPr="002961DB" w:rsidRDefault="006223DB" w:rsidP="00D93610">
            <w:pPr>
              <w:jc w:val="center"/>
              <w:rPr>
                <w:rFonts w:ascii="Times New Roman" w:hAnsi="Times New Roman" w:cs="Times New Roman"/>
                <w:b/>
                <w:sz w:val="24"/>
                <w:szCs w:val="24"/>
              </w:rPr>
            </w:pPr>
            <w:r w:rsidRPr="002961DB">
              <w:rPr>
                <w:rFonts w:ascii="Times New Roman" w:hAnsi="Times New Roman" w:cs="Times New Roman"/>
                <w:b/>
                <w:sz w:val="24"/>
                <w:szCs w:val="24"/>
              </w:rPr>
              <w:t>№ п/п</w:t>
            </w:r>
          </w:p>
          <w:p w:rsidR="006223DB" w:rsidRPr="002961DB" w:rsidRDefault="006223DB" w:rsidP="00D93610">
            <w:pPr>
              <w:jc w:val="center"/>
              <w:rPr>
                <w:rFonts w:ascii="Times New Roman" w:hAnsi="Times New Roman" w:cs="Times New Roman"/>
                <w:b/>
                <w:sz w:val="24"/>
                <w:szCs w:val="24"/>
              </w:rPr>
            </w:pPr>
            <w:r w:rsidRPr="002961DB">
              <w:rPr>
                <w:rFonts w:ascii="Times New Roman" w:hAnsi="Times New Roman" w:cs="Times New Roman"/>
                <w:b/>
                <w:sz w:val="24"/>
                <w:szCs w:val="24"/>
              </w:rPr>
              <w:t>в СТ</w:t>
            </w:r>
          </w:p>
        </w:tc>
        <w:tc>
          <w:tcPr>
            <w:tcW w:w="2001" w:type="dxa"/>
            <w:shd w:val="clear" w:color="auto" w:fill="auto"/>
            <w:vAlign w:val="center"/>
          </w:tcPr>
          <w:p w:rsidR="006223DB" w:rsidRPr="002961DB" w:rsidRDefault="006223DB" w:rsidP="00D93610">
            <w:pPr>
              <w:jc w:val="center"/>
              <w:rPr>
                <w:rFonts w:ascii="Times New Roman" w:hAnsi="Times New Roman" w:cs="Times New Roman"/>
                <w:b/>
                <w:sz w:val="24"/>
                <w:szCs w:val="24"/>
              </w:rPr>
            </w:pPr>
            <w:r w:rsidRPr="002961DB">
              <w:rPr>
                <w:rFonts w:ascii="Times New Roman" w:hAnsi="Times New Roman" w:cs="Times New Roman"/>
                <w:b/>
                <w:sz w:val="24"/>
                <w:szCs w:val="24"/>
              </w:rPr>
              <w:t>Структурный элемент НПА</w:t>
            </w:r>
          </w:p>
        </w:tc>
        <w:tc>
          <w:tcPr>
            <w:tcW w:w="4378" w:type="dxa"/>
            <w:shd w:val="clear" w:color="auto" w:fill="auto"/>
            <w:vAlign w:val="center"/>
          </w:tcPr>
          <w:p w:rsidR="006223DB" w:rsidRPr="002961DB" w:rsidRDefault="006223DB" w:rsidP="00D93610">
            <w:pPr>
              <w:ind w:firstLine="301"/>
              <w:jc w:val="center"/>
              <w:rPr>
                <w:rFonts w:ascii="Times New Roman" w:hAnsi="Times New Roman" w:cs="Times New Roman"/>
                <w:b/>
                <w:sz w:val="24"/>
                <w:szCs w:val="24"/>
              </w:rPr>
            </w:pPr>
            <w:r w:rsidRPr="002961DB">
              <w:rPr>
                <w:rFonts w:ascii="Times New Roman" w:hAnsi="Times New Roman" w:cs="Times New Roman"/>
                <w:b/>
                <w:sz w:val="24"/>
                <w:szCs w:val="24"/>
              </w:rPr>
              <w:t>Действующая редакция</w:t>
            </w:r>
          </w:p>
        </w:tc>
        <w:tc>
          <w:tcPr>
            <w:tcW w:w="4423" w:type="dxa"/>
            <w:shd w:val="clear" w:color="auto" w:fill="auto"/>
            <w:vAlign w:val="center"/>
          </w:tcPr>
          <w:p w:rsidR="006223DB" w:rsidRPr="002961DB" w:rsidRDefault="006223DB" w:rsidP="00D93610">
            <w:pPr>
              <w:ind w:firstLine="317"/>
              <w:jc w:val="center"/>
              <w:rPr>
                <w:rFonts w:ascii="Times New Roman" w:hAnsi="Times New Roman" w:cs="Times New Roman"/>
                <w:b/>
                <w:sz w:val="24"/>
                <w:szCs w:val="24"/>
              </w:rPr>
            </w:pPr>
            <w:r w:rsidRPr="002961DB">
              <w:rPr>
                <w:rFonts w:ascii="Times New Roman" w:hAnsi="Times New Roman" w:cs="Times New Roman"/>
                <w:b/>
                <w:sz w:val="24"/>
                <w:szCs w:val="24"/>
              </w:rPr>
              <w:t>Предлагаемая редакция</w:t>
            </w:r>
          </w:p>
        </w:tc>
        <w:tc>
          <w:tcPr>
            <w:tcW w:w="4111" w:type="dxa"/>
            <w:shd w:val="clear" w:color="auto" w:fill="auto"/>
            <w:vAlign w:val="center"/>
          </w:tcPr>
          <w:p w:rsidR="006223DB" w:rsidRPr="002961DB" w:rsidRDefault="006223DB" w:rsidP="00D93610">
            <w:pPr>
              <w:ind w:firstLine="175"/>
              <w:jc w:val="center"/>
              <w:rPr>
                <w:rFonts w:ascii="Times New Roman" w:hAnsi="Times New Roman" w:cs="Times New Roman"/>
                <w:b/>
                <w:sz w:val="24"/>
                <w:szCs w:val="24"/>
              </w:rPr>
            </w:pPr>
            <w:r w:rsidRPr="002961DB">
              <w:rPr>
                <w:rFonts w:ascii="Times New Roman" w:hAnsi="Times New Roman" w:cs="Times New Roman"/>
                <w:b/>
                <w:sz w:val="24"/>
                <w:szCs w:val="24"/>
              </w:rPr>
              <w:t>Пояснение</w:t>
            </w:r>
          </w:p>
        </w:tc>
      </w:tr>
      <w:tr w:rsidR="006223DB" w:rsidRPr="002961DB" w:rsidTr="00D93610">
        <w:trPr>
          <w:gridAfter w:val="1"/>
          <w:wAfter w:w="13" w:type="dxa"/>
        </w:trPr>
        <w:tc>
          <w:tcPr>
            <w:tcW w:w="709" w:type="dxa"/>
            <w:shd w:val="clear" w:color="auto" w:fill="auto"/>
          </w:tcPr>
          <w:p w:rsidR="006223DB" w:rsidRPr="002961DB" w:rsidRDefault="006223DB" w:rsidP="00D93610">
            <w:pPr>
              <w:jc w:val="center"/>
              <w:rPr>
                <w:rFonts w:ascii="Times New Roman" w:hAnsi="Times New Roman" w:cs="Times New Roman"/>
                <w:b/>
                <w:sz w:val="24"/>
                <w:szCs w:val="24"/>
              </w:rPr>
            </w:pPr>
            <w:r w:rsidRPr="002961DB">
              <w:rPr>
                <w:rFonts w:ascii="Times New Roman" w:hAnsi="Times New Roman" w:cs="Times New Roman"/>
                <w:b/>
                <w:sz w:val="24"/>
                <w:szCs w:val="24"/>
              </w:rPr>
              <w:lastRenderedPageBreak/>
              <w:t>1</w:t>
            </w:r>
          </w:p>
        </w:tc>
        <w:tc>
          <w:tcPr>
            <w:tcW w:w="2001" w:type="dxa"/>
            <w:shd w:val="clear" w:color="auto" w:fill="auto"/>
          </w:tcPr>
          <w:p w:rsidR="006223DB" w:rsidRPr="002961DB" w:rsidRDefault="006223DB" w:rsidP="00D93610">
            <w:pPr>
              <w:jc w:val="center"/>
              <w:rPr>
                <w:rFonts w:ascii="Times New Roman" w:hAnsi="Times New Roman" w:cs="Times New Roman"/>
                <w:b/>
                <w:sz w:val="24"/>
                <w:szCs w:val="24"/>
              </w:rPr>
            </w:pPr>
            <w:r w:rsidRPr="002961DB">
              <w:rPr>
                <w:rFonts w:ascii="Times New Roman" w:hAnsi="Times New Roman" w:cs="Times New Roman"/>
                <w:b/>
                <w:sz w:val="24"/>
                <w:szCs w:val="24"/>
              </w:rPr>
              <w:t>2</w:t>
            </w:r>
          </w:p>
        </w:tc>
        <w:tc>
          <w:tcPr>
            <w:tcW w:w="4378" w:type="dxa"/>
            <w:shd w:val="clear" w:color="auto" w:fill="auto"/>
          </w:tcPr>
          <w:p w:rsidR="006223DB" w:rsidRPr="002961DB" w:rsidRDefault="006223DB" w:rsidP="00D93610">
            <w:pPr>
              <w:ind w:firstLine="301"/>
              <w:jc w:val="center"/>
              <w:rPr>
                <w:rFonts w:ascii="Times New Roman" w:hAnsi="Times New Roman" w:cs="Times New Roman"/>
                <w:b/>
                <w:sz w:val="24"/>
                <w:szCs w:val="24"/>
              </w:rPr>
            </w:pPr>
            <w:r w:rsidRPr="002961DB">
              <w:rPr>
                <w:rFonts w:ascii="Times New Roman" w:hAnsi="Times New Roman" w:cs="Times New Roman"/>
                <w:b/>
                <w:sz w:val="24"/>
                <w:szCs w:val="24"/>
              </w:rPr>
              <w:t>3</w:t>
            </w:r>
          </w:p>
        </w:tc>
        <w:tc>
          <w:tcPr>
            <w:tcW w:w="4423" w:type="dxa"/>
            <w:shd w:val="clear" w:color="auto" w:fill="auto"/>
          </w:tcPr>
          <w:p w:rsidR="006223DB" w:rsidRPr="002961DB" w:rsidRDefault="006223DB" w:rsidP="00D93610">
            <w:pPr>
              <w:ind w:firstLine="317"/>
              <w:jc w:val="center"/>
              <w:rPr>
                <w:rFonts w:ascii="Times New Roman" w:hAnsi="Times New Roman" w:cs="Times New Roman"/>
                <w:b/>
                <w:sz w:val="24"/>
                <w:szCs w:val="24"/>
              </w:rPr>
            </w:pPr>
            <w:r w:rsidRPr="002961DB">
              <w:rPr>
                <w:rFonts w:ascii="Times New Roman" w:hAnsi="Times New Roman" w:cs="Times New Roman"/>
                <w:b/>
                <w:sz w:val="24"/>
                <w:szCs w:val="24"/>
              </w:rPr>
              <w:t>4</w:t>
            </w:r>
          </w:p>
        </w:tc>
        <w:tc>
          <w:tcPr>
            <w:tcW w:w="4111" w:type="dxa"/>
            <w:shd w:val="clear" w:color="auto" w:fill="auto"/>
          </w:tcPr>
          <w:p w:rsidR="006223DB" w:rsidRPr="002961DB" w:rsidRDefault="006223DB" w:rsidP="00D93610">
            <w:pPr>
              <w:ind w:firstLine="175"/>
              <w:jc w:val="center"/>
              <w:rPr>
                <w:rFonts w:ascii="Times New Roman" w:hAnsi="Times New Roman" w:cs="Times New Roman"/>
                <w:b/>
                <w:sz w:val="24"/>
                <w:szCs w:val="24"/>
              </w:rPr>
            </w:pPr>
            <w:r w:rsidRPr="002961DB">
              <w:rPr>
                <w:rFonts w:ascii="Times New Roman" w:hAnsi="Times New Roman" w:cs="Times New Roman"/>
                <w:b/>
                <w:sz w:val="24"/>
                <w:szCs w:val="24"/>
              </w:rPr>
              <w:t>5</w:t>
            </w:r>
          </w:p>
        </w:tc>
      </w:tr>
      <w:tr w:rsidR="006223DB" w:rsidRPr="002961DB" w:rsidTr="00D93610">
        <w:tc>
          <w:tcPr>
            <w:tcW w:w="15635" w:type="dxa"/>
            <w:gridSpan w:val="6"/>
            <w:shd w:val="clear" w:color="auto" w:fill="auto"/>
            <w:vAlign w:val="center"/>
          </w:tcPr>
          <w:p w:rsidR="006223DB" w:rsidRPr="002961DB" w:rsidRDefault="006223DB" w:rsidP="00D93610">
            <w:pPr>
              <w:ind w:firstLine="301"/>
              <w:jc w:val="center"/>
              <w:rPr>
                <w:rFonts w:ascii="Times New Roman" w:hAnsi="Times New Roman" w:cs="Times New Roman"/>
                <w:b/>
                <w:sz w:val="24"/>
                <w:szCs w:val="24"/>
                <w:lang w:val="kk-KZ"/>
              </w:rPr>
            </w:pPr>
            <w:r w:rsidRPr="002961DB">
              <w:rPr>
                <w:rFonts w:ascii="Times New Roman" w:hAnsi="Times New Roman" w:cs="Times New Roman"/>
                <w:b/>
                <w:sz w:val="24"/>
                <w:szCs w:val="24"/>
              </w:rPr>
              <w:t>Кодекс Республики Казахстан от 25 декабря 2017 года</w:t>
            </w:r>
          </w:p>
          <w:p w:rsidR="006223DB" w:rsidRPr="002961DB" w:rsidRDefault="006223DB" w:rsidP="00D93610">
            <w:pPr>
              <w:ind w:firstLine="301"/>
              <w:jc w:val="center"/>
              <w:rPr>
                <w:rFonts w:ascii="Times New Roman" w:hAnsi="Times New Roman" w:cs="Times New Roman"/>
                <w:b/>
                <w:sz w:val="24"/>
                <w:szCs w:val="24"/>
              </w:rPr>
            </w:pPr>
            <w:r w:rsidRPr="002961DB">
              <w:rPr>
                <w:rFonts w:ascii="Times New Roman" w:hAnsi="Times New Roman" w:cs="Times New Roman"/>
                <w:b/>
                <w:sz w:val="24"/>
                <w:szCs w:val="24"/>
              </w:rPr>
              <w:t>«О налогах и других обязательных платежах в бюджет» (Налоговый кодекс)</w:t>
            </w:r>
          </w:p>
        </w:tc>
      </w:tr>
      <w:tr w:rsidR="006223DB" w:rsidRPr="002961DB" w:rsidTr="00D93610">
        <w:trPr>
          <w:gridAfter w:val="1"/>
          <w:wAfter w:w="13" w:type="dxa"/>
          <w:trHeight w:val="728"/>
        </w:trPr>
        <w:tc>
          <w:tcPr>
            <w:tcW w:w="709" w:type="dxa"/>
            <w:shd w:val="clear" w:color="auto" w:fill="auto"/>
          </w:tcPr>
          <w:p w:rsidR="006223DB" w:rsidRPr="006223DB" w:rsidRDefault="006223DB" w:rsidP="006223DB">
            <w:pPr>
              <w:pStyle w:val="a4"/>
              <w:numPr>
                <w:ilvl w:val="0"/>
                <w:numId w:val="2"/>
              </w:numPr>
              <w:rPr>
                <w:rFonts w:ascii="Times New Roman" w:hAnsi="Times New Roman" w:cs="Times New Roman"/>
                <w:sz w:val="24"/>
                <w:szCs w:val="24"/>
              </w:rPr>
            </w:pPr>
          </w:p>
        </w:tc>
        <w:tc>
          <w:tcPr>
            <w:tcW w:w="2001" w:type="dxa"/>
            <w:shd w:val="clear" w:color="auto" w:fill="auto"/>
          </w:tcPr>
          <w:p w:rsidR="006223DB" w:rsidRPr="002961DB" w:rsidRDefault="006223DB" w:rsidP="00D93610">
            <w:pPr>
              <w:contextualSpacing/>
              <w:jc w:val="center"/>
              <w:rPr>
                <w:rFonts w:ascii="Times New Roman" w:hAnsi="Times New Roman" w:cs="Times New Roman"/>
                <w:b/>
                <w:color w:val="000000" w:themeColor="text1"/>
                <w:sz w:val="24"/>
                <w:szCs w:val="24"/>
              </w:rPr>
            </w:pPr>
            <w:r w:rsidRPr="002961DB">
              <w:rPr>
                <w:rFonts w:ascii="Times New Roman" w:hAnsi="Times New Roman" w:cs="Times New Roman"/>
                <w:b/>
                <w:color w:val="000000" w:themeColor="text1"/>
                <w:sz w:val="24"/>
                <w:szCs w:val="24"/>
              </w:rPr>
              <w:t xml:space="preserve">Пункт 13 </w:t>
            </w:r>
          </w:p>
          <w:p w:rsidR="006223DB" w:rsidRPr="002961DB" w:rsidRDefault="006223DB" w:rsidP="00D93610">
            <w:pPr>
              <w:contextualSpacing/>
              <w:jc w:val="center"/>
              <w:rPr>
                <w:rFonts w:ascii="Times New Roman" w:hAnsi="Times New Roman" w:cs="Times New Roman"/>
                <w:b/>
                <w:color w:val="000000" w:themeColor="text1"/>
                <w:sz w:val="24"/>
                <w:szCs w:val="24"/>
              </w:rPr>
            </w:pPr>
            <w:r w:rsidRPr="002961DB">
              <w:rPr>
                <w:rFonts w:ascii="Times New Roman" w:hAnsi="Times New Roman" w:cs="Times New Roman"/>
                <w:b/>
                <w:color w:val="000000" w:themeColor="text1"/>
                <w:sz w:val="24"/>
                <w:szCs w:val="24"/>
              </w:rPr>
              <w:t>статьи 381</w:t>
            </w:r>
          </w:p>
          <w:p w:rsidR="006223DB" w:rsidRPr="002961DB" w:rsidRDefault="006223DB" w:rsidP="00D93610">
            <w:pPr>
              <w:ind w:firstLine="221"/>
              <w:contextualSpacing/>
              <w:jc w:val="center"/>
              <w:rPr>
                <w:rFonts w:ascii="Times New Roman" w:hAnsi="Times New Roman" w:cs="Times New Roman"/>
                <w:b/>
                <w:color w:val="000000" w:themeColor="text1"/>
                <w:sz w:val="24"/>
                <w:szCs w:val="24"/>
              </w:rPr>
            </w:pPr>
          </w:p>
          <w:p w:rsidR="006223DB" w:rsidRPr="002961DB" w:rsidRDefault="006223DB" w:rsidP="00D93610">
            <w:pPr>
              <w:keepLines/>
              <w:jc w:val="center"/>
              <w:rPr>
                <w:rFonts w:ascii="Times New Roman" w:eastAsia="SimSun" w:hAnsi="Times New Roman" w:cs="Times New Roman"/>
                <w:i/>
                <w:noProof/>
                <w:color w:val="000000" w:themeColor="text1"/>
                <w:sz w:val="24"/>
                <w:szCs w:val="24"/>
              </w:rPr>
            </w:pPr>
            <w:r w:rsidRPr="002961DB">
              <w:rPr>
                <w:rFonts w:ascii="Times New Roman" w:eastAsia="SimSun" w:hAnsi="Times New Roman" w:cs="Times New Roman"/>
                <w:i/>
                <w:noProof/>
                <w:color w:val="000000" w:themeColor="text1"/>
                <w:sz w:val="24"/>
                <w:szCs w:val="24"/>
              </w:rPr>
              <w:t>УМетод</w:t>
            </w:r>
          </w:p>
          <w:p w:rsidR="006223DB" w:rsidRPr="002961DB" w:rsidRDefault="006223DB" w:rsidP="00D93610">
            <w:pPr>
              <w:ind w:firstLine="221"/>
              <w:contextualSpacing/>
              <w:jc w:val="center"/>
              <w:rPr>
                <w:rFonts w:ascii="Times New Roman" w:hAnsi="Times New Roman" w:cs="Times New Roman"/>
                <w:b/>
                <w:color w:val="000000" w:themeColor="text1"/>
                <w:sz w:val="24"/>
                <w:szCs w:val="24"/>
              </w:rPr>
            </w:pPr>
            <w:r w:rsidRPr="002961DB">
              <w:rPr>
                <w:rFonts w:ascii="Times New Roman" w:eastAsia="SimSun" w:hAnsi="Times New Roman" w:cs="Times New Roman"/>
                <w:i/>
                <w:noProof/>
                <w:color w:val="000000" w:themeColor="text1"/>
                <w:sz w:val="24"/>
                <w:szCs w:val="24"/>
              </w:rPr>
              <w:t>Шаяндина Г.</w:t>
            </w:r>
          </w:p>
          <w:p w:rsidR="006223DB" w:rsidRPr="002961DB" w:rsidRDefault="006223DB" w:rsidP="00D93610">
            <w:pPr>
              <w:contextualSpacing/>
              <w:jc w:val="center"/>
              <w:rPr>
                <w:rFonts w:ascii="Times New Roman" w:hAnsi="Times New Roman" w:cs="Times New Roman"/>
                <w:color w:val="000000" w:themeColor="text1"/>
                <w:sz w:val="24"/>
                <w:szCs w:val="24"/>
              </w:rPr>
            </w:pPr>
          </w:p>
        </w:tc>
        <w:tc>
          <w:tcPr>
            <w:tcW w:w="4378" w:type="dxa"/>
            <w:shd w:val="clear" w:color="auto" w:fill="auto"/>
          </w:tcPr>
          <w:p w:rsidR="006223DB" w:rsidRPr="002961DB" w:rsidRDefault="006223DB" w:rsidP="00D93610">
            <w:pPr>
              <w:ind w:firstLine="301"/>
              <w:jc w:val="both"/>
              <w:rPr>
                <w:rFonts w:ascii="Times New Roman" w:hAnsi="Times New Roman" w:cs="Times New Roman"/>
                <w:b/>
                <w:color w:val="000000" w:themeColor="text1"/>
                <w:sz w:val="24"/>
                <w:szCs w:val="24"/>
              </w:rPr>
            </w:pPr>
            <w:r w:rsidRPr="002961DB">
              <w:rPr>
                <w:rFonts w:ascii="Times New Roman" w:hAnsi="Times New Roman" w:cs="Times New Roman"/>
                <w:b/>
                <w:color w:val="000000" w:themeColor="text1"/>
                <w:sz w:val="24"/>
                <w:szCs w:val="24"/>
              </w:rPr>
              <w:t>Статья 381. Особенности определения размера оборота по реализации в отдельных случаях</w:t>
            </w:r>
          </w:p>
          <w:p w:rsidR="006223DB" w:rsidRPr="002961DB" w:rsidRDefault="006223DB" w:rsidP="00D93610">
            <w:pPr>
              <w:ind w:firstLine="301"/>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w:t>
            </w:r>
          </w:p>
          <w:p w:rsidR="006223DB" w:rsidRPr="002961DB" w:rsidRDefault="006223DB" w:rsidP="00D93610">
            <w:pPr>
              <w:ind w:firstLine="301"/>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 xml:space="preserve">15. </w:t>
            </w:r>
            <w:r w:rsidRPr="002961DB">
              <w:rPr>
                <w:rFonts w:ascii="Times New Roman" w:hAnsi="Times New Roman" w:cs="Times New Roman"/>
                <w:b/>
                <w:color w:val="000000" w:themeColor="text1"/>
                <w:sz w:val="24"/>
                <w:szCs w:val="24"/>
              </w:rPr>
              <w:t>В остальных случаях,</w:t>
            </w:r>
            <w:r w:rsidRPr="002961DB">
              <w:rPr>
                <w:rFonts w:ascii="Times New Roman" w:hAnsi="Times New Roman" w:cs="Times New Roman"/>
                <w:color w:val="000000" w:themeColor="text1"/>
                <w:sz w:val="24"/>
                <w:szCs w:val="24"/>
              </w:rPr>
              <w:t xml:space="preserve"> несмотря на положения пунктов 1 – 14 настоящей статьи, размер оборота по реализации определяется:</w:t>
            </w:r>
          </w:p>
          <w:p w:rsidR="006223DB" w:rsidRPr="002961DB" w:rsidRDefault="006223DB" w:rsidP="00D93610">
            <w:pPr>
              <w:ind w:firstLine="301"/>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1) при реализации физическому лицу автомобилей, приобретенных юридическим лицом у физических лиц, как положительная разница между стоимостью реализации и стоимостью приобретения автомобилей;</w:t>
            </w:r>
          </w:p>
          <w:p w:rsidR="006223DB" w:rsidRPr="002961DB" w:rsidRDefault="006223DB" w:rsidP="00D93610">
            <w:pPr>
              <w:ind w:firstLine="301"/>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2) при оказании услуг туроператора по выездному туризму – как положительная разница между стоимостью реализации туристского продукта и стоимостью услуг по страхованию, перевозке пассажиров и проживанию, в том числе питанию, если стоимость такого питания включена в стоимость проживания;</w:t>
            </w:r>
          </w:p>
          <w:p w:rsidR="006223DB" w:rsidRPr="002961DB" w:rsidRDefault="006223DB" w:rsidP="00D93610">
            <w:pPr>
              <w:ind w:firstLine="301"/>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3) при осуществлении операций с ценными бумагами, долей участия – как прирост стоимости при реализации ценных бумаг, доли участия, определяемый в соответствии со статьей 228 настоящего Кодекса;</w:t>
            </w:r>
          </w:p>
          <w:p w:rsidR="006223DB" w:rsidRPr="002961DB" w:rsidRDefault="006223DB" w:rsidP="00D93610">
            <w:pPr>
              <w:ind w:firstLine="301"/>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4) при реализации товаров, по которым налог на добавленную стоимость, указанный в счетах-</w:t>
            </w:r>
            <w:r w:rsidRPr="002961DB">
              <w:rPr>
                <w:rFonts w:ascii="Times New Roman" w:hAnsi="Times New Roman" w:cs="Times New Roman"/>
                <w:color w:val="000000" w:themeColor="text1"/>
                <w:sz w:val="24"/>
                <w:szCs w:val="24"/>
              </w:rPr>
              <w:lastRenderedPageBreak/>
              <w:t>фактурах, выписанных при приобретении этих товаров в соответствии с налоговым законодательством Республики Казахстан, действовавшим на дату их приобретения, не признается налогом на добавленную стоимость, относимым в зачет, – как положительная разница между стоимостью реализации и балансовой стоимостью товара, отраженной в бухгалтерском учете, на дату его передачи;</w:t>
            </w:r>
          </w:p>
          <w:p w:rsidR="006223DB" w:rsidRPr="002961DB" w:rsidRDefault="006223DB" w:rsidP="00D93610">
            <w:pPr>
              <w:ind w:firstLine="301"/>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5) при передаче товара:</w:t>
            </w:r>
          </w:p>
          <w:p w:rsidR="006223DB" w:rsidRPr="002961DB" w:rsidRDefault="006223DB" w:rsidP="00D93610">
            <w:pPr>
              <w:ind w:firstLine="301"/>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акционеру, участнику, учредителю при ликвидации юридического лица или при распределении имущества при уменьшении уставного капитала – как положительная разница между балансовой стоимостью передаваемого товара, подлежащей отражению (отраженной) в бухгалтерском учете юридического лица, передающего такой товар, на дату его передачи без учета переоценки и обесценения, и размером оплаченного уставного капитала, приходящимся на долю участия, количество акций, пропорционально которым осуществляется распределение имущества;</w:t>
            </w:r>
          </w:p>
          <w:p w:rsidR="006223DB" w:rsidRPr="002961DB" w:rsidRDefault="006223DB" w:rsidP="00D93610">
            <w:pPr>
              <w:ind w:firstLine="301"/>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 xml:space="preserve">участнику, учредителю при выкупе юридическим лицом у такого учредителя, участника доли участия или ее части в этом юридическом лице –как положительная разница между балансовой стоимостью передаваемого </w:t>
            </w:r>
            <w:r w:rsidRPr="002961DB">
              <w:rPr>
                <w:rFonts w:ascii="Times New Roman" w:hAnsi="Times New Roman" w:cs="Times New Roman"/>
                <w:color w:val="000000" w:themeColor="text1"/>
                <w:sz w:val="24"/>
                <w:szCs w:val="24"/>
              </w:rPr>
              <w:lastRenderedPageBreak/>
              <w:t>товара, подлежащей отражению (отраженной) в бухгалтерском учете юридического лица, передающего такой товар, на дату его передачи без учета переоценки и обесценения, и размером оплаченного уставного капитала, приходящимся на выкупаемую долю участия;</w:t>
            </w:r>
          </w:p>
          <w:p w:rsidR="006223DB" w:rsidRPr="002961DB" w:rsidRDefault="006223DB" w:rsidP="00D93610">
            <w:pPr>
              <w:ind w:firstLine="301"/>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акционеру при выкупе юридическим лицом-эмитентом у акционера акций, выпущенных этим эмитентом, – как положительная разница между балансовой стоимостью передаваемого товара, подлежащей отражению (отраженной) в бухгалтерском учете юридического лица, передающего такой товар, на дату его передачи без учета переоценки и обесценения, и размером оплаченного уставного капитала, приходящимся на выкупаемое количество акций.</w:t>
            </w:r>
          </w:p>
          <w:p w:rsidR="006223DB" w:rsidRPr="002961DB" w:rsidRDefault="006223DB" w:rsidP="00D93610">
            <w:pPr>
              <w:ind w:firstLine="301"/>
              <w:jc w:val="both"/>
              <w:rPr>
                <w:rFonts w:ascii="Times New Roman" w:hAnsi="Times New Roman" w:cs="Times New Roman"/>
                <w:color w:val="000000" w:themeColor="text1"/>
                <w:sz w:val="24"/>
                <w:szCs w:val="24"/>
              </w:rPr>
            </w:pPr>
          </w:p>
        </w:tc>
        <w:tc>
          <w:tcPr>
            <w:tcW w:w="4423" w:type="dxa"/>
            <w:shd w:val="clear" w:color="auto" w:fill="auto"/>
          </w:tcPr>
          <w:p w:rsidR="006223DB" w:rsidRPr="002961DB" w:rsidRDefault="006223DB" w:rsidP="00D93610">
            <w:pPr>
              <w:ind w:firstLine="317"/>
              <w:jc w:val="both"/>
              <w:rPr>
                <w:rFonts w:ascii="Times New Roman" w:hAnsi="Times New Roman" w:cs="Times New Roman"/>
                <w:b/>
                <w:color w:val="000000" w:themeColor="text1"/>
                <w:sz w:val="24"/>
                <w:szCs w:val="24"/>
              </w:rPr>
            </w:pPr>
            <w:r w:rsidRPr="002961DB">
              <w:rPr>
                <w:rFonts w:ascii="Times New Roman" w:hAnsi="Times New Roman" w:cs="Times New Roman"/>
                <w:b/>
                <w:color w:val="000000" w:themeColor="text1"/>
                <w:sz w:val="24"/>
                <w:szCs w:val="24"/>
              </w:rPr>
              <w:lastRenderedPageBreak/>
              <w:t>Статья 381. Особенности определения размера оборота по реализации в отдельных случаях</w:t>
            </w:r>
          </w:p>
          <w:p w:rsidR="006223DB" w:rsidRPr="002961DB" w:rsidRDefault="006223DB" w:rsidP="00D93610">
            <w:pPr>
              <w:ind w:firstLine="317"/>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w:t>
            </w:r>
          </w:p>
          <w:p w:rsidR="006223DB" w:rsidRPr="002961DB" w:rsidRDefault="006223DB" w:rsidP="00D93610">
            <w:pPr>
              <w:ind w:firstLine="317"/>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 xml:space="preserve">15. </w:t>
            </w:r>
            <w:r w:rsidRPr="002961DB">
              <w:rPr>
                <w:rFonts w:ascii="Times New Roman" w:hAnsi="Times New Roman" w:cs="Times New Roman"/>
                <w:b/>
                <w:color w:val="000000" w:themeColor="text1"/>
                <w:sz w:val="24"/>
                <w:szCs w:val="24"/>
              </w:rPr>
              <w:t>Несмотря</w:t>
            </w:r>
            <w:r w:rsidRPr="002961DB">
              <w:rPr>
                <w:rFonts w:ascii="Times New Roman" w:hAnsi="Times New Roman" w:cs="Times New Roman"/>
                <w:color w:val="000000" w:themeColor="text1"/>
                <w:sz w:val="24"/>
                <w:szCs w:val="24"/>
              </w:rPr>
              <w:t xml:space="preserve"> на положения пунктов 1 – 14 настоящей статьи, размер оборота по реализации определяется:</w:t>
            </w:r>
          </w:p>
          <w:p w:rsidR="006223DB" w:rsidRPr="002961DB" w:rsidRDefault="006223DB" w:rsidP="00D93610">
            <w:pPr>
              <w:ind w:firstLine="317"/>
              <w:jc w:val="both"/>
              <w:rPr>
                <w:rFonts w:ascii="Times New Roman" w:hAnsi="Times New Roman" w:cs="Times New Roman"/>
                <w:color w:val="000000" w:themeColor="text1"/>
                <w:sz w:val="24"/>
                <w:szCs w:val="24"/>
              </w:rPr>
            </w:pPr>
          </w:p>
          <w:p w:rsidR="006223DB" w:rsidRPr="002961DB" w:rsidRDefault="006223DB" w:rsidP="00D93610">
            <w:pPr>
              <w:ind w:firstLine="317"/>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1) при реализации физическому лицу автомобилей, приобретенных юридическим лицом у физических лиц, как положительная разница между стоимостью реализации и стоимостью приобретения автомобилей;</w:t>
            </w:r>
          </w:p>
          <w:p w:rsidR="006223DB" w:rsidRPr="002961DB" w:rsidRDefault="006223DB" w:rsidP="00D93610">
            <w:pPr>
              <w:ind w:firstLine="317"/>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2) при оказании услуг туроператора по выездному туризму – как положительная разница между стоимостью реализации туристского продукта и стоимостью услуг по страхованию, перевозке пассажиров и проживанию, в том числе питанию, если стоимость такого питания включена в стоимость проживания;</w:t>
            </w:r>
          </w:p>
          <w:p w:rsidR="006223DB" w:rsidRPr="002961DB" w:rsidRDefault="006223DB" w:rsidP="00D93610">
            <w:pPr>
              <w:ind w:firstLine="317"/>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3) при осуществлении операций с ценными бумагами, долей участия – как прирост стоимости при реализации ценных бумаг, доли участия, определяемый в соответствии со статьей 228 настоящего Кодекса;</w:t>
            </w:r>
          </w:p>
          <w:p w:rsidR="006223DB" w:rsidRPr="002961DB" w:rsidRDefault="006223DB" w:rsidP="00D93610">
            <w:pPr>
              <w:ind w:firstLine="317"/>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4) при реализации товаров, по которым налог на добавленную стоимость, указанный в счетах-</w:t>
            </w:r>
            <w:r w:rsidRPr="002961DB">
              <w:rPr>
                <w:rFonts w:ascii="Times New Roman" w:hAnsi="Times New Roman" w:cs="Times New Roman"/>
                <w:color w:val="000000" w:themeColor="text1"/>
                <w:sz w:val="24"/>
                <w:szCs w:val="24"/>
              </w:rPr>
              <w:lastRenderedPageBreak/>
              <w:t>фактурах, выписанных при приобретении этих товаров в соответствии с налоговым законодательством Республики Казахстан, действовавшим на дату их приобретения, не признается налогом на добавленную стоимость, относимым в зачет, – как положительная разница между стоимостью реализации и балансовой стоимостью товара, отраженной в бухгалтерском учете, на дату его передачи;</w:t>
            </w:r>
          </w:p>
          <w:p w:rsidR="006223DB" w:rsidRPr="002961DB" w:rsidRDefault="006223DB" w:rsidP="00D93610">
            <w:pPr>
              <w:ind w:firstLine="317"/>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5) при передаче товара:</w:t>
            </w:r>
          </w:p>
          <w:p w:rsidR="006223DB" w:rsidRPr="002961DB" w:rsidRDefault="006223DB" w:rsidP="00D93610">
            <w:pPr>
              <w:ind w:firstLine="317"/>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акционеру, участнику, учредителю при ликвидации юридического лица или при распределении имущества при уменьшении уставного капитала – как положительная разница между балансовой стоимостью передаваемого товара, подлежащей отражению (отраженной) в бухгалтерском учете юридического лица, передающего такой товар, на дату его передачи без учета переоценки и обесценения, и размером оплаченного уставного капитала, приходящимся на долю участия, количество акций, пропорционально которым осуществляется распределение имущества;</w:t>
            </w:r>
          </w:p>
          <w:p w:rsidR="006223DB" w:rsidRPr="002961DB" w:rsidRDefault="006223DB" w:rsidP="00D93610">
            <w:pPr>
              <w:ind w:firstLine="317"/>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 xml:space="preserve">участнику, учредителю при выкупе юридическим лицом у такого учредителя, участника доли участия или ее части в этом юридическом лице –как положительная разница между балансовой стоимостью передаваемого </w:t>
            </w:r>
            <w:r w:rsidRPr="002961DB">
              <w:rPr>
                <w:rFonts w:ascii="Times New Roman" w:hAnsi="Times New Roman" w:cs="Times New Roman"/>
                <w:color w:val="000000" w:themeColor="text1"/>
                <w:sz w:val="24"/>
                <w:szCs w:val="24"/>
              </w:rPr>
              <w:lastRenderedPageBreak/>
              <w:t>товара, подлежащей отражению (отраженной) в бухгалтерском учете юридического лица, передающего такой товар, на дату его передачи без учета переоценки и обесценения, и размером оплаченного уставного капитала, приходящимся на выкупаемую долю участия;</w:t>
            </w:r>
          </w:p>
          <w:p w:rsidR="006223DB" w:rsidRPr="002961DB" w:rsidRDefault="006223DB" w:rsidP="00D93610">
            <w:pPr>
              <w:ind w:firstLine="317"/>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акционеру при выкупе юридическим лицом-эмитентом у акционера акций, выпущенных этим эмитентом, – как положительная разница между балансовой стоимостью передаваемого товара, подлежащей отражению (отраженной) в бухгалтерском учете юридического лица, передающего такой товар, на дату его передачи без учета переоценки и обесценения, и размером оплаченного уставного капитала, приходящимся на выкупаемое количество акций.</w:t>
            </w:r>
          </w:p>
        </w:tc>
        <w:tc>
          <w:tcPr>
            <w:tcW w:w="4111" w:type="dxa"/>
            <w:shd w:val="clear" w:color="auto" w:fill="auto"/>
          </w:tcPr>
          <w:p w:rsidR="006223DB" w:rsidRPr="002961DB" w:rsidRDefault="006223DB" w:rsidP="00D93610">
            <w:pPr>
              <w:widowControl w:val="0"/>
              <w:ind w:firstLine="175"/>
              <w:contextualSpacing/>
              <w:jc w:val="both"/>
              <w:rPr>
                <w:rFonts w:ascii="Times New Roman" w:hAnsi="Times New Roman" w:cs="Times New Roman"/>
                <w:b/>
                <w:bCs/>
                <w:iCs/>
                <w:color w:val="000000" w:themeColor="text1"/>
                <w:sz w:val="24"/>
                <w:szCs w:val="24"/>
                <w:lang w:val="kk-KZ"/>
              </w:rPr>
            </w:pPr>
            <w:r w:rsidRPr="002961DB">
              <w:rPr>
                <w:rFonts w:ascii="Times New Roman" w:hAnsi="Times New Roman" w:cs="Times New Roman"/>
                <w:b/>
                <w:bCs/>
                <w:iCs/>
                <w:color w:val="000000" w:themeColor="text1"/>
                <w:sz w:val="24"/>
                <w:szCs w:val="24"/>
                <w:lang w:val="kk-KZ"/>
              </w:rPr>
              <w:lastRenderedPageBreak/>
              <w:t xml:space="preserve">Вступает в силу с 01.01.2018г. </w:t>
            </w:r>
          </w:p>
          <w:p w:rsidR="006223DB" w:rsidRPr="002961DB" w:rsidRDefault="006223DB" w:rsidP="00D93610">
            <w:pPr>
              <w:widowControl w:val="0"/>
              <w:ind w:firstLine="175"/>
              <w:contextualSpacing/>
              <w:jc w:val="both"/>
              <w:rPr>
                <w:rFonts w:ascii="Times New Roman" w:hAnsi="Times New Roman" w:cs="Times New Roman"/>
                <w:bCs/>
                <w:iCs/>
                <w:color w:val="000000" w:themeColor="text1"/>
                <w:sz w:val="24"/>
                <w:szCs w:val="24"/>
                <w:lang w:val="kk-KZ"/>
              </w:rPr>
            </w:pPr>
            <w:r w:rsidRPr="002961DB">
              <w:rPr>
                <w:rFonts w:ascii="Times New Roman" w:hAnsi="Times New Roman" w:cs="Times New Roman"/>
                <w:bCs/>
                <w:iCs/>
                <w:color w:val="000000" w:themeColor="text1"/>
                <w:sz w:val="24"/>
                <w:szCs w:val="24"/>
              </w:rPr>
              <w:t>Уточняющая редакция,</w:t>
            </w:r>
          </w:p>
        </w:tc>
      </w:tr>
      <w:tr w:rsidR="006223DB" w:rsidRPr="002961DB" w:rsidTr="00D93610">
        <w:trPr>
          <w:gridAfter w:val="1"/>
          <w:wAfter w:w="13" w:type="dxa"/>
          <w:trHeight w:val="728"/>
        </w:trPr>
        <w:tc>
          <w:tcPr>
            <w:tcW w:w="709" w:type="dxa"/>
            <w:shd w:val="clear" w:color="auto" w:fill="auto"/>
          </w:tcPr>
          <w:p w:rsidR="006223DB" w:rsidRPr="006223DB" w:rsidRDefault="006223DB" w:rsidP="006223DB">
            <w:pPr>
              <w:pStyle w:val="a4"/>
              <w:numPr>
                <w:ilvl w:val="0"/>
                <w:numId w:val="2"/>
              </w:numPr>
              <w:jc w:val="center"/>
              <w:rPr>
                <w:rFonts w:ascii="Times New Roman" w:hAnsi="Times New Roman" w:cs="Times New Roman"/>
                <w:color w:val="000000" w:themeColor="text1"/>
                <w:sz w:val="24"/>
                <w:szCs w:val="24"/>
              </w:rPr>
            </w:pPr>
          </w:p>
        </w:tc>
        <w:tc>
          <w:tcPr>
            <w:tcW w:w="2001" w:type="dxa"/>
            <w:shd w:val="clear" w:color="auto" w:fill="auto"/>
          </w:tcPr>
          <w:p w:rsidR="006223DB" w:rsidRPr="002961DB" w:rsidRDefault="006223DB" w:rsidP="00D93610">
            <w:pPr>
              <w:pStyle w:val="a6"/>
              <w:spacing w:before="0" w:beforeAutospacing="0" w:after="0" w:afterAutospacing="0"/>
              <w:ind w:firstLine="301"/>
              <w:jc w:val="both"/>
              <w:rPr>
                <w:rFonts w:eastAsia="Calibri"/>
                <w:lang w:eastAsia="en-US"/>
              </w:rPr>
            </w:pPr>
            <w:r w:rsidRPr="002961DB">
              <w:rPr>
                <w:rFonts w:eastAsia="Calibri"/>
                <w:lang w:eastAsia="en-US"/>
              </w:rPr>
              <w:t>Пункт 2 та 396</w:t>
            </w:r>
          </w:p>
          <w:p w:rsidR="006223DB" w:rsidRPr="002961DB" w:rsidRDefault="006223DB" w:rsidP="00D93610">
            <w:pPr>
              <w:pStyle w:val="a6"/>
              <w:spacing w:before="0" w:beforeAutospacing="0" w:after="0" w:afterAutospacing="0"/>
              <w:ind w:firstLine="301"/>
              <w:jc w:val="both"/>
              <w:rPr>
                <w:rFonts w:eastAsia="Calibri"/>
                <w:lang w:eastAsia="en-US"/>
              </w:rPr>
            </w:pPr>
          </w:p>
          <w:p w:rsidR="006223DB" w:rsidRPr="002961DB" w:rsidRDefault="006223DB" w:rsidP="00D93610">
            <w:pPr>
              <w:pStyle w:val="a6"/>
              <w:spacing w:before="0" w:beforeAutospacing="0" w:after="0" w:afterAutospacing="0"/>
              <w:ind w:firstLine="301"/>
              <w:jc w:val="both"/>
              <w:rPr>
                <w:rFonts w:eastAsia="Calibri"/>
                <w:lang w:eastAsia="en-US"/>
              </w:rPr>
            </w:pPr>
          </w:p>
          <w:p w:rsidR="006223DB" w:rsidRPr="002961DB" w:rsidRDefault="006223DB" w:rsidP="00D93610">
            <w:pPr>
              <w:pStyle w:val="a6"/>
              <w:spacing w:before="0" w:beforeAutospacing="0" w:after="0" w:afterAutospacing="0"/>
              <w:ind w:firstLine="301"/>
              <w:jc w:val="both"/>
              <w:rPr>
                <w:rFonts w:eastAsia="Calibri"/>
                <w:lang w:eastAsia="en-US"/>
              </w:rPr>
            </w:pPr>
          </w:p>
          <w:p w:rsidR="006223DB" w:rsidRPr="002961DB" w:rsidRDefault="006223DB" w:rsidP="00D93610">
            <w:pPr>
              <w:pStyle w:val="a6"/>
              <w:spacing w:before="0" w:beforeAutospacing="0" w:after="0" w:afterAutospacing="0"/>
              <w:ind w:firstLine="301"/>
              <w:jc w:val="both"/>
            </w:pPr>
          </w:p>
        </w:tc>
        <w:tc>
          <w:tcPr>
            <w:tcW w:w="4378" w:type="dxa"/>
            <w:shd w:val="clear" w:color="auto" w:fill="auto"/>
          </w:tcPr>
          <w:p w:rsidR="006223DB" w:rsidRPr="002961DB" w:rsidRDefault="006223DB" w:rsidP="00D93610">
            <w:pPr>
              <w:ind w:firstLine="301"/>
              <w:jc w:val="both"/>
              <w:rPr>
                <w:rFonts w:ascii="Times New Roman" w:hAnsi="Times New Roman" w:cs="Times New Roman"/>
                <w:b/>
                <w:sz w:val="24"/>
                <w:szCs w:val="24"/>
              </w:rPr>
            </w:pPr>
            <w:r w:rsidRPr="002961DB">
              <w:rPr>
                <w:rFonts w:ascii="Times New Roman" w:hAnsi="Times New Roman" w:cs="Times New Roman"/>
                <w:b/>
                <w:sz w:val="24"/>
                <w:szCs w:val="24"/>
              </w:rPr>
              <w:t>Статья 396. Обороты по реализации, связанные с землей и жилыми зданиями</w:t>
            </w:r>
          </w:p>
          <w:p w:rsidR="006223DB" w:rsidRPr="002961DB" w:rsidRDefault="006223DB" w:rsidP="00D93610">
            <w:pPr>
              <w:pStyle w:val="a6"/>
              <w:spacing w:before="0" w:beforeAutospacing="0" w:after="0" w:afterAutospacing="0"/>
              <w:ind w:firstLine="317"/>
              <w:jc w:val="both"/>
              <w:rPr>
                <w:rFonts w:eastAsia="Calibri"/>
                <w:lang w:eastAsia="en-US"/>
              </w:rPr>
            </w:pPr>
            <w:r w:rsidRPr="002961DB">
              <w:rPr>
                <w:rFonts w:eastAsia="Calibri"/>
                <w:lang w:eastAsia="en-US"/>
              </w:rPr>
              <w:t>…</w:t>
            </w:r>
          </w:p>
          <w:p w:rsidR="006223DB" w:rsidRPr="002961DB" w:rsidRDefault="006223DB" w:rsidP="00D93610">
            <w:pPr>
              <w:pStyle w:val="a6"/>
              <w:spacing w:before="0" w:beforeAutospacing="0" w:after="0" w:afterAutospacing="0"/>
              <w:ind w:firstLine="301"/>
              <w:jc w:val="both"/>
              <w:rPr>
                <w:rFonts w:eastAsia="Calibri"/>
                <w:lang w:eastAsia="en-US"/>
              </w:rPr>
            </w:pPr>
            <w:r w:rsidRPr="002961DB">
              <w:rPr>
                <w:rFonts w:eastAsia="Calibri"/>
                <w:lang w:eastAsia="en-US"/>
              </w:rPr>
              <w:t xml:space="preserve">2. Передача права владения и (или) пользования, и (или) распоряжения земельным участком и (или) аренда земельного участка, в том числе субаренда, освобождаются от налога на добавленную стоимость, за исключением: </w:t>
            </w:r>
          </w:p>
          <w:p w:rsidR="006223DB" w:rsidRPr="002961DB" w:rsidRDefault="006223DB" w:rsidP="00D93610">
            <w:pPr>
              <w:pStyle w:val="a6"/>
              <w:spacing w:before="0" w:beforeAutospacing="0" w:after="0" w:afterAutospacing="0"/>
              <w:ind w:firstLine="301"/>
              <w:jc w:val="both"/>
              <w:rPr>
                <w:rFonts w:eastAsia="Calibri"/>
                <w:lang w:eastAsia="en-US"/>
              </w:rPr>
            </w:pPr>
          </w:p>
          <w:p w:rsidR="006223DB" w:rsidRPr="002961DB" w:rsidRDefault="006223DB" w:rsidP="00D93610">
            <w:pPr>
              <w:pStyle w:val="a6"/>
              <w:spacing w:before="0" w:beforeAutospacing="0" w:after="0" w:afterAutospacing="0"/>
              <w:ind w:firstLine="301"/>
              <w:jc w:val="both"/>
              <w:rPr>
                <w:rFonts w:eastAsia="Calibri"/>
                <w:b/>
                <w:lang w:eastAsia="en-US"/>
              </w:rPr>
            </w:pPr>
            <w:r w:rsidRPr="002961DB">
              <w:rPr>
                <w:rFonts w:eastAsia="Calibri"/>
                <w:lang w:eastAsia="en-US"/>
              </w:rPr>
              <w:lastRenderedPageBreak/>
              <w:t xml:space="preserve">1) </w:t>
            </w:r>
            <w:r w:rsidRPr="002961DB">
              <w:rPr>
                <w:rFonts w:eastAsia="Calibri"/>
                <w:b/>
                <w:lang w:eastAsia="en-US"/>
              </w:rPr>
              <w:t>платы за передачу земельного участка для парковки или хранения автомобилей, а также иных транспортных средств;</w:t>
            </w:r>
          </w:p>
          <w:p w:rsidR="006223DB" w:rsidRPr="002961DB" w:rsidRDefault="006223DB" w:rsidP="00D93610">
            <w:pPr>
              <w:pStyle w:val="a6"/>
              <w:spacing w:before="0" w:beforeAutospacing="0" w:after="0" w:afterAutospacing="0"/>
              <w:ind w:firstLine="301"/>
              <w:jc w:val="both"/>
              <w:rPr>
                <w:rFonts w:eastAsia="Calibri"/>
                <w:b/>
                <w:lang w:eastAsia="en-US"/>
              </w:rPr>
            </w:pPr>
          </w:p>
          <w:p w:rsidR="006223DB" w:rsidRPr="002961DB" w:rsidRDefault="006223DB" w:rsidP="00D93610">
            <w:pPr>
              <w:pStyle w:val="a6"/>
              <w:spacing w:before="0" w:beforeAutospacing="0" w:after="0" w:afterAutospacing="0"/>
              <w:ind w:firstLine="301"/>
              <w:jc w:val="both"/>
              <w:rPr>
                <w:rFonts w:eastAsia="Calibri"/>
                <w:b/>
                <w:lang w:eastAsia="en-US"/>
              </w:rPr>
            </w:pPr>
          </w:p>
          <w:p w:rsidR="006223DB" w:rsidRPr="002961DB" w:rsidRDefault="006223DB" w:rsidP="00D93610">
            <w:pPr>
              <w:pStyle w:val="a6"/>
              <w:spacing w:before="0" w:beforeAutospacing="0" w:after="0" w:afterAutospacing="0"/>
              <w:ind w:firstLine="301"/>
              <w:jc w:val="both"/>
              <w:rPr>
                <w:rFonts w:eastAsia="Calibri"/>
                <w:b/>
                <w:lang w:eastAsia="en-US"/>
              </w:rPr>
            </w:pPr>
          </w:p>
          <w:p w:rsidR="006223DB" w:rsidRPr="002961DB" w:rsidRDefault="006223DB" w:rsidP="00D93610">
            <w:pPr>
              <w:pStyle w:val="a6"/>
              <w:spacing w:before="0" w:beforeAutospacing="0" w:after="0" w:afterAutospacing="0"/>
              <w:ind w:firstLine="301"/>
              <w:jc w:val="both"/>
              <w:rPr>
                <w:rFonts w:eastAsia="Calibri"/>
                <w:b/>
                <w:lang w:eastAsia="en-US"/>
              </w:rPr>
            </w:pPr>
          </w:p>
          <w:p w:rsidR="006223DB" w:rsidRPr="002961DB" w:rsidRDefault="006223DB" w:rsidP="00D93610">
            <w:pPr>
              <w:pStyle w:val="a6"/>
              <w:spacing w:before="0" w:beforeAutospacing="0" w:after="0" w:afterAutospacing="0"/>
              <w:ind w:firstLine="301"/>
              <w:jc w:val="both"/>
              <w:rPr>
                <w:rFonts w:eastAsia="Calibri"/>
                <w:lang w:eastAsia="en-US"/>
              </w:rPr>
            </w:pPr>
            <w:r w:rsidRPr="002961DB">
              <w:rPr>
                <w:rFonts w:eastAsia="Calibri"/>
                <w:lang w:eastAsia="en-US"/>
              </w:rPr>
              <w:t xml:space="preserve">2) передачи права владения и (или) пользования, и (или) распоряжения земельным участком или доли в праве общей собственности (в праве общего землепользования) на земельный участок при реализации части жилого здания, состоящей исключительно из нежилых помещений; </w:t>
            </w:r>
          </w:p>
          <w:p w:rsidR="006223DB" w:rsidRPr="002961DB" w:rsidRDefault="006223DB" w:rsidP="00D93610">
            <w:pPr>
              <w:pStyle w:val="a6"/>
              <w:spacing w:before="0" w:beforeAutospacing="0" w:after="0" w:afterAutospacing="0"/>
              <w:ind w:firstLine="301"/>
              <w:jc w:val="both"/>
              <w:rPr>
                <w:rFonts w:eastAsia="Calibri"/>
                <w:b/>
                <w:lang w:eastAsia="en-US"/>
              </w:rPr>
            </w:pPr>
            <w:r w:rsidRPr="002961DB">
              <w:rPr>
                <w:rFonts w:eastAsia="Calibri"/>
                <w:lang w:eastAsia="en-US"/>
              </w:rPr>
              <w:t xml:space="preserve">3) передачи права владения и (или) пользования, и (или) распоряжения земельным участком, занятым зданием (частью здания), не относящимся (не относящегося) к жилому зданию, в том числе </w:t>
            </w:r>
            <w:r w:rsidRPr="002961DB">
              <w:rPr>
                <w:rFonts w:eastAsia="Calibri"/>
                <w:b/>
                <w:lang w:eastAsia="en-US"/>
              </w:rPr>
              <w:t>субаренда.</w:t>
            </w:r>
          </w:p>
          <w:p w:rsidR="006223DB" w:rsidRPr="002961DB" w:rsidRDefault="006223DB" w:rsidP="00D93610">
            <w:pPr>
              <w:pStyle w:val="a6"/>
              <w:spacing w:before="0" w:beforeAutospacing="0" w:after="0" w:afterAutospacing="0"/>
              <w:ind w:firstLine="301"/>
              <w:jc w:val="both"/>
              <w:rPr>
                <w:rFonts w:eastAsia="Calibri"/>
                <w:lang w:eastAsia="en-US"/>
              </w:rPr>
            </w:pPr>
          </w:p>
          <w:p w:rsidR="006223DB" w:rsidRPr="002961DB" w:rsidRDefault="006223DB" w:rsidP="00D93610">
            <w:pPr>
              <w:ind w:firstLine="317"/>
              <w:jc w:val="both"/>
              <w:rPr>
                <w:rStyle w:val="s1"/>
                <w:sz w:val="24"/>
                <w:szCs w:val="24"/>
              </w:rPr>
            </w:pPr>
          </w:p>
        </w:tc>
        <w:tc>
          <w:tcPr>
            <w:tcW w:w="4423" w:type="dxa"/>
            <w:shd w:val="clear" w:color="auto" w:fill="auto"/>
          </w:tcPr>
          <w:p w:rsidR="006223DB" w:rsidRPr="002961DB" w:rsidRDefault="006223DB" w:rsidP="00D93610">
            <w:pPr>
              <w:ind w:firstLine="317"/>
              <w:jc w:val="both"/>
              <w:rPr>
                <w:rFonts w:ascii="Times New Roman" w:hAnsi="Times New Roman" w:cs="Times New Roman"/>
                <w:b/>
                <w:sz w:val="24"/>
                <w:szCs w:val="24"/>
              </w:rPr>
            </w:pPr>
            <w:r w:rsidRPr="002961DB">
              <w:rPr>
                <w:rFonts w:ascii="Times New Roman" w:hAnsi="Times New Roman" w:cs="Times New Roman"/>
                <w:b/>
                <w:sz w:val="24"/>
                <w:szCs w:val="24"/>
              </w:rPr>
              <w:lastRenderedPageBreak/>
              <w:t>Статья 396. Обороты по реализации, связанные с землей и жилыми зданиями</w:t>
            </w:r>
          </w:p>
          <w:p w:rsidR="006223DB" w:rsidRPr="002961DB" w:rsidRDefault="006223DB" w:rsidP="00D93610">
            <w:pPr>
              <w:pStyle w:val="a6"/>
              <w:spacing w:before="0" w:beforeAutospacing="0" w:after="0" w:afterAutospacing="0"/>
              <w:ind w:firstLine="317"/>
              <w:jc w:val="both"/>
              <w:rPr>
                <w:rFonts w:eastAsia="Calibri"/>
                <w:lang w:eastAsia="en-US"/>
              </w:rPr>
            </w:pPr>
            <w:r w:rsidRPr="002961DB">
              <w:rPr>
                <w:rFonts w:eastAsia="Calibri"/>
                <w:lang w:eastAsia="en-US"/>
              </w:rPr>
              <w:t>…</w:t>
            </w:r>
          </w:p>
          <w:p w:rsidR="006223DB" w:rsidRPr="002961DB" w:rsidRDefault="006223DB" w:rsidP="00D93610">
            <w:pPr>
              <w:pStyle w:val="a6"/>
              <w:spacing w:before="0" w:beforeAutospacing="0" w:after="0" w:afterAutospacing="0"/>
              <w:ind w:firstLine="317"/>
              <w:jc w:val="both"/>
              <w:rPr>
                <w:rFonts w:eastAsia="Calibri"/>
                <w:lang w:eastAsia="en-US"/>
              </w:rPr>
            </w:pPr>
            <w:r w:rsidRPr="002961DB">
              <w:rPr>
                <w:rFonts w:eastAsia="Calibri"/>
                <w:lang w:eastAsia="en-US"/>
              </w:rPr>
              <w:t xml:space="preserve">2. Передача права владения и (или) пользования, и (или) распоряжения земельным участком </w:t>
            </w:r>
            <w:r w:rsidRPr="002961DB">
              <w:rPr>
                <w:rFonts w:eastAsia="Calibri"/>
                <w:b/>
                <w:lang w:eastAsia="en-US"/>
              </w:rPr>
              <w:t>(земельной доли)</w:t>
            </w:r>
            <w:r w:rsidRPr="002961DB">
              <w:rPr>
                <w:rFonts w:eastAsia="Calibri"/>
                <w:lang w:eastAsia="en-US"/>
              </w:rPr>
              <w:t xml:space="preserve"> и (или) аренда земельного участка </w:t>
            </w:r>
            <w:r w:rsidRPr="002961DB">
              <w:rPr>
                <w:rFonts w:eastAsia="Calibri"/>
                <w:b/>
                <w:lang w:eastAsia="en-US"/>
              </w:rPr>
              <w:t>(земельной доли)</w:t>
            </w:r>
            <w:r w:rsidRPr="002961DB">
              <w:rPr>
                <w:rFonts w:eastAsia="Calibri"/>
                <w:lang w:eastAsia="en-US"/>
              </w:rPr>
              <w:t>, в том числе субаренда, освобождаются от налога на добавленную стоимость, за исключением:</w:t>
            </w:r>
          </w:p>
          <w:p w:rsidR="006223DB" w:rsidRPr="002961DB" w:rsidRDefault="006223DB" w:rsidP="00D93610">
            <w:pPr>
              <w:pStyle w:val="a6"/>
              <w:spacing w:before="0" w:beforeAutospacing="0" w:after="0" w:afterAutospacing="0"/>
              <w:ind w:firstLine="317"/>
              <w:jc w:val="both"/>
              <w:rPr>
                <w:rFonts w:eastAsia="Calibri"/>
                <w:b/>
                <w:lang w:eastAsia="en-US"/>
              </w:rPr>
            </w:pPr>
            <w:r w:rsidRPr="002961DB">
              <w:rPr>
                <w:rFonts w:eastAsia="Calibri"/>
                <w:lang w:eastAsia="en-US"/>
              </w:rPr>
              <w:lastRenderedPageBreak/>
              <w:t>1) передачи права владения и (или) пользования, и (или) распоряжения, и (или) аренда земельного участка (земельной доли)</w:t>
            </w:r>
            <w:r w:rsidRPr="002961DB">
              <w:rPr>
                <w:rFonts w:eastAsia="Calibri"/>
                <w:b/>
                <w:lang w:eastAsia="en-US"/>
              </w:rPr>
              <w:t>, предоставленного (предоставленной) и (или) используемого (используемой) для размещения платных автостоянок (автопарковок);</w:t>
            </w:r>
          </w:p>
          <w:p w:rsidR="006223DB" w:rsidRPr="002961DB" w:rsidRDefault="006223DB" w:rsidP="00D93610">
            <w:pPr>
              <w:pStyle w:val="a6"/>
              <w:spacing w:before="0" w:beforeAutospacing="0" w:after="0" w:afterAutospacing="0"/>
              <w:ind w:firstLine="317"/>
              <w:jc w:val="both"/>
              <w:rPr>
                <w:rFonts w:eastAsia="Calibri"/>
                <w:lang w:eastAsia="en-US"/>
              </w:rPr>
            </w:pPr>
            <w:r w:rsidRPr="002961DB">
              <w:rPr>
                <w:rFonts w:eastAsia="Calibri"/>
                <w:lang w:eastAsia="en-US"/>
              </w:rPr>
              <w:t xml:space="preserve">2) передачи права владения и (или) пользования, и (или) распоряжения земельным участком </w:t>
            </w:r>
            <w:r w:rsidRPr="002961DB">
              <w:rPr>
                <w:rFonts w:eastAsia="Calibri"/>
                <w:b/>
                <w:lang w:eastAsia="en-US"/>
              </w:rPr>
              <w:t>(земельной доли)</w:t>
            </w:r>
            <w:r w:rsidRPr="002961DB">
              <w:rPr>
                <w:rFonts w:eastAsia="Calibri"/>
                <w:lang w:eastAsia="en-US"/>
              </w:rPr>
              <w:t xml:space="preserve"> на земельный участок при реализации части жилого здания, состоящей исключительно из нежилых помещений; </w:t>
            </w:r>
          </w:p>
          <w:p w:rsidR="006223DB" w:rsidRPr="002961DB" w:rsidRDefault="006223DB" w:rsidP="00D93610">
            <w:pPr>
              <w:pStyle w:val="a6"/>
              <w:spacing w:before="0" w:beforeAutospacing="0" w:after="0" w:afterAutospacing="0"/>
              <w:ind w:firstLine="317"/>
              <w:jc w:val="both"/>
              <w:rPr>
                <w:rFonts w:eastAsia="Calibri"/>
                <w:lang w:eastAsia="en-US"/>
              </w:rPr>
            </w:pPr>
          </w:p>
          <w:p w:rsidR="006223DB" w:rsidRPr="002961DB" w:rsidRDefault="006223DB" w:rsidP="00D93610">
            <w:pPr>
              <w:pStyle w:val="a6"/>
              <w:spacing w:before="0" w:beforeAutospacing="0" w:after="0" w:afterAutospacing="0"/>
              <w:ind w:firstLine="317"/>
              <w:jc w:val="both"/>
              <w:rPr>
                <w:rFonts w:eastAsia="Calibri"/>
                <w:lang w:eastAsia="en-US"/>
              </w:rPr>
            </w:pPr>
          </w:p>
          <w:p w:rsidR="006223DB" w:rsidRPr="002961DB" w:rsidRDefault="006223DB" w:rsidP="00D93610">
            <w:pPr>
              <w:pStyle w:val="a6"/>
              <w:spacing w:before="0" w:beforeAutospacing="0" w:after="0" w:afterAutospacing="0"/>
              <w:ind w:firstLine="317"/>
              <w:jc w:val="both"/>
              <w:rPr>
                <w:rFonts w:eastAsia="Calibri"/>
                <w:lang w:eastAsia="en-US"/>
              </w:rPr>
            </w:pPr>
            <w:r w:rsidRPr="002961DB">
              <w:rPr>
                <w:rFonts w:eastAsia="Calibri"/>
                <w:lang w:eastAsia="en-US"/>
              </w:rPr>
              <w:t xml:space="preserve">3) передачи права владения и (или) пользования, и (или) распоряжения земельным участком </w:t>
            </w:r>
            <w:r w:rsidRPr="002961DB">
              <w:rPr>
                <w:rFonts w:eastAsia="Calibri"/>
                <w:b/>
                <w:lang w:eastAsia="en-US"/>
              </w:rPr>
              <w:t>(земельной доли),</w:t>
            </w:r>
            <w:r w:rsidRPr="002961DB">
              <w:rPr>
                <w:rFonts w:eastAsia="Calibri"/>
                <w:lang w:eastAsia="en-US"/>
              </w:rPr>
              <w:t xml:space="preserve"> занятым зданием (частью здания), не относящимся (не относящегося) к жилому зданию, в том числе</w:t>
            </w:r>
            <w:r w:rsidRPr="002961DB">
              <w:rPr>
                <w:rFonts w:eastAsia="Calibri"/>
                <w:b/>
                <w:lang w:eastAsia="en-US"/>
              </w:rPr>
              <w:t xml:space="preserve"> аренда (субаренда) земельного участка (земельной доли).</w:t>
            </w:r>
          </w:p>
          <w:p w:rsidR="006223DB" w:rsidRPr="002961DB" w:rsidRDefault="006223DB" w:rsidP="00D93610">
            <w:pPr>
              <w:ind w:firstLine="175"/>
              <w:jc w:val="both"/>
              <w:rPr>
                <w:rFonts w:ascii="Times New Roman" w:hAnsi="Times New Roman" w:cs="Times New Roman"/>
                <w:sz w:val="24"/>
                <w:szCs w:val="24"/>
              </w:rPr>
            </w:pPr>
          </w:p>
        </w:tc>
        <w:tc>
          <w:tcPr>
            <w:tcW w:w="4111" w:type="dxa"/>
            <w:shd w:val="clear" w:color="auto" w:fill="auto"/>
          </w:tcPr>
          <w:p w:rsidR="006223DB" w:rsidRPr="002961DB" w:rsidRDefault="006223DB" w:rsidP="00D93610">
            <w:pPr>
              <w:widowControl w:val="0"/>
              <w:ind w:firstLine="175"/>
              <w:contextualSpacing/>
              <w:jc w:val="both"/>
              <w:rPr>
                <w:rFonts w:ascii="Times New Roman" w:hAnsi="Times New Roman" w:cs="Times New Roman"/>
                <w:b/>
                <w:bCs/>
                <w:iCs/>
                <w:sz w:val="24"/>
                <w:szCs w:val="24"/>
                <w:lang w:val="kk-KZ"/>
              </w:rPr>
            </w:pPr>
            <w:r w:rsidRPr="002961DB">
              <w:rPr>
                <w:rFonts w:ascii="Times New Roman" w:hAnsi="Times New Roman" w:cs="Times New Roman"/>
                <w:b/>
                <w:bCs/>
                <w:iCs/>
                <w:sz w:val="24"/>
                <w:szCs w:val="24"/>
                <w:lang w:val="kk-KZ"/>
              </w:rPr>
              <w:lastRenderedPageBreak/>
              <w:t xml:space="preserve">Вступает в силу с 01.01.2018г. </w:t>
            </w:r>
          </w:p>
          <w:p w:rsidR="006223DB" w:rsidRPr="002961DB" w:rsidRDefault="006223DB" w:rsidP="00D93610">
            <w:pPr>
              <w:ind w:firstLine="221"/>
              <w:contextualSpacing/>
              <w:jc w:val="both"/>
              <w:rPr>
                <w:rFonts w:ascii="Times New Roman" w:hAnsi="Times New Roman" w:cs="Times New Roman"/>
                <w:color w:val="000000" w:themeColor="text1"/>
                <w:sz w:val="24"/>
                <w:szCs w:val="24"/>
              </w:rPr>
            </w:pPr>
            <w:r w:rsidRPr="002961DB">
              <w:rPr>
                <w:rFonts w:ascii="Times New Roman" w:hAnsi="Times New Roman" w:cs="Times New Roman"/>
                <w:sz w:val="24"/>
                <w:szCs w:val="24"/>
              </w:rPr>
              <w:t>Уточнение редакции в целях приведения в соответствие с целью исключения разночтений при применении освобождения от НДС при реализации и аренде земельных участков.</w:t>
            </w:r>
          </w:p>
        </w:tc>
      </w:tr>
      <w:tr w:rsidR="006223DB" w:rsidRPr="002961DB" w:rsidTr="00D93610">
        <w:trPr>
          <w:gridAfter w:val="1"/>
          <w:wAfter w:w="13" w:type="dxa"/>
          <w:trHeight w:val="728"/>
        </w:trPr>
        <w:tc>
          <w:tcPr>
            <w:tcW w:w="709" w:type="dxa"/>
            <w:shd w:val="clear" w:color="auto" w:fill="auto"/>
          </w:tcPr>
          <w:p w:rsidR="006223DB" w:rsidRPr="006223DB" w:rsidRDefault="006223DB" w:rsidP="006223DB">
            <w:pPr>
              <w:pStyle w:val="a4"/>
              <w:numPr>
                <w:ilvl w:val="0"/>
                <w:numId w:val="2"/>
              </w:numPr>
              <w:rPr>
                <w:rFonts w:ascii="Times New Roman" w:hAnsi="Times New Roman" w:cs="Times New Roman"/>
                <w:sz w:val="24"/>
                <w:szCs w:val="24"/>
              </w:rPr>
            </w:pPr>
          </w:p>
        </w:tc>
        <w:tc>
          <w:tcPr>
            <w:tcW w:w="2001" w:type="dxa"/>
            <w:shd w:val="clear" w:color="auto" w:fill="auto"/>
          </w:tcPr>
          <w:p w:rsidR="006223DB" w:rsidRPr="002961DB" w:rsidRDefault="006223DB" w:rsidP="00D93610">
            <w:pPr>
              <w:ind w:firstLine="221"/>
              <w:contextualSpacing/>
              <w:jc w:val="center"/>
              <w:rPr>
                <w:rFonts w:ascii="Times New Roman" w:hAnsi="Times New Roman" w:cs="Times New Roman"/>
                <w:b/>
                <w:color w:val="000000" w:themeColor="text1"/>
                <w:sz w:val="24"/>
                <w:szCs w:val="24"/>
              </w:rPr>
            </w:pPr>
            <w:r w:rsidRPr="002961DB">
              <w:rPr>
                <w:rFonts w:ascii="Times New Roman" w:hAnsi="Times New Roman" w:cs="Times New Roman"/>
                <w:b/>
                <w:color w:val="000000" w:themeColor="text1"/>
                <w:sz w:val="24"/>
                <w:szCs w:val="24"/>
              </w:rPr>
              <w:t>Пункт 2 ст 419</w:t>
            </w:r>
          </w:p>
        </w:tc>
        <w:tc>
          <w:tcPr>
            <w:tcW w:w="4378" w:type="dxa"/>
            <w:shd w:val="clear" w:color="auto" w:fill="auto"/>
          </w:tcPr>
          <w:p w:rsidR="006223DB" w:rsidRPr="002961DB" w:rsidRDefault="006223DB" w:rsidP="00D93610">
            <w:pPr>
              <w:pStyle w:val="a6"/>
              <w:spacing w:before="0" w:beforeAutospacing="0" w:after="0" w:afterAutospacing="0"/>
              <w:ind w:firstLine="301"/>
              <w:jc w:val="both"/>
              <w:rPr>
                <w:b/>
              </w:rPr>
            </w:pPr>
            <w:r w:rsidRPr="002961DB">
              <w:rPr>
                <w:b/>
              </w:rPr>
              <w:t>Статья 419. Внесение изменений и дополнений в счет-фактуру</w:t>
            </w:r>
          </w:p>
          <w:p w:rsidR="006223DB" w:rsidRPr="002961DB" w:rsidRDefault="006223DB" w:rsidP="00D93610">
            <w:pPr>
              <w:pStyle w:val="a6"/>
              <w:spacing w:before="0" w:beforeAutospacing="0" w:after="0" w:afterAutospacing="0"/>
              <w:ind w:firstLine="301"/>
              <w:jc w:val="both"/>
              <w:rPr>
                <w:b/>
              </w:rPr>
            </w:pPr>
            <w:r w:rsidRPr="002961DB">
              <w:rPr>
                <w:b/>
              </w:rPr>
              <w:t>…</w:t>
            </w:r>
          </w:p>
          <w:p w:rsidR="006223DB" w:rsidRPr="002961DB" w:rsidRDefault="006223DB" w:rsidP="00D93610">
            <w:pPr>
              <w:pStyle w:val="a6"/>
              <w:spacing w:before="0" w:beforeAutospacing="0" w:after="0" w:afterAutospacing="0"/>
              <w:ind w:firstLine="301"/>
              <w:jc w:val="both"/>
            </w:pPr>
            <w:r w:rsidRPr="002961DB">
              <w:t>2. Исправленный счет-фактура должен:</w:t>
            </w:r>
          </w:p>
          <w:p w:rsidR="006223DB" w:rsidRPr="002961DB" w:rsidRDefault="006223DB" w:rsidP="00D93610">
            <w:pPr>
              <w:pStyle w:val="a6"/>
              <w:spacing w:before="0" w:beforeAutospacing="0" w:after="0" w:afterAutospacing="0"/>
              <w:ind w:firstLine="301"/>
              <w:jc w:val="both"/>
            </w:pPr>
            <w:r w:rsidRPr="002961DB">
              <w:t>1) соответствовать требованиям, установленным настоящей главой к выписке счетов-фактур;</w:t>
            </w:r>
          </w:p>
          <w:p w:rsidR="006223DB" w:rsidRPr="002961DB" w:rsidRDefault="006223DB" w:rsidP="00D93610">
            <w:pPr>
              <w:pStyle w:val="a6"/>
              <w:spacing w:before="0" w:beforeAutospacing="0" w:after="0" w:afterAutospacing="0"/>
              <w:ind w:firstLine="301"/>
              <w:jc w:val="both"/>
            </w:pPr>
            <w:r w:rsidRPr="002961DB">
              <w:t>2) содержать следующую информацию:</w:t>
            </w:r>
          </w:p>
          <w:p w:rsidR="006223DB" w:rsidRPr="002961DB" w:rsidRDefault="006223DB" w:rsidP="00D93610">
            <w:pPr>
              <w:pStyle w:val="a6"/>
              <w:spacing w:before="0" w:beforeAutospacing="0" w:after="0" w:afterAutospacing="0"/>
              <w:ind w:firstLine="301"/>
              <w:jc w:val="both"/>
            </w:pPr>
            <w:r w:rsidRPr="002961DB">
              <w:lastRenderedPageBreak/>
              <w:t>пометку о том, что счет-фактура является исправленным;</w:t>
            </w:r>
          </w:p>
          <w:p w:rsidR="006223DB" w:rsidRPr="002961DB" w:rsidRDefault="006223DB" w:rsidP="00D93610">
            <w:pPr>
              <w:pStyle w:val="a6"/>
              <w:spacing w:before="0" w:beforeAutospacing="0" w:after="0" w:afterAutospacing="0"/>
              <w:ind w:firstLine="301"/>
              <w:jc w:val="both"/>
            </w:pPr>
            <w:r w:rsidRPr="002961DB">
              <w:t>порядковый номер и дату выписки исправленного счета-фактуры;</w:t>
            </w:r>
          </w:p>
          <w:p w:rsidR="006223DB" w:rsidRPr="002961DB" w:rsidRDefault="006223DB" w:rsidP="00D93610">
            <w:pPr>
              <w:pStyle w:val="a6"/>
              <w:spacing w:before="0" w:beforeAutospacing="0" w:after="0" w:afterAutospacing="0"/>
              <w:ind w:firstLine="301"/>
              <w:jc w:val="both"/>
              <w:rPr>
                <w:b/>
              </w:rPr>
            </w:pPr>
            <w:r w:rsidRPr="002961DB">
              <w:rPr>
                <w:b/>
              </w:rPr>
              <w:t>порядковый номер и дату выписки первичного счета-фактуры;</w:t>
            </w:r>
          </w:p>
          <w:p w:rsidR="006223DB" w:rsidRPr="002961DB" w:rsidRDefault="006223DB" w:rsidP="00D93610">
            <w:pPr>
              <w:pStyle w:val="a6"/>
              <w:spacing w:before="0" w:beforeAutospacing="0" w:after="0" w:afterAutospacing="0"/>
              <w:ind w:firstLine="301"/>
              <w:jc w:val="both"/>
            </w:pPr>
            <w:r w:rsidRPr="002961DB">
              <w:t>порядковый номер и дату выписки аннулируемого счета-фактуры.</w:t>
            </w:r>
          </w:p>
          <w:p w:rsidR="006223DB" w:rsidRPr="002961DB" w:rsidRDefault="006223DB" w:rsidP="00D93610">
            <w:pPr>
              <w:pStyle w:val="a6"/>
              <w:spacing w:before="0" w:beforeAutospacing="0" w:after="0" w:afterAutospacing="0"/>
              <w:ind w:firstLine="301"/>
              <w:jc w:val="both"/>
              <w:rPr>
                <w:b/>
              </w:rPr>
            </w:pPr>
            <w:r w:rsidRPr="002961DB">
              <w:t>…</w:t>
            </w:r>
          </w:p>
        </w:tc>
        <w:tc>
          <w:tcPr>
            <w:tcW w:w="4423" w:type="dxa"/>
            <w:shd w:val="clear" w:color="auto" w:fill="auto"/>
          </w:tcPr>
          <w:p w:rsidR="006223DB" w:rsidRPr="002961DB" w:rsidRDefault="006223DB" w:rsidP="00D93610">
            <w:pPr>
              <w:pStyle w:val="a6"/>
              <w:spacing w:before="0" w:beforeAutospacing="0" w:after="0" w:afterAutospacing="0"/>
              <w:ind w:firstLine="317"/>
              <w:jc w:val="both"/>
              <w:rPr>
                <w:b/>
              </w:rPr>
            </w:pPr>
            <w:r w:rsidRPr="002961DB">
              <w:rPr>
                <w:b/>
              </w:rPr>
              <w:lastRenderedPageBreak/>
              <w:t>Статья 419. Внесение изменений и дополнений в счет-фактуру</w:t>
            </w:r>
          </w:p>
          <w:p w:rsidR="006223DB" w:rsidRPr="002961DB" w:rsidRDefault="006223DB" w:rsidP="00D93610">
            <w:pPr>
              <w:pStyle w:val="a6"/>
              <w:spacing w:before="0" w:beforeAutospacing="0" w:after="0" w:afterAutospacing="0"/>
              <w:ind w:firstLine="317"/>
              <w:jc w:val="both"/>
              <w:rPr>
                <w:b/>
              </w:rPr>
            </w:pPr>
            <w:r w:rsidRPr="002961DB">
              <w:rPr>
                <w:b/>
              </w:rPr>
              <w:t>…</w:t>
            </w:r>
          </w:p>
          <w:p w:rsidR="006223DB" w:rsidRPr="002961DB" w:rsidRDefault="006223DB" w:rsidP="00D93610">
            <w:pPr>
              <w:pStyle w:val="a6"/>
              <w:spacing w:before="0" w:beforeAutospacing="0" w:after="0" w:afterAutospacing="0"/>
              <w:ind w:firstLine="317"/>
              <w:jc w:val="both"/>
            </w:pPr>
            <w:r w:rsidRPr="002961DB">
              <w:t>2. Исправленный счет-фактура должен:</w:t>
            </w:r>
          </w:p>
          <w:p w:rsidR="006223DB" w:rsidRPr="002961DB" w:rsidRDefault="006223DB" w:rsidP="00D93610">
            <w:pPr>
              <w:pStyle w:val="a6"/>
              <w:spacing w:before="0" w:beforeAutospacing="0" w:after="0" w:afterAutospacing="0"/>
              <w:ind w:firstLine="317"/>
              <w:jc w:val="both"/>
            </w:pPr>
            <w:r w:rsidRPr="002961DB">
              <w:t>1) соответствовать требованиям, установленным настоящей главой к выписке счетов-фактур;</w:t>
            </w:r>
          </w:p>
          <w:p w:rsidR="006223DB" w:rsidRPr="002961DB" w:rsidRDefault="006223DB" w:rsidP="00D93610">
            <w:pPr>
              <w:pStyle w:val="a6"/>
              <w:spacing w:before="0" w:beforeAutospacing="0" w:after="0" w:afterAutospacing="0"/>
              <w:ind w:firstLine="317"/>
              <w:jc w:val="both"/>
            </w:pPr>
            <w:r w:rsidRPr="002961DB">
              <w:t>2) содержать следующую информацию:</w:t>
            </w:r>
          </w:p>
          <w:p w:rsidR="006223DB" w:rsidRPr="002961DB" w:rsidRDefault="006223DB" w:rsidP="00D93610">
            <w:pPr>
              <w:pStyle w:val="a6"/>
              <w:spacing w:before="0" w:beforeAutospacing="0" w:after="0" w:afterAutospacing="0"/>
              <w:ind w:firstLine="317"/>
              <w:jc w:val="both"/>
            </w:pPr>
            <w:r w:rsidRPr="002961DB">
              <w:lastRenderedPageBreak/>
              <w:t>пометку о том, что счет-фактура является исправленным;</w:t>
            </w:r>
          </w:p>
          <w:p w:rsidR="006223DB" w:rsidRPr="002961DB" w:rsidRDefault="006223DB" w:rsidP="00D93610">
            <w:pPr>
              <w:pStyle w:val="a6"/>
              <w:spacing w:before="0" w:beforeAutospacing="0" w:after="0" w:afterAutospacing="0"/>
              <w:ind w:firstLine="317"/>
              <w:jc w:val="both"/>
            </w:pPr>
            <w:r w:rsidRPr="002961DB">
              <w:t>порядковый номер и дату выписки исправленного счета-фактуры;</w:t>
            </w:r>
          </w:p>
          <w:p w:rsidR="006223DB" w:rsidRPr="002961DB" w:rsidRDefault="006223DB" w:rsidP="00D93610">
            <w:pPr>
              <w:pStyle w:val="a6"/>
              <w:spacing w:before="0" w:beforeAutospacing="0" w:after="0" w:afterAutospacing="0"/>
              <w:ind w:firstLine="317"/>
              <w:jc w:val="both"/>
            </w:pPr>
          </w:p>
          <w:p w:rsidR="006223DB" w:rsidRPr="002961DB" w:rsidRDefault="006223DB" w:rsidP="00D93610">
            <w:pPr>
              <w:pStyle w:val="a6"/>
              <w:spacing w:before="0" w:beforeAutospacing="0" w:after="0" w:afterAutospacing="0"/>
              <w:ind w:firstLine="317"/>
              <w:jc w:val="both"/>
            </w:pPr>
          </w:p>
          <w:p w:rsidR="006223DB" w:rsidRPr="002961DB" w:rsidRDefault="006223DB" w:rsidP="00D93610">
            <w:pPr>
              <w:pStyle w:val="a6"/>
              <w:spacing w:before="0" w:beforeAutospacing="0" w:after="0" w:afterAutospacing="0"/>
              <w:ind w:firstLine="317"/>
              <w:jc w:val="both"/>
            </w:pPr>
            <w:r w:rsidRPr="002961DB">
              <w:t>порядковый номер и дату выписки аннулируемого счета-фактуры.</w:t>
            </w:r>
          </w:p>
          <w:p w:rsidR="006223DB" w:rsidRPr="002961DB" w:rsidRDefault="006223DB" w:rsidP="00D93610">
            <w:pPr>
              <w:pStyle w:val="a6"/>
              <w:spacing w:before="0" w:beforeAutospacing="0" w:after="0" w:afterAutospacing="0"/>
              <w:ind w:firstLine="317"/>
              <w:jc w:val="both"/>
              <w:rPr>
                <w:b/>
                <w:bCs/>
              </w:rPr>
            </w:pPr>
            <w:r w:rsidRPr="002961DB">
              <w:t>…</w:t>
            </w:r>
          </w:p>
        </w:tc>
        <w:tc>
          <w:tcPr>
            <w:tcW w:w="4111" w:type="dxa"/>
            <w:shd w:val="clear" w:color="auto" w:fill="auto"/>
          </w:tcPr>
          <w:p w:rsidR="006223DB" w:rsidRPr="002961DB" w:rsidRDefault="006223DB" w:rsidP="00D93610">
            <w:pPr>
              <w:widowControl w:val="0"/>
              <w:ind w:firstLine="175"/>
              <w:contextualSpacing/>
              <w:jc w:val="both"/>
              <w:rPr>
                <w:rFonts w:ascii="Times New Roman" w:hAnsi="Times New Roman" w:cs="Times New Roman"/>
                <w:b/>
                <w:sz w:val="24"/>
                <w:szCs w:val="24"/>
              </w:rPr>
            </w:pPr>
            <w:r w:rsidRPr="002961DB">
              <w:rPr>
                <w:rFonts w:ascii="Times New Roman" w:hAnsi="Times New Roman" w:cs="Times New Roman"/>
                <w:b/>
                <w:sz w:val="24"/>
                <w:szCs w:val="24"/>
              </w:rPr>
              <w:lastRenderedPageBreak/>
              <w:t>Вступает в силу с 0101.2018г.</w:t>
            </w:r>
          </w:p>
          <w:p w:rsidR="006223DB" w:rsidRPr="002961DB" w:rsidRDefault="006223DB" w:rsidP="00D93610">
            <w:pPr>
              <w:widowControl w:val="0"/>
              <w:ind w:firstLine="175"/>
              <w:contextualSpacing/>
              <w:jc w:val="both"/>
              <w:rPr>
                <w:rFonts w:ascii="Times New Roman" w:hAnsi="Times New Roman" w:cs="Times New Roman"/>
                <w:sz w:val="24"/>
                <w:szCs w:val="24"/>
              </w:rPr>
            </w:pPr>
            <w:r w:rsidRPr="002961DB">
              <w:rPr>
                <w:rFonts w:ascii="Times New Roman" w:hAnsi="Times New Roman" w:cs="Times New Roman"/>
                <w:sz w:val="24"/>
                <w:szCs w:val="24"/>
              </w:rPr>
              <w:t>Исключение излишней регламентации</w:t>
            </w:r>
          </w:p>
        </w:tc>
      </w:tr>
      <w:tr w:rsidR="006223DB" w:rsidRPr="00BB4ED5" w:rsidTr="00D93610">
        <w:trPr>
          <w:gridAfter w:val="1"/>
          <w:wAfter w:w="13" w:type="dxa"/>
          <w:trHeight w:val="728"/>
        </w:trPr>
        <w:tc>
          <w:tcPr>
            <w:tcW w:w="709" w:type="dxa"/>
            <w:shd w:val="clear" w:color="auto" w:fill="auto"/>
          </w:tcPr>
          <w:p w:rsidR="006223DB" w:rsidRPr="006223DB" w:rsidRDefault="006223DB" w:rsidP="006223DB">
            <w:pPr>
              <w:pStyle w:val="a4"/>
              <w:numPr>
                <w:ilvl w:val="0"/>
                <w:numId w:val="2"/>
              </w:numPr>
              <w:rPr>
                <w:rFonts w:ascii="Times New Roman" w:hAnsi="Times New Roman" w:cs="Times New Roman"/>
                <w:sz w:val="24"/>
                <w:szCs w:val="24"/>
              </w:rPr>
            </w:pPr>
          </w:p>
        </w:tc>
        <w:tc>
          <w:tcPr>
            <w:tcW w:w="2001" w:type="dxa"/>
            <w:shd w:val="clear" w:color="auto" w:fill="auto"/>
          </w:tcPr>
          <w:p w:rsidR="006223DB" w:rsidRPr="002961DB" w:rsidRDefault="006223DB" w:rsidP="00D93610">
            <w:pPr>
              <w:jc w:val="center"/>
              <w:rPr>
                <w:rFonts w:ascii="Times New Roman" w:hAnsi="Times New Roman" w:cs="Times New Roman"/>
                <w:b/>
                <w:sz w:val="24"/>
                <w:szCs w:val="24"/>
              </w:rPr>
            </w:pPr>
            <w:r w:rsidRPr="002961DB">
              <w:rPr>
                <w:rFonts w:ascii="Times New Roman" w:hAnsi="Times New Roman" w:cs="Times New Roman"/>
                <w:b/>
                <w:sz w:val="24"/>
                <w:szCs w:val="24"/>
              </w:rPr>
              <w:t>П. 3 ст. 420</w:t>
            </w:r>
          </w:p>
          <w:p w:rsidR="006223DB" w:rsidRPr="002961DB" w:rsidRDefault="006223DB" w:rsidP="00D93610">
            <w:pPr>
              <w:jc w:val="center"/>
              <w:rPr>
                <w:rFonts w:ascii="Times New Roman" w:hAnsi="Times New Roman" w:cs="Times New Roman"/>
                <w:b/>
                <w:sz w:val="24"/>
                <w:szCs w:val="24"/>
              </w:rPr>
            </w:pPr>
          </w:p>
          <w:p w:rsidR="006223DB" w:rsidRPr="002961DB" w:rsidRDefault="006223DB" w:rsidP="00D93610">
            <w:pPr>
              <w:jc w:val="center"/>
              <w:rPr>
                <w:rFonts w:ascii="Times New Roman" w:hAnsi="Times New Roman" w:cs="Times New Roman"/>
                <w:b/>
                <w:sz w:val="24"/>
                <w:szCs w:val="24"/>
              </w:rPr>
            </w:pPr>
          </w:p>
        </w:tc>
        <w:tc>
          <w:tcPr>
            <w:tcW w:w="4378" w:type="dxa"/>
            <w:shd w:val="clear" w:color="auto" w:fill="auto"/>
          </w:tcPr>
          <w:p w:rsidR="006223DB" w:rsidRPr="002961DB" w:rsidRDefault="006223DB" w:rsidP="00D93610">
            <w:pPr>
              <w:ind w:left="139" w:firstLine="425"/>
              <w:jc w:val="both"/>
              <w:rPr>
                <w:rFonts w:ascii="Times New Roman" w:eastAsia="Times New Roman" w:hAnsi="Times New Roman" w:cs="Times New Roman"/>
                <w:b/>
                <w:color w:val="000000"/>
                <w:sz w:val="24"/>
                <w:szCs w:val="24"/>
                <w:lang w:eastAsia="ru-RU"/>
              </w:rPr>
            </w:pPr>
            <w:r w:rsidRPr="002961DB">
              <w:rPr>
                <w:rFonts w:ascii="Times New Roman" w:eastAsia="Times New Roman" w:hAnsi="Times New Roman" w:cs="Times New Roman"/>
                <w:b/>
                <w:color w:val="000000"/>
                <w:sz w:val="24"/>
                <w:szCs w:val="24"/>
                <w:lang w:eastAsia="ru-RU"/>
              </w:rPr>
              <w:t>Статья 420. Выписка дополнительного счета-фактуры</w:t>
            </w:r>
          </w:p>
          <w:p w:rsidR="006223DB" w:rsidRPr="002961DB" w:rsidRDefault="006223DB" w:rsidP="00D93610">
            <w:pPr>
              <w:ind w:firstLine="426"/>
              <w:jc w:val="both"/>
              <w:rPr>
                <w:rFonts w:ascii="Times New Roman" w:eastAsia="Times New Roman" w:hAnsi="Times New Roman" w:cs="Times New Roman"/>
                <w:color w:val="000000"/>
                <w:sz w:val="24"/>
                <w:szCs w:val="24"/>
                <w:lang w:eastAsia="ru-RU"/>
              </w:rPr>
            </w:pPr>
            <w:bookmarkStart w:id="9" w:name="SUB4200100"/>
            <w:bookmarkStart w:id="10" w:name="SUB4200300"/>
            <w:bookmarkEnd w:id="9"/>
            <w:bookmarkEnd w:id="10"/>
            <w:r w:rsidRPr="002961DB">
              <w:rPr>
                <w:rFonts w:ascii="Times New Roman" w:eastAsia="Times New Roman" w:hAnsi="Times New Roman" w:cs="Times New Roman"/>
                <w:color w:val="000000"/>
                <w:sz w:val="24"/>
                <w:szCs w:val="24"/>
                <w:lang w:eastAsia="ru-RU"/>
              </w:rPr>
              <w:t>…</w:t>
            </w:r>
          </w:p>
          <w:p w:rsidR="006223DB" w:rsidRPr="002961DB" w:rsidRDefault="006223DB" w:rsidP="00D93610">
            <w:pPr>
              <w:ind w:firstLine="426"/>
              <w:jc w:val="both"/>
              <w:rPr>
                <w:rFonts w:ascii="Times New Roman" w:eastAsia="Times New Roman" w:hAnsi="Times New Roman" w:cs="Times New Roman"/>
                <w:b/>
                <w:color w:val="000000"/>
                <w:sz w:val="24"/>
                <w:szCs w:val="24"/>
                <w:lang w:eastAsia="ru-RU"/>
              </w:rPr>
            </w:pPr>
            <w:r w:rsidRPr="002961DB">
              <w:rPr>
                <w:rFonts w:ascii="Times New Roman" w:eastAsia="Times New Roman" w:hAnsi="Times New Roman" w:cs="Times New Roman"/>
                <w:b/>
                <w:color w:val="000000"/>
                <w:sz w:val="24"/>
                <w:szCs w:val="24"/>
                <w:lang w:eastAsia="ru-RU"/>
              </w:rPr>
              <w:t xml:space="preserve">3. </w:t>
            </w:r>
            <w:r w:rsidRPr="002961DB">
              <w:rPr>
                <w:rFonts w:ascii="Times New Roman" w:eastAsia="Times New Roman" w:hAnsi="Times New Roman" w:cs="Times New Roman"/>
                <w:color w:val="000000"/>
                <w:sz w:val="24"/>
                <w:szCs w:val="24"/>
                <w:lang w:eastAsia="ru-RU"/>
              </w:rPr>
              <w:t>Дополнительный счет-фактура выписывается не ранее даты совершения оборота</w:t>
            </w:r>
            <w:r w:rsidRPr="002961DB">
              <w:rPr>
                <w:rFonts w:ascii="Times New Roman" w:eastAsia="Times New Roman" w:hAnsi="Times New Roman" w:cs="Times New Roman"/>
                <w:b/>
                <w:color w:val="000000"/>
                <w:sz w:val="24"/>
                <w:szCs w:val="24"/>
                <w:lang w:eastAsia="ru-RU"/>
              </w:rPr>
              <w:t xml:space="preserve"> </w:t>
            </w:r>
            <w:r w:rsidRPr="002961DB">
              <w:rPr>
                <w:rFonts w:ascii="Times New Roman" w:eastAsia="Times New Roman" w:hAnsi="Times New Roman" w:cs="Times New Roman"/>
                <w:color w:val="000000"/>
                <w:sz w:val="24"/>
                <w:szCs w:val="24"/>
                <w:lang w:eastAsia="ru-RU"/>
              </w:rPr>
              <w:t>и не позднее пятнадцати календарных дней после</w:t>
            </w:r>
            <w:r w:rsidRPr="002961DB">
              <w:rPr>
                <w:rFonts w:ascii="Times New Roman" w:eastAsia="Times New Roman" w:hAnsi="Times New Roman" w:cs="Times New Roman"/>
                <w:b/>
                <w:color w:val="000000"/>
                <w:sz w:val="24"/>
                <w:szCs w:val="24"/>
                <w:lang w:eastAsia="ru-RU"/>
              </w:rPr>
              <w:t xml:space="preserve"> указанной даты совершения оборота.</w:t>
            </w:r>
          </w:p>
          <w:p w:rsidR="006223DB" w:rsidRPr="002961DB" w:rsidRDefault="006223DB" w:rsidP="00D93610">
            <w:pPr>
              <w:ind w:firstLine="426"/>
              <w:jc w:val="both"/>
              <w:rPr>
                <w:rFonts w:ascii="Times New Roman" w:eastAsia="Times New Roman" w:hAnsi="Times New Roman" w:cs="Times New Roman"/>
                <w:color w:val="000000"/>
                <w:sz w:val="24"/>
                <w:szCs w:val="24"/>
                <w:lang w:eastAsia="ru-RU"/>
              </w:rPr>
            </w:pPr>
            <w:r w:rsidRPr="002961DB">
              <w:rPr>
                <w:rFonts w:ascii="Times New Roman" w:eastAsia="Times New Roman" w:hAnsi="Times New Roman" w:cs="Times New Roman"/>
                <w:color w:val="000000"/>
                <w:sz w:val="24"/>
                <w:szCs w:val="24"/>
                <w:lang w:eastAsia="ru-RU"/>
              </w:rPr>
              <w:t>…</w:t>
            </w:r>
            <w:bookmarkStart w:id="11" w:name="SUB4200400"/>
            <w:bookmarkEnd w:id="11"/>
          </w:p>
          <w:p w:rsidR="006223DB" w:rsidRPr="002961DB" w:rsidRDefault="006223DB" w:rsidP="00D93610">
            <w:pPr>
              <w:ind w:left="-3" w:firstLine="425"/>
              <w:jc w:val="both"/>
              <w:rPr>
                <w:rFonts w:ascii="Times New Roman" w:eastAsia="Times New Roman" w:hAnsi="Times New Roman" w:cs="Times New Roman"/>
                <w:color w:val="000000"/>
                <w:sz w:val="24"/>
                <w:szCs w:val="24"/>
                <w:lang w:eastAsia="ru-RU"/>
              </w:rPr>
            </w:pPr>
          </w:p>
        </w:tc>
        <w:tc>
          <w:tcPr>
            <w:tcW w:w="4423" w:type="dxa"/>
            <w:shd w:val="clear" w:color="auto" w:fill="auto"/>
          </w:tcPr>
          <w:p w:rsidR="006223DB" w:rsidRPr="002961DB" w:rsidRDefault="006223DB" w:rsidP="00D93610">
            <w:pPr>
              <w:ind w:left="139" w:firstLine="425"/>
              <w:jc w:val="both"/>
              <w:rPr>
                <w:rFonts w:ascii="Times New Roman" w:eastAsia="Times New Roman" w:hAnsi="Times New Roman" w:cs="Times New Roman"/>
                <w:b/>
                <w:color w:val="000000"/>
                <w:sz w:val="24"/>
                <w:szCs w:val="24"/>
                <w:lang w:eastAsia="ru-RU"/>
              </w:rPr>
            </w:pPr>
            <w:r w:rsidRPr="002961DB">
              <w:rPr>
                <w:rFonts w:ascii="Times New Roman" w:eastAsia="Times New Roman" w:hAnsi="Times New Roman" w:cs="Times New Roman"/>
                <w:b/>
                <w:color w:val="000000"/>
                <w:sz w:val="24"/>
                <w:szCs w:val="24"/>
                <w:lang w:eastAsia="ru-RU"/>
              </w:rPr>
              <w:t>Статья 420. Выписка дополнительного счета-фактуры</w:t>
            </w:r>
          </w:p>
          <w:p w:rsidR="006223DB" w:rsidRPr="002961DB" w:rsidRDefault="006223DB" w:rsidP="00D93610">
            <w:pPr>
              <w:ind w:firstLine="426"/>
              <w:jc w:val="both"/>
              <w:rPr>
                <w:rFonts w:ascii="Times New Roman" w:eastAsia="Times New Roman" w:hAnsi="Times New Roman" w:cs="Times New Roman"/>
                <w:color w:val="000000"/>
                <w:sz w:val="24"/>
                <w:szCs w:val="24"/>
                <w:lang w:eastAsia="ru-RU"/>
              </w:rPr>
            </w:pPr>
            <w:r w:rsidRPr="002961DB">
              <w:rPr>
                <w:rFonts w:ascii="Times New Roman" w:eastAsia="Times New Roman" w:hAnsi="Times New Roman" w:cs="Times New Roman"/>
                <w:color w:val="000000"/>
                <w:sz w:val="24"/>
                <w:szCs w:val="24"/>
                <w:lang w:eastAsia="ru-RU"/>
              </w:rPr>
              <w:t>…</w:t>
            </w:r>
          </w:p>
          <w:p w:rsidR="006223DB" w:rsidRPr="002961DB" w:rsidRDefault="006223DB" w:rsidP="00D93610">
            <w:pPr>
              <w:ind w:firstLine="426"/>
              <w:jc w:val="both"/>
              <w:rPr>
                <w:rFonts w:ascii="Times New Roman" w:eastAsia="Times New Roman" w:hAnsi="Times New Roman" w:cs="Times New Roman"/>
                <w:b/>
                <w:color w:val="000000"/>
                <w:sz w:val="24"/>
                <w:szCs w:val="24"/>
                <w:lang w:eastAsia="ru-RU"/>
              </w:rPr>
            </w:pPr>
            <w:r w:rsidRPr="002961DB">
              <w:rPr>
                <w:rFonts w:ascii="Times New Roman" w:eastAsia="Times New Roman" w:hAnsi="Times New Roman" w:cs="Times New Roman"/>
                <w:b/>
                <w:color w:val="000000"/>
                <w:sz w:val="24"/>
                <w:szCs w:val="24"/>
                <w:lang w:eastAsia="ru-RU"/>
              </w:rPr>
              <w:t xml:space="preserve">3. </w:t>
            </w:r>
            <w:r w:rsidRPr="002961DB">
              <w:rPr>
                <w:rFonts w:ascii="Times New Roman" w:eastAsia="Times New Roman" w:hAnsi="Times New Roman" w:cs="Times New Roman"/>
                <w:color w:val="000000"/>
                <w:sz w:val="24"/>
                <w:szCs w:val="24"/>
                <w:lang w:eastAsia="ru-RU"/>
              </w:rPr>
              <w:t xml:space="preserve">Дополнительный счет-фактура выписывается не ранее даты </w:t>
            </w:r>
            <w:r w:rsidRPr="002961DB">
              <w:rPr>
                <w:rFonts w:ascii="Times New Roman" w:hAnsi="Times New Roman" w:cs="Times New Roman"/>
                <w:sz w:val="24"/>
                <w:szCs w:val="24"/>
              </w:rPr>
              <w:t>совершения оборота</w:t>
            </w:r>
            <w:r w:rsidRPr="002961DB">
              <w:rPr>
                <w:rFonts w:ascii="Times New Roman" w:hAnsi="Times New Roman" w:cs="Times New Roman"/>
                <w:b/>
                <w:sz w:val="24"/>
                <w:szCs w:val="24"/>
              </w:rPr>
              <w:t xml:space="preserve"> на сумму корректировки </w:t>
            </w:r>
            <w:r w:rsidRPr="002961DB">
              <w:rPr>
                <w:rFonts w:ascii="Times New Roman" w:eastAsia="Times New Roman" w:hAnsi="Times New Roman" w:cs="Times New Roman"/>
                <w:color w:val="000000"/>
                <w:sz w:val="24"/>
                <w:szCs w:val="24"/>
                <w:lang w:eastAsia="ru-RU"/>
              </w:rPr>
              <w:t>и не позднее пятнадцати календарных дней после</w:t>
            </w:r>
            <w:r w:rsidRPr="002961DB">
              <w:rPr>
                <w:rFonts w:ascii="Times New Roman" w:eastAsia="Times New Roman" w:hAnsi="Times New Roman" w:cs="Times New Roman"/>
                <w:b/>
                <w:color w:val="000000"/>
                <w:sz w:val="24"/>
                <w:szCs w:val="24"/>
                <w:lang w:eastAsia="ru-RU"/>
              </w:rPr>
              <w:t xml:space="preserve"> такой даты.</w:t>
            </w:r>
          </w:p>
          <w:p w:rsidR="006223DB" w:rsidRPr="002961DB" w:rsidRDefault="006223DB" w:rsidP="00D93610">
            <w:pPr>
              <w:ind w:firstLine="426"/>
              <w:jc w:val="both"/>
              <w:rPr>
                <w:rFonts w:ascii="Times New Roman" w:eastAsia="Times New Roman" w:hAnsi="Times New Roman" w:cs="Times New Roman"/>
                <w:color w:val="000000"/>
                <w:sz w:val="24"/>
                <w:szCs w:val="24"/>
                <w:lang w:eastAsia="ru-RU"/>
              </w:rPr>
            </w:pPr>
            <w:r w:rsidRPr="002961DB">
              <w:rPr>
                <w:rFonts w:ascii="Times New Roman" w:eastAsia="Times New Roman" w:hAnsi="Times New Roman" w:cs="Times New Roman"/>
                <w:color w:val="000000"/>
                <w:sz w:val="24"/>
                <w:szCs w:val="24"/>
                <w:lang w:eastAsia="ru-RU"/>
              </w:rPr>
              <w:t>…</w:t>
            </w:r>
          </w:p>
        </w:tc>
        <w:tc>
          <w:tcPr>
            <w:tcW w:w="4111" w:type="dxa"/>
            <w:shd w:val="clear" w:color="auto" w:fill="auto"/>
          </w:tcPr>
          <w:p w:rsidR="006223DB" w:rsidRPr="002A1A44" w:rsidRDefault="006223DB" w:rsidP="00D93610">
            <w:pPr>
              <w:contextualSpacing/>
              <w:jc w:val="both"/>
              <w:rPr>
                <w:rFonts w:ascii="Times New Roman" w:hAnsi="Times New Roman" w:cs="Times New Roman"/>
                <w:sz w:val="24"/>
                <w:szCs w:val="24"/>
              </w:rPr>
            </w:pPr>
            <w:r w:rsidRPr="002961DB">
              <w:rPr>
                <w:rFonts w:ascii="Times New Roman" w:hAnsi="Times New Roman" w:cs="Times New Roman"/>
                <w:sz w:val="24"/>
                <w:szCs w:val="24"/>
              </w:rPr>
              <w:t>Уточнение редакции.</w:t>
            </w:r>
            <w:r w:rsidRPr="002A1A44">
              <w:rPr>
                <w:rFonts w:ascii="Times New Roman" w:hAnsi="Times New Roman" w:cs="Times New Roman"/>
                <w:sz w:val="24"/>
                <w:szCs w:val="24"/>
              </w:rPr>
              <w:t xml:space="preserve"> </w:t>
            </w:r>
          </w:p>
        </w:tc>
      </w:tr>
    </w:tbl>
    <w:p w:rsidR="006223DB" w:rsidRPr="008E58DC" w:rsidRDefault="006223DB" w:rsidP="006223DB">
      <w:pPr>
        <w:spacing w:after="0" w:line="240" w:lineRule="auto"/>
        <w:contextualSpacing/>
        <w:jc w:val="center"/>
        <w:rPr>
          <w:sz w:val="24"/>
          <w:szCs w:val="24"/>
        </w:rPr>
      </w:pPr>
    </w:p>
    <w:sdt>
      <w:sdtPr>
        <w:id w:val="-674028265"/>
        <w:docPartObj>
          <w:docPartGallery w:val="Page Numbers (Top of Page)"/>
          <w:docPartUnique/>
        </w:docPartObj>
      </w:sdtPr>
      <w:sdtContent>
        <w:p w:rsidR="006223DB" w:rsidRDefault="006223DB" w:rsidP="006223DB">
          <w:pPr>
            <w:pStyle w:val="ac"/>
            <w:jc w:val="right"/>
          </w:pPr>
          <w:r>
            <w:t xml:space="preserve"> ( УГУ ЕСПОЛОВА А.)</w:t>
          </w:r>
        </w:p>
      </w:sdtContent>
    </w:sdt>
    <w:p w:rsidR="006223DB" w:rsidRDefault="006223DB" w:rsidP="006223DB">
      <w:pPr>
        <w:jc w:val="center"/>
        <w:rPr>
          <w:rFonts w:ascii="Times New Roman" w:hAnsi="Times New Roman" w:cs="Times New Roman"/>
          <w:sz w:val="32"/>
          <w:szCs w:val="32"/>
        </w:rPr>
      </w:pPr>
    </w:p>
    <w:tbl>
      <w:tblPr>
        <w:tblStyle w:val="a3"/>
        <w:tblW w:w="0" w:type="dxa"/>
        <w:tblInd w:w="-459" w:type="dxa"/>
        <w:tblLayout w:type="fixed"/>
        <w:tblLook w:val="04A0" w:firstRow="1" w:lastRow="0" w:firstColumn="1" w:lastColumn="0" w:noHBand="0" w:noVBand="1"/>
      </w:tblPr>
      <w:tblGrid>
        <w:gridCol w:w="645"/>
        <w:gridCol w:w="1623"/>
        <w:gridCol w:w="5103"/>
        <w:gridCol w:w="5103"/>
        <w:gridCol w:w="3260"/>
      </w:tblGrid>
      <w:tr w:rsidR="006223DB" w:rsidTr="006223DB">
        <w:tc>
          <w:tcPr>
            <w:tcW w:w="645" w:type="dxa"/>
            <w:tcBorders>
              <w:top w:val="single" w:sz="4" w:space="0" w:color="auto"/>
              <w:left w:val="single" w:sz="4" w:space="0" w:color="auto"/>
              <w:bottom w:val="single" w:sz="4" w:space="0" w:color="auto"/>
              <w:right w:val="single" w:sz="4" w:space="0" w:color="auto"/>
            </w:tcBorders>
            <w:hideMark/>
          </w:tcPr>
          <w:p w:rsidR="006223DB" w:rsidRDefault="006223DB">
            <w:pPr>
              <w:jc w:val="center"/>
              <w:rPr>
                <w:rFonts w:ascii="Times New Roman" w:hAnsi="Times New Roman" w:cs="Times New Roman"/>
                <w:b/>
                <w:sz w:val="32"/>
                <w:szCs w:val="32"/>
              </w:rPr>
            </w:pPr>
            <w:r>
              <w:rPr>
                <w:rFonts w:ascii="Times New Roman" w:hAnsi="Times New Roman" w:cs="Times New Roman"/>
                <w:b/>
                <w:sz w:val="32"/>
                <w:szCs w:val="32"/>
              </w:rPr>
              <w:t>№ п/п</w:t>
            </w:r>
          </w:p>
        </w:tc>
        <w:tc>
          <w:tcPr>
            <w:tcW w:w="1623" w:type="dxa"/>
            <w:tcBorders>
              <w:top w:val="single" w:sz="4" w:space="0" w:color="auto"/>
              <w:left w:val="single" w:sz="4" w:space="0" w:color="auto"/>
              <w:bottom w:val="single" w:sz="4" w:space="0" w:color="auto"/>
              <w:right w:val="single" w:sz="4" w:space="0" w:color="auto"/>
            </w:tcBorders>
            <w:hideMark/>
          </w:tcPr>
          <w:p w:rsidR="006223DB" w:rsidRDefault="006223DB">
            <w:pPr>
              <w:jc w:val="center"/>
              <w:rPr>
                <w:rFonts w:ascii="Times New Roman" w:hAnsi="Times New Roman" w:cs="Times New Roman"/>
                <w:b/>
                <w:sz w:val="32"/>
                <w:szCs w:val="32"/>
              </w:rPr>
            </w:pPr>
            <w:r>
              <w:rPr>
                <w:rFonts w:ascii="Times New Roman" w:hAnsi="Times New Roman" w:cs="Times New Roman"/>
                <w:b/>
                <w:sz w:val="32"/>
                <w:szCs w:val="32"/>
              </w:rPr>
              <w:t>Структурный элемент НПА</w:t>
            </w:r>
          </w:p>
        </w:tc>
        <w:tc>
          <w:tcPr>
            <w:tcW w:w="5103" w:type="dxa"/>
            <w:tcBorders>
              <w:top w:val="single" w:sz="4" w:space="0" w:color="auto"/>
              <w:left w:val="single" w:sz="4" w:space="0" w:color="auto"/>
              <w:bottom w:val="single" w:sz="4" w:space="0" w:color="auto"/>
              <w:right w:val="single" w:sz="4" w:space="0" w:color="auto"/>
            </w:tcBorders>
            <w:hideMark/>
          </w:tcPr>
          <w:p w:rsidR="006223DB" w:rsidRDefault="006223DB">
            <w:pPr>
              <w:jc w:val="center"/>
              <w:rPr>
                <w:rFonts w:ascii="Times New Roman" w:hAnsi="Times New Roman" w:cs="Times New Roman"/>
                <w:b/>
                <w:sz w:val="32"/>
                <w:szCs w:val="32"/>
              </w:rPr>
            </w:pPr>
            <w:r>
              <w:rPr>
                <w:rFonts w:ascii="Times New Roman" w:hAnsi="Times New Roman" w:cs="Times New Roman"/>
                <w:b/>
                <w:sz w:val="32"/>
                <w:szCs w:val="32"/>
              </w:rPr>
              <w:t>Действующая редакция</w:t>
            </w:r>
          </w:p>
        </w:tc>
        <w:tc>
          <w:tcPr>
            <w:tcW w:w="5103" w:type="dxa"/>
            <w:tcBorders>
              <w:top w:val="single" w:sz="4" w:space="0" w:color="auto"/>
              <w:left w:val="single" w:sz="4" w:space="0" w:color="auto"/>
              <w:bottom w:val="single" w:sz="4" w:space="0" w:color="auto"/>
              <w:right w:val="single" w:sz="4" w:space="0" w:color="auto"/>
            </w:tcBorders>
            <w:hideMark/>
          </w:tcPr>
          <w:p w:rsidR="006223DB" w:rsidRDefault="006223DB">
            <w:pPr>
              <w:jc w:val="center"/>
              <w:rPr>
                <w:rFonts w:ascii="Times New Roman" w:hAnsi="Times New Roman" w:cs="Times New Roman"/>
                <w:b/>
                <w:sz w:val="32"/>
                <w:szCs w:val="32"/>
              </w:rPr>
            </w:pPr>
            <w:r>
              <w:rPr>
                <w:rFonts w:ascii="Times New Roman" w:hAnsi="Times New Roman" w:cs="Times New Roman"/>
                <w:b/>
                <w:sz w:val="32"/>
                <w:szCs w:val="32"/>
              </w:rPr>
              <w:t>Предлагаемая редакция</w:t>
            </w:r>
          </w:p>
        </w:tc>
        <w:tc>
          <w:tcPr>
            <w:tcW w:w="3260" w:type="dxa"/>
            <w:tcBorders>
              <w:top w:val="single" w:sz="4" w:space="0" w:color="auto"/>
              <w:left w:val="single" w:sz="4" w:space="0" w:color="auto"/>
              <w:bottom w:val="single" w:sz="4" w:space="0" w:color="auto"/>
              <w:right w:val="single" w:sz="4" w:space="0" w:color="auto"/>
            </w:tcBorders>
            <w:hideMark/>
          </w:tcPr>
          <w:p w:rsidR="006223DB" w:rsidRDefault="006223DB">
            <w:pPr>
              <w:jc w:val="center"/>
              <w:rPr>
                <w:rFonts w:ascii="Times New Roman" w:hAnsi="Times New Roman" w:cs="Times New Roman"/>
                <w:b/>
                <w:sz w:val="32"/>
                <w:szCs w:val="32"/>
              </w:rPr>
            </w:pPr>
            <w:r>
              <w:rPr>
                <w:rFonts w:ascii="Times New Roman" w:hAnsi="Times New Roman" w:cs="Times New Roman"/>
                <w:b/>
                <w:sz w:val="32"/>
                <w:szCs w:val="32"/>
              </w:rPr>
              <w:t>Пояснение</w:t>
            </w:r>
          </w:p>
        </w:tc>
      </w:tr>
      <w:tr w:rsidR="006223DB" w:rsidTr="006223DB">
        <w:tc>
          <w:tcPr>
            <w:tcW w:w="645" w:type="dxa"/>
            <w:tcBorders>
              <w:top w:val="single" w:sz="4" w:space="0" w:color="auto"/>
              <w:left w:val="single" w:sz="4" w:space="0" w:color="auto"/>
              <w:bottom w:val="single" w:sz="4" w:space="0" w:color="auto"/>
              <w:right w:val="single" w:sz="4" w:space="0" w:color="auto"/>
            </w:tcBorders>
            <w:hideMark/>
          </w:tcPr>
          <w:p w:rsidR="006223DB" w:rsidRDefault="006223DB">
            <w:pPr>
              <w:jc w:val="center"/>
              <w:rPr>
                <w:rFonts w:ascii="Times New Roman" w:hAnsi="Times New Roman" w:cs="Times New Roman"/>
                <w:b/>
                <w:sz w:val="32"/>
                <w:szCs w:val="32"/>
              </w:rPr>
            </w:pPr>
            <w:r>
              <w:rPr>
                <w:rFonts w:ascii="Times New Roman" w:hAnsi="Times New Roman" w:cs="Times New Roman"/>
                <w:b/>
                <w:sz w:val="32"/>
                <w:szCs w:val="32"/>
              </w:rPr>
              <w:t>1</w:t>
            </w:r>
          </w:p>
        </w:tc>
        <w:tc>
          <w:tcPr>
            <w:tcW w:w="1623" w:type="dxa"/>
            <w:tcBorders>
              <w:top w:val="single" w:sz="4" w:space="0" w:color="auto"/>
              <w:left w:val="single" w:sz="4" w:space="0" w:color="auto"/>
              <w:bottom w:val="single" w:sz="4" w:space="0" w:color="auto"/>
              <w:right w:val="single" w:sz="4" w:space="0" w:color="auto"/>
            </w:tcBorders>
            <w:hideMark/>
          </w:tcPr>
          <w:p w:rsidR="006223DB" w:rsidRDefault="006223DB">
            <w:pPr>
              <w:jc w:val="center"/>
              <w:rPr>
                <w:rFonts w:ascii="Times New Roman" w:hAnsi="Times New Roman" w:cs="Times New Roman"/>
                <w:b/>
                <w:sz w:val="32"/>
                <w:szCs w:val="32"/>
              </w:rPr>
            </w:pPr>
            <w:r>
              <w:rPr>
                <w:rFonts w:ascii="Times New Roman" w:hAnsi="Times New Roman" w:cs="Times New Roman"/>
                <w:b/>
                <w:sz w:val="32"/>
                <w:szCs w:val="32"/>
              </w:rPr>
              <w:t>2</w:t>
            </w:r>
          </w:p>
        </w:tc>
        <w:tc>
          <w:tcPr>
            <w:tcW w:w="5103" w:type="dxa"/>
            <w:tcBorders>
              <w:top w:val="single" w:sz="4" w:space="0" w:color="auto"/>
              <w:left w:val="single" w:sz="4" w:space="0" w:color="auto"/>
              <w:bottom w:val="single" w:sz="4" w:space="0" w:color="auto"/>
              <w:right w:val="single" w:sz="4" w:space="0" w:color="auto"/>
            </w:tcBorders>
            <w:hideMark/>
          </w:tcPr>
          <w:p w:rsidR="006223DB" w:rsidRDefault="006223DB">
            <w:pPr>
              <w:jc w:val="center"/>
              <w:rPr>
                <w:rFonts w:ascii="Times New Roman" w:hAnsi="Times New Roman" w:cs="Times New Roman"/>
                <w:b/>
                <w:sz w:val="32"/>
                <w:szCs w:val="32"/>
              </w:rPr>
            </w:pPr>
            <w:r>
              <w:rPr>
                <w:rFonts w:ascii="Times New Roman" w:hAnsi="Times New Roman" w:cs="Times New Roman"/>
                <w:b/>
                <w:sz w:val="32"/>
                <w:szCs w:val="32"/>
              </w:rPr>
              <w:t>3</w:t>
            </w:r>
          </w:p>
        </w:tc>
        <w:tc>
          <w:tcPr>
            <w:tcW w:w="5103" w:type="dxa"/>
            <w:tcBorders>
              <w:top w:val="single" w:sz="4" w:space="0" w:color="auto"/>
              <w:left w:val="single" w:sz="4" w:space="0" w:color="auto"/>
              <w:bottom w:val="single" w:sz="4" w:space="0" w:color="auto"/>
              <w:right w:val="single" w:sz="4" w:space="0" w:color="auto"/>
            </w:tcBorders>
            <w:hideMark/>
          </w:tcPr>
          <w:p w:rsidR="006223DB" w:rsidRDefault="006223DB">
            <w:pPr>
              <w:jc w:val="center"/>
              <w:rPr>
                <w:rFonts w:ascii="Times New Roman" w:hAnsi="Times New Roman" w:cs="Times New Roman"/>
                <w:b/>
                <w:sz w:val="32"/>
                <w:szCs w:val="32"/>
              </w:rPr>
            </w:pPr>
            <w:r>
              <w:rPr>
                <w:rFonts w:ascii="Times New Roman" w:hAnsi="Times New Roman" w:cs="Times New Roman"/>
                <w:b/>
                <w:sz w:val="32"/>
                <w:szCs w:val="32"/>
              </w:rPr>
              <w:t>4</w:t>
            </w:r>
          </w:p>
        </w:tc>
        <w:tc>
          <w:tcPr>
            <w:tcW w:w="3260" w:type="dxa"/>
            <w:tcBorders>
              <w:top w:val="single" w:sz="4" w:space="0" w:color="auto"/>
              <w:left w:val="single" w:sz="4" w:space="0" w:color="auto"/>
              <w:bottom w:val="single" w:sz="4" w:space="0" w:color="auto"/>
              <w:right w:val="single" w:sz="4" w:space="0" w:color="auto"/>
            </w:tcBorders>
            <w:hideMark/>
          </w:tcPr>
          <w:p w:rsidR="006223DB" w:rsidRDefault="006223DB">
            <w:pPr>
              <w:jc w:val="center"/>
              <w:rPr>
                <w:rFonts w:ascii="Times New Roman" w:hAnsi="Times New Roman" w:cs="Times New Roman"/>
                <w:b/>
                <w:sz w:val="32"/>
                <w:szCs w:val="32"/>
              </w:rPr>
            </w:pPr>
            <w:r>
              <w:rPr>
                <w:rFonts w:ascii="Times New Roman" w:hAnsi="Times New Roman" w:cs="Times New Roman"/>
                <w:b/>
                <w:sz w:val="32"/>
                <w:szCs w:val="32"/>
              </w:rPr>
              <w:t>5</w:t>
            </w:r>
          </w:p>
        </w:tc>
      </w:tr>
      <w:tr w:rsidR="006223DB" w:rsidTr="006223DB">
        <w:tc>
          <w:tcPr>
            <w:tcW w:w="15734" w:type="dxa"/>
            <w:gridSpan w:val="5"/>
            <w:tcBorders>
              <w:top w:val="single" w:sz="4" w:space="0" w:color="auto"/>
              <w:left w:val="single" w:sz="4" w:space="0" w:color="auto"/>
              <w:bottom w:val="single" w:sz="4" w:space="0" w:color="auto"/>
              <w:right w:val="single" w:sz="4" w:space="0" w:color="auto"/>
            </w:tcBorders>
            <w:hideMark/>
          </w:tcPr>
          <w:p w:rsidR="006223DB" w:rsidRDefault="006223DB">
            <w:pPr>
              <w:jc w:val="center"/>
              <w:rPr>
                <w:rFonts w:ascii="Times New Roman" w:hAnsi="Times New Roman" w:cs="Times New Roman"/>
                <w:b/>
                <w:sz w:val="32"/>
                <w:szCs w:val="32"/>
              </w:rPr>
            </w:pPr>
            <w:r>
              <w:rPr>
                <w:rFonts w:ascii="Times New Roman" w:hAnsi="Times New Roman" w:cs="Times New Roman"/>
                <w:b/>
                <w:sz w:val="32"/>
                <w:szCs w:val="32"/>
              </w:rPr>
              <w:t>Кодекс Республики Казахстан от 25 декабря 2017 года «О налогах и других обязательных платежах в бюджет» (Налоговый кодекс)</w:t>
            </w:r>
          </w:p>
        </w:tc>
      </w:tr>
      <w:tr w:rsidR="006223DB" w:rsidTr="006223DB">
        <w:tc>
          <w:tcPr>
            <w:tcW w:w="645" w:type="dxa"/>
            <w:tcBorders>
              <w:top w:val="single" w:sz="4" w:space="0" w:color="auto"/>
              <w:left w:val="single" w:sz="4" w:space="0" w:color="auto"/>
              <w:bottom w:val="single" w:sz="4" w:space="0" w:color="auto"/>
              <w:right w:val="single" w:sz="4" w:space="0" w:color="auto"/>
            </w:tcBorders>
            <w:hideMark/>
          </w:tcPr>
          <w:p w:rsidR="006223DB" w:rsidRPr="006223DB" w:rsidRDefault="006223DB" w:rsidP="006223DB">
            <w:pPr>
              <w:pStyle w:val="a4"/>
              <w:numPr>
                <w:ilvl w:val="0"/>
                <w:numId w:val="2"/>
              </w:numPr>
              <w:rPr>
                <w:rFonts w:ascii="Times New Roman" w:hAnsi="Times New Roman" w:cs="Times New Roman"/>
                <w:b/>
                <w:sz w:val="32"/>
                <w:szCs w:val="32"/>
              </w:rPr>
            </w:pPr>
          </w:p>
        </w:tc>
        <w:tc>
          <w:tcPr>
            <w:tcW w:w="1623" w:type="dxa"/>
            <w:tcBorders>
              <w:top w:val="single" w:sz="4" w:space="0" w:color="auto"/>
              <w:left w:val="single" w:sz="4" w:space="0" w:color="auto"/>
              <w:bottom w:val="single" w:sz="4" w:space="0" w:color="auto"/>
              <w:right w:val="single" w:sz="4" w:space="0" w:color="auto"/>
            </w:tcBorders>
          </w:tcPr>
          <w:p w:rsidR="006223DB" w:rsidRDefault="006223DB">
            <w:pPr>
              <w:contextualSpacing/>
              <w:jc w:val="both"/>
              <w:rPr>
                <w:rFonts w:ascii="Times New Roman" w:eastAsia="SimSun" w:hAnsi="Times New Roman"/>
                <w:b/>
                <w:noProof/>
                <w:sz w:val="32"/>
                <w:szCs w:val="32"/>
              </w:rPr>
            </w:pPr>
            <w:r>
              <w:rPr>
                <w:rFonts w:ascii="Times New Roman" w:eastAsia="SimSun" w:hAnsi="Times New Roman"/>
                <w:b/>
                <w:noProof/>
                <w:sz w:val="32"/>
                <w:szCs w:val="32"/>
              </w:rPr>
              <w:t>По всему тексту</w:t>
            </w:r>
          </w:p>
          <w:p w:rsidR="006223DB" w:rsidRDefault="006223DB">
            <w:pPr>
              <w:contextualSpacing/>
              <w:jc w:val="both"/>
              <w:rPr>
                <w:rFonts w:ascii="Times New Roman" w:eastAsia="SimSun" w:hAnsi="Times New Roman"/>
                <w:b/>
                <w:noProof/>
                <w:sz w:val="32"/>
                <w:szCs w:val="32"/>
              </w:rPr>
            </w:pPr>
          </w:p>
          <w:p w:rsidR="006223DB" w:rsidRDefault="006223DB">
            <w:pPr>
              <w:rPr>
                <w:rFonts w:ascii="Times New Roman" w:hAnsi="Times New Roman" w:cs="Times New Roman"/>
                <w:i/>
                <w:sz w:val="32"/>
                <w:szCs w:val="32"/>
              </w:rPr>
            </w:pPr>
            <w:r>
              <w:rPr>
                <w:rFonts w:ascii="Times New Roman" w:eastAsia="SimSun" w:hAnsi="Times New Roman"/>
                <w:i/>
                <w:noProof/>
                <w:sz w:val="32"/>
                <w:szCs w:val="32"/>
              </w:rPr>
              <w:t>Гл. эксперт УГУ ДЦГУ Есполова А.Н., тел. 718209</w:t>
            </w:r>
          </w:p>
        </w:tc>
        <w:tc>
          <w:tcPr>
            <w:tcW w:w="5103" w:type="dxa"/>
            <w:tcBorders>
              <w:top w:val="single" w:sz="4" w:space="0" w:color="auto"/>
              <w:left w:val="single" w:sz="4" w:space="0" w:color="auto"/>
              <w:bottom w:val="single" w:sz="4" w:space="0" w:color="auto"/>
              <w:right w:val="single" w:sz="4" w:space="0" w:color="auto"/>
            </w:tcBorders>
            <w:hideMark/>
          </w:tcPr>
          <w:p w:rsidR="006223DB" w:rsidRDefault="006223DB">
            <w:pPr>
              <w:ind w:firstLine="397"/>
              <w:jc w:val="both"/>
              <w:rPr>
                <w:rFonts w:ascii="Times New Roman" w:hAnsi="Times New Roman"/>
                <w:b/>
                <w:sz w:val="32"/>
                <w:szCs w:val="32"/>
              </w:rPr>
            </w:pPr>
            <w:r>
              <w:rPr>
                <w:rFonts w:ascii="Times New Roman" w:hAnsi="Times New Roman"/>
                <w:b/>
                <w:sz w:val="32"/>
                <w:szCs w:val="32"/>
              </w:rPr>
              <w:t>контрольно-кассовая машина с функцией фиксации и (или) передачи данных</w:t>
            </w:r>
            <w:r>
              <w:rPr>
                <w:rFonts w:ascii="Times New Roman" w:hAnsi="Times New Roman"/>
                <w:b/>
                <w:color w:val="000000" w:themeColor="text1"/>
                <w:sz w:val="32"/>
                <w:szCs w:val="32"/>
              </w:rPr>
              <w:t xml:space="preserve">, </w:t>
            </w:r>
            <w:r>
              <w:rPr>
                <w:rFonts w:ascii="Times New Roman" w:hAnsi="Times New Roman"/>
                <w:b/>
                <w:sz w:val="32"/>
                <w:szCs w:val="32"/>
              </w:rPr>
              <w:t xml:space="preserve"> </w:t>
            </w:r>
          </w:p>
          <w:p w:rsidR="006223DB" w:rsidRDefault="006223DB">
            <w:pPr>
              <w:ind w:firstLine="397"/>
              <w:jc w:val="both"/>
              <w:rPr>
                <w:rFonts w:ascii="Times New Roman" w:hAnsi="Times New Roman"/>
                <w:b/>
                <w:sz w:val="32"/>
                <w:szCs w:val="32"/>
              </w:rPr>
            </w:pPr>
            <w:r>
              <w:rPr>
                <w:rFonts w:ascii="Times New Roman" w:hAnsi="Times New Roman"/>
                <w:b/>
                <w:sz w:val="32"/>
                <w:szCs w:val="32"/>
              </w:rPr>
              <w:t>контрольно-кассовой машины с функцией фиксации и (или) передачи данных</w:t>
            </w:r>
            <w:r>
              <w:rPr>
                <w:rFonts w:ascii="Times New Roman" w:hAnsi="Times New Roman"/>
                <w:b/>
                <w:color w:val="000000" w:themeColor="text1"/>
                <w:sz w:val="32"/>
                <w:szCs w:val="32"/>
              </w:rPr>
              <w:t xml:space="preserve">, </w:t>
            </w:r>
            <w:r>
              <w:rPr>
                <w:rFonts w:ascii="Times New Roman" w:hAnsi="Times New Roman"/>
                <w:b/>
                <w:sz w:val="32"/>
                <w:szCs w:val="32"/>
              </w:rPr>
              <w:t xml:space="preserve"> </w:t>
            </w:r>
          </w:p>
          <w:p w:rsidR="006223DB" w:rsidRDefault="006223DB">
            <w:pPr>
              <w:ind w:firstLine="397"/>
              <w:jc w:val="both"/>
              <w:rPr>
                <w:rFonts w:ascii="Times New Roman" w:hAnsi="Times New Roman"/>
                <w:b/>
                <w:sz w:val="32"/>
                <w:szCs w:val="32"/>
              </w:rPr>
            </w:pPr>
            <w:r>
              <w:rPr>
                <w:rFonts w:ascii="Times New Roman" w:hAnsi="Times New Roman"/>
                <w:b/>
                <w:sz w:val="32"/>
                <w:szCs w:val="32"/>
              </w:rPr>
              <w:t>контрольно-кассовой машине с функцией фиксации и (или) передачи данных</w:t>
            </w:r>
            <w:r>
              <w:rPr>
                <w:rFonts w:ascii="Times New Roman" w:hAnsi="Times New Roman"/>
                <w:b/>
                <w:color w:val="000000" w:themeColor="text1"/>
                <w:sz w:val="32"/>
                <w:szCs w:val="32"/>
              </w:rPr>
              <w:t xml:space="preserve">, </w:t>
            </w:r>
            <w:r>
              <w:rPr>
                <w:rFonts w:ascii="Times New Roman" w:hAnsi="Times New Roman"/>
                <w:b/>
                <w:sz w:val="32"/>
                <w:szCs w:val="32"/>
              </w:rPr>
              <w:t xml:space="preserve"> </w:t>
            </w:r>
          </w:p>
          <w:p w:rsidR="006223DB" w:rsidRDefault="006223DB">
            <w:pPr>
              <w:ind w:firstLine="397"/>
              <w:jc w:val="both"/>
              <w:rPr>
                <w:rFonts w:ascii="Times New Roman" w:hAnsi="Times New Roman"/>
                <w:b/>
                <w:sz w:val="32"/>
                <w:szCs w:val="32"/>
              </w:rPr>
            </w:pPr>
            <w:r>
              <w:rPr>
                <w:rFonts w:ascii="Times New Roman" w:hAnsi="Times New Roman"/>
                <w:b/>
                <w:sz w:val="32"/>
                <w:szCs w:val="32"/>
              </w:rPr>
              <w:t>контрольно-кассовой машиной с функцией фиксации и (или) передачи данных</w:t>
            </w:r>
            <w:r>
              <w:rPr>
                <w:rFonts w:ascii="Times New Roman" w:hAnsi="Times New Roman"/>
                <w:b/>
                <w:color w:val="000000" w:themeColor="text1"/>
                <w:sz w:val="32"/>
                <w:szCs w:val="32"/>
              </w:rPr>
              <w:t xml:space="preserve">, </w:t>
            </w:r>
            <w:r>
              <w:rPr>
                <w:rFonts w:ascii="Times New Roman" w:hAnsi="Times New Roman"/>
                <w:b/>
                <w:sz w:val="32"/>
                <w:szCs w:val="32"/>
              </w:rPr>
              <w:t xml:space="preserve"> </w:t>
            </w:r>
          </w:p>
          <w:p w:rsidR="006223DB" w:rsidRDefault="006223DB">
            <w:pPr>
              <w:ind w:firstLine="397"/>
              <w:jc w:val="both"/>
              <w:rPr>
                <w:rFonts w:ascii="Times New Roman" w:hAnsi="Times New Roman"/>
                <w:b/>
                <w:color w:val="000000" w:themeColor="text1"/>
                <w:sz w:val="32"/>
                <w:szCs w:val="32"/>
              </w:rPr>
            </w:pPr>
            <w:r>
              <w:rPr>
                <w:rFonts w:ascii="Times New Roman" w:hAnsi="Times New Roman"/>
                <w:b/>
                <w:sz w:val="32"/>
                <w:szCs w:val="32"/>
              </w:rPr>
              <w:t>контрольно-кассовую машину с функцией фиксации и (или) передачи данных,</w:t>
            </w:r>
            <w:r>
              <w:rPr>
                <w:rFonts w:ascii="Times New Roman" w:hAnsi="Times New Roman"/>
                <w:b/>
                <w:color w:val="000000" w:themeColor="text1"/>
                <w:sz w:val="32"/>
                <w:szCs w:val="32"/>
              </w:rPr>
              <w:t xml:space="preserve">  </w:t>
            </w:r>
          </w:p>
          <w:p w:rsidR="006223DB" w:rsidRDefault="006223DB">
            <w:pPr>
              <w:ind w:firstLine="397"/>
              <w:jc w:val="both"/>
              <w:rPr>
                <w:rFonts w:ascii="Times New Roman" w:hAnsi="Times New Roman"/>
                <w:b/>
                <w:sz w:val="32"/>
                <w:szCs w:val="32"/>
              </w:rPr>
            </w:pPr>
            <w:r>
              <w:rPr>
                <w:rFonts w:ascii="Times New Roman" w:hAnsi="Times New Roman"/>
                <w:b/>
                <w:sz w:val="32"/>
                <w:szCs w:val="32"/>
              </w:rPr>
              <w:t>контрольно-кассовыми машинами с функцией фиксации и (или) передачи данных</w:t>
            </w:r>
            <w:r>
              <w:rPr>
                <w:rFonts w:ascii="Times New Roman" w:hAnsi="Times New Roman"/>
                <w:b/>
                <w:color w:val="000000" w:themeColor="text1"/>
                <w:sz w:val="32"/>
                <w:szCs w:val="32"/>
              </w:rPr>
              <w:t xml:space="preserve">, </w:t>
            </w:r>
            <w:r>
              <w:rPr>
                <w:rFonts w:ascii="Times New Roman" w:hAnsi="Times New Roman"/>
                <w:b/>
                <w:sz w:val="32"/>
                <w:szCs w:val="32"/>
              </w:rPr>
              <w:t xml:space="preserve"> </w:t>
            </w:r>
          </w:p>
          <w:p w:rsidR="006223DB" w:rsidRDefault="006223DB">
            <w:pPr>
              <w:ind w:firstLine="397"/>
              <w:jc w:val="both"/>
              <w:rPr>
                <w:rFonts w:ascii="Times New Roman" w:hAnsi="Times New Roman"/>
                <w:b/>
                <w:sz w:val="32"/>
                <w:szCs w:val="32"/>
              </w:rPr>
            </w:pPr>
            <w:r>
              <w:rPr>
                <w:rFonts w:ascii="Times New Roman" w:hAnsi="Times New Roman"/>
                <w:b/>
                <w:sz w:val="32"/>
                <w:szCs w:val="32"/>
              </w:rPr>
              <w:t>контрольно-кассовым машинам с функцией фиксации и (или) передачи данных</w:t>
            </w:r>
            <w:r>
              <w:rPr>
                <w:rFonts w:ascii="Times New Roman" w:hAnsi="Times New Roman"/>
                <w:b/>
                <w:color w:val="000000" w:themeColor="text1"/>
                <w:sz w:val="32"/>
                <w:szCs w:val="32"/>
              </w:rPr>
              <w:t xml:space="preserve">, </w:t>
            </w:r>
            <w:r>
              <w:rPr>
                <w:rFonts w:ascii="Times New Roman" w:hAnsi="Times New Roman"/>
                <w:b/>
                <w:sz w:val="32"/>
                <w:szCs w:val="32"/>
              </w:rPr>
              <w:t xml:space="preserve"> </w:t>
            </w:r>
          </w:p>
          <w:p w:rsidR="006223DB" w:rsidRDefault="006223DB">
            <w:pPr>
              <w:ind w:firstLine="397"/>
              <w:jc w:val="both"/>
              <w:rPr>
                <w:rFonts w:ascii="Times New Roman" w:hAnsi="Times New Roman"/>
                <w:b/>
                <w:color w:val="000000" w:themeColor="text1"/>
                <w:sz w:val="32"/>
                <w:szCs w:val="32"/>
              </w:rPr>
            </w:pPr>
            <w:r>
              <w:rPr>
                <w:rFonts w:ascii="Times New Roman" w:hAnsi="Times New Roman"/>
                <w:b/>
                <w:sz w:val="32"/>
                <w:szCs w:val="32"/>
              </w:rPr>
              <w:t>контрольно-кассовых машин с функцией фиксации и (или) передачи данных,</w:t>
            </w:r>
            <w:r>
              <w:rPr>
                <w:rFonts w:ascii="Times New Roman" w:hAnsi="Times New Roman"/>
                <w:b/>
                <w:color w:val="000000" w:themeColor="text1"/>
                <w:sz w:val="32"/>
                <w:szCs w:val="32"/>
              </w:rPr>
              <w:t xml:space="preserve">  </w:t>
            </w:r>
          </w:p>
          <w:p w:rsidR="006223DB" w:rsidRDefault="006223DB">
            <w:pPr>
              <w:jc w:val="center"/>
              <w:rPr>
                <w:rFonts w:ascii="Times New Roman" w:hAnsi="Times New Roman" w:cs="Times New Roman"/>
                <w:b/>
                <w:sz w:val="32"/>
                <w:szCs w:val="32"/>
              </w:rPr>
            </w:pPr>
            <w:r>
              <w:rPr>
                <w:rFonts w:ascii="Times New Roman" w:hAnsi="Times New Roman"/>
                <w:b/>
                <w:sz w:val="32"/>
                <w:szCs w:val="32"/>
              </w:rPr>
              <w:lastRenderedPageBreak/>
              <w:t>контрольно-кассовых машинах с функцией фиксации и (или) передачи данных</w:t>
            </w:r>
            <w:r>
              <w:rPr>
                <w:rFonts w:ascii="Times New Roman" w:hAnsi="Times New Roman"/>
                <w:b/>
                <w:color w:val="000000" w:themeColor="text1"/>
                <w:sz w:val="32"/>
                <w:szCs w:val="32"/>
              </w:rP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6223DB" w:rsidRDefault="006223DB">
            <w:pPr>
              <w:ind w:firstLine="397"/>
              <w:jc w:val="both"/>
              <w:rPr>
                <w:rFonts w:ascii="Times New Roman" w:hAnsi="Times New Roman"/>
                <w:b/>
                <w:sz w:val="32"/>
                <w:szCs w:val="32"/>
              </w:rPr>
            </w:pPr>
            <w:r>
              <w:rPr>
                <w:rFonts w:ascii="Times New Roman" w:hAnsi="Times New Roman"/>
                <w:b/>
                <w:sz w:val="32"/>
                <w:szCs w:val="32"/>
              </w:rPr>
              <w:lastRenderedPageBreak/>
              <w:t>По всему тексту заменить словами:</w:t>
            </w:r>
          </w:p>
          <w:p w:rsidR="006223DB" w:rsidRDefault="006223DB">
            <w:pPr>
              <w:ind w:firstLine="397"/>
              <w:jc w:val="both"/>
              <w:rPr>
                <w:rFonts w:ascii="Times New Roman" w:hAnsi="Times New Roman"/>
                <w:b/>
                <w:sz w:val="32"/>
                <w:szCs w:val="32"/>
              </w:rPr>
            </w:pPr>
            <w:r>
              <w:rPr>
                <w:rFonts w:ascii="Times New Roman" w:hAnsi="Times New Roman"/>
                <w:b/>
                <w:sz w:val="32"/>
                <w:szCs w:val="32"/>
              </w:rPr>
              <w:t>контрольно-кассовая машина с функцией фиксации и передачи данных</w:t>
            </w:r>
            <w:r>
              <w:rPr>
                <w:rFonts w:ascii="Times New Roman" w:hAnsi="Times New Roman"/>
                <w:b/>
                <w:color w:val="000000" w:themeColor="text1"/>
                <w:sz w:val="32"/>
                <w:szCs w:val="32"/>
              </w:rPr>
              <w:t xml:space="preserve">, </w:t>
            </w:r>
            <w:r>
              <w:rPr>
                <w:rFonts w:ascii="Times New Roman" w:hAnsi="Times New Roman"/>
                <w:b/>
                <w:sz w:val="32"/>
                <w:szCs w:val="32"/>
              </w:rPr>
              <w:t xml:space="preserve"> </w:t>
            </w:r>
          </w:p>
          <w:p w:rsidR="006223DB" w:rsidRDefault="006223DB">
            <w:pPr>
              <w:ind w:firstLine="397"/>
              <w:jc w:val="both"/>
              <w:rPr>
                <w:rFonts w:ascii="Times New Roman" w:hAnsi="Times New Roman"/>
                <w:b/>
                <w:sz w:val="32"/>
                <w:szCs w:val="32"/>
              </w:rPr>
            </w:pPr>
            <w:r>
              <w:rPr>
                <w:rFonts w:ascii="Times New Roman" w:hAnsi="Times New Roman"/>
                <w:b/>
                <w:sz w:val="32"/>
                <w:szCs w:val="32"/>
              </w:rPr>
              <w:t>контрольно-кассовой машины с функцией фиксации и передачи данных</w:t>
            </w:r>
            <w:r>
              <w:rPr>
                <w:rFonts w:ascii="Times New Roman" w:hAnsi="Times New Roman"/>
                <w:b/>
                <w:color w:val="000000" w:themeColor="text1"/>
                <w:sz w:val="32"/>
                <w:szCs w:val="32"/>
              </w:rPr>
              <w:t xml:space="preserve">, </w:t>
            </w:r>
            <w:r>
              <w:rPr>
                <w:rFonts w:ascii="Times New Roman" w:hAnsi="Times New Roman"/>
                <w:b/>
                <w:sz w:val="32"/>
                <w:szCs w:val="32"/>
              </w:rPr>
              <w:t xml:space="preserve"> </w:t>
            </w:r>
          </w:p>
          <w:p w:rsidR="006223DB" w:rsidRDefault="006223DB">
            <w:pPr>
              <w:ind w:firstLine="397"/>
              <w:jc w:val="both"/>
              <w:rPr>
                <w:rFonts w:ascii="Times New Roman" w:hAnsi="Times New Roman"/>
                <w:b/>
                <w:sz w:val="32"/>
                <w:szCs w:val="32"/>
              </w:rPr>
            </w:pPr>
            <w:r>
              <w:rPr>
                <w:rFonts w:ascii="Times New Roman" w:hAnsi="Times New Roman"/>
                <w:b/>
                <w:sz w:val="32"/>
                <w:szCs w:val="32"/>
              </w:rPr>
              <w:t>контрольно-кассовой машине с функцией фиксации и передачи данных</w:t>
            </w:r>
            <w:r>
              <w:rPr>
                <w:rFonts w:ascii="Times New Roman" w:hAnsi="Times New Roman"/>
                <w:b/>
                <w:color w:val="000000" w:themeColor="text1"/>
                <w:sz w:val="32"/>
                <w:szCs w:val="32"/>
              </w:rPr>
              <w:t xml:space="preserve">, </w:t>
            </w:r>
            <w:r>
              <w:rPr>
                <w:rFonts w:ascii="Times New Roman" w:hAnsi="Times New Roman"/>
                <w:b/>
                <w:sz w:val="32"/>
                <w:szCs w:val="32"/>
              </w:rPr>
              <w:t xml:space="preserve"> </w:t>
            </w:r>
          </w:p>
          <w:p w:rsidR="006223DB" w:rsidRDefault="006223DB">
            <w:pPr>
              <w:ind w:firstLine="397"/>
              <w:jc w:val="both"/>
              <w:rPr>
                <w:rFonts w:ascii="Times New Roman" w:hAnsi="Times New Roman"/>
                <w:b/>
                <w:sz w:val="32"/>
                <w:szCs w:val="32"/>
              </w:rPr>
            </w:pPr>
            <w:r>
              <w:rPr>
                <w:rFonts w:ascii="Times New Roman" w:hAnsi="Times New Roman"/>
                <w:b/>
                <w:sz w:val="32"/>
                <w:szCs w:val="32"/>
              </w:rPr>
              <w:t>контрольно-кассовой машиной с функцией фиксации и передачи данных</w:t>
            </w:r>
            <w:r>
              <w:rPr>
                <w:rFonts w:ascii="Times New Roman" w:hAnsi="Times New Roman"/>
                <w:b/>
                <w:color w:val="000000" w:themeColor="text1"/>
                <w:sz w:val="32"/>
                <w:szCs w:val="32"/>
              </w:rPr>
              <w:t xml:space="preserve">, </w:t>
            </w:r>
            <w:r>
              <w:rPr>
                <w:rFonts w:ascii="Times New Roman" w:hAnsi="Times New Roman"/>
                <w:b/>
                <w:sz w:val="32"/>
                <w:szCs w:val="32"/>
              </w:rPr>
              <w:t xml:space="preserve"> </w:t>
            </w:r>
          </w:p>
          <w:p w:rsidR="006223DB" w:rsidRDefault="006223DB">
            <w:pPr>
              <w:ind w:firstLine="397"/>
              <w:jc w:val="both"/>
              <w:rPr>
                <w:rFonts w:ascii="Times New Roman" w:hAnsi="Times New Roman"/>
                <w:b/>
                <w:color w:val="000000" w:themeColor="text1"/>
                <w:sz w:val="32"/>
                <w:szCs w:val="32"/>
              </w:rPr>
            </w:pPr>
            <w:r>
              <w:rPr>
                <w:rFonts w:ascii="Times New Roman" w:hAnsi="Times New Roman"/>
                <w:b/>
                <w:sz w:val="32"/>
                <w:szCs w:val="32"/>
              </w:rPr>
              <w:t>контрольно-кассовую машину с функцией фиксации и передачи данных,</w:t>
            </w:r>
            <w:r>
              <w:rPr>
                <w:rFonts w:ascii="Times New Roman" w:hAnsi="Times New Roman"/>
                <w:b/>
                <w:color w:val="000000" w:themeColor="text1"/>
                <w:sz w:val="32"/>
                <w:szCs w:val="32"/>
              </w:rPr>
              <w:t xml:space="preserve">  </w:t>
            </w:r>
          </w:p>
          <w:p w:rsidR="006223DB" w:rsidRDefault="006223DB">
            <w:pPr>
              <w:ind w:firstLine="397"/>
              <w:jc w:val="both"/>
              <w:rPr>
                <w:rFonts w:ascii="Times New Roman" w:hAnsi="Times New Roman"/>
                <w:b/>
                <w:sz w:val="32"/>
                <w:szCs w:val="32"/>
              </w:rPr>
            </w:pPr>
            <w:r>
              <w:rPr>
                <w:rFonts w:ascii="Times New Roman" w:hAnsi="Times New Roman"/>
                <w:b/>
                <w:sz w:val="32"/>
                <w:szCs w:val="32"/>
              </w:rPr>
              <w:t>контрольно-кассовыми машинами с функцией фиксации и передачи данных</w:t>
            </w:r>
            <w:r>
              <w:rPr>
                <w:rFonts w:ascii="Times New Roman" w:hAnsi="Times New Roman"/>
                <w:b/>
                <w:color w:val="000000" w:themeColor="text1"/>
                <w:sz w:val="32"/>
                <w:szCs w:val="32"/>
              </w:rPr>
              <w:t xml:space="preserve">, </w:t>
            </w:r>
            <w:r>
              <w:rPr>
                <w:rFonts w:ascii="Times New Roman" w:hAnsi="Times New Roman"/>
                <w:b/>
                <w:sz w:val="32"/>
                <w:szCs w:val="32"/>
              </w:rPr>
              <w:t xml:space="preserve"> </w:t>
            </w:r>
          </w:p>
          <w:p w:rsidR="006223DB" w:rsidRDefault="006223DB">
            <w:pPr>
              <w:ind w:firstLine="397"/>
              <w:jc w:val="both"/>
              <w:rPr>
                <w:rFonts w:ascii="Times New Roman" w:hAnsi="Times New Roman"/>
                <w:b/>
                <w:sz w:val="32"/>
                <w:szCs w:val="32"/>
              </w:rPr>
            </w:pPr>
            <w:r>
              <w:rPr>
                <w:rFonts w:ascii="Times New Roman" w:hAnsi="Times New Roman"/>
                <w:b/>
                <w:sz w:val="32"/>
                <w:szCs w:val="32"/>
              </w:rPr>
              <w:t>контрольно-кассовым машинам с функцией фиксации и передачи данных</w:t>
            </w:r>
            <w:r>
              <w:rPr>
                <w:rFonts w:ascii="Times New Roman" w:hAnsi="Times New Roman"/>
                <w:b/>
                <w:color w:val="000000" w:themeColor="text1"/>
                <w:sz w:val="32"/>
                <w:szCs w:val="32"/>
              </w:rPr>
              <w:t xml:space="preserve">, </w:t>
            </w:r>
            <w:r>
              <w:rPr>
                <w:rFonts w:ascii="Times New Roman" w:hAnsi="Times New Roman"/>
                <w:b/>
                <w:sz w:val="32"/>
                <w:szCs w:val="32"/>
              </w:rPr>
              <w:t xml:space="preserve"> </w:t>
            </w:r>
          </w:p>
          <w:p w:rsidR="006223DB" w:rsidRDefault="006223DB">
            <w:pPr>
              <w:ind w:firstLine="397"/>
              <w:jc w:val="both"/>
              <w:rPr>
                <w:rFonts w:ascii="Times New Roman" w:hAnsi="Times New Roman"/>
                <w:b/>
                <w:color w:val="000000" w:themeColor="text1"/>
                <w:sz w:val="32"/>
                <w:szCs w:val="32"/>
              </w:rPr>
            </w:pPr>
            <w:r>
              <w:rPr>
                <w:rFonts w:ascii="Times New Roman" w:hAnsi="Times New Roman"/>
                <w:b/>
                <w:sz w:val="32"/>
                <w:szCs w:val="32"/>
              </w:rPr>
              <w:t>контрольно-кассовых машин с функцией фиксации и передачи данных,</w:t>
            </w:r>
            <w:r>
              <w:rPr>
                <w:rFonts w:ascii="Times New Roman" w:hAnsi="Times New Roman"/>
                <w:b/>
                <w:color w:val="000000" w:themeColor="text1"/>
                <w:sz w:val="32"/>
                <w:szCs w:val="32"/>
              </w:rPr>
              <w:t xml:space="preserve">  </w:t>
            </w:r>
          </w:p>
          <w:p w:rsidR="006223DB" w:rsidRDefault="006223DB">
            <w:pPr>
              <w:jc w:val="center"/>
              <w:rPr>
                <w:rFonts w:ascii="Times New Roman" w:hAnsi="Times New Roman" w:cs="Times New Roman"/>
                <w:b/>
                <w:sz w:val="32"/>
                <w:szCs w:val="32"/>
              </w:rPr>
            </w:pPr>
            <w:r>
              <w:rPr>
                <w:rFonts w:ascii="Times New Roman" w:hAnsi="Times New Roman"/>
                <w:b/>
                <w:sz w:val="32"/>
                <w:szCs w:val="32"/>
              </w:rPr>
              <w:lastRenderedPageBreak/>
              <w:t>контрольно-кассовых машинах с функцией фиксации и передачи данных</w:t>
            </w:r>
            <w:r>
              <w:rPr>
                <w:rFonts w:ascii="Times New Roman" w:hAnsi="Times New Roman"/>
                <w:b/>
                <w:color w:val="000000" w:themeColor="text1"/>
                <w:sz w:val="32"/>
                <w:szCs w:val="32"/>
              </w:rPr>
              <w:t xml:space="preserve">  </w:t>
            </w:r>
          </w:p>
        </w:tc>
        <w:tc>
          <w:tcPr>
            <w:tcW w:w="3260" w:type="dxa"/>
            <w:tcBorders>
              <w:top w:val="single" w:sz="4" w:space="0" w:color="auto"/>
              <w:left w:val="single" w:sz="4" w:space="0" w:color="auto"/>
              <w:bottom w:val="single" w:sz="4" w:space="0" w:color="auto"/>
              <w:right w:val="single" w:sz="4" w:space="0" w:color="auto"/>
            </w:tcBorders>
          </w:tcPr>
          <w:p w:rsidR="006223DB" w:rsidRDefault="006223DB">
            <w:pPr>
              <w:ind w:firstLine="459"/>
              <w:jc w:val="both"/>
              <w:rPr>
                <w:rFonts w:ascii="Times New Roman" w:eastAsia="SimSun" w:hAnsi="Times New Roman"/>
                <w:b/>
                <w:noProof/>
                <w:sz w:val="32"/>
                <w:szCs w:val="32"/>
              </w:rPr>
            </w:pPr>
            <w:r>
              <w:rPr>
                <w:rFonts w:ascii="Times New Roman" w:eastAsia="SimSun" w:hAnsi="Times New Roman"/>
                <w:b/>
                <w:noProof/>
                <w:sz w:val="32"/>
                <w:szCs w:val="32"/>
              </w:rPr>
              <w:lastRenderedPageBreak/>
              <w:t>Вводится в действие с даты официального опубликования</w:t>
            </w:r>
          </w:p>
          <w:p w:rsidR="006223DB" w:rsidRDefault="006223DB">
            <w:pPr>
              <w:ind w:firstLine="459"/>
              <w:jc w:val="both"/>
              <w:rPr>
                <w:rFonts w:ascii="Times New Roman" w:eastAsia="SimSun" w:hAnsi="Times New Roman"/>
                <w:noProof/>
                <w:sz w:val="32"/>
                <w:szCs w:val="32"/>
              </w:rPr>
            </w:pPr>
          </w:p>
          <w:p w:rsidR="006223DB" w:rsidRDefault="006223DB">
            <w:pPr>
              <w:ind w:firstLine="459"/>
              <w:jc w:val="both"/>
              <w:rPr>
                <w:rFonts w:ascii="Times New Roman" w:hAnsi="Times New Roman"/>
                <w:sz w:val="32"/>
                <w:szCs w:val="32"/>
              </w:rPr>
            </w:pPr>
            <w:r>
              <w:rPr>
                <w:rFonts w:ascii="Times New Roman" w:hAnsi="Times New Roman"/>
                <w:sz w:val="32"/>
                <w:szCs w:val="32"/>
              </w:rPr>
              <w:t xml:space="preserve">Приведение в соответствие. </w:t>
            </w:r>
          </w:p>
          <w:p w:rsidR="006223DB" w:rsidRDefault="006223DB">
            <w:pPr>
              <w:jc w:val="both"/>
              <w:rPr>
                <w:rFonts w:ascii="Times New Roman" w:hAnsi="Times New Roman" w:cs="Times New Roman"/>
                <w:b/>
                <w:sz w:val="32"/>
                <w:szCs w:val="32"/>
              </w:rPr>
            </w:pPr>
            <w:r>
              <w:rPr>
                <w:rFonts w:ascii="Times New Roman" w:hAnsi="Times New Roman"/>
                <w:sz w:val="32"/>
                <w:szCs w:val="32"/>
              </w:rPr>
              <w:t xml:space="preserve">Функция фиксации - </w:t>
            </w:r>
            <w:proofErr w:type="gramStart"/>
            <w:r>
              <w:rPr>
                <w:rFonts w:ascii="Times New Roman" w:hAnsi="Times New Roman"/>
                <w:sz w:val="32"/>
                <w:szCs w:val="32"/>
              </w:rPr>
              <w:t>это  обеспечение</w:t>
            </w:r>
            <w:proofErr w:type="gramEnd"/>
            <w:r>
              <w:rPr>
                <w:rFonts w:ascii="Times New Roman" w:hAnsi="Times New Roman"/>
                <w:sz w:val="32"/>
                <w:szCs w:val="32"/>
              </w:rPr>
              <w:t xml:space="preserve"> регистрации и отображения информации о денежных расчетах, осуществляемых при реализации товаров, выполнении работ, оказании услуг. Данная функция имеется у всех контрольно-кассовых машин в виде выдачи чека контрольно-кассовой машины</w:t>
            </w:r>
          </w:p>
        </w:tc>
      </w:tr>
      <w:tr w:rsidR="006223DB" w:rsidTr="006223DB">
        <w:tc>
          <w:tcPr>
            <w:tcW w:w="645" w:type="dxa"/>
            <w:tcBorders>
              <w:top w:val="single" w:sz="4" w:space="0" w:color="auto"/>
              <w:left w:val="single" w:sz="4" w:space="0" w:color="auto"/>
              <w:bottom w:val="single" w:sz="4" w:space="0" w:color="auto"/>
              <w:right w:val="single" w:sz="4" w:space="0" w:color="auto"/>
            </w:tcBorders>
            <w:hideMark/>
          </w:tcPr>
          <w:p w:rsidR="006223DB" w:rsidRPr="006223DB" w:rsidRDefault="006223DB" w:rsidP="006223DB">
            <w:pPr>
              <w:pStyle w:val="a4"/>
              <w:numPr>
                <w:ilvl w:val="0"/>
                <w:numId w:val="2"/>
              </w:numPr>
              <w:rPr>
                <w:rFonts w:ascii="Times New Roman" w:hAnsi="Times New Roman" w:cs="Times New Roman"/>
                <w:b/>
                <w:sz w:val="32"/>
                <w:szCs w:val="32"/>
              </w:rPr>
            </w:pPr>
          </w:p>
        </w:tc>
        <w:tc>
          <w:tcPr>
            <w:tcW w:w="1623" w:type="dxa"/>
            <w:tcBorders>
              <w:top w:val="single" w:sz="4" w:space="0" w:color="auto"/>
              <w:left w:val="single" w:sz="4" w:space="0" w:color="auto"/>
              <w:bottom w:val="single" w:sz="4" w:space="0" w:color="auto"/>
              <w:right w:val="single" w:sz="4" w:space="0" w:color="auto"/>
            </w:tcBorders>
          </w:tcPr>
          <w:p w:rsidR="006223DB" w:rsidRDefault="006223DB">
            <w:pPr>
              <w:contextualSpacing/>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пункт 12 статьи 48 </w:t>
            </w:r>
          </w:p>
          <w:p w:rsidR="006223DB" w:rsidRDefault="006223DB">
            <w:pPr>
              <w:contextualSpacing/>
              <w:jc w:val="both"/>
              <w:rPr>
                <w:rFonts w:ascii="Times New Roman" w:eastAsia="Times New Roman" w:hAnsi="Times New Roman" w:cs="Times New Roman"/>
                <w:b/>
                <w:color w:val="000000"/>
                <w:sz w:val="32"/>
                <w:szCs w:val="32"/>
                <w:lang w:eastAsia="ru-RU"/>
              </w:rPr>
            </w:pPr>
          </w:p>
          <w:p w:rsidR="006223DB" w:rsidRDefault="006223DB">
            <w:pPr>
              <w:contextualSpacing/>
              <w:jc w:val="both"/>
              <w:rPr>
                <w:rFonts w:ascii="Times New Roman" w:eastAsia="SimSun" w:hAnsi="Times New Roman" w:cs="Times New Roman"/>
                <w:i/>
                <w:noProof/>
                <w:sz w:val="32"/>
                <w:szCs w:val="32"/>
              </w:rPr>
            </w:pPr>
            <w:r>
              <w:rPr>
                <w:rFonts w:ascii="Times New Roman" w:eastAsia="Times New Roman" w:hAnsi="Times New Roman" w:cs="Times New Roman"/>
                <w:i/>
                <w:color w:val="000000"/>
                <w:sz w:val="32"/>
                <w:szCs w:val="32"/>
                <w:lang w:eastAsia="ru-RU"/>
              </w:rPr>
              <w:t>Гл. эксперт УГУ ДЦГУ КГД Джанадилова Ж.Д., тел. 717949</w:t>
            </w:r>
          </w:p>
        </w:tc>
        <w:tc>
          <w:tcPr>
            <w:tcW w:w="5103" w:type="dxa"/>
            <w:tcBorders>
              <w:top w:val="single" w:sz="4" w:space="0" w:color="auto"/>
              <w:left w:val="single" w:sz="4" w:space="0" w:color="auto"/>
              <w:bottom w:val="single" w:sz="4" w:space="0" w:color="auto"/>
              <w:right w:val="single" w:sz="4" w:space="0" w:color="auto"/>
            </w:tcBorders>
            <w:hideMark/>
          </w:tcPr>
          <w:p w:rsidR="006223DB" w:rsidRDefault="006223DB">
            <w:pPr>
              <w:keepNext/>
              <w:keepLines/>
              <w:spacing w:before="20" w:after="20"/>
              <w:ind w:firstLine="317"/>
              <w:outlineLvl w:val="2"/>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Статья 48. Сроки исковой давности по налоговому обязательству и требованию</w:t>
            </w:r>
          </w:p>
          <w:p w:rsidR="006223DB" w:rsidRDefault="006223DB">
            <w:pPr>
              <w:ind w:firstLine="397"/>
              <w:jc w:val="both"/>
              <w:rPr>
                <w:rFonts w:ascii="Times New Roman" w:hAnsi="Times New Roman" w:cs="Times New Roman"/>
                <w:b/>
                <w:sz w:val="32"/>
                <w:szCs w:val="32"/>
              </w:rPr>
            </w:pPr>
            <w:r>
              <w:rPr>
                <w:rFonts w:ascii="Times New Roman" w:eastAsia="Times New Roman" w:hAnsi="Times New Roman" w:cs="Times New Roman"/>
                <w:sz w:val="32"/>
                <w:szCs w:val="32"/>
              </w:rPr>
              <w:t xml:space="preserve">12. Излишне (ошибочно) уплаченная сумма налога и платежа в бюджет, пеней подлежит зачету и (или) возврату в </w:t>
            </w:r>
            <w:r>
              <w:rPr>
                <w:rFonts w:ascii="Times New Roman" w:eastAsia="Times New Roman" w:hAnsi="Times New Roman" w:cs="Times New Roman"/>
                <w:b/>
                <w:sz w:val="32"/>
                <w:szCs w:val="32"/>
              </w:rPr>
              <w:t>пределах</w:t>
            </w:r>
            <w:r>
              <w:rPr>
                <w:rFonts w:ascii="Times New Roman" w:eastAsia="Times New Roman" w:hAnsi="Times New Roman" w:cs="Times New Roman"/>
                <w:sz w:val="32"/>
                <w:szCs w:val="32"/>
              </w:rPr>
              <w:t xml:space="preserve"> сумм, уплаченных </w:t>
            </w:r>
            <w:r>
              <w:rPr>
                <w:rFonts w:ascii="Times New Roman" w:eastAsia="Times New Roman" w:hAnsi="Times New Roman" w:cs="Times New Roman"/>
                <w:b/>
                <w:sz w:val="32"/>
                <w:szCs w:val="32"/>
              </w:rPr>
              <w:t>в течение</w:t>
            </w:r>
            <w:r>
              <w:rPr>
                <w:rFonts w:ascii="Times New Roman" w:eastAsia="Times New Roman" w:hAnsi="Times New Roman" w:cs="Times New Roman"/>
                <w:sz w:val="32"/>
                <w:szCs w:val="32"/>
              </w:rPr>
              <w:t xml:space="preserve"> срока исковой давности, установленного пунктами 2 и 3 настоящей статьи, за исключением случая, установленного статьей 108 настоящего Кодекса.</w:t>
            </w:r>
          </w:p>
        </w:tc>
        <w:tc>
          <w:tcPr>
            <w:tcW w:w="5103" w:type="dxa"/>
            <w:tcBorders>
              <w:top w:val="single" w:sz="4" w:space="0" w:color="auto"/>
              <w:left w:val="single" w:sz="4" w:space="0" w:color="auto"/>
              <w:bottom w:val="single" w:sz="4" w:space="0" w:color="auto"/>
              <w:right w:val="single" w:sz="4" w:space="0" w:color="auto"/>
            </w:tcBorders>
            <w:hideMark/>
          </w:tcPr>
          <w:p w:rsidR="006223DB" w:rsidRDefault="006223DB">
            <w:pPr>
              <w:keepNext/>
              <w:keepLines/>
              <w:spacing w:before="20" w:after="20"/>
              <w:ind w:firstLine="317"/>
              <w:outlineLvl w:val="2"/>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Статья 48. Сроки исковой давности по налоговому обязательству и требованию</w:t>
            </w:r>
          </w:p>
          <w:p w:rsidR="006223DB" w:rsidRDefault="006223DB">
            <w:pPr>
              <w:ind w:firstLine="397"/>
              <w:jc w:val="both"/>
              <w:rPr>
                <w:rFonts w:ascii="Times New Roman" w:hAnsi="Times New Roman" w:cs="Times New Roman"/>
                <w:b/>
                <w:sz w:val="32"/>
                <w:szCs w:val="32"/>
              </w:rPr>
            </w:pPr>
            <w:r>
              <w:rPr>
                <w:rFonts w:ascii="Times New Roman" w:eastAsia="Times New Roman" w:hAnsi="Times New Roman" w:cs="Times New Roman"/>
                <w:sz w:val="32"/>
                <w:szCs w:val="32"/>
              </w:rPr>
              <w:t xml:space="preserve">12. Излишне (ошибочно) уплаченная сумма налога и платежа в бюджет, пеней подлежит зачету и (или) возврату в </w:t>
            </w:r>
            <w:r>
              <w:rPr>
                <w:rFonts w:ascii="Times New Roman" w:eastAsia="Times New Roman" w:hAnsi="Times New Roman" w:cs="Times New Roman"/>
                <w:b/>
                <w:sz w:val="32"/>
                <w:szCs w:val="32"/>
              </w:rPr>
              <w:t>размере</w:t>
            </w:r>
            <w:r>
              <w:rPr>
                <w:rFonts w:ascii="Times New Roman" w:eastAsia="Times New Roman" w:hAnsi="Times New Roman" w:cs="Times New Roman"/>
                <w:sz w:val="32"/>
                <w:szCs w:val="32"/>
              </w:rPr>
              <w:t xml:space="preserve"> сумм, уплаченных в течение </w:t>
            </w:r>
            <w:r>
              <w:rPr>
                <w:rFonts w:ascii="Times New Roman" w:eastAsia="Times New Roman" w:hAnsi="Times New Roman" w:cs="Times New Roman"/>
                <w:b/>
                <w:sz w:val="32"/>
                <w:szCs w:val="32"/>
              </w:rPr>
              <w:t>текущего года и</w:t>
            </w:r>
            <w:r>
              <w:rPr>
                <w:rFonts w:ascii="Times New Roman" w:eastAsia="Times New Roman" w:hAnsi="Times New Roman" w:cs="Times New Roman"/>
                <w:sz w:val="32"/>
                <w:szCs w:val="32"/>
              </w:rPr>
              <w:t xml:space="preserve">  </w:t>
            </w:r>
            <w:r>
              <w:rPr>
                <w:rFonts w:ascii="Times New Roman" w:eastAsia="Times New Roman" w:hAnsi="Times New Roman" w:cs="Times New Roman"/>
                <w:b/>
                <w:sz w:val="32"/>
                <w:szCs w:val="32"/>
              </w:rPr>
              <w:t xml:space="preserve">предыдущих календарных лет в пределах </w:t>
            </w:r>
            <w:r>
              <w:rPr>
                <w:rFonts w:ascii="Times New Roman" w:eastAsia="Times New Roman" w:hAnsi="Times New Roman" w:cs="Times New Roman"/>
                <w:sz w:val="32"/>
                <w:szCs w:val="32"/>
              </w:rPr>
              <w:t>срока исковой давности, установленного пунктами 2 и 3 настоящей статьи, за исключением случая, установленного статьей 108 настоящего Кодекса.</w:t>
            </w:r>
          </w:p>
        </w:tc>
        <w:tc>
          <w:tcPr>
            <w:tcW w:w="3260" w:type="dxa"/>
            <w:tcBorders>
              <w:top w:val="single" w:sz="4" w:space="0" w:color="auto"/>
              <w:left w:val="single" w:sz="4" w:space="0" w:color="auto"/>
              <w:bottom w:val="single" w:sz="4" w:space="0" w:color="auto"/>
              <w:right w:val="single" w:sz="4" w:space="0" w:color="auto"/>
            </w:tcBorders>
            <w:hideMark/>
          </w:tcPr>
          <w:p w:rsidR="006223DB" w:rsidRDefault="006223DB">
            <w:pPr>
              <w:ind w:firstLine="459"/>
              <w:jc w:val="both"/>
              <w:rPr>
                <w:rFonts w:ascii="Times New Roman" w:eastAsia="SimSun" w:hAnsi="Times New Roman" w:cs="Times New Roman"/>
                <w:b/>
                <w:noProof/>
                <w:sz w:val="32"/>
                <w:szCs w:val="32"/>
              </w:rPr>
            </w:pPr>
            <w:r>
              <w:rPr>
                <w:rFonts w:ascii="Times New Roman" w:hAnsi="Times New Roman" w:cs="Times New Roman"/>
                <w:sz w:val="32"/>
                <w:szCs w:val="32"/>
              </w:rPr>
              <w:t xml:space="preserve">В целях  исключения различных толкований при определении </w:t>
            </w:r>
            <w:r>
              <w:rPr>
                <w:rFonts w:ascii="Times New Roman" w:eastAsia="Times New Roman" w:hAnsi="Times New Roman" w:cs="Times New Roman"/>
                <w:sz w:val="32"/>
                <w:szCs w:val="32"/>
              </w:rPr>
              <w:t xml:space="preserve"> излишне (ошибочно) уплаченной суммы налога, платежа в бюджет и пеней, подлежащих зачету и (или) возврату</w:t>
            </w:r>
            <w:r>
              <w:rPr>
                <w:rFonts w:ascii="Times New Roman" w:hAnsi="Times New Roman" w:cs="Times New Roman"/>
                <w:sz w:val="32"/>
                <w:szCs w:val="32"/>
              </w:rPr>
              <w:t>.</w:t>
            </w:r>
          </w:p>
        </w:tc>
      </w:tr>
      <w:tr w:rsidR="006223DB" w:rsidTr="006223DB">
        <w:tc>
          <w:tcPr>
            <w:tcW w:w="645" w:type="dxa"/>
            <w:tcBorders>
              <w:top w:val="single" w:sz="4" w:space="0" w:color="auto"/>
              <w:left w:val="single" w:sz="4" w:space="0" w:color="auto"/>
              <w:bottom w:val="single" w:sz="4" w:space="0" w:color="auto"/>
              <w:right w:val="single" w:sz="4" w:space="0" w:color="auto"/>
            </w:tcBorders>
            <w:hideMark/>
          </w:tcPr>
          <w:p w:rsidR="006223DB" w:rsidRPr="006223DB" w:rsidRDefault="006223DB" w:rsidP="006223DB">
            <w:pPr>
              <w:pStyle w:val="a4"/>
              <w:numPr>
                <w:ilvl w:val="0"/>
                <w:numId w:val="2"/>
              </w:numPr>
              <w:rPr>
                <w:rFonts w:ascii="Times New Roman" w:hAnsi="Times New Roman" w:cs="Times New Roman"/>
                <w:b/>
                <w:sz w:val="24"/>
                <w:szCs w:val="24"/>
              </w:rPr>
            </w:pPr>
          </w:p>
        </w:tc>
        <w:tc>
          <w:tcPr>
            <w:tcW w:w="1623" w:type="dxa"/>
            <w:tcBorders>
              <w:top w:val="single" w:sz="4" w:space="0" w:color="auto"/>
              <w:left w:val="single" w:sz="4" w:space="0" w:color="auto"/>
              <w:bottom w:val="single" w:sz="4" w:space="0" w:color="auto"/>
              <w:right w:val="single" w:sz="4" w:space="0" w:color="auto"/>
            </w:tcBorders>
          </w:tcPr>
          <w:p w:rsidR="006223DB" w:rsidRDefault="006223DB">
            <w:pPr>
              <w:jc w:val="both"/>
              <w:rPr>
                <w:rFonts w:ascii="Times New Roman" w:eastAsia="SimSun" w:hAnsi="Times New Roman"/>
                <w:b/>
                <w:noProof/>
                <w:sz w:val="32"/>
                <w:szCs w:val="32"/>
              </w:rPr>
            </w:pPr>
            <w:r>
              <w:rPr>
                <w:rFonts w:ascii="Times New Roman" w:eastAsia="SimSun" w:hAnsi="Times New Roman"/>
                <w:b/>
                <w:noProof/>
                <w:sz w:val="32"/>
                <w:szCs w:val="32"/>
              </w:rPr>
              <w:t>Пункт 9 статьи 208</w:t>
            </w:r>
          </w:p>
          <w:p w:rsidR="006223DB" w:rsidRDefault="006223DB">
            <w:pPr>
              <w:jc w:val="both"/>
              <w:rPr>
                <w:rFonts w:ascii="Times New Roman" w:eastAsia="SimSun" w:hAnsi="Times New Roman"/>
                <w:b/>
                <w:noProof/>
                <w:sz w:val="32"/>
                <w:szCs w:val="32"/>
              </w:rPr>
            </w:pPr>
          </w:p>
          <w:p w:rsidR="006223DB" w:rsidRDefault="006223DB">
            <w:pPr>
              <w:jc w:val="both"/>
              <w:rPr>
                <w:rFonts w:ascii="Times New Roman" w:eastAsia="SimSun" w:hAnsi="Times New Roman"/>
                <w:i/>
                <w:noProof/>
                <w:sz w:val="32"/>
                <w:szCs w:val="32"/>
              </w:rPr>
            </w:pPr>
            <w:r>
              <w:rPr>
                <w:rFonts w:ascii="Times New Roman" w:eastAsia="SimSun" w:hAnsi="Times New Roman"/>
                <w:i/>
                <w:noProof/>
                <w:sz w:val="32"/>
                <w:szCs w:val="32"/>
              </w:rPr>
              <w:t>Эксперт УГУ ДЦГУ КГД</w:t>
            </w:r>
          </w:p>
          <w:p w:rsidR="006223DB" w:rsidRDefault="006223DB">
            <w:pPr>
              <w:jc w:val="both"/>
              <w:rPr>
                <w:rFonts w:ascii="Times New Roman" w:eastAsia="SimSun" w:hAnsi="Times New Roman"/>
                <w:i/>
                <w:noProof/>
                <w:sz w:val="32"/>
                <w:szCs w:val="32"/>
              </w:rPr>
            </w:pPr>
            <w:r>
              <w:rPr>
                <w:rFonts w:ascii="Times New Roman" w:eastAsia="SimSun" w:hAnsi="Times New Roman"/>
                <w:i/>
                <w:noProof/>
                <w:sz w:val="32"/>
                <w:szCs w:val="32"/>
              </w:rPr>
              <w:lastRenderedPageBreak/>
              <w:t>Жаманов Д.Н, тел. 718488</w:t>
            </w:r>
          </w:p>
          <w:p w:rsidR="006223DB" w:rsidRDefault="006223DB">
            <w:pPr>
              <w:jc w:val="both"/>
              <w:rPr>
                <w:rFonts w:ascii="Times New Roman" w:eastAsia="SimSun" w:hAnsi="Times New Roman"/>
                <w:b/>
                <w:noProof/>
                <w:sz w:val="32"/>
                <w:szCs w:val="32"/>
              </w:rPr>
            </w:pPr>
          </w:p>
          <w:p w:rsidR="006223DB" w:rsidRDefault="006223DB">
            <w:pPr>
              <w:jc w:val="both"/>
              <w:rPr>
                <w:rFonts w:ascii="Times New Roman" w:eastAsia="SimSun" w:hAnsi="Times New Roman"/>
                <w:b/>
                <w:noProof/>
                <w:sz w:val="32"/>
                <w:szCs w:val="32"/>
              </w:rPr>
            </w:pPr>
          </w:p>
          <w:p w:rsidR="006223DB" w:rsidRDefault="006223DB">
            <w:pPr>
              <w:ind w:firstLine="221"/>
              <w:contextualSpacing/>
              <w:jc w:val="both"/>
              <w:rPr>
                <w:rFonts w:ascii="Times New Roman" w:hAnsi="Times New Roman"/>
                <w:b/>
                <w:sz w:val="32"/>
                <w:szCs w:val="32"/>
              </w:rPr>
            </w:pPr>
          </w:p>
        </w:tc>
        <w:tc>
          <w:tcPr>
            <w:tcW w:w="5103" w:type="dxa"/>
            <w:tcBorders>
              <w:top w:val="single" w:sz="4" w:space="0" w:color="auto"/>
              <w:left w:val="single" w:sz="4" w:space="0" w:color="auto"/>
              <w:bottom w:val="single" w:sz="4" w:space="0" w:color="auto"/>
              <w:right w:val="single" w:sz="4" w:space="0" w:color="auto"/>
            </w:tcBorders>
          </w:tcPr>
          <w:p w:rsidR="006223DB" w:rsidRDefault="006223DB">
            <w:pPr>
              <w:jc w:val="both"/>
              <w:rPr>
                <w:rFonts w:ascii="Times New Roman" w:hAnsi="Times New Roman"/>
                <w:b/>
                <w:sz w:val="32"/>
                <w:szCs w:val="32"/>
              </w:rPr>
            </w:pPr>
            <w:r>
              <w:rPr>
                <w:rFonts w:ascii="Times New Roman" w:hAnsi="Times New Roman"/>
                <w:b/>
                <w:sz w:val="32"/>
                <w:szCs w:val="32"/>
              </w:rPr>
              <w:lastRenderedPageBreak/>
              <w:t>Статья 208. Порядок представления налогового заявления, налоговой отчетности.</w:t>
            </w:r>
          </w:p>
          <w:p w:rsidR="006223DB" w:rsidRDefault="006223DB">
            <w:pPr>
              <w:jc w:val="both"/>
              <w:rPr>
                <w:rFonts w:ascii="Times New Roman" w:eastAsia="Calibri" w:hAnsi="Times New Roman"/>
                <w:b/>
                <w:sz w:val="32"/>
                <w:szCs w:val="32"/>
              </w:rPr>
            </w:pPr>
            <w:r>
              <w:rPr>
                <w:rFonts w:ascii="Times New Roman" w:hAnsi="Times New Roman"/>
                <w:b/>
                <w:sz w:val="32"/>
                <w:szCs w:val="32"/>
              </w:rPr>
              <w:t>…</w:t>
            </w:r>
          </w:p>
          <w:p w:rsidR="006223DB" w:rsidRDefault="006223DB">
            <w:pPr>
              <w:ind w:firstLine="397"/>
              <w:jc w:val="both"/>
              <w:rPr>
                <w:rFonts w:ascii="Times New Roman" w:eastAsia="Times New Roman" w:hAnsi="Times New Roman"/>
                <w:b/>
                <w:sz w:val="32"/>
                <w:szCs w:val="32"/>
                <w:lang w:eastAsia="ru-RU"/>
              </w:rPr>
            </w:pPr>
            <w:r>
              <w:rPr>
                <w:rFonts w:ascii="Times New Roman" w:eastAsia="Times New Roman" w:hAnsi="Times New Roman"/>
                <w:sz w:val="32"/>
                <w:szCs w:val="32"/>
                <w:lang w:eastAsia="ru-RU"/>
              </w:rPr>
              <w:t xml:space="preserve">9. При отсутствии объектов налогообложения налоговая отчетность не представляется </w:t>
            </w:r>
            <w:r>
              <w:rPr>
                <w:rFonts w:ascii="Times New Roman" w:eastAsia="Times New Roman" w:hAnsi="Times New Roman"/>
                <w:b/>
                <w:sz w:val="32"/>
                <w:szCs w:val="32"/>
                <w:lang w:eastAsia="ru-RU"/>
              </w:rPr>
              <w:t>по:</w:t>
            </w:r>
          </w:p>
          <w:p w:rsidR="006223DB" w:rsidRDefault="006223DB">
            <w:pPr>
              <w:ind w:firstLine="397"/>
              <w:jc w:val="both"/>
              <w:rPr>
                <w:rFonts w:ascii="Times New Roman" w:eastAsia="Times New Roman" w:hAnsi="Times New Roman"/>
                <w:b/>
                <w:sz w:val="32"/>
                <w:szCs w:val="32"/>
                <w:lang w:eastAsia="ru-RU"/>
              </w:rPr>
            </w:pPr>
            <w:r>
              <w:rPr>
                <w:rFonts w:ascii="Times New Roman" w:eastAsia="Times New Roman" w:hAnsi="Times New Roman"/>
                <w:b/>
                <w:sz w:val="32"/>
                <w:szCs w:val="32"/>
                <w:lang w:eastAsia="ru-RU"/>
              </w:rPr>
              <w:lastRenderedPageBreak/>
              <w:t xml:space="preserve">      налогу на имущество;</w:t>
            </w:r>
          </w:p>
          <w:p w:rsidR="006223DB" w:rsidRDefault="006223DB">
            <w:pPr>
              <w:ind w:firstLine="397"/>
              <w:jc w:val="both"/>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земельному налогу;</w:t>
            </w:r>
          </w:p>
          <w:p w:rsidR="006223DB" w:rsidRDefault="006223DB">
            <w:pPr>
              <w:ind w:firstLine="397"/>
              <w:jc w:val="both"/>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налогу на транспортные средства;</w:t>
            </w:r>
          </w:p>
          <w:p w:rsidR="006223DB" w:rsidRDefault="006223DB">
            <w:pPr>
              <w:ind w:firstLine="397"/>
              <w:jc w:val="both"/>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рентному налогу на экспорт;</w:t>
            </w:r>
          </w:p>
          <w:p w:rsidR="006223DB" w:rsidRDefault="006223DB">
            <w:pPr>
              <w:ind w:firstLine="397"/>
              <w:jc w:val="both"/>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специальным платежам и налогам недропользователей;</w:t>
            </w:r>
          </w:p>
          <w:p w:rsidR="006223DB" w:rsidRDefault="006223DB">
            <w:pPr>
              <w:ind w:firstLine="397"/>
              <w:jc w:val="both"/>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платежам в бюджет. </w:t>
            </w:r>
          </w:p>
          <w:p w:rsidR="006223DB" w:rsidRDefault="006223DB">
            <w:pPr>
              <w:ind w:firstLine="397"/>
              <w:jc w:val="both"/>
              <w:rPr>
                <w:rFonts w:ascii="Times New Roman" w:eastAsia="Times New Roman" w:hAnsi="Times New Roman"/>
                <w:b/>
                <w:sz w:val="32"/>
                <w:szCs w:val="32"/>
                <w:lang w:eastAsia="ru-RU"/>
              </w:rPr>
            </w:pPr>
          </w:p>
          <w:p w:rsidR="006223DB" w:rsidRDefault="006223DB">
            <w:pPr>
              <w:ind w:firstLine="397"/>
              <w:jc w:val="both"/>
              <w:rPr>
                <w:rFonts w:ascii="Times New Roman" w:eastAsia="Times New Roman" w:hAnsi="Times New Roman"/>
                <w:b/>
                <w:sz w:val="32"/>
                <w:szCs w:val="32"/>
                <w:lang w:eastAsia="ru-RU"/>
              </w:rPr>
            </w:pPr>
          </w:p>
          <w:p w:rsidR="006223DB" w:rsidRDefault="006223DB">
            <w:pPr>
              <w:ind w:firstLine="397"/>
              <w:jc w:val="both"/>
              <w:rPr>
                <w:rFonts w:ascii="Times New Roman" w:eastAsia="Times New Roman" w:hAnsi="Times New Roman"/>
                <w:b/>
                <w:sz w:val="32"/>
                <w:szCs w:val="32"/>
                <w:lang w:eastAsia="ru-RU"/>
              </w:rPr>
            </w:pPr>
          </w:p>
          <w:p w:rsidR="006223DB" w:rsidRDefault="006223DB">
            <w:pPr>
              <w:ind w:firstLine="397"/>
              <w:jc w:val="both"/>
              <w:rPr>
                <w:rFonts w:ascii="Times New Roman" w:eastAsia="Times New Roman" w:hAnsi="Times New Roman"/>
                <w:b/>
                <w:sz w:val="32"/>
                <w:szCs w:val="32"/>
                <w:lang w:eastAsia="ru-RU"/>
              </w:rPr>
            </w:pPr>
          </w:p>
          <w:p w:rsidR="006223DB" w:rsidRDefault="006223DB">
            <w:pPr>
              <w:ind w:firstLine="397"/>
              <w:jc w:val="both"/>
              <w:rPr>
                <w:rFonts w:ascii="Times New Roman" w:eastAsia="Times New Roman" w:hAnsi="Times New Roman"/>
                <w:b/>
                <w:sz w:val="32"/>
                <w:szCs w:val="32"/>
                <w:lang w:eastAsia="ru-RU"/>
              </w:rPr>
            </w:pPr>
          </w:p>
          <w:p w:rsidR="006223DB" w:rsidRDefault="006223DB">
            <w:pPr>
              <w:ind w:firstLine="397"/>
              <w:jc w:val="both"/>
              <w:rPr>
                <w:rFonts w:ascii="Times New Roman" w:eastAsia="Times New Roman" w:hAnsi="Times New Roman"/>
                <w:b/>
                <w:sz w:val="32"/>
                <w:szCs w:val="32"/>
                <w:lang w:eastAsia="ru-RU"/>
              </w:rPr>
            </w:pPr>
          </w:p>
          <w:p w:rsidR="006223DB" w:rsidRDefault="006223DB">
            <w:pPr>
              <w:ind w:firstLine="397"/>
              <w:jc w:val="both"/>
              <w:rPr>
                <w:rFonts w:ascii="Times New Roman" w:eastAsia="Times New Roman" w:hAnsi="Times New Roman"/>
                <w:b/>
                <w:sz w:val="32"/>
                <w:szCs w:val="32"/>
                <w:lang w:eastAsia="ru-RU"/>
              </w:rPr>
            </w:pPr>
          </w:p>
          <w:p w:rsidR="006223DB" w:rsidRDefault="006223DB">
            <w:pPr>
              <w:ind w:firstLine="397"/>
              <w:jc w:val="both"/>
              <w:rPr>
                <w:rFonts w:ascii="Times New Roman" w:eastAsia="Times New Roman" w:hAnsi="Times New Roman"/>
                <w:b/>
                <w:sz w:val="32"/>
                <w:szCs w:val="32"/>
                <w:lang w:eastAsia="ru-RU"/>
              </w:rPr>
            </w:pPr>
          </w:p>
          <w:p w:rsidR="006223DB" w:rsidRDefault="006223DB">
            <w:pPr>
              <w:ind w:firstLine="397"/>
              <w:jc w:val="both"/>
              <w:rPr>
                <w:rFonts w:ascii="Times New Roman" w:eastAsia="Times New Roman" w:hAnsi="Times New Roman"/>
                <w:b/>
                <w:sz w:val="32"/>
                <w:szCs w:val="32"/>
                <w:lang w:eastAsia="ru-RU"/>
              </w:rPr>
            </w:pPr>
          </w:p>
          <w:p w:rsidR="006223DB" w:rsidRDefault="006223DB">
            <w:pPr>
              <w:ind w:firstLine="317"/>
              <w:jc w:val="both"/>
              <w:rPr>
                <w:rFonts w:ascii="Times New Roman" w:hAnsi="Times New Roman"/>
                <w:b/>
                <w:bCs/>
                <w:sz w:val="32"/>
                <w:szCs w:val="32"/>
              </w:rPr>
            </w:pPr>
          </w:p>
        </w:tc>
        <w:tc>
          <w:tcPr>
            <w:tcW w:w="5103" w:type="dxa"/>
            <w:tcBorders>
              <w:top w:val="single" w:sz="4" w:space="0" w:color="auto"/>
              <w:left w:val="single" w:sz="4" w:space="0" w:color="auto"/>
              <w:bottom w:val="single" w:sz="4" w:space="0" w:color="auto"/>
              <w:right w:val="single" w:sz="4" w:space="0" w:color="auto"/>
            </w:tcBorders>
            <w:hideMark/>
          </w:tcPr>
          <w:p w:rsidR="006223DB" w:rsidRDefault="006223DB">
            <w:pPr>
              <w:jc w:val="both"/>
              <w:rPr>
                <w:rFonts w:ascii="Times New Roman" w:hAnsi="Times New Roman"/>
                <w:b/>
                <w:sz w:val="32"/>
                <w:szCs w:val="32"/>
              </w:rPr>
            </w:pPr>
            <w:r>
              <w:rPr>
                <w:rFonts w:ascii="Times New Roman" w:hAnsi="Times New Roman"/>
                <w:b/>
                <w:sz w:val="32"/>
                <w:szCs w:val="32"/>
              </w:rPr>
              <w:lastRenderedPageBreak/>
              <w:t>Статья 208. Порядок представления налогового заявления, налоговой отчетности.</w:t>
            </w:r>
          </w:p>
          <w:p w:rsidR="006223DB" w:rsidRDefault="006223DB">
            <w:pPr>
              <w:jc w:val="both"/>
              <w:rPr>
                <w:rFonts w:ascii="Times New Roman" w:hAnsi="Times New Roman"/>
                <w:b/>
                <w:sz w:val="32"/>
                <w:szCs w:val="32"/>
              </w:rPr>
            </w:pPr>
            <w:r>
              <w:rPr>
                <w:rFonts w:ascii="Times New Roman" w:hAnsi="Times New Roman"/>
                <w:b/>
                <w:sz w:val="32"/>
                <w:szCs w:val="32"/>
              </w:rPr>
              <w:t>…</w:t>
            </w:r>
          </w:p>
          <w:p w:rsidR="006223DB" w:rsidRDefault="006223DB">
            <w:pPr>
              <w:ind w:firstLine="317"/>
              <w:jc w:val="both"/>
              <w:rPr>
                <w:rFonts w:ascii="Times New Roman" w:hAnsi="Times New Roman"/>
                <w:b/>
                <w:bCs/>
                <w:sz w:val="32"/>
                <w:szCs w:val="32"/>
              </w:rPr>
            </w:pPr>
            <w:r>
              <w:rPr>
                <w:rFonts w:ascii="Times New Roman" w:hAnsi="Times New Roman"/>
                <w:b/>
                <w:sz w:val="32"/>
                <w:szCs w:val="32"/>
              </w:rPr>
              <w:t xml:space="preserve">9. </w:t>
            </w:r>
            <w:r>
              <w:rPr>
                <w:rFonts w:ascii="Times New Roman" w:hAnsi="Times New Roman"/>
                <w:sz w:val="32"/>
                <w:szCs w:val="32"/>
              </w:rPr>
              <w:t xml:space="preserve">При отсутствии объектов налогообложения налоговая отчетность </w:t>
            </w:r>
            <w:r>
              <w:rPr>
                <w:rFonts w:ascii="Times New Roman" w:hAnsi="Times New Roman"/>
                <w:b/>
                <w:sz w:val="32"/>
                <w:szCs w:val="32"/>
              </w:rPr>
              <w:t>не представляется.</w:t>
            </w:r>
            <w:r>
              <w:rPr>
                <w:rFonts w:ascii="Times New Roman" w:hAnsi="Times New Roman"/>
                <w:b/>
                <w:bCs/>
                <w:sz w:val="32"/>
                <w:szCs w:val="32"/>
              </w:rPr>
              <w:t xml:space="preserve"> </w:t>
            </w:r>
          </w:p>
        </w:tc>
        <w:tc>
          <w:tcPr>
            <w:tcW w:w="3260" w:type="dxa"/>
            <w:tcBorders>
              <w:top w:val="single" w:sz="4" w:space="0" w:color="auto"/>
              <w:left w:val="single" w:sz="4" w:space="0" w:color="auto"/>
              <w:bottom w:val="single" w:sz="4" w:space="0" w:color="auto"/>
              <w:right w:val="single" w:sz="4" w:space="0" w:color="auto"/>
            </w:tcBorders>
          </w:tcPr>
          <w:p w:rsidR="006223DB" w:rsidRDefault="006223DB">
            <w:pPr>
              <w:widowControl w:val="0"/>
              <w:jc w:val="both"/>
              <w:rPr>
                <w:rFonts w:ascii="Times New Roman" w:hAnsi="Times New Roman"/>
                <w:bCs/>
                <w:i/>
                <w:iCs/>
                <w:sz w:val="32"/>
                <w:szCs w:val="32"/>
              </w:rPr>
            </w:pPr>
            <w:r>
              <w:rPr>
                <w:rFonts w:ascii="Times New Roman" w:hAnsi="Times New Roman"/>
                <w:bCs/>
                <w:i/>
                <w:iCs/>
                <w:sz w:val="32"/>
                <w:szCs w:val="32"/>
              </w:rPr>
              <w:t>По опыту зарубежных стран</w:t>
            </w:r>
            <w:r>
              <w:rPr>
                <w:rFonts w:ascii="Times New Roman" w:hAnsi="Times New Roman"/>
                <w:bCs/>
                <w:i/>
                <w:iCs/>
                <w:sz w:val="32"/>
                <w:szCs w:val="32"/>
                <w:lang w:val="kk-KZ"/>
              </w:rPr>
              <w:t>,</w:t>
            </w:r>
            <w:r>
              <w:rPr>
                <w:rFonts w:ascii="Times New Roman" w:hAnsi="Times New Roman"/>
                <w:bCs/>
                <w:i/>
                <w:iCs/>
                <w:sz w:val="32"/>
                <w:szCs w:val="32"/>
              </w:rPr>
              <w:t xml:space="preserve"> согласно статье 67 Налогового кодекса Грузии если лица не представят налоговую декларацию, </w:t>
            </w:r>
            <w:r>
              <w:rPr>
                <w:rFonts w:ascii="Times New Roman" w:hAnsi="Times New Roman"/>
                <w:bCs/>
                <w:i/>
                <w:iCs/>
                <w:sz w:val="32"/>
                <w:szCs w:val="32"/>
                <w:lang w:val="kk-KZ"/>
              </w:rPr>
              <w:lastRenderedPageBreak/>
              <w:t xml:space="preserve">считается </w:t>
            </w:r>
            <w:r>
              <w:rPr>
                <w:rFonts w:ascii="Times New Roman" w:hAnsi="Times New Roman"/>
                <w:bCs/>
                <w:i/>
                <w:iCs/>
                <w:sz w:val="32"/>
                <w:szCs w:val="32"/>
              </w:rPr>
              <w:t xml:space="preserve">что они представили </w:t>
            </w:r>
            <w:proofErr w:type="gramStart"/>
            <w:r>
              <w:rPr>
                <w:rFonts w:ascii="Times New Roman" w:hAnsi="Times New Roman"/>
                <w:bCs/>
                <w:i/>
                <w:iCs/>
                <w:sz w:val="32"/>
                <w:szCs w:val="32"/>
              </w:rPr>
              <w:t>декларацию</w:t>
            </w:r>
            <w:proofErr w:type="gramEnd"/>
            <w:r>
              <w:rPr>
                <w:rFonts w:ascii="Times New Roman" w:hAnsi="Times New Roman"/>
                <w:bCs/>
                <w:i/>
                <w:iCs/>
                <w:sz w:val="32"/>
                <w:szCs w:val="32"/>
              </w:rPr>
              <w:t xml:space="preserve"> на основании которой сумма исчисляемого к уплате налога</w:t>
            </w:r>
            <w:r>
              <w:rPr>
                <w:rFonts w:ascii="Times New Roman" w:hAnsi="Times New Roman"/>
                <w:bCs/>
                <w:iCs/>
                <w:sz w:val="32"/>
                <w:szCs w:val="32"/>
              </w:rPr>
              <w:t xml:space="preserve"> </w:t>
            </w:r>
            <w:r>
              <w:rPr>
                <w:rFonts w:ascii="Times New Roman" w:hAnsi="Times New Roman"/>
                <w:bCs/>
                <w:i/>
                <w:iCs/>
                <w:sz w:val="32"/>
                <w:szCs w:val="32"/>
              </w:rPr>
              <w:t>равна нулю. Налоговая декларация по отчетному периоду, поданная после</w:t>
            </w:r>
            <w:r>
              <w:rPr>
                <w:rFonts w:ascii="Times New Roman" w:hAnsi="Times New Roman"/>
                <w:bCs/>
                <w:i/>
                <w:iCs/>
                <w:sz w:val="32"/>
                <w:szCs w:val="32"/>
                <w:lang w:val="kk-KZ"/>
              </w:rPr>
              <w:t>,</w:t>
            </w:r>
            <w:r>
              <w:rPr>
                <w:rFonts w:ascii="Times New Roman" w:hAnsi="Times New Roman"/>
                <w:bCs/>
                <w:i/>
                <w:iCs/>
                <w:sz w:val="32"/>
                <w:szCs w:val="32"/>
              </w:rPr>
              <w:t xml:space="preserve"> будет</w:t>
            </w:r>
            <w:r>
              <w:rPr>
                <w:rFonts w:ascii="Times New Roman" w:hAnsi="Times New Roman"/>
                <w:bCs/>
                <w:i/>
                <w:iCs/>
                <w:sz w:val="32"/>
                <w:szCs w:val="32"/>
                <w:lang w:val="kk-KZ"/>
              </w:rPr>
              <w:t xml:space="preserve"> </w:t>
            </w:r>
            <w:r>
              <w:rPr>
                <w:rFonts w:ascii="Times New Roman" w:hAnsi="Times New Roman"/>
                <w:bCs/>
                <w:i/>
                <w:iCs/>
                <w:sz w:val="32"/>
                <w:szCs w:val="32"/>
              </w:rPr>
              <w:t>считаться, представленной с опозданием.</w:t>
            </w:r>
          </w:p>
          <w:p w:rsidR="006223DB" w:rsidRDefault="006223DB">
            <w:pPr>
              <w:widowControl w:val="0"/>
              <w:jc w:val="both"/>
              <w:rPr>
                <w:rFonts w:ascii="Times New Roman" w:hAnsi="Times New Roman"/>
                <w:bCs/>
                <w:i/>
                <w:iCs/>
                <w:sz w:val="32"/>
                <w:szCs w:val="32"/>
                <w:lang w:val="kk-KZ"/>
              </w:rPr>
            </w:pPr>
          </w:p>
          <w:p w:rsidR="006223DB" w:rsidRDefault="006223DB">
            <w:pPr>
              <w:widowControl w:val="0"/>
              <w:ind w:firstLine="252"/>
              <w:contextualSpacing/>
              <w:jc w:val="both"/>
              <w:rPr>
                <w:rFonts w:ascii="Times New Roman" w:hAnsi="Times New Roman"/>
                <w:bCs/>
                <w:iCs/>
                <w:sz w:val="32"/>
                <w:szCs w:val="32"/>
              </w:rPr>
            </w:pPr>
            <w:r>
              <w:rPr>
                <w:rFonts w:ascii="Times New Roman" w:hAnsi="Times New Roman"/>
                <w:bCs/>
                <w:iCs/>
                <w:sz w:val="32"/>
                <w:szCs w:val="32"/>
              </w:rPr>
              <w:t>Предлагаем внести данную поправку с целью:</w:t>
            </w:r>
          </w:p>
          <w:p w:rsidR="006223DB" w:rsidRDefault="006223DB" w:rsidP="00355F78">
            <w:pPr>
              <w:pStyle w:val="a6"/>
              <w:widowControl w:val="0"/>
              <w:numPr>
                <w:ilvl w:val="0"/>
                <w:numId w:val="8"/>
              </w:numPr>
              <w:spacing w:before="0" w:beforeAutospacing="0" w:after="0" w:afterAutospacing="0"/>
              <w:contextualSpacing/>
              <w:jc w:val="both"/>
              <w:rPr>
                <w:bCs/>
                <w:iCs/>
                <w:sz w:val="32"/>
                <w:szCs w:val="32"/>
              </w:rPr>
            </w:pPr>
            <w:r>
              <w:rPr>
                <w:bCs/>
                <w:iCs/>
                <w:sz w:val="32"/>
                <w:szCs w:val="32"/>
              </w:rPr>
              <w:t xml:space="preserve">Экономии времени налогоплательщика затрачиваемое при представлении налоговой отчетности с нулевыми </w:t>
            </w:r>
            <w:r>
              <w:rPr>
                <w:bCs/>
                <w:iCs/>
                <w:sz w:val="32"/>
                <w:szCs w:val="32"/>
              </w:rPr>
              <w:lastRenderedPageBreak/>
              <w:t>значениями.</w:t>
            </w:r>
          </w:p>
          <w:p w:rsidR="006223DB" w:rsidRDefault="006223DB" w:rsidP="00355F78">
            <w:pPr>
              <w:pStyle w:val="a6"/>
              <w:widowControl w:val="0"/>
              <w:numPr>
                <w:ilvl w:val="0"/>
                <w:numId w:val="8"/>
              </w:numPr>
              <w:spacing w:before="0" w:beforeAutospacing="0" w:after="0" w:afterAutospacing="0"/>
              <w:contextualSpacing/>
              <w:jc w:val="both"/>
              <w:rPr>
                <w:bCs/>
                <w:iCs/>
                <w:sz w:val="32"/>
                <w:szCs w:val="32"/>
              </w:rPr>
            </w:pPr>
            <w:r>
              <w:rPr>
                <w:bCs/>
                <w:iCs/>
                <w:sz w:val="32"/>
                <w:szCs w:val="32"/>
              </w:rPr>
              <w:t>Снижения нагрузки на информационные системы.</w:t>
            </w:r>
          </w:p>
          <w:p w:rsidR="006223DB" w:rsidRDefault="006223DB" w:rsidP="00355F78">
            <w:pPr>
              <w:pStyle w:val="a6"/>
              <w:widowControl w:val="0"/>
              <w:numPr>
                <w:ilvl w:val="0"/>
                <w:numId w:val="8"/>
              </w:numPr>
              <w:spacing w:before="0" w:beforeAutospacing="0" w:after="0" w:afterAutospacing="0"/>
              <w:contextualSpacing/>
              <w:jc w:val="both"/>
              <w:rPr>
                <w:bCs/>
                <w:iCs/>
                <w:sz w:val="32"/>
                <w:szCs w:val="32"/>
              </w:rPr>
            </w:pPr>
            <w:r>
              <w:rPr>
                <w:bCs/>
                <w:iCs/>
                <w:sz w:val="32"/>
                <w:szCs w:val="32"/>
              </w:rPr>
              <w:t xml:space="preserve">Высвобождения времени работников ОГД затрачиваемого на выявление НП не представивших ФНО, направления </w:t>
            </w:r>
            <w:proofErr w:type="gramStart"/>
            <w:r>
              <w:rPr>
                <w:bCs/>
                <w:iCs/>
                <w:sz w:val="32"/>
                <w:szCs w:val="32"/>
              </w:rPr>
              <w:t>уведомления,  составление</w:t>
            </w:r>
            <w:proofErr w:type="gramEnd"/>
            <w:r>
              <w:rPr>
                <w:bCs/>
                <w:iCs/>
                <w:sz w:val="32"/>
                <w:szCs w:val="32"/>
              </w:rPr>
              <w:t xml:space="preserve"> административного материала.</w:t>
            </w:r>
          </w:p>
          <w:p w:rsidR="006223DB" w:rsidRDefault="006223DB">
            <w:pPr>
              <w:pStyle w:val="a6"/>
              <w:widowControl w:val="0"/>
              <w:spacing w:after="0"/>
              <w:ind w:left="612"/>
              <w:jc w:val="both"/>
              <w:rPr>
                <w:bCs/>
                <w:iCs/>
                <w:sz w:val="32"/>
                <w:szCs w:val="32"/>
                <w:lang w:val="kk-KZ"/>
              </w:rPr>
            </w:pPr>
          </w:p>
        </w:tc>
      </w:tr>
      <w:tr w:rsidR="006223DB" w:rsidTr="006223DB">
        <w:tc>
          <w:tcPr>
            <w:tcW w:w="645" w:type="dxa"/>
            <w:tcBorders>
              <w:top w:val="single" w:sz="4" w:space="0" w:color="auto"/>
              <w:left w:val="single" w:sz="4" w:space="0" w:color="auto"/>
              <w:bottom w:val="single" w:sz="4" w:space="0" w:color="auto"/>
              <w:right w:val="single" w:sz="4" w:space="0" w:color="auto"/>
            </w:tcBorders>
            <w:hideMark/>
          </w:tcPr>
          <w:p w:rsidR="006223DB" w:rsidRPr="006223DB" w:rsidRDefault="006223DB" w:rsidP="006223DB">
            <w:pPr>
              <w:pStyle w:val="a4"/>
              <w:numPr>
                <w:ilvl w:val="0"/>
                <w:numId w:val="2"/>
              </w:numPr>
              <w:rPr>
                <w:rFonts w:ascii="Times New Roman" w:hAnsi="Times New Roman" w:cs="Times New Roman"/>
                <w:b/>
                <w:color w:val="FF0000"/>
                <w:sz w:val="32"/>
                <w:szCs w:val="32"/>
              </w:rPr>
            </w:pPr>
          </w:p>
        </w:tc>
        <w:tc>
          <w:tcPr>
            <w:tcW w:w="1623" w:type="dxa"/>
            <w:tcBorders>
              <w:top w:val="single" w:sz="4" w:space="0" w:color="auto"/>
              <w:left w:val="single" w:sz="4" w:space="0" w:color="auto"/>
              <w:bottom w:val="single" w:sz="4" w:space="0" w:color="auto"/>
              <w:right w:val="single" w:sz="4" w:space="0" w:color="auto"/>
            </w:tcBorders>
          </w:tcPr>
          <w:p w:rsidR="006223DB" w:rsidRDefault="006223DB">
            <w:pPr>
              <w:pStyle w:val="Default"/>
              <w:rPr>
                <w:sz w:val="32"/>
                <w:szCs w:val="32"/>
                <w:lang w:val="kk-KZ"/>
              </w:rPr>
            </w:pPr>
            <w:r>
              <w:rPr>
                <w:sz w:val="32"/>
                <w:szCs w:val="32"/>
                <w:lang w:val="kk-KZ"/>
              </w:rPr>
              <w:t xml:space="preserve">Подпункт 4) пункта 4 статьи 213 </w:t>
            </w:r>
          </w:p>
          <w:p w:rsidR="006223DB" w:rsidRDefault="006223DB">
            <w:pPr>
              <w:pStyle w:val="Default"/>
              <w:rPr>
                <w:sz w:val="32"/>
                <w:szCs w:val="32"/>
                <w:lang w:val="kk-KZ"/>
              </w:rPr>
            </w:pPr>
          </w:p>
          <w:p w:rsidR="006223DB" w:rsidRDefault="006223DB">
            <w:pPr>
              <w:pStyle w:val="Default"/>
              <w:rPr>
                <w:i/>
                <w:sz w:val="32"/>
                <w:szCs w:val="32"/>
                <w:lang w:val="kk-KZ"/>
              </w:rPr>
            </w:pPr>
            <w:r>
              <w:rPr>
                <w:i/>
                <w:sz w:val="32"/>
                <w:szCs w:val="32"/>
                <w:lang w:val="kk-KZ"/>
              </w:rPr>
              <w:t xml:space="preserve">Гл. эксперт </w:t>
            </w:r>
            <w:r>
              <w:rPr>
                <w:i/>
                <w:sz w:val="32"/>
                <w:szCs w:val="32"/>
                <w:lang w:val="kk-KZ"/>
              </w:rPr>
              <w:lastRenderedPageBreak/>
              <w:t>УГУ ДЦГУ КГД Баймбетова Б., тел. 718566</w:t>
            </w:r>
          </w:p>
        </w:tc>
        <w:tc>
          <w:tcPr>
            <w:tcW w:w="5103" w:type="dxa"/>
            <w:tcBorders>
              <w:top w:val="single" w:sz="4" w:space="0" w:color="auto"/>
              <w:left w:val="single" w:sz="4" w:space="0" w:color="auto"/>
              <w:bottom w:val="single" w:sz="4" w:space="0" w:color="auto"/>
              <w:right w:val="single" w:sz="4" w:space="0" w:color="auto"/>
            </w:tcBorders>
          </w:tcPr>
          <w:p w:rsidR="006223DB" w:rsidRDefault="006223DB">
            <w:pPr>
              <w:pStyle w:val="a6"/>
              <w:jc w:val="both"/>
              <w:rPr>
                <w:b/>
                <w:bCs/>
                <w:sz w:val="32"/>
                <w:szCs w:val="32"/>
              </w:rPr>
            </w:pPr>
            <w:r>
              <w:rPr>
                <w:b/>
                <w:bCs/>
                <w:sz w:val="32"/>
                <w:szCs w:val="32"/>
              </w:rPr>
              <w:lastRenderedPageBreak/>
              <w:t>Статья 213. Порядок приостановления (продления, возобновления) представления налоговой отчетности налогоплательщиком (налоговым агентом)</w:t>
            </w:r>
          </w:p>
          <w:p w:rsidR="006223DB" w:rsidRDefault="006223DB">
            <w:pPr>
              <w:pStyle w:val="a6"/>
              <w:jc w:val="both"/>
              <w:rPr>
                <w:sz w:val="32"/>
                <w:szCs w:val="32"/>
              </w:rPr>
            </w:pPr>
            <w:r>
              <w:rPr>
                <w:bCs/>
                <w:sz w:val="32"/>
                <w:szCs w:val="32"/>
              </w:rPr>
              <w:lastRenderedPageBreak/>
              <w:t>…</w:t>
            </w:r>
            <w:r>
              <w:rPr>
                <w:sz w:val="32"/>
                <w:szCs w:val="32"/>
              </w:rPr>
              <w:t xml:space="preserve">  </w:t>
            </w:r>
          </w:p>
          <w:p w:rsidR="006223DB" w:rsidRDefault="006223DB">
            <w:pPr>
              <w:pStyle w:val="a6"/>
              <w:jc w:val="both"/>
              <w:rPr>
                <w:sz w:val="32"/>
                <w:szCs w:val="32"/>
              </w:rPr>
            </w:pPr>
            <w:r>
              <w:rPr>
                <w:sz w:val="32"/>
                <w:szCs w:val="32"/>
              </w:rPr>
              <w:t>4. Отказ в приостановлении представления налоговой отчетности принимается в случаях наличия у налогоплательщика (налогового агента):</w:t>
            </w:r>
          </w:p>
          <w:p w:rsidR="006223DB" w:rsidRDefault="006223DB">
            <w:pPr>
              <w:pStyle w:val="a6"/>
              <w:jc w:val="both"/>
              <w:rPr>
                <w:sz w:val="32"/>
                <w:szCs w:val="32"/>
              </w:rPr>
            </w:pPr>
            <w:r>
              <w:rPr>
                <w:sz w:val="32"/>
                <w:szCs w:val="32"/>
              </w:rPr>
              <w:t>      1) налоговой задолженности, задолженности по социальным платежам на дату подачи заявления;</w:t>
            </w:r>
          </w:p>
          <w:p w:rsidR="006223DB" w:rsidRDefault="006223DB">
            <w:pPr>
              <w:pStyle w:val="a6"/>
              <w:jc w:val="both"/>
              <w:rPr>
                <w:sz w:val="32"/>
                <w:szCs w:val="32"/>
              </w:rPr>
            </w:pPr>
            <w:r>
              <w:rPr>
                <w:sz w:val="32"/>
                <w:szCs w:val="32"/>
              </w:rPr>
              <w:t>      2) факта непредставления:</w:t>
            </w:r>
          </w:p>
          <w:p w:rsidR="006223DB" w:rsidRDefault="006223DB">
            <w:pPr>
              <w:pStyle w:val="a6"/>
              <w:jc w:val="both"/>
              <w:rPr>
                <w:sz w:val="32"/>
                <w:szCs w:val="32"/>
              </w:rPr>
            </w:pPr>
            <w:r>
              <w:rPr>
                <w:sz w:val="32"/>
                <w:szCs w:val="32"/>
              </w:rPr>
              <w:t>      налоговой отчетности, указанной в подпункте 2) части второй пункта 1 настоящей статьи, с учетом срока исковой давности;</w:t>
            </w:r>
          </w:p>
          <w:p w:rsidR="006223DB" w:rsidRDefault="006223DB">
            <w:pPr>
              <w:pStyle w:val="a6"/>
              <w:jc w:val="both"/>
              <w:rPr>
                <w:sz w:val="32"/>
                <w:szCs w:val="32"/>
              </w:rPr>
            </w:pPr>
            <w:r>
              <w:rPr>
                <w:sz w:val="32"/>
                <w:szCs w:val="32"/>
              </w:rPr>
              <w:t>      налогового заявления о регистрационном учете по налогу на добавленную стоимость в случае, установленном подпунктом 3) части второй пункта 1 настоящей статьи;</w:t>
            </w:r>
          </w:p>
          <w:p w:rsidR="006223DB" w:rsidRDefault="006223DB">
            <w:pPr>
              <w:pStyle w:val="a6"/>
              <w:jc w:val="both"/>
              <w:rPr>
                <w:sz w:val="32"/>
                <w:szCs w:val="32"/>
              </w:rPr>
            </w:pPr>
            <w:r>
              <w:rPr>
                <w:sz w:val="32"/>
                <w:szCs w:val="32"/>
              </w:rPr>
              <w:lastRenderedPageBreak/>
              <w:t xml:space="preserve">      3) факта признания налоговым органом бездействующим в соответствии со </w:t>
            </w:r>
            <w:hyperlink r:id="rId23" w:anchor="z91" w:history="1">
              <w:r>
                <w:rPr>
                  <w:rStyle w:val="a9"/>
                  <w:sz w:val="32"/>
                  <w:szCs w:val="32"/>
                </w:rPr>
                <w:t>статьей 91</w:t>
              </w:r>
            </w:hyperlink>
            <w:r>
              <w:rPr>
                <w:sz w:val="32"/>
                <w:szCs w:val="32"/>
              </w:rPr>
              <w:t xml:space="preserve"> настоящего Кодекса;</w:t>
            </w:r>
          </w:p>
          <w:p w:rsidR="006223DB" w:rsidRDefault="006223DB">
            <w:pPr>
              <w:pStyle w:val="a6"/>
              <w:jc w:val="both"/>
              <w:rPr>
                <w:sz w:val="32"/>
                <w:szCs w:val="32"/>
              </w:rPr>
            </w:pPr>
            <w:r>
              <w:rPr>
                <w:sz w:val="32"/>
                <w:szCs w:val="32"/>
              </w:rPr>
              <w:t xml:space="preserve">     4) неисполненных уведомлений, направленных налоговым органом. </w:t>
            </w:r>
          </w:p>
          <w:p w:rsidR="006223DB" w:rsidRDefault="006223DB">
            <w:pPr>
              <w:pStyle w:val="Default"/>
              <w:jc w:val="both"/>
              <w:rPr>
                <w:color w:val="auto"/>
                <w:sz w:val="32"/>
                <w:szCs w:val="32"/>
              </w:rPr>
            </w:pPr>
          </w:p>
        </w:tc>
        <w:tc>
          <w:tcPr>
            <w:tcW w:w="5103" w:type="dxa"/>
            <w:tcBorders>
              <w:top w:val="single" w:sz="4" w:space="0" w:color="auto"/>
              <w:left w:val="single" w:sz="4" w:space="0" w:color="auto"/>
              <w:bottom w:val="single" w:sz="4" w:space="0" w:color="auto"/>
              <w:right w:val="single" w:sz="4" w:space="0" w:color="auto"/>
            </w:tcBorders>
          </w:tcPr>
          <w:p w:rsidR="006223DB" w:rsidRDefault="006223DB">
            <w:pPr>
              <w:pStyle w:val="a6"/>
              <w:jc w:val="both"/>
              <w:rPr>
                <w:b/>
                <w:bCs/>
                <w:sz w:val="32"/>
                <w:szCs w:val="32"/>
              </w:rPr>
            </w:pPr>
            <w:r>
              <w:rPr>
                <w:b/>
                <w:bCs/>
                <w:sz w:val="32"/>
                <w:szCs w:val="32"/>
              </w:rPr>
              <w:lastRenderedPageBreak/>
              <w:t>Статья 213. Порядок приостановления (продления, возобновления) представления налоговой отчетности налогоплательщиком (налоговым агентом)</w:t>
            </w:r>
          </w:p>
          <w:p w:rsidR="006223DB" w:rsidRDefault="006223DB">
            <w:pPr>
              <w:pStyle w:val="a6"/>
              <w:jc w:val="both"/>
              <w:rPr>
                <w:sz w:val="32"/>
                <w:szCs w:val="32"/>
              </w:rPr>
            </w:pPr>
            <w:r>
              <w:rPr>
                <w:b/>
                <w:bCs/>
                <w:sz w:val="32"/>
                <w:szCs w:val="32"/>
              </w:rPr>
              <w:lastRenderedPageBreak/>
              <w:t>…</w:t>
            </w:r>
            <w:r>
              <w:rPr>
                <w:sz w:val="32"/>
                <w:szCs w:val="32"/>
              </w:rPr>
              <w:t xml:space="preserve">  </w:t>
            </w:r>
          </w:p>
          <w:p w:rsidR="006223DB" w:rsidRDefault="006223DB">
            <w:pPr>
              <w:pStyle w:val="a6"/>
              <w:jc w:val="both"/>
              <w:rPr>
                <w:sz w:val="32"/>
                <w:szCs w:val="32"/>
              </w:rPr>
            </w:pPr>
            <w:r>
              <w:rPr>
                <w:sz w:val="32"/>
                <w:szCs w:val="32"/>
              </w:rPr>
              <w:t>4. Отказ в приостановлении представления налоговой отчетности принимается в случаях наличия у налогоплательщика (налогового агента):</w:t>
            </w:r>
          </w:p>
          <w:p w:rsidR="006223DB" w:rsidRDefault="006223DB">
            <w:pPr>
              <w:pStyle w:val="a6"/>
              <w:jc w:val="both"/>
              <w:rPr>
                <w:sz w:val="32"/>
                <w:szCs w:val="32"/>
              </w:rPr>
            </w:pPr>
            <w:r>
              <w:rPr>
                <w:sz w:val="32"/>
                <w:szCs w:val="32"/>
              </w:rPr>
              <w:t>      1) налоговой задолженности, задолженности по социальным платежам на дату подачи заявления;</w:t>
            </w:r>
          </w:p>
          <w:p w:rsidR="006223DB" w:rsidRDefault="006223DB">
            <w:pPr>
              <w:pStyle w:val="a6"/>
              <w:jc w:val="both"/>
              <w:rPr>
                <w:sz w:val="32"/>
                <w:szCs w:val="32"/>
              </w:rPr>
            </w:pPr>
            <w:r>
              <w:rPr>
                <w:sz w:val="32"/>
                <w:szCs w:val="32"/>
              </w:rPr>
              <w:t>      2) факта непредставления:</w:t>
            </w:r>
          </w:p>
          <w:p w:rsidR="006223DB" w:rsidRDefault="006223DB">
            <w:pPr>
              <w:pStyle w:val="a6"/>
              <w:jc w:val="both"/>
              <w:rPr>
                <w:sz w:val="32"/>
                <w:szCs w:val="32"/>
              </w:rPr>
            </w:pPr>
            <w:r>
              <w:rPr>
                <w:sz w:val="32"/>
                <w:szCs w:val="32"/>
              </w:rPr>
              <w:t>      налоговой отчетности, указанной в подпункте 2) части второй пункта 1 настоящей статьи, с учетом срока исковой давности;</w:t>
            </w:r>
          </w:p>
          <w:p w:rsidR="006223DB" w:rsidRDefault="006223DB">
            <w:pPr>
              <w:pStyle w:val="a6"/>
              <w:jc w:val="both"/>
              <w:rPr>
                <w:sz w:val="32"/>
                <w:szCs w:val="32"/>
              </w:rPr>
            </w:pPr>
            <w:r>
              <w:rPr>
                <w:sz w:val="32"/>
                <w:szCs w:val="32"/>
              </w:rPr>
              <w:t>      налогового заявления о регистрационном учете по налогу на добавленную стоимость в случае, установленном подпунктом 3) части второй пункта 1 настоящей статьи;</w:t>
            </w:r>
          </w:p>
          <w:p w:rsidR="006223DB" w:rsidRDefault="006223DB">
            <w:pPr>
              <w:pStyle w:val="a6"/>
              <w:jc w:val="both"/>
              <w:rPr>
                <w:sz w:val="32"/>
                <w:szCs w:val="32"/>
              </w:rPr>
            </w:pPr>
            <w:r>
              <w:rPr>
                <w:sz w:val="32"/>
                <w:szCs w:val="32"/>
              </w:rPr>
              <w:lastRenderedPageBreak/>
              <w:t xml:space="preserve">      3) факта признания налоговым органом бездействующим в соответствии со </w:t>
            </w:r>
            <w:hyperlink r:id="rId24" w:anchor="z91" w:history="1">
              <w:r>
                <w:rPr>
                  <w:rStyle w:val="a9"/>
                  <w:sz w:val="32"/>
                  <w:szCs w:val="32"/>
                </w:rPr>
                <w:t>статьей 91</w:t>
              </w:r>
            </w:hyperlink>
            <w:r>
              <w:rPr>
                <w:sz w:val="32"/>
                <w:szCs w:val="32"/>
              </w:rPr>
              <w:t xml:space="preserve"> настоящего Кодекса;</w:t>
            </w:r>
          </w:p>
          <w:p w:rsidR="006223DB" w:rsidRDefault="006223DB">
            <w:pPr>
              <w:pStyle w:val="a6"/>
              <w:jc w:val="both"/>
              <w:rPr>
                <w:sz w:val="32"/>
                <w:szCs w:val="32"/>
              </w:rPr>
            </w:pPr>
            <w:r>
              <w:rPr>
                <w:sz w:val="32"/>
                <w:szCs w:val="32"/>
              </w:rPr>
              <w:t xml:space="preserve">      4) </w:t>
            </w:r>
            <w:r>
              <w:rPr>
                <w:b/>
                <w:sz w:val="32"/>
                <w:szCs w:val="32"/>
              </w:rPr>
              <w:t>следующих</w:t>
            </w:r>
            <w:r>
              <w:rPr>
                <w:sz w:val="32"/>
                <w:szCs w:val="32"/>
              </w:rPr>
              <w:t xml:space="preserve"> неисполненных уведомлений, направленных налоговым органом:</w:t>
            </w:r>
          </w:p>
          <w:p w:rsidR="006223DB" w:rsidRDefault="006223DB">
            <w:pPr>
              <w:pStyle w:val="a6"/>
              <w:spacing w:after="0"/>
              <w:jc w:val="both"/>
              <w:rPr>
                <w:b/>
                <w:sz w:val="32"/>
                <w:szCs w:val="32"/>
              </w:rPr>
            </w:pPr>
            <w:r>
              <w:rPr>
                <w:sz w:val="32"/>
                <w:szCs w:val="32"/>
              </w:rPr>
              <w:t xml:space="preserve">  </w:t>
            </w:r>
            <w:r>
              <w:rPr>
                <w:b/>
                <w:sz w:val="32"/>
                <w:szCs w:val="32"/>
              </w:rPr>
              <w:t>об устранении нарушений, выявленных налоговыми органами по результатам камерального контроля;</w:t>
            </w:r>
          </w:p>
          <w:p w:rsidR="006223DB" w:rsidRDefault="006223DB">
            <w:pPr>
              <w:jc w:val="both"/>
              <w:rPr>
                <w:rFonts w:ascii="Times New Roman" w:hAnsi="Times New Roman" w:cs="Times New Roman"/>
                <w:b/>
                <w:sz w:val="32"/>
                <w:szCs w:val="32"/>
              </w:rPr>
            </w:pPr>
            <w:r>
              <w:rPr>
                <w:rFonts w:ascii="Times New Roman" w:hAnsi="Times New Roman" w:cs="Times New Roman"/>
                <w:b/>
                <w:sz w:val="32"/>
                <w:szCs w:val="32"/>
              </w:rPr>
              <w:t xml:space="preserve">   </w:t>
            </w:r>
          </w:p>
          <w:p w:rsidR="006223DB" w:rsidRDefault="006223DB">
            <w:pPr>
              <w:jc w:val="both"/>
              <w:rPr>
                <w:rFonts w:ascii="Times New Roman" w:hAnsi="Times New Roman" w:cs="Times New Roman"/>
                <w:b/>
                <w:sz w:val="32"/>
                <w:szCs w:val="32"/>
              </w:rPr>
            </w:pPr>
            <w:r>
              <w:rPr>
                <w:rFonts w:ascii="Times New Roman" w:hAnsi="Times New Roman" w:cs="Times New Roman"/>
                <w:b/>
                <w:sz w:val="32"/>
                <w:szCs w:val="32"/>
              </w:rPr>
              <w:t xml:space="preserve">   об устранении нарушений налогового законодательства Республики Казахстан;</w:t>
            </w:r>
          </w:p>
          <w:p w:rsidR="006223DB" w:rsidRDefault="006223DB">
            <w:pPr>
              <w:jc w:val="both"/>
              <w:rPr>
                <w:rFonts w:ascii="Times New Roman" w:hAnsi="Times New Roman" w:cs="Times New Roman"/>
                <w:b/>
                <w:sz w:val="32"/>
                <w:szCs w:val="32"/>
              </w:rPr>
            </w:pPr>
            <w:r>
              <w:rPr>
                <w:rFonts w:ascii="Times New Roman" w:hAnsi="Times New Roman" w:cs="Times New Roman"/>
                <w:b/>
                <w:sz w:val="32"/>
                <w:szCs w:val="32"/>
              </w:rPr>
              <w:t xml:space="preserve">   </w:t>
            </w:r>
          </w:p>
          <w:p w:rsidR="006223DB" w:rsidRDefault="006223DB">
            <w:pPr>
              <w:jc w:val="both"/>
              <w:rPr>
                <w:sz w:val="32"/>
                <w:szCs w:val="32"/>
              </w:rPr>
            </w:pPr>
            <w:r>
              <w:rPr>
                <w:rFonts w:ascii="Times New Roman" w:hAnsi="Times New Roman" w:cs="Times New Roman"/>
                <w:b/>
                <w:sz w:val="32"/>
                <w:szCs w:val="32"/>
              </w:rPr>
              <w:t xml:space="preserve">   о непредставлении налоговой отчетности в срок, установленный налоговым законодательством Республики Казахстан</w:t>
            </w:r>
            <w:r>
              <w:rPr>
                <w:sz w:val="32"/>
                <w:szCs w:val="32"/>
              </w:rPr>
              <w:t xml:space="preserve"> </w:t>
            </w:r>
          </w:p>
          <w:p w:rsidR="006223DB" w:rsidRDefault="006223DB">
            <w:pPr>
              <w:pStyle w:val="Default"/>
              <w:jc w:val="both"/>
              <w:rPr>
                <w:b/>
                <w:sz w:val="32"/>
                <w:szCs w:val="32"/>
              </w:rPr>
            </w:pPr>
          </w:p>
        </w:tc>
        <w:tc>
          <w:tcPr>
            <w:tcW w:w="3260" w:type="dxa"/>
            <w:tcBorders>
              <w:top w:val="single" w:sz="4" w:space="0" w:color="auto"/>
              <w:left w:val="single" w:sz="4" w:space="0" w:color="auto"/>
              <w:bottom w:val="single" w:sz="4" w:space="0" w:color="auto"/>
              <w:right w:val="single" w:sz="4" w:space="0" w:color="auto"/>
            </w:tcBorders>
          </w:tcPr>
          <w:p w:rsidR="006223DB" w:rsidRDefault="006223DB">
            <w:pPr>
              <w:pStyle w:val="a6"/>
              <w:snapToGrid w:val="0"/>
              <w:spacing w:after="0" w:line="240" w:lineRule="atLeast"/>
              <w:ind w:firstLine="284"/>
              <w:jc w:val="both"/>
              <w:rPr>
                <w:rFonts w:eastAsia="Calibri"/>
                <w:b/>
                <w:color w:val="000000"/>
                <w:sz w:val="32"/>
                <w:szCs w:val="32"/>
              </w:rPr>
            </w:pPr>
            <w:r>
              <w:rPr>
                <w:rFonts w:eastAsia="Calibri"/>
                <w:b/>
                <w:color w:val="000000"/>
                <w:sz w:val="32"/>
                <w:szCs w:val="32"/>
              </w:rPr>
              <w:lastRenderedPageBreak/>
              <w:t>Ввод в действие с 1 января 2018 года</w:t>
            </w:r>
          </w:p>
          <w:p w:rsidR="006223DB" w:rsidRDefault="006223DB">
            <w:pPr>
              <w:pStyle w:val="a6"/>
              <w:snapToGrid w:val="0"/>
              <w:spacing w:after="0" w:line="240" w:lineRule="atLeast"/>
              <w:ind w:firstLine="284"/>
              <w:jc w:val="both"/>
              <w:rPr>
                <w:color w:val="000000"/>
                <w:sz w:val="32"/>
                <w:szCs w:val="32"/>
                <w:lang w:val="kk-KZ"/>
              </w:rPr>
            </w:pPr>
            <w:r>
              <w:rPr>
                <w:rFonts w:eastAsia="Calibri"/>
                <w:color w:val="000000"/>
                <w:sz w:val="32"/>
                <w:szCs w:val="32"/>
              </w:rPr>
              <w:t xml:space="preserve">В целях уточнения, разграничения видов неисполненных уведомлений (в </w:t>
            </w:r>
            <w:r>
              <w:rPr>
                <w:rFonts w:eastAsia="Calibri"/>
                <w:color w:val="000000"/>
                <w:sz w:val="32"/>
                <w:szCs w:val="32"/>
              </w:rPr>
              <w:lastRenderedPageBreak/>
              <w:t xml:space="preserve">настоящее время, фактически отказ </w:t>
            </w:r>
            <w:r>
              <w:rPr>
                <w:color w:val="000000"/>
                <w:sz w:val="32"/>
                <w:szCs w:val="32"/>
                <w:lang w:val="kk-KZ"/>
              </w:rPr>
              <w:t>в приостановлении представления налоговой отчетности принимается в случаях наличия у налогоплательщика (налогового агента)</w:t>
            </w:r>
            <w:r>
              <w:rPr>
                <w:color w:val="000000"/>
                <w:sz w:val="32"/>
                <w:szCs w:val="32"/>
              </w:rPr>
              <w:t xml:space="preserve"> только указанных трех видов уведомлений), </w:t>
            </w:r>
            <w:r>
              <w:rPr>
                <w:rFonts w:eastAsia="Calibri"/>
                <w:color w:val="000000"/>
                <w:sz w:val="32"/>
                <w:szCs w:val="32"/>
              </w:rPr>
              <w:t xml:space="preserve"> исключения   возникающих многочисленных вопросов налогоплательщиков и коррупции  (</w:t>
            </w:r>
            <w:r>
              <w:rPr>
                <w:rFonts w:eastAsia="Calibri"/>
                <w:i/>
                <w:color w:val="000000"/>
                <w:sz w:val="32"/>
                <w:szCs w:val="32"/>
              </w:rPr>
              <w:t xml:space="preserve">прим. Если оставить прежнюю действующую редакцию, то отказ должен производиться по всем видам уведомлений, что в </w:t>
            </w:r>
            <w:r>
              <w:rPr>
                <w:rFonts w:eastAsia="Calibri"/>
                <w:i/>
                <w:color w:val="000000"/>
                <w:sz w:val="32"/>
                <w:szCs w:val="32"/>
              </w:rPr>
              <w:lastRenderedPageBreak/>
              <w:t>настоящее время налоговыми органами не производится</w:t>
            </w:r>
            <w:r>
              <w:rPr>
                <w:rFonts w:eastAsia="Calibri"/>
                <w:color w:val="000000"/>
                <w:sz w:val="32"/>
                <w:szCs w:val="32"/>
              </w:rPr>
              <w:t xml:space="preserve">). </w:t>
            </w:r>
          </w:p>
          <w:p w:rsidR="006223DB" w:rsidRDefault="006223DB">
            <w:pPr>
              <w:pStyle w:val="Default"/>
              <w:jc w:val="both"/>
              <w:rPr>
                <w:sz w:val="32"/>
                <w:szCs w:val="32"/>
              </w:rPr>
            </w:pPr>
          </w:p>
          <w:p w:rsidR="006223DB" w:rsidRDefault="006223DB">
            <w:pPr>
              <w:pStyle w:val="HTML"/>
              <w:jc w:val="both"/>
              <w:rPr>
                <w:rFonts w:ascii="Times New Roman" w:hAnsi="Times New Roman" w:cs="Times New Roman"/>
                <w:color w:val="212121"/>
                <w:sz w:val="32"/>
                <w:szCs w:val="32"/>
                <w:lang w:eastAsia="en-US"/>
              </w:rPr>
            </w:pPr>
            <w:r>
              <w:rPr>
                <w:rFonts w:ascii="Times New Roman" w:hAnsi="Times New Roman" w:cs="Times New Roman"/>
                <w:color w:val="212121"/>
                <w:sz w:val="32"/>
                <w:szCs w:val="32"/>
                <w:lang w:val="kk-KZ" w:eastAsia="en-US"/>
              </w:rPr>
              <w:t xml:space="preserve"> </w:t>
            </w:r>
          </w:p>
          <w:p w:rsidR="006223DB" w:rsidRDefault="006223D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2"/>
                <w:szCs w:val="32"/>
              </w:rPr>
            </w:pPr>
          </w:p>
          <w:p w:rsidR="006223DB" w:rsidRDefault="006223D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2"/>
                <w:szCs w:val="32"/>
              </w:rPr>
            </w:pPr>
          </w:p>
          <w:p w:rsidR="006223DB" w:rsidRDefault="006223D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tLeast"/>
              <w:ind w:firstLine="284"/>
              <w:jc w:val="both"/>
              <w:rPr>
                <w:rFonts w:eastAsia="Calibri"/>
                <w:b/>
                <w:color w:val="000000"/>
                <w:sz w:val="32"/>
                <w:szCs w:val="32"/>
              </w:rPr>
            </w:pPr>
          </w:p>
        </w:tc>
      </w:tr>
      <w:tr w:rsidR="006223DB" w:rsidTr="006223DB">
        <w:tc>
          <w:tcPr>
            <w:tcW w:w="15734" w:type="dxa"/>
            <w:gridSpan w:val="5"/>
            <w:tcBorders>
              <w:top w:val="single" w:sz="4" w:space="0" w:color="auto"/>
              <w:left w:val="single" w:sz="4" w:space="0" w:color="auto"/>
              <w:bottom w:val="single" w:sz="4" w:space="0" w:color="auto"/>
              <w:right w:val="single" w:sz="4" w:space="0" w:color="auto"/>
            </w:tcBorders>
            <w:hideMark/>
          </w:tcPr>
          <w:p w:rsidR="006223DB" w:rsidRDefault="006223D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32"/>
                <w:szCs w:val="32"/>
              </w:rPr>
            </w:pPr>
            <w:r>
              <w:rPr>
                <w:b/>
                <w:sz w:val="32"/>
                <w:szCs w:val="32"/>
              </w:rPr>
              <w:lastRenderedPageBreak/>
              <w:t>Закон Республики Казахстан от 25 декабря 2017 года № 121-VI «О введении в действие Кодекса Республики Казахстан «О налогах и других обязательных платежах в бюджет» (Налоговый кодекс)»</w:t>
            </w:r>
          </w:p>
        </w:tc>
      </w:tr>
      <w:tr w:rsidR="006223DB" w:rsidTr="006223DB">
        <w:tc>
          <w:tcPr>
            <w:tcW w:w="645" w:type="dxa"/>
            <w:tcBorders>
              <w:top w:val="single" w:sz="4" w:space="0" w:color="auto"/>
              <w:left w:val="single" w:sz="4" w:space="0" w:color="auto"/>
              <w:bottom w:val="single" w:sz="4" w:space="0" w:color="auto"/>
              <w:right w:val="single" w:sz="4" w:space="0" w:color="auto"/>
            </w:tcBorders>
            <w:hideMark/>
          </w:tcPr>
          <w:p w:rsidR="006223DB" w:rsidRPr="006223DB" w:rsidRDefault="006223DB" w:rsidP="006223DB">
            <w:pPr>
              <w:pStyle w:val="a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32"/>
                <w:szCs w:val="32"/>
              </w:rPr>
            </w:pPr>
          </w:p>
        </w:tc>
        <w:tc>
          <w:tcPr>
            <w:tcW w:w="1623" w:type="dxa"/>
            <w:tcBorders>
              <w:top w:val="single" w:sz="4" w:space="0" w:color="auto"/>
              <w:left w:val="single" w:sz="4" w:space="0" w:color="auto"/>
              <w:bottom w:val="single" w:sz="4" w:space="0" w:color="auto"/>
              <w:right w:val="single" w:sz="4" w:space="0" w:color="auto"/>
            </w:tcBorders>
          </w:tcPr>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SimSun" w:hAnsi="Times New Roman" w:cs="Times New Roman"/>
                <w:b/>
                <w:noProof/>
                <w:sz w:val="32"/>
                <w:szCs w:val="32"/>
              </w:rPr>
            </w:pPr>
            <w:r>
              <w:rPr>
                <w:rFonts w:ascii="Times New Roman" w:eastAsia="SimSun" w:hAnsi="Times New Roman" w:cs="Times New Roman"/>
                <w:b/>
                <w:noProof/>
                <w:sz w:val="32"/>
                <w:szCs w:val="32"/>
              </w:rPr>
              <w:t>По всему тексту</w:t>
            </w:r>
          </w:p>
          <w:p w:rsidR="006223DB" w:rsidRDefault="006223D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noProof/>
                <w:sz w:val="32"/>
                <w:szCs w:val="32"/>
              </w:rPr>
            </w:pPr>
          </w:p>
          <w:p w:rsidR="006223DB" w:rsidRDefault="006223D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32"/>
                <w:szCs w:val="32"/>
                <w:lang w:val="kk-KZ"/>
              </w:rPr>
            </w:pPr>
            <w:r>
              <w:rPr>
                <w:rFonts w:eastAsia="SimSun"/>
                <w:i/>
                <w:noProof/>
                <w:sz w:val="32"/>
                <w:szCs w:val="32"/>
              </w:rPr>
              <w:t>Гл. эксперт УГУ ДЦГУ Есполова А.Н., тел. 718209</w:t>
            </w:r>
          </w:p>
        </w:tc>
        <w:tc>
          <w:tcPr>
            <w:tcW w:w="5103" w:type="dxa"/>
            <w:tcBorders>
              <w:top w:val="single" w:sz="4" w:space="0" w:color="auto"/>
              <w:left w:val="single" w:sz="4" w:space="0" w:color="auto"/>
              <w:bottom w:val="single" w:sz="4" w:space="0" w:color="auto"/>
              <w:right w:val="single" w:sz="4" w:space="0" w:color="auto"/>
            </w:tcBorders>
            <w:hideMark/>
          </w:tcPr>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 xml:space="preserve">контрольно-кассовая машина с функцией фиксации и (или) передачи данных,  </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 xml:space="preserve">контрольно-кассовой машины с функцией фиксации и (или) передачи данных,  </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 xml:space="preserve">контрольно-кассовой машине с функцией фиксации и (или) передачи данных,  </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 xml:space="preserve">контрольно-кассовой машиной с функцией фиксации и (или) передачи данных,  </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 xml:space="preserve">контрольно-кассовую машину с функцией фиксации и (или) передачи данных,  </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 xml:space="preserve">контрольно-кассовыми машинами с функцией фиксации и (или) передачи данных,  </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 xml:space="preserve">контрольно-кассовым машинам с функцией фиксации и (или) передачи данных,  </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 xml:space="preserve">контрольно-кассовых машин с функцией фиксации и (или) передачи данных,  </w:t>
            </w:r>
          </w:p>
          <w:p w:rsidR="006223DB" w:rsidRDefault="006223D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32"/>
                <w:szCs w:val="32"/>
              </w:rPr>
            </w:pPr>
            <w:r>
              <w:rPr>
                <w:b/>
                <w:sz w:val="32"/>
                <w:szCs w:val="32"/>
              </w:rPr>
              <w:lastRenderedPageBreak/>
              <w:t xml:space="preserve">контрольно-кассовых машинах с функцией фиксации и (или) передачи данных  </w:t>
            </w:r>
          </w:p>
        </w:tc>
        <w:tc>
          <w:tcPr>
            <w:tcW w:w="5103" w:type="dxa"/>
            <w:tcBorders>
              <w:top w:val="single" w:sz="4" w:space="0" w:color="auto"/>
              <w:left w:val="single" w:sz="4" w:space="0" w:color="auto"/>
              <w:bottom w:val="single" w:sz="4" w:space="0" w:color="auto"/>
              <w:right w:val="single" w:sz="4" w:space="0" w:color="auto"/>
            </w:tcBorders>
            <w:hideMark/>
          </w:tcPr>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lastRenderedPageBreak/>
              <w:t>По всему тексту заменить словами:</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 xml:space="preserve">контрольно-кассовая машина с функцией фиксации и передачи данных,  </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 xml:space="preserve">контрольно-кассовой машины с функцией фиксации и передачи данных,  </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 xml:space="preserve">контрольно-кассовой машине с функцией фиксации и передачи данных,  </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 xml:space="preserve">контрольно-кассовой машиной с функцией фиксации и передачи данных,  </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 xml:space="preserve">контрольно-кассовую машину с функцией фиксации и передачи данных,  </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 xml:space="preserve">контрольно-кассовыми машинами с функцией фиксации и передачи данных,  </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 xml:space="preserve">контрольно-кассовым машинам с функцией фиксации и передачи данных,  </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 xml:space="preserve">контрольно-кассовых машин с функцией фиксации и передачи данных,  </w:t>
            </w:r>
          </w:p>
          <w:p w:rsidR="006223DB" w:rsidRDefault="006223D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32"/>
                <w:szCs w:val="32"/>
              </w:rPr>
            </w:pPr>
            <w:r>
              <w:rPr>
                <w:b/>
                <w:sz w:val="32"/>
                <w:szCs w:val="32"/>
              </w:rPr>
              <w:lastRenderedPageBreak/>
              <w:t xml:space="preserve">контрольно-кассовых машинах с функцией фиксации и передачи данных  </w:t>
            </w:r>
          </w:p>
        </w:tc>
        <w:tc>
          <w:tcPr>
            <w:tcW w:w="3260" w:type="dxa"/>
            <w:tcBorders>
              <w:top w:val="single" w:sz="4" w:space="0" w:color="auto"/>
              <w:left w:val="single" w:sz="4" w:space="0" w:color="auto"/>
              <w:bottom w:val="single" w:sz="4" w:space="0" w:color="auto"/>
              <w:right w:val="single" w:sz="4" w:space="0" w:color="auto"/>
            </w:tcBorders>
          </w:tcPr>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59"/>
              <w:jc w:val="both"/>
              <w:rPr>
                <w:rFonts w:ascii="Times New Roman" w:eastAsia="SimSun" w:hAnsi="Times New Roman" w:cs="Times New Roman"/>
                <w:b/>
                <w:noProof/>
                <w:sz w:val="32"/>
                <w:szCs w:val="32"/>
              </w:rPr>
            </w:pPr>
            <w:r>
              <w:rPr>
                <w:rFonts w:ascii="Times New Roman" w:eastAsia="SimSun" w:hAnsi="Times New Roman" w:cs="Times New Roman"/>
                <w:b/>
                <w:noProof/>
                <w:sz w:val="32"/>
                <w:szCs w:val="32"/>
              </w:rPr>
              <w:lastRenderedPageBreak/>
              <w:t>Вводится в действие с даты официального опубликования</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59"/>
              <w:jc w:val="both"/>
              <w:rPr>
                <w:rFonts w:ascii="Times New Roman" w:eastAsia="SimSun" w:hAnsi="Times New Roman" w:cs="Times New Roman"/>
                <w:noProof/>
                <w:sz w:val="32"/>
                <w:szCs w:val="32"/>
              </w:rPr>
            </w:pP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59"/>
              <w:jc w:val="both"/>
              <w:rPr>
                <w:rFonts w:ascii="Times New Roman" w:hAnsi="Times New Roman" w:cs="Times New Roman"/>
                <w:sz w:val="32"/>
                <w:szCs w:val="32"/>
              </w:rPr>
            </w:pPr>
            <w:r>
              <w:rPr>
                <w:rFonts w:ascii="Times New Roman" w:hAnsi="Times New Roman" w:cs="Times New Roman"/>
                <w:sz w:val="32"/>
                <w:szCs w:val="32"/>
              </w:rPr>
              <w:t xml:space="preserve">Приведение в соответствие. </w:t>
            </w:r>
          </w:p>
          <w:p w:rsidR="006223DB" w:rsidRDefault="006223D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tLeast"/>
              <w:ind w:firstLine="284"/>
              <w:jc w:val="both"/>
              <w:rPr>
                <w:rFonts w:eastAsia="Calibri"/>
                <w:b/>
                <w:color w:val="000000"/>
                <w:sz w:val="32"/>
                <w:szCs w:val="32"/>
              </w:rPr>
            </w:pPr>
            <w:r>
              <w:rPr>
                <w:color w:val="000000"/>
                <w:sz w:val="32"/>
                <w:szCs w:val="32"/>
                <w:lang w:val="kk-KZ"/>
              </w:rPr>
              <w:t>Функция фиксации - это  обеспечение регистрации и отображения информации о денежных расчетах, осуществляемых при реализации товаров, выполнении работ, оказании услуг. Данная функция имеется у всех контрольно-кассовых машин в виде выдачи чека контрольно-кассовой машины.</w:t>
            </w:r>
          </w:p>
        </w:tc>
      </w:tr>
      <w:tr w:rsidR="006223DB" w:rsidTr="006223DB">
        <w:tc>
          <w:tcPr>
            <w:tcW w:w="645" w:type="dxa"/>
            <w:tcBorders>
              <w:top w:val="single" w:sz="4" w:space="0" w:color="auto"/>
              <w:left w:val="single" w:sz="4" w:space="0" w:color="auto"/>
              <w:bottom w:val="single" w:sz="4" w:space="0" w:color="auto"/>
              <w:right w:val="single" w:sz="4" w:space="0" w:color="auto"/>
            </w:tcBorders>
            <w:hideMark/>
          </w:tcPr>
          <w:p w:rsidR="006223DB" w:rsidRPr="006223DB" w:rsidRDefault="006223DB" w:rsidP="006223DB">
            <w:pPr>
              <w:pStyle w:val="a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32"/>
                <w:szCs w:val="32"/>
              </w:rPr>
            </w:pPr>
          </w:p>
        </w:tc>
        <w:tc>
          <w:tcPr>
            <w:tcW w:w="1623" w:type="dxa"/>
            <w:tcBorders>
              <w:top w:val="single" w:sz="4" w:space="0" w:color="auto"/>
              <w:left w:val="single" w:sz="4" w:space="0" w:color="auto"/>
              <w:bottom w:val="single" w:sz="4" w:space="0" w:color="auto"/>
              <w:right w:val="single" w:sz="4" w:space="0" w:color="auto"/>
            </w:tcBorders>
            <w:hideMark/>
          </w:tcPr>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SimSun" w:hAnsi="Times New Roman" w:cs="Times New Roman"/>
                <w:b/>
                <w:noProof/>
                <w:sz w:val="32"/>
                <w:szCs w:val="32"/>
              </w:rPr>
            </w:pPr>
            <w:r>
              <w:rPr>
                <w:rFonts w:ascii="Times New Roman" w:hAnsi="Times New Roman" w:cs="Times New Roman"/>
                <w:b/>
                <w:sz w:val="32"/>
                <w:szCs w:val="32"/>
              </w:rPr>
              <w:t>Статья 2</w:t>
            </w:r>
          </w:p>
        </w:tc>
        <w:tc>
          <w:tcPr>
            <w:tcW w:w="5103" w:type="dxa"/>
            <w:tcBorders>
              <w:top w:val="single" w:sz="4" w:space="0" w:color="auto"/>
              <w:left w:val="single" w:sz="4" w:space="0" w:color="auto"/>
              <w:bottom w:val="single" w:sz="4" w:space="0" w:color="auto"/>
              <w:right w:val="single" w:sz="4" w:space="0" w:color="auto"/>
            </w:tcBorders>
          </w:tcPr>
          <w:p w:rsidR="006223DB" w:rsidRDefault="006223D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2"/>
                <w:szCs w:val="32"/>
              </w:rPr>
            </w:pPr>
            <w:r>
              <w:rPr>
                <w:b/>
                <w:sz w:val="32"/>
                <w:szCs w:val="32"/>
              </w:rPr>
              <w:t>Статья 2. Установить, что:</w:t>
            </w:r>
          </w:p>
          <w:p w:rsidR="006223DB" w:rsidRDefault="006223D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2"/>
                <w:szCs w:val="32"/>
              </w:rPr>
            </w:pPr>
            <w:r>
              <w:rPr>
                <w:sz w:val="32"/>
                <w:szCs w:val="32"/>
              </w:rPr>
              <w:t xml:space="preserve">      1) </w:t>
            </w:r>
            <w:hyperlink r:id="rId25" w:anchor="z1871" w:history="1">
              <w:r>
                <w:rPr>
                  <w:rStyle w:val="a9"/>
                  <w:sz w:val="32"/>
                  <w:szCs w:val="32"/>
                </w:rPr>
                <w:t>подпункт 7)</w:t>
              </w:r>
            </w:hyperlink>
            <w:r>
              <w:rPr>
                <w:sz w:val="32"/>
                <w:szCs w:val="32"/>
              </w:rPr>
              <w:t xml:space="preserve"> пункта 4 статьи 69, </w:t>
            </w:r>
            <w:hyperlink r:id="rId26" w:anchor="z2114" w:history="1">
              <w:r>
                <w:rPr>
                  <w:rStyle w:val="a9"/>
                  <w:sz w:val="32"/>
                  <w:szCs w:val="32"/>
                </w:rPr>
                <w:t>подпункт 3)</w:t>
              </w:r>
            </w:hyperlink>
            <w:r>
              <w:rPr>
                <w:sz w:val="32"/>
                <w:szCs w:val="32"/>
              </w:rPr>
              <w:t xml:space="preserve"> пункта 1 статьи 82, </w:t>
            </w:r>
            <w:hyperlink r:id="rId27" w:anchor="z2639" w:history="1">
              <w:r>
                <w:rPr>
                  <w:rStyle w:val="a9"/>
                  <w:sz w:val="32"/>
                  <w:szCs w:val="32"/>
                </w:rPr>
                <w:t>пункт 8</w:t>
              </w:r>
            </w:hyperlink>
            <w:r>
              <w:rPr>
                <w:sz w:val="32"/>
                <w:szCs w:val="32"/>
              </w:rPr>
              <w:t xml:space="preserve"> статьи 116, </w:t>
            </w:r>
            <w:hyperlink r:id="rId28" w:anchor="z2775" w:history="1">
              <w:r>
                <w:rPr>
                  <w:rStyle w:val="a9"/>
                  <w:sz w:val="32"/>
                  <w:szCs w:val="32"/>
                </w:rPr>
                <w:t>пункт 8</w:t>
              </w:r>
            </w:hyperlink>
            <w:r>
              <w:rPr>
                <w:sz w:val="32"/>
                <w:szCs w:val="32"/>
              </w:rPr>
              <w:t xml:space="preserve"> статьи 121, </w:t>
            </w:r>
            <w:hyperlink r:id="rId29" w:anchor="z4117" w:history="1">
              <w:r>
                <w:rPr>
                  <w:rStyle w:val="a9"/>
                  <w:sz w:val="32"/>
                  <w:szCs w:val="32"/>
                </w:rPr>
                <w:t>подпункт 7)</w:t>
              </w:r>
            </w:hyperlink>
            <w:r>
              <w:rPr>
                <w:sz w:val="32"/>
                <w:szCs w:val="32"/>
              </w:rPr>
              <w:t xml:space="preserve"> части первой пункта 4 статьи 215, </w:t>
            </w:r>
            <w:hyperlink r:id="rId30" w:anchor="z4326" w:history="1">
              <w:r>
                <w:rPr>
                  <w:rStyle w:val="a9"/>
                  <w:sz w:val="32"/>
                  <w:szCs w:val="32"/>
                </w:rPr>
                <w:t>подпункт 24)</w:t>
              </w:r>
            </w:hyperlink>
            <w:r>
              <w:rPr>
                <w:sz w:val="32"/>
                <w:szCs w:val="32"/>
              </w:rPr>
              <w:t xml:space="preserve"> пункта 2 статьи 225, </w:t>
            </w:r>
            <w:hyperlink r:id="rId31" w:anchor="z4823" w:history="1">
              <w:r>
                <w:rPr>
                  <w:rStyle w:val="a9"/>
                  <w:sz w:val="32"/>
                  <w:szCs w:val="32"/>
                </w:rPr>
                <w:t>пункт 8</w:t>
              </w:r>
            </w:hyperlink>
            <w:r>
              <w:rPr>
                <w:sz w:val="32"/>
                <w:szCs w:val="32"/>
              </w:rPr>
              <w:t xml:space="preserve"> статьи 250, часть вторая </w:t>
            </w:r>
            <w:hyperlink r:id="rId32" w:anchor="z5771" w:history="1">
              <w:r>
                <w:rPr>
                  <w:rStyle w:val="a9"/>
                  <w:sz w:val="32"/>
                  <w:szCs w:val="32"/>
                </w:rPr>
                <w:t>пункта 1</w:t>
              </w:r>
            </w:hyperlink>
            <w:r>
              <w:rPr>
                <w:sz w:val="32"/>
                <w:szCs w:val="32"/>
              </w:rPr>
              <w:t xml:space="preserve"> статьи 298, </w:t>
            </w:r>
            <w:hyperlink r:id="rId33" w:anchor="z6999" w:history="1">
              <w:r>
                <w:rPr>
                  <w:rStyle w:val="a9"/>
                  <w:sz w:val="32"/>
                  <w:szCs w:val="32"/>
                </w:rPr>
                <w:t>подпункт 34)</w:t>
              </w:r>
            </w:hyperlink>
            <w:r>
              <w:rPr>
                <w:sz w:val="32"/>
                <w:szCs w:val="32"/>
              </w:rPr>
              <w:t xml:space="preserve"> пункта 5 статьи 372, </w:t>
            </w:r>
            <w:hyperlink r:id="rId34" w:anchor="z7365" w:history="1">
              <w:r>
                <w:rPr>
                  <w:rStyle w:val="a9"/>
                  <w:sz w:val="32"/>
                  <w:szCs w:val="32"/>
                </w:rPr>
                <w:t>подпункт 14)</w:t>
              </w:r>
            </w:hyperlink>
            <w:r>
              <w:rPr>
                <w:sz w:val="32"/>
                <w:szCs w:val="32"/>
              </w:rPr>
              <w:t xml:space="preserve"> статьи 394 Налогового кодекса действуют до 1 января 2019 года;</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p>
        </w:tc>
        <w:tc>
          <w:tcPr>
            <w:tcW w:w="5103" w:type="dxa"/>
            <w:tcBorders>
              <w:top w:val="single" w:sz="4" w:space="0" w:color="auto"/>
              <w:left w:val="single" w:sz="4" w:space="0" w:color="auto"/>
              <w:bottom w:val="single" w:sz="4" w:space="0" w:color="auto"/>
              <w:right w:val="single" w:sz="4" w:space="0" w:color="auto"/>
            </w:tcBorders>
            <w:hideMark/>
          </w:tcPr>
          <w:p w:rsidR="006223DB" w:rsidRDefault="006223D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2"/>
                <w:szCs w:val="32"/>
              </w:rPr>
            </w:pPr>
            <w:r>
              <w:rPr>
                <w:b/>
                <w:sz w:val="32"/>
                <w:szCs w:val="32"/>
              </w:rPr>
              <w:t>Статья 2. Установить, что:</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eastAsia="Times New Roman" w:hAnsi="Times New Roman" w:cs="Times New Roman"/>
                <w:spacing w:val="2"/>
                <w:sz w:val="32"/>
                <w:szCs w:val="32"/>
                <w:lang w:eastAsia="ru-RU"/>
              </w:rPr>
              <w:t xml:space="preserve">      1) </w:t>
            </w:r>
            <w:hyperlink r:id="rId35" w:anchor="z1871" w:history="1">
              <w:r>
                <w:rPr>
                  <w:rStyle w:val="a9"/>
                  <w:rFonts w:ascii="Times New Roman" w:eastAsia="Times New Roman" w:hAnsi="Times New Roman" w:cs="Times New Roman"/>
                  <w:spacing w:val="2"/>
                  <w:sz w:val="32"/>
                  <w:szCs w:val="32"/>
                  <w:lang w:eastAsia="ru-RU"/>
                </w:rPr>
                <w:t>подпункт 7)</w:t>
              </w:r>
            </w:hyperlink>
            <w:r>
              <w:rPr>
                <w:rFonts w:ascii="Times New Roman" w:eastAsia="Times New Roman" w:hAnsi="Times New Roman" w:cs="Times New Roman"/>
                <w:spacing w:val="2"/>
                <w:sz w:val="32"/>
                <w:szCs w:val="32"/>
                <w:lang w:eastAsia="ru-RU"/>
              </w:rPr>
              <w:t xml:space="preserve"> пункта 4 статьи 69, </w:t>
            </w:r>
            <w:hyperlink r:id="rId36" w:anchor="z2114" w:history="1">
              <w:r>
                <w:rPr>
                  <w:rStyle w:val="a9"/>
                  <w:rFonts w:ascii="Times New Roman" w:eastAsia="Times New Roman" w:hAnsi="Times New Roman" w:cs="Times New Roman"/>
                  <w:spacing w:val="2"/>
                  <w:sz w:val="32"/>
                  <w:szCs w:val="32"/>
                  <w:lang w:eastAsia="ru-RU"/>
                </w:rPr>
                <w:t>подпункт 3)</w:t>
              </w:r>
            </w:hyperlink>
            <w:r>
              <w:rPr>
                <w:rFonts w:ascii="Times New Roman" w:eastAsia="Times New Roman" w:hAnsi="Times New Roman" w:cs="Times New Roman"/>
                <w:spacing w:val="2"/>
                <w:sz w:val="32"/>
                <w:szCs w:val="32"/>
                <w:lang w:eastAsia="ru-RU"/>
              </w:rPr>
              <w:t xml:space="preserve"> пункта 1 статьи 82, </w:t>
            </w:r>
            <w:r>
              <w:rPr>
                <w:rFonts w:ascii="Times New Roman" w:eastAsia="Times New Roman" w:hAnsi="Times New Roman" w:cs="Times New Roman"/>
                <w:b/>
                <w:spacing w:val="2"/>
                <w:sz w:val="32"/>
                <w:szCs w:val="32"/>
                <w:lang w:eastAsia="ru-RU"/>
              </w:rPr>
              <w:t>абзац шестой части третьей пункта 1 статьи 83,</w:t>
            </w:r>
            <w:r>
              <w:rPr>
                <w:rFonts w:ascii="Times New Roman" w:eastAsia="Times New Roman" w:hAnsi="Times New Roman" w:cs="Times New Roman"/>
                <w:spacing w:val="2"/>
                <w:sz w:val="32"/>
                <w:szCs w:val="32"/>
                <w:lang w:eastAsia="ru-RU"/>
              </w:rPr>
              <w:t xml:space="preserve"> </w:t>
            </w:r>
            <w:hyperlink r:id="rId37" w:anchor="z2639" w:history="1">
              <w:r>
                <w:rPr>
                  <w:rStyle w:val="a9"/>
                  <w:rFonts w:ascii="Times New Roman" w:eastAsia="Times New Roman" w:hAnsi="Times New Roman" w:cs="Times New Roman"/>
                  <w:spacing w:val="2"/>
                  <w:sz w:val="32"/>
                  <w:szCs w:val="32"/>
                  <w:lang w:eastAsia="ru-RU"/>
                </w:rPr>
                <w:t>пункт 8</w:t>
              </w:r>
            </w:hyperlink>
            <w:r>
              <w:rPr>
                <w:rFonts w:ascii="Times New Roman" w:eastAsia="Times New Roman" w:hAnsi="Times New Roman" w:cs="Times New Roman"/>
                <w:spacing w:val="2"/>
                <w:sz w:val="32"/>
                <w:szCs w:val="32"/>
                <w:lang w:eastAsia="ru-RU"/>
              </w:rPr>
              <w:t xml:space="preserve"> статьи 116, </w:t>
            </w:r>
            <w:hyperlink r:id="rId38" w:anchor="z2775" w:history="1">
              <w:r>
                <w:rPr>
                  <w:rStyle w:val="a9"/>
                  <w:rFonts w:ascii="Times New Roman" w:eastAsia="Times New Roman" w:hAnsi="Times New Roman" w:cs="Times New Roman"/>
                  <w:spacing w:val="2"/>
                  <w:sz w:val="32"/>
                  <w:szCs w:val="32"/>
                  <w:lang w:eastAsia="ru-RU"/>
                </w:rPr>
                <w:t>пункт 8</w:t>
              </w:r>
            </w:hyperlink>
            <w:r>
              <w:rPr>
                <w:rFonts w:ascii="Times New Roman" w:eastAsia="Times New Roman" w:hAnsi="Times New Roman" w:cs="Times New Roman"/>
                <w:spacing w:val="2"/>
                <w:sz w:val="32"/>
                <w:szCs w:val="32"/>
                <w:lang w:eastAsia="ru-RU"/>
              </w:rPr>
              <w:t xml:space="preserve"> статьи 121, </w:t>
            </w:r>
            <w:hyperlink r:id="rId39" w:anchor="z4117" w:history="1">
              <w:r>
                <w:rPr>
                  <w:rStyle w:val="a9"/>
                  <w:rFonts w:ascii="Times New Roman" w:eastAsia="Times New Roman" w:hAnsi="Times New Roman" w:cs="Times New Roman"/>
                  <w:spacing w:val="2"/>
                  <w:sz w:val="32"/>
                  <w:szCs w:val="32"/>
                  <w:lang w:eastAsia="ru-RU"/>
                </w:rPr>
                <w:t>подпункт 7)</w:t>
              </w:r>
            </w:hyperlink>
            <w:r>
              <w:rPr>
                <w:rFonts w:ascii="Times New Roman" w:eastAsia="Times New Roman" w:hAnsi="Times New Roman" w:cs="Times New Roman"/>
                <w:spacing w:val="2"/>
                <w:sz w:val="32"/>
                <w:szCs w:val="32"/>
                <w:lang w:eastAsia="ru-RU"/>
              </w:rPr>
              <w:t xml:space="preserve"> части первой пункта 4 статьи 215, </w:t>
            </w:r>
            <w:hyperlink r:id="rId40" w:anchor="z4326" w:history="1">
              <w:r>
                <w:rPr>
                  <w:rStyle w:val="a9"/>
                  <w:rFonts w:ascii="Times New Roman" w:eastAsia="Times New Roman" w:hAnsi="Times New Roman" w:cs="Times New Roman"/>
                  <w:spacing w:val="2"/>
                  <w:sz w:val="32"/>
                  <w:szCs w:val="32"/>
                  <w:lang w:eastAsia="ru-RU"/>
                </w:rPr>
                <w:t>подпункт 24)</w:t>
              </w:r>
            </w:hyperlink>
            <w:r>
              <w:rPr>
                <w:rFonts w:ascii="Times New Roman" w:eastAsia="Times New Roman" w:hAnsi="Times New Roman" w:cs="Times New Roman"/>
                <w:spacing w:val="2"/>
                <w:sz w:val="32"/>
                <w:szCs w:val="32"/>
                <w:lang w:eastAsia="ru-RU"/>
              </w:rPr>
              <w:t xml:space="preserve"> пункта 2 статьи 225, </w:t>
            </w:r>
            <w:hyperlink r:id="rId41" w:anchor="z4823" w:history="1">
              <w:r>
                <w:rPr>
                  <w:rStyle w:val="a9"/>
                  <w:rFonts w:ascii="Times New Roman" w:eastAsia="Times New Roman" w:hAnsi="Times New Roman" w:cs="Times New Roman"/>
                  <w:spacing w:val="2"/>
                  <w:sz w:val="32"/>
                  <w:szCs w:val="32"/>
                  <w:lang w:eastAsia="ru-RU"/>
                </w:rPr>
                <w:t>пункт 8</w:t>
              </w:r>
            </w:hyperlink>
            <w:r>
              <w:rPr>
                <w:rFonts w:ascii="Times New Roman" w:eastAsia="Times New Roman" w:hAnsi="Times New Roman" w:cs="Times New Roman"/>
                <w:spacing w:val="2"/>
                <w:sz w:val="32"/>
                <w:szCs w:val="32"/>
                <w:lang w:eastAsia="ru-RU"/>
              </w:rPr>
              <w:t xml:space="preserve"> статьи 250, часть вторая </w:t>
            </w:r>
            <w:hyperlink r:id="rId42" w:anchor="z5771" w:history="1">
              <w:r>
                <w:rPr>
                  <w:rStyle w:val="a9"/>
                  <w:rFonts w:ascii="Times New Roman" w:eastAsia="Times New Roman" w:hAnsi="Times New Roman" w:cs="Times New Roman"/>
                  <w:spacing w:val="2"/>
                  <w:sz w:val="32"/>
                  <w:szCs w:val="32"/>
                  <w:lang w:eastAsia="ru-RU"/>
                </w:rPr>
                <w:t>пункта 1</w:t>
              </w:r>
            </w:hyperlink>
            <w:r>
              <w:rPr>
                <w:rFonts w:ascii="Times New Roman" w:eastAsia="Times New Roman" w:hAnsi="Times New Roman" w:cs="Times New Roman"/>
                <w:spacing w:val="2"/>
                <w:sz w:val="32"/>
                <w:szCs w:val="32"/>
                <w:lang w:eastAsia="ru-RU"/>
              </w:rPr>
              <w:t xml:space="preserve"> статьи 298, </w:t>
            </w:r>
            <w:hyperlink r:id="rId43" w:anchor="z6999" w:history="1">
              <w:r>
                <w:rPr>
                  <w:rStyle w:val="a9"/>
                  <w:rFonts w:ascii="Times New Roman" w:eastAsia="Times New Roman" w:hAnsi="Times New Roman" w:cs="Times New Roman"/>
                  <w:spacing w:val="2"/>
                  <w:sz w:val="32"/>
                  <w:szCs w:val="32"/>
                  <w:lang w:eastAsia="ru-RU"/>
                </w:rPr>
                <w:t>подпункт 34)</w:t>
              </w:r>
            </w:hyperlink>
            <w:r>
              <w:rPr>
                <w:rFonts w:ascii="Times New Roman" w:eastAsia="Times New Roman" w:hAnsi="Times New Roman" w:cs="Times New Roman"/>
                <w:spacing w:val="2"/>
                <w:sz w:val="32"/>
                <w:szCs w:val="32"/>
                <w:lang w:eastAsia="ru-RU"/>
              </w:rPr>
              <w:t xml:space="preserve"> пункта 5 статьи 372, </w:t>
            </w:r>
            <w:hyperlink r:id="rId44" w:anchor="z7365" w:history="1">
              <w:r>
                <w:rPr>
                  <w:rStyle w:val="a9"/>
                  <w:rFonts w:ascii="Times New Roman" w:eastAsia="Times New Roman" w:hAnsi="Times New Roman" w:cs="Times New Roman"/>
                  <w:spacing w:val="2"/>
                  <w:sz w:val="32"/>
                  <w:szCs w:val="32"/>
                  <w:lang w:eastAsia="ru-RU"/>
                </w:rPr>
                <w:t>подпункт 14)</w:t>
              </w:r>
            </w:hyperlink>
            <w:r>
              <w:rPr>
                <w:rFonts w:ascii="Times New Roman" w:eastAsia="Times New Roman" w:hAnsi="Times New Roman" w:cs="Times New Roman"/>
                <w:spacing w:val="2"/>
                <w:sz w:val="32"/>
                <w:szCs w:val="32"/>
                <w:lang w:eastAsia="ru-RU"/>
              </w:rPr>
              <w:t xml:space="preserve"> статьи 394 Налогового кодекса действуют до 1 января 2019 года;</w:t>
            </w:r>
          </w:p>
        </w:tc>
        <w:tc>
          <w:tcPr>
            <w:tcW w:w="3260" w:type="dxa"/>
            <w:tcBorders>
              <w:top w:val="single" w:sz="4" w:space="0" w:color="auto"/>
              <w:left w:val="single" w:sz="4" w:space="0" w:color="auto"/>
              <w:bottom w:val="single" w:sz="4" w:space="0" w:color="auto"/>
              <w:right w:val="single" w:sz="4" w:space="0" w:color="auto"/>
            </w:tcBorders>
            <w:hideMark/>
          </w:tcPr>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Times New Roman" w:eastAsia="SimSun" w:hAnsi="Times New Roman" w:cs="Times New Roman"/>
                <w:b/>
                <w:noProof/>
                <w:sz w:val="32"/>
                <w:szCs w:val="32"/>
              </w:rPr>
            </w:pPr>
            <w:r>
              <w:rPr>
                <w:rFonts w:ascii="Times New Roman" w:hAnsi="Times New Roman" w:cs="Times New Roman"/>
                <w:sz w:val="32"/>
                <w:szCs w:val="32"/>
              </w:rPr>
              <w:t>Редакционная правка.</w:t>
            </w:r>
          </w:p>
        </w:tc>
      </w:tr>
    </w:tbl>
    <w:p w:rsidR="006223DB" w:rsidRDefault="006223DB" w:rsidP="006223DB">
      <w:pPr>
        <w:rPr>
          <w:lang w:val="kk-KZ"/>
        </w:rPr>
      </w:pPr>
    </w:p>
    <w:p w:rsidR="006223DB" w:rsidRDefault="006223DB" w:rsidP="00460762">
      <w:pPr>
        <w:rPr>
          <w:rFonts w:ascii="Times New Roman" w:hAnsi="Times New Roman" w:cs="Times New Roman"/>
          <w:sz w:val="24"/>
          <w:szCs w:val="24"/>
        </w:rPr>
      </w:pPr>
    </w:p>
    <w:p w:rsidR="006223DB" w:rsidRPr="007E5B90" w:rsidRDefault="006223DB" w:rsidP="006223DB">
      <w:pPr>
        <w:spacing w:after="0" w:line="240" w:lineRule="auto"/>
        <w:contextualSpacing/>
        <w:jc w:val="center"/>
        <w:rPr>
          <w:rFonts w:ascii="Times New Roman" w:hAnsi="Times New Roman" w:cs="Times New Roman"/>
          <w:b/>
          <w:sz w:val="28"/>
          <w:szCs w:val="28"/>
        </w:rPr>
      </w:pPr>
      <w:r w:rsidRPr="007E5B90">
        <w:rPr>
          <w:rFonts w:ascii="Times New Roman" w:hAnsi="Times New Roman" w:cs="Times New Roman"/>
          <w:b/>
          <w:sz w:val="28"/>
          <w:szCs w:val="28"/>
        </w:rPr>
        <w:t xml:space="preserve">Сравнительная таблица </w:t>
      </w:r>
    </w:p>
    <w:p w:rsidR="006223DB" w:rsidRPr="007E5B90" w:rsidRDefault="006223DB" w:rsidP="006223DB">
      <w:pPr>
        <w:spacing w:after="0" w:line="240" w:lineRule="auto"/>
        <w:contextualSpacing/>
        <w:jc w:val="center"/>
        <w:rPr>
          <w:rFonts w:ascii="Times New Roman" w:hAnsi="Times New Roman" w:cs="Times New Roman"/>
          <w:b/>
          <w:sz w:val="28"/>
          <w:szCs w:val="28"/>
        </w:rPr>
      </w:pPr>
      <w:r w:rsidRPr="007E5B90">
        <w:rPr>
          <w:rFonts w:ascii="Times New Roman" w:hAnsi="Times New Roman" w:cs="Times New Roman"/>
          <w:b/>
          <w:sz w:val="28"/>
          <w:szCs w:val="28"/>
        </w:rPr>
        <w:t xml:space="preserve">к проекту Закона Республики Казахстан «О внесении изменений в некоторые законодательные акты </w:t>
      </w:r>
    </w:p>
    <w:p w:rsidR="006223DB" w:rsidRPr="007E5B90" w:rsidRDefault="006223DB" w:rsidP="006223DB">
      <w:pPr>
        <w:spacing w:after="0" w:line="240" w:lineRule="auto"/>
        <w:contextualSpacing/>
        <w:jc w:val="center"/>
        <w:rPr>
          <w:rFonts w:ascii="Times New Roman" w:hAnsi="Times New Roman" w:cs="Times New Roman"/>
          <w:b/>
          <w:sz w:val="28"/>
          <w:szCs w:val="28"/>
        </w:rPr>
      </w:pPr>
      <w:r w:rsidRPr="007E5B90">
        <w:rPr>
          <w:rFonts w:ascii="Times New Roman" w:hAnsi="Times New Roman" w:cs="Times New Roman"/>
          <w:b/>
          <w:sz w:val="28"/>
          <w:szCs w:val="28"/>
        </w:rPr>
        <w:t>Республики Казахстан по вопросам налогообложения»</w:t>
      </w:r>
    </w:p>
    <w:p w:rsidR="006223DB" w:rsidRPr="007E5B90" w:rsidRDefault="006223DB" w:rsidP="006223DB">
      <w:pPr>
        <w:spacing w:after="0" w:line="240" w:lineRule="auto"/>
        <w:contextualSpacing/>
        <w:jc w:val="center"/>
        <w:rPr>
          <w:rFonts w:ascii="Times New Roman" w:hAnsi="Times New Roman" w:cs="Times New Roman"/>
          <w:b/>
          <w:sz w:val="28"/>
          <w:szCs w:val="28"/>
        </w:rPr>
      </w:pPr>
    </w:p>
    <w:tbl>
      <w:tblPr>
        <w:tblStyle w:val="a3"/>
        <w:tblW w:w="16018" w:type="dxa"/>
        <w:tblInd w:w="-459" w:type="dxa"/>
        <w:tblLayout w:type="fixed"/>
        <w:tblLook w:val="04A0" w:firstRow="1" w:lastRow="0" w:firstColumn="1" w:lastColumn="0" w:noHBand="0" w:noVBand="1"/>
      </w:tblPr>
      <w:tblGrid>
        <w:gridCol w:w="567"/>
        <w:gridCol w:w="1843"/>
        <w:gridCol w:w="4378"/>
        <w:gridCol w:w="5545"/>
        <w:gridCol w:w="3685"/>
      </w:tblGrid>
      <w:tr w:rsidR="006223DB" w:rsidRPr="007E5B90" w:rsidTr="00D93610">
        <w:tc>
          <w:tcPr>
            <w:tcW w:w="567" w:type="dxa"/>
            <w:shd w:val="clear" w:color="auto" w:fill="auto"/>
          </w:tcPr>
          <w:p w:rsidR="006223DB" w:rsidRPr="007E5B90" w:rsidRDefault="006223DB" w:rsidP="00D93610">
            <w:pPr>
              <w:jc w:val="center"/>
              <w:rPr>
                <w:rFonts w:ascii="Times New Roman" w:hAnsi="Times New Roman" w:cs="Times New Roman"/>
                <w:b/>
                <w:sz w:val="24"/>
                <w:szCs w:val="24"/>
              </w:rPr>
            </w:pPr>
            <w:r w:rsidRPr="007E5B90">
              <w:rPr>
                <w:rFonts w:ascii="Times New Roman" w:hAnsi="Times New Roman" w:cs="Times New Roman"/>
                <w:b/>
                <w:sz w:val="24"/>
                <w:szCs w:val="24"/>
              </w:rPr>
              <w:t>№ п/п</w:t>
            </w:r>
          </w:p>
        </w:tc>
        <w:tc>
          <w:tcPr>
            <w:tcW w:w="1843" w:type="dxa"/>
            <w:shd w:val="clear" w:color="auto" w:fill="auto"/>
          </w:tcPr>
          <w:p w:rsidR="006223DB" w:rsidRPr="007E5B90" w:rsidRDefault="006223DB" w:rsidP="00D93610">
            <w:pPr>
              <w:jc w:val="center"/>
              <w:rPr>
                <w:rFonts w:ascii="Times New Roman" w:hAnsi="Times New Roman" w:cs="Times New Roman"/>
                <w:b/>
                <w:sz w:val="24"/>
                <w:szCs w:val="24"/>
              </w:rPr>
            </w:pPr>
            <w:r w:rsidRPr="007E5B90">
              <w:rPr>
                <w:rFonts w:ascii="Times New Roman" w:hAnsi="Times New Roman" w:cs="Times New Roman"/>
                <w:b/>
                <w:sz w:val="24"/>
                <w:szCs w:val="24"/>
              </w:rPr>
              <w:t>Структурный элемент НПА</w:t>
            </w:r>
          </w:p>
        </w:tc>
        <w:tc>
          <w:tcPr>
            <w:tcW w:w="4378" w:type="dxa"/>
            <w:shd w:val="clear" w:color="auto" w:fill="auto"/>
          </w:tcPr>
          <w:p w:rsidR="006223DB" w:rsidRPr="007E5B90" w:rsidRDefault="006223DB" w:rsidP="00D93610">
            <w:pPr>
              <w:jc w:val="center"/>
              <w:rPr>
                <w:rFonts w:ascii="Times New Roman" w:hAnsi="Times New Roman" w:cs="Times New Roman"/>
                <w:b/>
                <w:sz w:val="28"/>
                <w:szCs w:val="28"/>
              </w:rPr>
            </w:pPr>
            <w:r w:rsidRPr="007E5B90">
              <w:rPr>
                <w:rFonts w:ascii="Times New Roman" w:hAnsi="Times New Roman" w:cs="Times New Roman"/>
                <w:b/>
                <w:sz w:val="28"/>
                <w:szCs w:val="28"/>
              </w:rPr>
              <w:t>Действующая редакция</w:t>
            </w:r>
          </w:p>
        </w:tc>
        <w:tc>
          <w:tcPr>
            <w:tcW w:w="5545" w:type="dxa"/>
            <w:shd w:val="clear" w:color="auto" w:fill="auto"/>
          </w:tcPr>
          <w:p w:rsidR="006223DB" w:rsidRPr="007E5B90" w:rsidRDefault="006223DB" w:rsidP="00D93610">
            <w:pPr>
              <w:jc w:val="center"/>
              <w:rPr>
                <w:rFonts w:ascii="Times New Roman" w:hAnsi="Times New Roman" w:cs="Times New Roman"/>
                <w:b/>
                <w:sz w:val="28"/>
                <w:szCs w:val="28"/>
              </w:rPr>
            </w:pPr>
            <w:r w:rsidRPr="007E5B90">
              <w:rPr>
                <w:rFonts w:ascii="Times New Roman" w:hAnsi="Times New Roman" w:cs="Times New Roman"/>
                <w:b/>
                <w:sz w:val="28"/>
                <w:szCs w:val="28"/>
              </w:rPr>
              <w:t>Предлагаемая редакция</w:t>
            </w:r>
          </w:p>
        </w:tc>
        <w:tc>
          <w:tcPr>
            <w:tcW w:w="3685" w:type="dxa"/>
            <w:shd w:val="clear" w:color="auto" w:fill="auto"/>
          </w:tcPr>
          <w:p w:rsidR="006223DB" w:rsidRPr="007E5B90" w:rsidRDefault="006223DB" w:rsidP="00D93610">
            <w:pPr>
              <w:jc w:val="center"/>
              <w:rPr>
                <w:rFonts w:ascii="Times New Roman" w:hAnsi="Times New Roman" w:cs="Times New Roman"/>
                <w:b/>
                <w:sz w:val="28"/>
                <w:szCs w:val="28"/>
              </w:rPr>
            </w:pPr>
            <w:r w:rsidRPr="007E5B90">
              <w:rPr>
                <w:rFonts w:ascii="Times New Roman" w:hAnsi="Times New Roman" w:cs="Times New Roman"/>
                <w:b/>
                <w:sz w:val="28"/>
                <w:szCs w:val="28"/>
              </w:rPr>
              <w:t xml:space="preserve">Обоснование </w:t>
            </w:r>
          </w:p>
        </w:tc>
      </w:tr>
      <w:tr w:rsidR="006223DB" w:rsidRPr="007E5B90" w:rsidTr="00D93610">
        <w:tc>
          <w:tcPr>
            <w:tcW w:w="567" w:type="dxa"/>
            <w:shd w:val="clear" w:color="auto" w:fill="auto"/>
          </w:tcPr>
          <w:p w:rsidR="006223DB" w:rsidRPr="007E5B90" w:rsidRDefault="006223DB" w:rsidP="00D93610">
            <w:pPr>
              <w:jc w:val="center"/>
              <w:rPr>
                <w:rFonts w:ascii="Times New Roman" w:hAnsi="Times New Roman" w:cs="Times New Roman"/>
                <w:b/>
                <w:sz w:val="28"/>
                <w:szCs w:val="28"/>
              </w:rPr>
            </w:pPr>
            <w:r w:rsidRPr="007E5B90">
              <w:rPr>
                <w:rFonts w:ascii="Times New Roman" w:hAnsi="Times New Roman" w:cs="Times New Roman"/>
                <w:b/>
                <w:sz w:val="28"/>
                <w:szCs w:val="28"/>
              </w:rPr>
              <w:t>1</w:t>
            </w:r>
          </w:p>
        </w:tc>
        <w:tc>
          <w:tcPr>
            <w:tcW w:w="1843" w:type="dxa"/>
            <w:shd w:val="clear" w:color="auto" w:fill="auto"/>
          </w:tcPr>
          <w:p w:rsidR="006223DB" w:rsidRPr="007E5B90" w:rsidRDefault="006223DB" w:rsidP="00D93610">
            <w:pPr>
              <w:jc w:val="center"/>
              <w:rPr>
                <w:rFonts w:ascii="Times New Roman" w:hAnsi="Times New Roman" w:cs="Times New Roman"/>
                <w:b/>
                <w:sz w:val="28"/>
                <w:szCs w:val="28"/>
              </w:rPr>
            </w:pPr>
            <w:r w:rsidRPr="007E5B90">
              <w:rPr>
                <w:rFonts w:ascii="Times New Roman" w:hAnsi="Times New Roman" w:cs="Times New Roman"/>
                <w:b/>
                <w:sz w:val="28"/>
                <w:szCs w:val="28"/>
              </w:rPr>
              <w:t>2</w:t>
            </w:r>
          </w:p>
        </w:tc>
        <w:tc>
          <w:tcPr>
            <w:tcW w:w="4378" w:type="dxa"/>
            <w:shd w:val="clear" w:color="auto" w:fill="auto"/>
          </w:tcPr>
          <w:p w:rsidR="006223DB" w:rsidRPr="007E5B90" w:rsidRDefault="006223DB" w:rsidP="00D93610">
            <w:pPr>
              <w:jc w:val="center"/>
              <w:rPr>
                <w:rFonts w:ascii="Times New Roman" w:hAnsi="Times New Roman" w:cs="Times New Roman"/>
                <w:b/>
                <w:sz w:val="28"/>
                <w:szCs w:val="28"/>
              </w:rPr>
            </w:pPr>
            <w:r w:rsidRPr="007E5B90">
              <w:rPr>
                <w:rFonts w:ascii="Times New Roman" w:hAnsi="Times New Roman" w:cs="Times New Roman"/>
                <w:b/>
                <w:sz w:val="28"/>
                <w:szCs w:val="28"/>
              </w:rPr>
              <w:t>3</w:t>
            </w:r>
          </w:p>
        </w:tc>
        <w:tc>
          <w:tcPr>
            <w:tcW w:w="5545" w:type="dxa"/>
            <w:shd w:val="clear" w:color="auto" w:fill="auto"/>
          </w:tcPr>
          <w:p w:rsidR="006223DB" w:rsidRPr="007E5B90" w:rsidRDefault="006223DB" w:rsidP="00D93610">
            <w:pPr>
              <w:jc w:val="center"/>
              <w:rPr>
                <w:rFonts w:ascii="Times New Roman" w:hAnsi="Times New Roman" w:cs="Times New Roman"/>
                <w:b/>
                <w:sz w:val="28"/>
                <w:szCs w:val="28"/>
              </w:rPr>
            </w:pPr>
            <w:r w:rsidRPr="007E5B90">
              <w:rPr>
                <w:rFonts w:ascii="Times New Roman" w:hAnsi="Times New Roman" w:cs="Times New Roman"/>
                <w:b/>
                <w:sz w:val="28"/>
                <w:szCs w:val="28"/>
              </w:rPr>
              <w:t>4</w:t>
            </w:r>
          </w:p>
        </w:tc>
        <w:tc>
          <w:tcPr>
            <w:tcW w:w="3685" w:type="dxa"/>
            <w:shd w:val="clear" w:color="auto" w:fill="auto"/>
          </w:tcPr>
          <w:p w:rsidR="006223DB" w:rsidRPr="007E5B90" w:rsidRDefault="006223DB" w:rsidP="00D93610">
            <w:pPr>
              <w:jc w:val="center"/>
              <w:rPr>
                <w:rFonts w:ascii="Times New Roman" w:hAnsi="Times New Roman" w:cs="Times New Roman"/>
                <w:b/>
                <w:sz w:val="28"/>
                <w:szCs w:val="28"/>
              </w:rPr>
            </w:pPr>
            <w:r w:rsidRPr="007E5B90">
              <w:rPr>
                <w:rFonts w:ascii="Times New Roman" w:hAnsi="Times New Roman" w:cs="Times New Roman"/>
                <w:b/>
                <w:sz w:val="28"/>
                <w:szCs w:val="28"/>
              </w:rPr>
              <w:t>5</w:t>
            </w:r>
          </w:p>
        </w:tc>
      </w:tr>
      <w:tr w:rsidR="006223DB" w:rsidRPr="007E5B90" w:rsidTr="00D93610">
        <w:tc>
          <w:tcPr>
            <w:tcW w:w="567" w:type="dxa"/>
            <w:shd w:val="clear" w:color="auto" w:fill="auto"/>
          </w:tcPr>
          <w:p w:rsidR="006223DB" w:rsidRPr="007E5B90" w:rsidRDefault="006223DB" w:rsidP="006223DB">
            <w:pPr>
              <w:pStyle w:val="a4"/>
              <w:numPr>
                <w:ilvl w:val="0"/>
                <w:numId w:val="2"/>
              </w:numPr>
              <w:jc w:val="center"/>
              <w:rPr>
                <w:rFonts w:ascii="Times New Roman" w:hAnsi="Times New Roman" w:cs="Times New Roman"/>
                <w:sz w:val="28"/>
                <w:szCs w:val="28"/>
              </w:rPr>
            </w:pPr>
          </w:p>
        </w:tc>
        <w:tc>
          <w:tcPr>
            <w:tcW w:w="1843" w:type="dxa"/>
            <w:shd w:val="clear" w:color="auto" w:fill="auto"/>
          </w:tcPr>
          <w:p w:rsidR="006223DB" w:rsidRPr="007E5B90" w:rsidRDefault="006223DB" w:rsidP="00D93610">
            <w:pPr>
              <w:widowControl w:val="0"/>
              <w:ind w:left="-57" w:right="-57"/>
              <w:jc w:val="center"/>
              <w:rPr>
                <w:rFonts w:ascii="Times New Roman" w:hAnsi="Times New Roman" w:cs="Times New Roman"/>
                <w:bCs/>
                <w:sz w:val="28"/>
                <w:szCs w:val="28"/>
              </w:rPr>
            </w:pPr>
            <w:r w:rsidRPr="007E5B90">
              <w:rPr>
                <w:rFonts w:ascii="Times New Roman" w:hAnsi="Times New Roman" w:cs="Times New Roman"/>
                <w:bCs/>
                <w:sz w:val="28"/>
                <w:szCs w:val="28"/>
              </w:rPr>
              <w:t>Подпункт 16) пункта 1 статьи 1</w:t>
            </w:r>
          </w:p>
        </w:tc>
        <w:tc>
          <w:tcPr>
            <w:tcW w:w="4378" w:type="dxa"/>
            <w:shd w:val="clear" w:color="auto" w:fill="auto"/>
          </w:tcPr>
          <w:p w:rsidR="006223DB" w:rsidRPr="007E5B90" w:rsidRDefault="006223DB" w:rsidP="00D93610">
            <w:pPr>
              <w:pStyle w:val="a6"/>
              <w:shd w:val="clear" w:color="auto" w:fill="FFFFFF"/>
              <w:spacing w:before="0" w:beforeAutospacing="0" w:after="0" w:afterAutospacing="0"/>
              <w:ind w:firstLine="443"/>
              <w:jc w:val="both"/>
              <w:textAlignment w:val="baseline"/>
              <w:rPr>
                <w:color w:val="000000"/>
                <w:spacing w:val="2"/>
                <w:sz w:val="28"/>
                <w:szCs w:val="28"/>
              </w:rPr>
            </w:pPr>
            <w:r w:rsidRPr="007E5B90">
              <w:rPr>
                <w:b/>
                <w:bCs/>
                <w:color w:val="000000"/>
                <w:spacing w:val="2"/>
                <w:sz w:val="28"/>
                <w:szCs w:val="28"/>
                <w:bdr w:val="none" w:sz="0" w:space="0" w:color="auto" w:frame="1"/>
              </w:rPr>
              <w:t>Статья 1. Основные понятия, используемые в настоящем Кодексе</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     1. Основные понятия, используемые в настоящем Кодексе для целей налогообложения:</w:t>
            </w:r>
          </w:p>
          <w:p w:rsidR="006223DB" w:rsidRPr="007E5B90" w:rsidRDefault="006223DB" w:rsidP="00D93610">
            <w:pPr>
              <w:pStyle w:val="a6"/>
              <w:shd w:val="clear" w:color="auto" w:fill="FFFFFF"/>
              <w:spacing w:before="0" w:beforeAutospacing="0" w:after="0" w:afterAutospacing="0"/>
              <w:ind w:firstLine="443"/>
              <w:jc w:val="both"/>
              <w:textAlignment w:val="baseline"/>
              <w:rPr>
                <w:color w:val="000000"/>
                <w:spacing w:val="2"/>
                <w:sz w:val="28"/>
                <w:szCs w:val="28"/>
              </w:rPr>
            </w:pPr>
            <w:r w:rsidRPr="007E5B90">
              <w:rPr>
                <w:color w:val="000000"/>
                <w:spacing w:val="2"/>
                <w:sz w:val="28"/>
                <w:szCs w:val="28"/>
              </w:rPr>
              <w:t>…</w:t>
            </w:r>
          </w:p>
          <w:p w:rsidR="006223DB" w:rsidRPr="007E5B90" w:rsidRDefault="006223DB" w:rsidP="00D93610">
            <w:pPr>
              <w:pStyle w:val="a6"/>
              <w:shd w:val="clear" w:color="auto" w:fill="FFFFFF"/>
              <w:spacing w:before="0" w:beforeAutospacing="0" w:after="0" w:afterAutospacing="0"/>
              <w:ind w:firstLine="443"/>
              <w:jc w:val="both"/>
              <w:textAlignment w:val="baseline"/>
              <w:rPr>
                <w:color w:val="000000"/>
                <w:spacing w:val="2"/>
                <w:sz w:val="28"/>
                <w:szCs w:val="28"/>
              </w:rPr>
            </w:pPr>
            <w:r w:rsidRPr="007E5B90">
              <w:rPr>
                <w:color w:val="000000"/>
                <w:spacing w:val="2"/>
                <w:sz w:val="28"/>
                <w:szCs w:val="28"/>
              </w:rPr>
              <w:t>16) дивиденды – доход:</w:t>
            </w:r>
          </w:p>
          <w:p w:rsidR="006223DB" w:rsidRPr="007E5B90" w:rsidRDefault="006223DB" w:rsidP="00D93610">
            <w:pPr>
              <w:pStyle w:val="a6"/>
              <w:shd w:val="clear" w:color="auto" w:fill="FFFFFF"/>
              <w:spacing w:before="0" w:beforeAutospacing="0" w:after="0" w:afterAutospacing="0"/>
              <w:ind w:firstLine="443"/>
              <w:jc w:val="both"/>
              <w:textAlignment w:val="baseline"/>
              <w:rPr>
                <w:color w:val="000000"/>
                <w:spacing w:val="2"/>
                <w:sz w:val="28"/>
                <w:szCs w:val="28"/>
              </w:rPr>
            </w:pPr>
            <w:r w:rsidRPr="007E5B90">
              <w:rPr>
                <w:color w:val="000000"/>
                <w:spacing w:val="2"/>
                <w:sz w:val="28"/>
                <w:szCs w:val="28"/>
              </w:rPr>
              <w:t>…</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     от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      Доход от распределения имущества, указанный в настоящем подпункте, определяется в следующем порядке:</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      Д = Сп – Су,</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      где:</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lastRenderedPageBreak/>
              <w:t>      Д – доход от распределения имущества;</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      Сп – балансовая стоимость имущества, получаемого (полученного) акционером, участником, учредителем при распределении имущества, в том числе получаемого (полученного) взамен ранее внесенного, на дату передачи, подлежащая отражению (отраженная) в бухгалтерском учете передающего лица, без учета переоценки и обесценения;</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      Су:</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      размер оплаченного уставного капитала, приходящийся на количество акций, на которые осуществляется распределение имущества;</w:t>
            </w:r>
          </w:p>
          <w:p w:rsidR="006223DB" w:rsidRPr="007E5B90" w:rsidRDefault="006223DB" w:rsidP="00D93610">
            <w:pPr>
              <w:ind w:firstLine="313"/>
              <w:jc w:val="both"/>
              <w:rPr>
                <w:rFonts w:ascii="Times New Roman" w:hAnsi="Times New Roman" w:cs="Times New Roman"/>
                <w:b/>
                <w:bCs/>
                <w:sz w:val="28"/>
                <w:szCs w:val="28"/>
              </w:rPr>
            </w:pPr>
            <w:r w:rsidRPr="007E5B90">
              <w:rPr>
                <w:rFonts w:ascii="Times New Roman" w:hAnsi="Times New Roman" w:cs="Times New Roman"/>
                <w:color w:val="000000"/>
                <w:spacing w:val="2"/>
                <w:sz w:val="28"/>
                <w:szCs w:val="28"/>
              </w:rPr>
              <w:t xml:space="preserve">      размер оплаченного уставного капитала, приходящийся на долю участия, на которую осуществляется распределение имущества, но не более </w:t>
            </w:r>
            <w:r w:rsidRPr="007E5B90">
              <w:rPr>
                <w:rFonts w:ascii="Times New Roman" w:hAnsi="Times New Roman" w:cs="Times New Roman"/>
                <w:b/>
                <w:color w:val="000000"/>
                <w:spacing w:val="2"/>
                <w:sz w:val="28"/>
                <w:szCs w:val="28"/>
              </w:rPr>
              <w:t xml:space="preserve">суммы затрат на ее приобретение и (или) оплату взносов в уставный капитал, произведенных участником, в пользу которого </w:t>
            </w:r>
            <w:r w:rsidRPr="007E5B90">
              <w:rPr>
                <w:rFonts w:ascii="Times New Roman" w:hAnsi="Times New Roman" w:cs="Times New Roman"/>
                <w:b/>
                <w:color w:val="000000"/>
                <w:spacing w:val="2"/>
                <w:sz w:val="28"/>
                <w:szCs w:val="28"/>
              </w:rPr>
              <w:lastRenderedPageBreak/>
              <w:t>осуществляется распределение имущества.</w:t>
            </w:r>
          </w:p>
        </w:tc>
        <w:tc>
          <w:tcPr>
            <w:tcW w:w="5545" w:type="dxa"/>
            <w:shd w:val="clear" w:color="auto" w:fill="auto"/>
          </w:tcPr>
          <w:p w:rsidR="006223DB" w:rsidRPr="007E5B90" w:rsidRDefault="006223DB" w:rsidP="00D93610">
            <w:pPr>
              <w:pStyle w:val="a6"/>
              <w:shd w:val="clear" w:color="auto" w:fill="FFFFFF"/>
              <w:spacing w:before="0" w:beforeAutospacing="0" w:after="0" w:afterAutospacing="0"/>
              <w:ind w:firstLine="459"/>
              <w:jc w:val="both"/>
              <w:textAlignment w:val="baseline"/>
              <w:rPr>
                <w:color w:val="000000"/>
                <w:spacing w:val="2"/>
                <w:sz w:val="28"/>
                <w:szCs w:val="28"/>
              </w:rPr>
            </w:pPr>
            <w:r w:rsidRPr="007E5B90">
              <w:rPr>
                <w:b/>
                <w:bCs/>
                <w:color w:val="000000"/>
                <w:spacing w:val="2"/>
                <w:sz w:val="28"/>
                <w:szCs w:val="28"/>
                <w:bdr w:val="none" w:sz="0" w:space="0" w:color="auto" w:frame="1"/>
              </w:rPr>
              <w:lastRenderedPageBreak/>
              <w:t>Статья 1. Основные понятия, используемые в настоящем Кодексе</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     1. Основные понятия, используемые в настоящем Кодексе для целей налогообложения:</w:t>
            </w:r>
          </w:p>
          <w:p w:rsidR="006223DB" w:rsidRPr="007E5B90" w:rsidRDefault="006223DB" w:rsidP="00D93610">
            <w:pPr>
              <w:pStyle w:val="a6"/>
              <w:shd w:val="clear" w:color="auto" w:fill="FFFFFF"/>
              <w:spacing w:before="0" w:beforeAutospacing="0" w:after="0" w:afterAutospacing="0"/>
              <w:ind w:firstLine="459"/>
              <w:jc w:val="both"/>
              <w:textAlignment w:val="baseline"/>
              <w:rPr>
                <w:color w:val="000000"/>
                <w:spacing w:val="2"/>
                <w:sz w:val="28"/>
                <w:szCs w:val="28"/>
              </w:rPr>
            </w:pPr>
            <w:r w:rsidRPr="007E5B90">
              <w:rPr>
                <w:color w:val="000000"/>
                <w:spacing w:val="2"/>
                <w:sz w:val="28"/>
                <w:szCs w:val="28"/>
              </w:rPr>
              <w:t>…</w:t>
            </w:r>
          </w:p>
          <w:p w:rsidR="006223DB" w:rsidRPr="007E5B90" w:rsidRDefault="006223DB" w:rsidP="00D93610">
            <w:pPr>
              <w:pStyle w:val="a6"/>
              <w:shd w:val="clear" w:color="auto" w:fill="FFFFFF"/>
              <w:spacing w:before="0" w:beforeAutospacing="0" w:after="0" w:afterAutospacing="0"/>
              <w:ind w:firstLine="459"/>
              <w:jc w:val="both"/>
              <w:textAlignment w:val="baseline"/>
              <w:rPr>
                <w:color w:val="000000"/>
                <w:spacing w:val="2"/>
                <w:sz w:val="28"/>
                <w:szCs w:val="28"/>
              </w:rPr>
            </w:pPr>
            <w:r w:rsidRPr="007E5B90">
              <w:rPr>
                <w:color w:val="000000"/>
                <w:spacing w:val="2"/>
                <w:sz w:val="28"/>
                <w:szCs w:val="28"/>
              </w:rPr>
              <w:t>16) дивиденды – доход:</w:t>
            </w:r>
          </w:p>
          <w:p w:rsidR="006223DB" w:rsidRPr="007E5B90" w:rsidRDefault="006223DB" w:rsidP="00D93610">
            <w:pPr>
              <w:pStyle w:val="a6"/>
              <w:shd w:val="clear" w:color="auto" w:fill="FFFFFF"/>
              <w:spacing w:before="0" w:beforeAutospacing="0" w:after="0" w:afterAutospacing="0"/>
              <w:ind w:firstLine="459"/>
              <w:jc w:val="both"/>
              <w:textAlignment w:val="baseline"/>
              <w:rPr>
                <w:color w:val="000000"/>
                <w:spacing w:val="2"/>
                <w:sz w:val="28"/>
                <w:szCs w:val="28"/>
              </w:rPr>
            </w:pPr>
            <w:r w:rsidRPr="007E5B90">
              <w:rPr>
                <w:color w:val="000000"/>
                <w:spacing w:val="2"/>
                <w:sz w:val="28"/>
                <w:szCs w:val="28"/>
              </w:rPr>
              <w:t xml:space="preserve">…     </w:t>
            </w:r>
          </w:p>
          <w:p w:rsidR="006223DB" w:rsidRPr="007E5B90" w:rsidRDefault="006223DB" w:rsidP="00D93610">
            <w:pPr>
              <w:pStyle w:val="a6"/>
              <w:shd w:val="clear" w:color="auto" w:fill="FFFFFF"/>
              <w:spacing w:before="0" w:beforeAutospacing="0" w:after="0" w:afterAutospacing="0"/>
              <w:ind w:firstLine="459"/>
              <w:jc w:val="both"/>
              <w:textAlignment w:val="baseline"/>
              <w:rPr>
                <w:color w:val="000000"/>
                <w:spacing w:val="2"/>
                <w:sz w:val="28"/>
                <w:szCs w:val="28"/>
              </w:rPr>
            </w:pPr>
            <w:r w:rsidRPr="007E5B90">
              <w:rPr>
                <w:color w:val="000000"/>
                <w:spacing w:val="2"/>
                <w:sz w:val="28"/>
                <w:szCs w:val="28"/>
              </w:rPr>
              <w:t>от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      Доход от распределения имущества, указанный в настоящем подпункте, определяется в следующем порядке:</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      Д = Сп – Су,</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      где:</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      Д – доход от распределения имущества;</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 xml:space="preserve">      Сп – балансовая стоимость имущества, получаемого (полученного) акционером, участником, учредителем при распределении имущества, в том числе получаемого (полученного) взамен ранее внесенного, на дату передачи, подлежащая отражению (отраженная) в бухгалтерском </w:t>
            </w:r>
            <w:r w:rsidRPr="007E5B90">
              <w:rPr>
                <w:color w:val="000000"/>
                <w:spacing w:val="2"/>
                <w:sz w:val="28"/>
                <w:szCs w:val="28"/>
              </w:rPr>
              <w:lastRenderedPageBreak/>
              <w:t>учете передающего лица, без учета переоценки и обесценения;</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      Су:</w:t>
            </w:r>
          </w:p>
          <w:p w:rsidR="006223DB" w:rsidRPr="007E5B90" w:rsidRDefault="006223DB" w:rsidP="00D93610">
            <w:pPr>
              <w:pStyle w:val="a6"/>
              <w:shd w:val="clear" w:color="auto" w:fill="FFFFFF"/>
              <w:spacing w:before="0" w:beforeAutospacing="0" w:after="0" w:afterAutospacing="0"/>
              <w:ind w:firstLine="432"/>
              <w:jc w:val="both"/>
              <w:textAlignment w:val="baseline"/>
              <w:rPr>
                <w:color w:val="000000"/>
                <w:spacing w:val="2"/>
                <w:sz w:val="28"/>
                <w:szCs w:val="28"/>
              </w:rPr>
            </w:pPr>
            <w:r w:rsidRPr="007E5B90">
              <w:rPr>
                <w:color w:val="000000"/>
                <w:spacing w:val="2"/>
                <w:sz w:val="28"/>
                <w:szCs w:val="28"/>
              </w:rPr>
              <w:t>размер оплаченного уставного капитала, приходящийся на количество акций, на которые осуществляется распределение имущества;</w:t>
            </w:r>
          </w:p>
          <w:p w:rsidR="006223DB" w:rsidRPr="007E5B90" w:rsidRDefault="006223DB" w:rsidP="00D93610">
            <w:pPr>
              <w:ind w:firstLine="313"/>
              <w:jc w:val="both"/>
              <w:rPr>
                <w:rFonts w:ascii="Times New Roman" w:hAnsi="Times New Roman" w:cs="Times New Roman"/>
                <w:b/>
                <w:bCs/>
                <w:sz w:val="28"/>
                <w:szCs w:val="28"/>
              </w:rPr>
            </w:pPr>
            <w:r w:rsidRPr="007E5B90">
              <w:rPr>
                <w:rFonts w:ascii="Times New Roman" w:hAnsi="Times New Roman" w:cs="Times New Roman"/>
                <w:color w:val="000000"/>
                <w:spacing w:val="2"/>
                <w:sz w:val="28"/>
                <w:szCs w:val="28"/>
              </w:rPr>
              <w:t xml:space="preserve">размер оплаченного уставного капитала, приходящийся на долю участия, на которую осуществляется распределение имущества, но не более </w:t>
            </w:r>
            <w:r w:rsidRPr="007E5B90">
              <w:rPr>
                <w:rFonts w:ascii="Times New Roman" w:hAnsi="Times New Roman" w:cs="Times New Roman"/>
                <w:b/>
                <w:color w:val="000000"/>
                <w:spacing w:val="2"/>
                <w:sz w:val="28"/>
                <w:szCs w:val="28"/>
              </w:rPr>
              <w:t>первоначальной стоимости такой доли участия, определяемой в порядке, предусмотренном пунктом 7 статьи 228 настоящего Кодекса, у участника, в пользу которого осуществляется распределение имущества.</w:t>
            </w:r>
          </w:p>
        </w:tc>
        <w:tc>
          <w:tcPr>
            <w:tcW w:w="3685" w:type="dxa"/>
            <w:shd w:val="clear" w:color="auto" w:fill="auto"/>
          </w:tcPr>
          <w:p w:rsidR="006223DB" w:rsidRPr="007E5B90" w:rsidRDefault="006223DB" w:rsidP="00D93610">
            <w:pPr>
              <w:ind w:firstLine="294"/>
              <w:jc w:val="both"/>
              <w:rPr>
                <w:rFonts w:ascii="Times New Roman" w:hAnsi="Times New Roman" w:cs="Times New Roman"/>
                <w:b/>
                <w:bCs/>
                <w:sz w:val="28"/>
                <w:szCs w:val="28"/>
              </w:rPr>
            </w:pPr>
            <w:r w:rsidRPr="007E5B90">
              <w:rPr>
                <w:rFonts w:ascii="Times New Roman" w:hAnsi="Times New Roman" w:cs="Times New Roman"/>
                <w:b/>
                <w:bCs/>
                <w:sz w:val="28"/>
                <w:szCs w:val="28"/>
              </w:rPr>
              <w:lastRenderedPageBreak/>
              <w:t>Вводится с 01.01.2018</w:t>
            </w:r>
          </w:p>
          <w:p w:rsidR="006223DB" w:rsidRPr="007E5B90" w:rsidRDefault="006223DB" w:rsidP="00D93610">
            <w:pPr>
              <w:ind w:firstLine="294"/>
              <w:jc w:val="both"/>
              <w:rPr>
                <w:rFonts w:ascii="Times New Roman" w:hAnsi="Times New Roman" w:cs="Times New Roman"/>
                <w:b/>
                <w:bCs/>
                <w:sz w:val="28"/>
                <w:szCs w:val="28"/>
              </w:rPr>
            </w:pPr>
            <w:r w:rsidRPr="007E5B90">
              <w:rPr>
                <w:rFonts w:ascii="Times New Roman" w:hAnsi="Times New Roman" w:cs="Times New Roman"/>
                <w:bCs/>
                <w:sz w:val="28"/>
                <w:szCs w:val="28"/>
              </w:rPr>
              <w:t xml:space="preserve">В целях уменьшения суммы дивидендов, </w:t>
            </w:r>
            <w:proofErr w:type="gramStart"/>
            <w:r w:rsidRPr="007E5B90">
              <w:rPr>
                <w:rFonts w:ascii="Times New Roman" w:hAnsi="Times New Roman" w:cs="Times New Roman"/>
                <w:bCs/>
                <w:sz w:val="28"/>
                <w:szCs w:val="28"/>
              </w:rPr>
              <w:t>подлежащих  налогообложению</w:t>
            </w:r>
            <w:proofErr w:type="gramEnd"/>
            <w:r w:rsidRPr="007E5B90">
              <w:rPr>
                <w:rFonts w:ascii="Times New Roman" w:hAnsi="Times New Roman" w:cs="Times New Roman"/>
                <w:bCs/>
                <w:sz w:val="28"/>
                <w:szCs w:val="28"/>
              </w:rPr>
              <w:t xml:space="preserve">, на первоначальную стоимость имущества, которое возникло не только в результате приобретения, но и в результате безвозмездного получения, реорганизации или других оснований  возникновения имущества.   </w:t>
            </w:r>
          </w:p>
        </w:tc>
      </w:tr>
      <w:tr w:rsidR="006223DB" w:rsidRPr="007E5B90" w:rsidTr="00D93610">
        <w:tc>
          <w:tcPr>
            <w:tcW w:w="567" w:type="dxa"/>
            <w:shd w:val="clear" w:color="auto" w:fill="auto"/>
          </w:tcPr>
          <w:p w:rsidR="006223DB" w:rsidRPr="007E5B90" w:rsidRDefault="006223DB" w:rsidP="006223DB">
            <w:pPr>
              <w:pStyle w:val="a4"/>
              <w:numPr>
                <w:ilvl w:val="0"/>
                <w:numId w:val="2"/>
              </w:numPr>
              <w:jc w:val="center"/>
              <w:rPr>
                <w:rFonts w:ascii="Times New Roman" w:hAnsi="Times New Roman" w:cs="Times New Roman"/>
                <w:sz w:val="28"/>
                <w:szCs w:val="28"/>
              </w:rPr>
            </w:pPr>
          </w:p>
        </w:tc>
        <w:tc>
          <w:tcPr>
            <w:tcW w:w="1843" w:type="dxa"/>
            <w:shd w:val="clear" w:color="auto" w:fill="auto"/>
          </w:tcPr>
          <w:p w:rsidR="006223DB" w:rsidRPr="007E5B90" w:rsidRDefault="006223DB" w:rsidP="00D93610">
            <w:pPr>
              <w:widowControl w:val="0"/>
              <w:ind w:left="-57" w:right="-57"/>
              <w:jc w:val="center"/>
              <w:rPr>
                <w:rFonts w:ascii="Times New Roman" w:hAnsi="Times New Roman" w:cs="Times New Roman"/>
                <w:bCs/>
                <w:sz w:val="28"/>
                <w:szCs w:val="28"/>
              </w:rPr>
            </w:pPr>
            <w:r w:rsidRPr="007E5B90">
              <w:rPr>
                <w:rFonts w:ascii="Times New Roman" w:hAnsi="Times New Roman" w:cs="Times New Roman"/>
                <w:bCs/>
                <w:sz w:val="28"/>
                <w:szCs w:val="28"/>
              </w:rPr>
              <w:t>Пункт 9 статьи 208</w:t>
            </w:r>
          </w:p>
          <w:p w:rsidR="006223DB" w:rsidRPr="007E5B90" w:rsidRDefault="006223DB" w:rsidP="00D93610">
            <w:pPr>
              <w:widowControl w:val="0"/>
              <w:ind w:left="-57" w:right="-57"/>
              <w:jc w:val="center"/>
              <w:rPr>
                <w:rFonts w:ascii="Times New Roman" w:hAnsi="Times New Roman" w:cs="Times New Roman"/>
                <w:bCs/>
                <w:sz w:val="28"/>
                <w:szCs w:val="28"/>
              </w:rPr>
            </w:pPr>
          </w:p>
          <w:p w:rsidR="006223DB" w:rsidRPr="007E5B90" w:rsidRDefault="006223DB" w:rsidP="00D93610">
            <w:pPr>
              <w:jc w:val="center"/>
              <w:rPr>
                <w:rFonts w:ascii="Times New Roman" w:eastAsia="Times New Roman" w:hAnsi="Times New Roman" w:cs="Times New Roman"/>
                <w:sz w:val="28"/>
                <w:szCs w:val="28"/>
                <w:lang w:val="kk-KZ" w:eastAsia="ru-RU"/>
              </w:rPr>
            </w:pPr>
          </w:p>
        </w:tc>
        <w:tc>
          <w:tcPr>
            <w:tcW w:w="4378" w:type="dxa"/>
            <w:shd w:val="clear" w:color="auto" w:fill="auto"/>
          </w:tcPr>
          <w:p w:rsidR="006223DB" w:rsidRPr="007E5B90" w:rsidRDefault="006223DB" w:rsidP="00D93610">
            <w:pPr>
              <w:ind w:firstLine="313"/>
              <w:jc w:val="both"/>
              <w:rPr>
                <w:rFonts w:ascii="Times New Roman" w:hAnsi="Times New Roman" w:cs="Times New Roman"/>
                <w:b/>
                <w:bCs/>
                <w:sz w:val="28"/>
                <w:szCs w:val="28"/>
              </w:rPr>
            </w:pPr>
            <w:r w:rsidRPr="007E5B90">
              <w:rPr>
                <w:rFonts w:ascii="Times New Roman" w:hAnsi="Times New Roman" w:cs="Times New Roman"/>
                <w:b/>
                <w:bCs/>
                <w:sz w:val="28"/>
                <w:szCs w:val="28"/>
              </w:rPr>
              <w:t xml:space="preserve">Статья 208. Порядок представления налогового заявления, налоговой отчетности </w:t>
            </w:r>
          </w:p>
          <w:p w:rsidR="006223DB" w:rsidRPr="007E5B90" w:rsidRDefault="006223DB" w:rsidP="00D93610">
            <w:pPr>
              <w:ind w:firstLine="313"/>
              <w:jc w:val="both"/>
              <w:rPr>
                <w:rFonts w:ascii="Times New Roman" w:hAnsi="Times New Roman" w:cs="Times New Roman"/>
                <w:bCs/>
                <w:sz w:val="28"/>
                <w:szCs w:val="28"/>
              </w:rPr>
            </w:pPr>
            <w:r w:rsidRPr="007E5B90">
              <w:rPr>
                <w:rFonts w:ascii="Times New Roman" w:hAnsi="Times New Roman" w:cs="Times New Roman"/>
                <w:bCs/>
                <w:sz w:val="28"/>
                <w:szCs w:val="28"/>
              </w:rPr>
              <w:t>…</w:t>
            </w:r>
          </w:p>
          <w:p w:rsidR="006223DB" w:rsidRPr="007E5B90" w:rsidRDefault="006223DB" w:rsidP="00D93610">
            <w:pPr>
              <w:ind w:firstLine="313"/>
              <w:jc w:val="both"/>
              <w:rPr>
                <w:rFonts w:ascii="Times New Roman" w:hAnsi="Times New Roman" w:cs="Times New Roman"/>
                <w:bCs/>
                <w:sz w:val="28"/>
                <w:szCs w:val="28"/>
              </w:rPr>
            </w:pPr>
            <w:r w:rsidRPr="007E5B90">
              <w:rPr>
                <w:rFonts w:ascii="Times New Roman" w:hAnsi="Times New Roman" w:cs="Times New Roman"/>
                <w:bCs/>
                <w:sz w:val="28"/>
                <w:szCs w:val="28"/>
              </w:rPr>
              <w:t>9. При отсутствии объектов налогообложения налоговая отчетность не представляется по:</w:t>
            </w:r>
          </w:p>
          <w:p w:rsidR="006223DB" w:rsidRPr="007E5B90" w:rsidRDefault="006223DB" w:rsidP="00D93610">
            <w:pPr>
              <w:ind w:firstLine="313"/>
              <w:jc w:val="both"/>
              <w:rPr>
                <w:rFonts w:ascii="Times New Roman" w:hAnsi="Times New Roman" w:cs="Times New Roman"/>
                <w:bCs/>
                <w:sz w:val="28"/>
                <w:szCs w:val="28"/>
              </w:rPr>
            </w:pPr>
            <w:r w:rsidRPr="007E5B90">
              <w:rPr>
                <w:rFonts w:ascii="Times New Roman" w:hAnsi="Times New Roman" w:cs="Times New Roman"/>
                <w:bCs/>
                <w:sz w:val="28"/>
                <w:szCs w:val="28"/>
              </w:rPr>
              <w:t>налогу на имущество;</w:t>
            </w:r>
          </w:p>
          <w:p w:rsidR="006223DB" w:rsidRPr="007E5B90" w:rsidRDefault="006223DB" w:rsidP="00D93610">
            <w:pPr>
              <w:ind w:firstLine="313"/>
              <w:jc w:val="both"/>
              <w:rPr>
                <w:rFonts w:ascii="Times New Roman" w:hAnsi="Times New Roman" w:cs="Times New Roman"/>
                <w:bCs/>
                <w:sz w:val="28"/>
                <w:szCs w:val="28"/>
              </w:rPr>
            </w:pPr>
            <w:r w:rsidRPr="007E5B90">
              <w:rPr>
                <w:rFonts w:ascii="Times New Roman" w:hAnsi="Times New Roman" w:cs="Times New Roman"/>
                <w:bCs/>
                <w:sz w:val="28"/>
                <w:szCs w:val="28"/>
              </w:rPr>
              <w:t>земельному налогу;</w:t>
            </w:r>
          </w:p>
          <w:p w:rsidR="006223DB" w:rsidRPr="007E5B90" w:rsidRDefault="006223DB" w:rsidP="00D93610">
            <w:pPr>
              <w:ind w:firstLine="313"/>
              <w:jc w:val="both"/>
              <w:rPr>
                <w:rFonts w:ascii="Times New Roman" w:hAnsi="Times New Roman" w:cs="Times New Roman"/>
                <w:bCs/>
                <w:sz w:val="28"/>
                <w:szCs w:val="28"/>
              </w:rPr>
            </w:pPr>
            <w:r w:rsidRPr="007E5B90">
              <w:rPr>
                <w:rFonts w:ascii="Times New Roman" w:hAnsi="Times New Roman" w:cs="Times New Roman"/>
                <w:bCs/>
                <w:sz w:val="28"/>
                <w:szCs w:val="28"/>
              </w:rPr>
              <w:t>налогу на транспортные средства;</w:t>
            </w:r>
          </w:p>
          <w:p w:rsidR="006223DB" w:rsidRPr="007E5B90" w:rsidRDefault="006223DB" w:rsidP="00D93610">
            <w:pPr>
              <w:ind w:firstLine="313"/>
              <w:jc w:val="both"/>
              <w:rPr>
                <w:rFonts w:ascii="Times New Roman" w:hAnsi="Times New Roman" w:cs="Times New Roman"/>
                <w:bCs/>
                <w:sz w:val="28"/>
                <w:szCs w:val="28"/>
              </w:rPr>
            </w:pPr>
            <w:r w:rsidRPr="007E5B90">
              <w:rPr>
                <w:rFonts w:ascii="Times New Roman" w:hAnsi="Times New Roman" w:cs="Times New Roman"/>
                <w:bCs/>
                <w:sz w:val="28"/>
                <w:szCs w:val="28"/>
              </w:rPr>
              <w:t>рентному налогу на экспорт;</w:t>
            </w:r>
          </w:p>
          <w:p w:rsidR="006223DB" w:rsidRPr="007E5B90" w:rsidRDefault="006223DB" w:rsidP="00D93610">
            <w:pPr>
              <w:ind w:firstLine="313"/>
              <w:jc w:val="both"/>
              <w:rPr>
                <w:rFonts w:ascii="Times New Roman" w:hAnsi="Times New Roman" w:cs="Times New Roman"/>
                <w:bCs/>
                <w:sz w:val="28"/>
                <w:szCs w:val="28"/>
              </w:rPr>
            </w:pPr>
            <w:r w:rsidRPr="007E5B90">
              <w:rPr>
                <w:rFonts w:ascii="Times New Roman" w:hAnsi="Times New Roman" w:cs="Times New Roman"/>
                <w:bCs/>
                <w:sz w:val="28"/>
                <w:szCs w:val="28"/>
              </w:rPr>
              <w:t>специальным платежам и налогам недропользователей;</w:t>
            </w:r>
          </w:p>
          <w:p w:rsidR="006223DB" w:rsidRPr="007E5B90" w:rsidRDefault="006223DB" w:rsidP="00D93610">
            <w:pPr>
              <w:ind w:firstLine="313"/>
              <w:jc w:val="both"/>
              <w:rPr>
                <w:rFonts w:ascii="Times New Roman" w:hAnsi="Times New Roman" w:cs="Times New Roman"/>
                <w:b/>
                <w:bCs/>
                <w:sz w:val="28"/>
                <w:szCs w:val="28"/>
              </w:rPr>
            </w:pPr>
            <w:r w:rsidRPr="007E5B90">
              <w:rPr>
                <w:rFonts w:ascii="Times New Roman" w:hAnsi="Times New Roman" w:cs="Times New Roman"/>
                <w:bCs/>
                <w:sz w:val="28"/>
                <w:szCs w:val="28"/>
              </w:rPr>
              <w:t xml:space="preserve">платежам в бюджет. </w:t>
            </w:r>
          </w:p>
        </w:tc>
        <w:tc>
          <w:tcPr>
            <w:tcW w:w="5545" w:type="dxa"/>
            <w:shd w:val="clear" w:color="auto" w:fill="auto"/>
          </w:tcPr>
          <w:p w:rsidR="006223DB" w:rsidRPr="007E5B90" w:rsidRDefault="006223DB" w:rsidP="00D93610">
            <w:pPr>
              <w:ind w:firstLine="313"/>
              <w:jc w:val="both"/>
              <w:rPr>
                <w:rFonts w:ascii="Times New Roman" w:hAnsi="Times New Roman" w:cs="Times New Roman"/>
                <w:b/>
                <w:bCs/>
                <w:sz w:val="28"/>
                <w:szCs w:val="28"/>
              </w:rPr>
            </w:pPr>
            <w:r w:rsidRPr="007E5B90">
              <w:rPr>
                <w:rFonts w:ascii="Times New Roman" w:hAnsi="Times New Roman" w:cs="Times New Roman"/>
                <w:b/>
                <w:bCs/>
                <w:sz w:val="28"/>
                <w:szCs w:val="28"/>
              </w:rPr>
              <w:t xml:space="preserve">Статья 208. Порядок представления налогового заявления, налоговой отчетности </w:t>
            </w:r>
          </w:p>
          <w:p w:rsidR="006223DB" w:rsidRPr="007E5B90" w:rsidRDefault="006223DB" w:rsidP="00D93610">
            <w:pPr>
              <w:ind w:firstLine="313"/>
              <w:jc w:val="both"/>
              <w:rPr>
                <w:bCs/>
              </w:rPr>
            </w:pPr>
            <w:r w:rsidRPr="007E5B90">
              <w:rPr>
                <w:bCs/>
              </w:rPr>
              <w:t>…</w:t>
            </w:r>
          </w:p>
          <w:p w:rsidR="006223DB" w:rsidRPr="007E5B90" w:rsidRDefault="006223DB" w:rsidP="00D93610">
            <w:pPr>
              <w:ind w:firstLine="313"/>
              <w:jc w:val="both"/>
              <w:rPr>
                <w:rFonts w:ascii="Times New Roman" w:hAnsi="Times New Roman" w:cs="Times New Roman"/>
                <w:bCs/>
                <w:sz w:val="28"/>
                <w:szCs w:val="28"/>
              </w:rPr>
            </w:pPr>
            <w:r w:rsidRPr="007E5B90">
              <w:rPr>
                <w:rFonts w:ascii="Times New Roman" w:hAnsi="Times New Roman" w:cs="Times New Roman"/>
                <w:bCs/>
                <w:sz w:val="28"/>
                <w:szCs w:val="28"/>
              </w:rPr>
              <w:t>9. При отсутствии объектов налогообложения налоговая отчетность не представляется по:</w:t>
            </w:r>
          </w:p>
          <w:p w:rsidR="006223DB" w:rsidRPr="007E5B90" w:rsidRDefault="006223DB" w:rsidP="00D93610">
            <w:pPr>
              <w:ind w:firstLine="313"/>
              <w:jc w:val="both"/>
              <w:rPr>
                <w:rFonts w:ascii="Times New Roman" w:hAnsi="Times New Roman" w:cs="Times New Roman"/>
                <w:b/>
                <w:bCs/>
                <w:sz w:val="28"/>
                <w:szCs w:val="28"/>
              </w:rPr>
            </w:pPr>
            <w:r w:rsidRPr="007E5B90">
              <w:rPr>
                <w:rFonts w:ascii="Times New Roman" w:hAnsi="Times New Roman" w:cs="Times New Roman"/>
                <w:b/>
                <w:bCs/>
                <w:sz w:val="28"/>
                <w:szCs w:val="28"/>
              </w:rPr>
              <w:t>корпоративному подоходному налогу, удерживаемому у источника выплаты;</w:t>
            </w:r>
          </w:p>
          <w:p w:rsidR="006223DB" w:rsidRPr="007E5B90" w:rsidRDefault="006223DB" w:rsidP="00D93610">
            <w:pPr>
              <w:ind w:firstLine="313"/>
              <w:jc w:val="both"/>
              <w:rPr>
                <w:rFonts w:ascii="Times New Roman" w:hAnsi="Times New Roman" w:cs="Times New Roman"/>
                <w:bCs/>
                <w:sz w:val="28"/>
                <w:szCs w:val="28"/>
              </w:rPr>
            </w:pPr>
            <w:r w:rsidRPr="007E5B90">
              <w:rPr>
                <w:rFonts w:ascii="Times New Roman" w:hAnsi="Times New Roman" w:cs="Times New Roman"/>
                <w:bCs/>
                <w:sz w:val="28"/>
                <w:szCs w:val="28"/>
              </w:rPr>
              <w:t>налогу на имущество;</w:t>
            </w:r>
          </w:p>
          <w:p w:rsidR="006223DB" w:rsidRPr="007E5B90" w:rsidRDefault="006223DB" w:rsidP="00D93610">
            <w:pPr>
              <w:ind w:firstLine="313"/>
              <w:jc w:val="both"/>
              <w:rPr>
                <w:rFonts w:ascii="Times New Roman" w:hAnsi="Times New Roman" w:cs="Times New Roman"/>
                <w:bCs/>
                <w:sz w:val="28"/>
                <w:szCs w:val="28"/>
              </w:rPr>
            </w:pPr>
            <w:r w:rsidRPr="007E5B90">
              <w:rPr>
                <w:rFonts w:ascii="Times New Roman" w:hAnsi="Times New Roman" w:cs="Times New Roman"/>
                <w:bCs/>
                <w:sz w:val="28"/>
                <w:szCs w:val="28"/>
              </w:rPr>
              <w:t>земельному налогу;</w:t>
            </w:r>
          </w:p>
          <w:p w:rsidR="006223DB" w:rsidRPr="007E5B90" w:rsidRDefault="006223DB" w:rsidP="00D93610">
            <w:pPr>
              <w:ind w:firstLine="313"/>
              <w:jc w:val="both"/>
              <w:rPr>
                <w:rFonts w:ascii="Times New Roman" w:hAnsi="Times New Roman" w:cs="Times New Roman"/>
                <w:bCs/>
                <w:sz w:val="28"/>
                <w:szCs w:val="28"/>
              </w:rPr>
            </w:pPr>
            <w:r w:rsidRPr="007E5B90">
              <w:rPr>
                <w:rFonts w:ascii="Times New Roman" w:hAnsi="Times New Roman" w:cs="Times New Roman"/>
                <w:bCs/>
                <w:sz w:val="28"/>
                <w:szCs w:val="28"/>
              </w:rPr>
              <w:t>налогу на транспортные средства;</w:t>
            </w:r>
          </w:p>
          <w:p w:rsidR="006223DB" w:rsidRPr="007E5B90" w:rsidRDefault="006223DB" w:rsidP="00D93610">
            <w:pPr>
              <w:ind w:firstLine="313"/>
              <w:jc w:val="both"/>
              <w:rPr>
                <w:rFonts w:ascii="Times New Roman" w:hAnsi="Times New Roman" w:cs="Times New Roman"/>
                <w:bCs/>
                <w:sz w:val="28"/>
                <w:szCs w:val="28"/>
              </w:rPr>
            </w:pPr>
            <w:r w:rsidRPr="007E5B90">
              <w:rPr>
                <w:rFonts w:ascii="Times New Roman" w:hAnsi="Times New Roman" w:cs="Times New Roman"/>
                <w:bCs/>
                <w:sz w:val="28"/>
                <w:szCs w:val="28"/>
              </w:rPr>
              <w:t>рентному налогу на экспорт;</w:t>
            </w:r>
          </w:p>
          <w:p w:rsidR="006223DB" w:rsidRPr="007E5B90" w:rsidRDefault="006223DB" w:rsidP="00D93610">
            <w:pPr>
              <w:ind w:firstLine="313"/>
              <w:jc w:val="both"/>
              <w:rPr>
                <w:rFonts w:ascii="Times New Roman" w:hAnsi="Times New Roman" w:cs="Times New Roman"/>
                <w:bCs/>
                <w:sz w:val="28"/>
                <w:szCs w:val="28"/>
              </w:rPr>
            </w:pPr>
            <w:r w:rsidRPr="007E5B90">
              <w:rPr>
                <w:rFonts w:ascii="Times New Roman" w:hAnsi="Times New Roman" w:cs="Times New Roman"/>
                <w:bCs/>
                <w:sz w:val="28"/>
                <w:szCs w:val="28"/>
              </w:rPr>
              <w:t>специальным платежам и налогам недропользователей;</w:t>
            </w:r>
          </w:p>
          <w:p w:rsidR="006223DB" w:rsidRPr="007E5B90" w:rsidRDefault="006223DB" w:rsidP="00D93610">
            <w:pPr>
              <w:ind w:firstLine="313"/>
              <w:jc w:val="both"/>
              <w:rPr>
                <w:rFonts w:ascii="Times New Roman" w:hAnsi="Times New Roman" w:cs="Times New Roman"/>
                <w:bCs/>
                <w:sz w:val="28"/>
                <w:szCs w:val="28"/>
              </w:rPr>
            </w:pPr>
            <w:r w:rsidRPr="007E5B90">
              <w:rPr>
                <w:rFonts w:ascii="Times New Roman" w:hAnsi="Times New Roman" w:cs="Times New Roman"/>
                <w:bCs/>
                <w:sz w:val="28"/>
                <w:szCs w:val="28"/>
              </w:rPr>
              <w:t xml:space="preserve">платежам в бюджет. </w:t>
            </w:r>
          </w:p>
        </w:tc>
        <w:tc>
          <w:tcPr>
            <w:tcW w:w="3685" w:type="dxa"/>
            <w:shd w:val="clear" w:color="auto" w:fill="auto"/>
          </w:tcPr>
          <w:p w:rsidR="006223DB" w:rsidRPr="007E5B90" w:rsidRDefault="006223DB" w:rsidP="00D93610">
            <w:pPr>
              <w:ind w:firstLine="294"/>
              <w:jc w:val="both"/>
              <w:rPr>
                <w:rFonts w:ascii="Times New Roman" w:hAnsi="Times New Roman" w:cs="Times New Roman"/>
                <w:bCs/>
                <w:sz w:val="28"/>
                <w:szCs w:val="28"/>
              </w:rPr>
            </w:pPr>
            <w:r w:rsidRPr="007E5B90">
              <w:rPr>
                <w:rFonts w:ascii="Times New Roman" w:hAnsi="Times New Roman" w:cs="Times New Roman"/>
                <w:b/>
                <w:bCs/>
                <w:sz w:val="28"/>
                <w:szCs w:val="28"/>
              </w:rPr>
              <w:t>Вводится с 01.01.2020</w:t>
            </w:r>
          </w:p>
          <w:p w:rsidR="006223DB" w:rsidRPr="007E5B90" w:rsidRDefault="006223DB" w:rsidP="00D93610">
            <w:pPr>
              <w:ind w:firstLine="294"/>
              <w:jc w:val="both"/>
              <w:rPr>
                <w:rFonts w:ascii="Times New Roman" w:hAnsi="Times New Roman" w:cs="Times New Roman"/>
                <w:bCs/>
                <w:sz w:val="28"/>
                <w:szCs w:val="28"/>
              </w:rPr>
            </w:pPr>
            <w:r w:rsidRPr="007E5B90">
              <w:rPr>
                <w:rFonts w:ascii="Times New Roman" w:hAnsi="Times New Roman" w:cs="Times New Roman"/>
                <w:bCs/>
                <w:sz w:val="28"/>
                <w:szCs w:val="28"/>
              </w:rPr>
              <w:t xml:space="preserve">Уточняющая поправка в целях снижения административной нагрузки налогоплательщиков </w:t>
            </w:r>
          </w:p>
        </w:tc>
      </w:tr>
      <w:tr w:rsidR="006223DB" w:rsidRPr="007E5B90" w:rsidTr="00D93610">
        <w:tc>
          <w:tcPr>
            <w:tcW w:w="567" w:type="dxa"/>
            <w:shd w:val="clear" w:color="auto" w:fill="auto"/>
          </w:tcPr>
          <w:p w:rsidR="006223DB" w:rsidRPr="007E5B90" w:rsidRDefault="006223DB" w:rsidP="006223DB">
            <w:pPr>
              <w:pStyle w:val="a4"/>
              <w:numPr>
                <w:ilvl w:val="0"/>
                <w:numId w:val="2"/>
              </w:numPr>
              <w:jc w:val="center"/>
              <w:rPr>
                <w:rFonts w:ascii="Times New Roman" w:hAnsi="Times New Roman" w:cs="Times New Roman"/>
                <w:sz w:val="28"/>
                <w:szCs w:val="28"/>
              </w:rPr>
            </w:pPr>
          </w:p>
        </w:tc>
        <w:tc>
          <w:tcPr>
            <w:tcW w:w="1843" w:type="dxa"/>
            <w:shd w:val="clear" w:color="auto" w:fill="auto"/>
          </w:tcPr>
          <w:p w:rsidR="006223DB" w:rsidRPr="007E5B90" w:rsidRDefault="006223DB" w:rsidP="00D93610">
            <w:pPr>
              <w:jc w:val="center"/>
              <w:rPr>
                <w:rFonts w:ascii="Times New Roman" w:eastAsia="Times New Roman" w:hAnsi="Times New Roman" w:cs="Times New Roman"/>
                <w:sz w:val="28"/>
                <w:szCs w:val="28"/>
                <w:lang w:eastAsia="ru-RU"/>
              </w:rPr>
            </w:pPr>
            <w:r w:rsidRPr="007E5B90">
              <w:rPr>
                <w:rFonts w:ascii="Times New Roman" w:eastAsia="Times New Roman" w:hAnsi="Times New Roman" w:cs="Times New Roman"/>
                <w:sz w:val="28"/>
                <w:szCs w:val="28"/>
                <w:lang w:eastAsia="ru-RU"/>
              </w:rPr>
              <w:t>Пункт 5 статьи 211</w:t>
            </w:r>
          </w:p>
        </w:tc>
        <w:tc>
          <w:tcPr>
            <w:tcW w:w="4378" w:type="dxa"/>
            <w:shd w:val="clear" w:color="auto" w:fill="auto"/>
          </w:tcPr>
          <w:p w:rsidR="006223DB" w:rsidRPr="007E5B90" w:rsidRDefault="006223DB" w:rsidP="00D93610">
            <w:pPr>
              <w:shd w:val="clear" w:color="auto" w:fill="FFFFFF" w:themeFill="background1"/>
              <w:tabs>
                <w:tab w:val="left" w:pos="710"/>
              </w:tabs>
              <w:ind w:firstLine="710"/>
              <w:jc w:val="both"/>
              <w:rPr>
                <w:rFonts w:ascii="Times New Roman" w:eastAsia="Times New Roman" w:hAnsi="Times New Roman" w:cs="Times New Roman"/>
                <w:b/>
                <w:sz w:val="28"/>
              </w:rPr>
            </w:pPr>
            <w:r w:rsidRPr="007E5B90">
              <w:rPr>
                <w:rFonts w:ascii="Times New Roman" w:eastAsia="Times New Roman" w:hAnsi="Times New Roman" w:cs="Times New Roman"/>
                <w:b/>
                <w:sz w:val="28"/>
              </w:rPr>
              <w:t>Статья 211. Внесение изменений и дополнений в налоговую отчетность</w:t>
            </w:r>
          </w:p>
          <w:p w:rsidR="006223DB" w:rsidRPr="007E5B90" w:rsidRDefault="006223DB" w:rsidP="00D93610">
            <w:pPr>
              <w:shd w:val="clear" w:color="auto" w:fill="FFFFFF" w:themeFill="background1"/>
              <w:ind w:firstLine="709"/>
              <w:jc w:val="both"/>
              <w:rPr>
                <w:rFonts w:ascii="Times New Roman" w:eastAsia="Times New Roman" w:hAnsi="Times New Roman" w:cs="Times New Roman"/>
                <w:sz w:val="28"/>
              </w:rPr>
            </w:pPr>
            <w:r w:rsidRPr="007E5B90">
              <w:rPr>
                <w:rFonts w:ascii="Times New Roman" w:eastAsia="Times New Roman" w:hAnsi="Times New Roman" w:cs="Times New Roman"/>
                <w:sz w:val="28"/>
              </w:rPr>
              <w:t>…</w:t>
            </w:r>
          </w:p>
          <w:p w:rsidR="006223DB" w:rsidRPr="007E5B90" w:rsidRDefault="006223DB" w:rsidP="00D93610">
            <w:pPr>
              <w:shd w:val="clear" w:color="auto" w:fill="FFFFFF" w:themeFill="background1"/>
              <w:ind w:firstLine="709"/>
              <w:jc w:val="both"/>
              <w:rPr>
                <w:rFonts w:ascii="Times New Roman" w:eastAsia="Times New Roman" w:hAnsi="Times New Roman" w:cs="Times New Roman"/>
                <w:sz w:val="28"/>
              </w:rPr>
            </w:pPr>
            <w:r w:rsidRPr="007E5B90">
              <w:rPr>
                <w:rFonts w:ascii="Times New Roman" w:eastAsia="Times New Roman" w:hAnsi="Times New Roman" w:cs="Times New Roman"/>
                <w:sz w:val="28"/>
              </w:rPr>
              <w:t xml:space="preserve">5. Не допускается внесение изменений и дополнений в соответствующую налоговую отчетность: </w:t>
            </w:r>
          </w:p>
          <w:p w:rsidR="006223DB" w:rsidRPr="007E5B90" w:rsidRDefault="006223DB" w:rsidP="00D93610">
            <w:pPr>
              <w:shd w:val="clear" w:color="auto" w:fill="FFFFFF" w:themeFill="background1"/>
              <w:ind w:firstLine="709"/>
              <w:jc w:val="both"/>
              <w:rPr>
                <w:rFonts w:ascii="Times New Roman" w:eastAsia="Times New Roman" w:hAnsi="Times New Roman" w:cs="Times New Roman"/>
                <w:sz w:val="28"/>
              </w:rPr>
            </w:pPr>
            <w:r w:rsidRPr="007E5B90">
              <w:rPr>
                <w:rFonts w:ascii="Times New Roman" w:eastAsia="Times New Roman" w:hAnsi="Times New Roman" w:cs="Times New Roman"/>
                <w:sz w:val="28"/>
              </w:rPr>
              <w:t>…</w:t>
            </w:r>
          </w:p>
          <w:p w:rsidR="006223DB" w:rsidRPr="007E5B90" w:rsidRDefault="006223DB" w:rsidP="00D93610">
            <w:pPr>
              <w:shd w:val="clear" w:color="auto" w:fill="FFFFFF" w:themeFill="background1"/>
              <w:ind w:firstLine="709"/>
              <w:jc w:val="both"/>
              <w:rPr>
                <w:rFonts w:ascii="Times New Roman" w:eastAsia="Times New Roman" w:hAnsi="Times New Roman" w:cs="Times New Roman"/>
                <w:sz w:val="28"/>
              </w:rPr>
            </w:pPr>
            <w:r w:rsidRPr="007E5B90">
              <w:rPr>
                <w:rFonts w:ascii="Times New Roman" w:eastAsia="Times New Roman" w:hAnsi="Times New Roman" w:cs="Times New Roman"/>
                <w:sz w:val="28"/>
              </w:rPr>
              <w:t xml:space="preserve">4) </w:t>
            </w:r>
            <w:r w:rsidRPr="007E5B90">
              <w:rPr>
                <w:rFonts w:ascii="Times New Roman" w:eastAsia="Times New Roman" w:hAnsi="Times New Roman" w:cs="Times New Roman"/>
                <w:b/>
                <w:sz w:val="28"/>
              </w:rPr>
              <w:t>в сторону уменьшения –</w:t>
            </w:r>
            <w:r w:rsidRPr="007E5B90">
              <w:rPr>
                <w:rFonts w:ascii="Times New Roman" w:eastAsia="Times New Roman" w:hAnsi="Times New Roman" w:cs="Times New Roman"/>
                <w:sz w:val="28"/>
              </w:rPr>
              <w:t xml:space="preserve"> по авансовым платежам по корпоративному подоходному </w:t>
            </w:r>
            <w:r w:rsidRPr="007E5B90">
              <w:rPr>
                <w:rFonts w:ascii="Times New Roman" w:eastAsia="Times New Roman" w:hAnsi="Times New Roman" w:cs="Times New Roman"/>
                <w:sz w:val="28"/>
              </w:rPr>
              <w:lastRenderedPageBreak/>
              <w:t>налогу за месяцы налогового периода, по которым наступили сроки уплаты авансовых платежей, за исключением случая, предусмотренного подпунктом 5) настоящего пункта;</w:t>
            </w:r>
          </w:p>
          <w:p w:rsidR="006223DB" w:rsidRPr="007E5B90" w:rsidRDefault="006223DB" w:rsidP="00D93610">
            <w:pPr>
              <w:ind w:firstLine="726"/>
              <w:jc w:val="both"/>
              <w:rPr>
                <w:rFonts w:ascii="Times New Roman" w:hAnsi="Times New Roman" w:cs="Times New Roman"/>
                <w:bCs/>
                <w:sz w:val="28"/>
                <w:szCs w:val="28"/>
              </w:rPr>
            </w:pPr>
            <w:r w:rsidRPr="007E5B90">
              <w:rPr>
                <w:rFonts w:ascii="Times New Roman" w:hAnsi="Times New Roman" w:cs="Times New Roman"/>
                <w:bCs/>
                <w:sz w:val="28"/>
                <w:szCs w:val="28"/>
              </w:rPr>
              <w:t>…</w:t>
            </w:r>
          </w:p>
        </w:tc>
        <w:tc>
          <w:tcPr>
            <w:tcW w:w="5545" w:type="dxa"/>
            <w:shd w:val="clear" w:color="auto" w:fill="auto"/>
          </w:tcPr>
          <w:p w:rsidR="006223DB" w:rsidRPr="007E5B90" w:rsidRDefault="006223DB" w:rsidP="00D93610">
            <w:pPr>
              <w:shd w:val="clear" w:color="auto" w:fill="FFFFFF" w:themeFill="background1"/>
              <w:tabs>
                <w:tab w:val="left" w:pos="710"/>
              </w:tabs>
              <w:ind w:firstLine="710"/>
              <w:jc w:val="both"/>
              <w:rPr>
                <w:rFonts w:ascii="Times New Roman" w:eastAsia="Times New Roman" w:hAnsi="Times New Roman" w:cs="Times New Roman"/>
                <w:b/>
                <w:sz w:val="28"/>
              </w:rPr>
            </w:pPr>
            <w:r w:rsidRPr="007E5B90">
              <w:rPr>
                <w:rFonts w:ascii="Times New Roman" w:eastAsia="Times New Roman" w:hAnsi="Times New Roman" w:cs="Times New Roman"/>
                <w:b/>
                <w:sz w:val="28"/>
              </w:rPr>
              <w:lastRenderedPageBreak/>
              <w:t>Статья 211. Внесение изменений и дополнений в налоговую отчетность</w:t>
            </w:r>
          </w:p>
          <w:p w:rsidR="006223DB" w:rsidRPr="007E5B90" w:rsidRDefault="006223DB" w:rsidP="00D93610">
            <w:pPr>
              <w:shd w:val="clear" w:color="auto" w:fill="FFFFFF" w:themeFill="background1"/>
              <w:ind w:firstLine="709"/>
              <w:jc w:val="both"/>
              <w:rPr>
                <w:rFonts w:ascii="Times New Roman" w:eastAsia="Times New Roman" w:hAnsi="Times New Roman" w:cs="Times New Roman"/>
                <w:sz w:val="28"/>
              </w:rPr>
            </w:pPr>
            <w:r w:rsidRPr="007E5B90">
              <w:rPr>
                <w:rFonts w:ascii="Times New Roman" w:eastAsia="Times New Roman" w:hAnsi="Times New Roman" w:cs="Times New Roman"/>
                <w:sz w:val="28"/>
              </w:rPr>
              <w:t>…</w:t>
            </w:r>
          </w:p>
          <w:p w:rsidR="006223DB" w:rsidRPr="007E5B90" w:rsidRDefault="006223DB" w:rsidP="00D93610">
            <w:pPr>
              <w:shd w:val="clear" w:color="auto" w:fill="FFFFFF" w:themeFill="background1"/>
              <w:ind w:firstLine="709"/>
              <w:jc w:val="both"/>
              <w:rPr>
                <w:rFonts w:ascii="Times New Roman" w:eastAsia="Times New Roman" w:hAnsi="Times New Roman" w:cs="Times New Roman"/>
                <w:sz w:val="28"/>
              </w:rPr>
            </w:pPr>
            <w:r w:rsidRPr="007E5B90">
              <w:rPr>
                <w:rFonts w:ascii="Times New Roman" w:eastAsia="Times New Roman" w:hAnsi="Times New Roman" w:cs="Times New Roman"/>
                <w:sz w:val="28"/>
              </w:rPr>
              <w:t xml:space="preserve">5. Не допускается внесение изменений и дополнений в соответствующую налоговую отчетность: </w:t>
            </w:r>
          </w:p>
          <w:p w:rsidR="006223DB" w:rsidRPr="007E5B90" w:rsidRDefault="006223DB" w:rsidP="00D93610">
            <w:pPr>
              <w:shd w:val="clear" w:color="auto" w:fill="FFFFFF" w:themeFill="background1"/>
              <w:ind w:firstLine="709"/>
              <w:jc w:val="both"/>
              <w:rPr>
                <w:rFonts w:ascii="Times New Roman" w:eastAsia="Times New Roman" w:hAnsi="Times New Roman" w:cs="Times New Roman"/>
                <w:sz w:val="28"/>
              </w:rPr>
            </w:pPr>
            <w:r w:rsidRPr="007E5B90">
              <w:rPr>
                <w:rFonts w:ascii="Times New Roman" w:eastAsia="Times New Roman" w:hAnsi="Times New Roman" w:cs="Times New Roman"/>
                <w:sz w:val="28"/>
              </w:rPr>
              <w:t>…</w:t>
            </w:r>
          </w:p>
          <w:p w:rsidR="006223DB" w:rsidRPr="007E5B90" w:rsidRDefault="006223DB" w:rsidP="00D93610">
            <w:pPr>
              <w:shd w:val="clear" w:color="auto" w:fill="FFFFFF" w:themeFill="background1"/>
              <w:ind w:firstLine="709"/>
              <w:jc w:val="both"/>
              <w:rPr>
                <w:rFonts w:ascii="Times New Roman" w:eastAsia="Times New Roman" w:hAnsi="Times New Roman" w:cs="Times New Roman"/>
                <w:sz w:val="28"/>
              </w:rPr>
            </w:pPr>
            <w:r w:rsidRPr="007E5B90">
              <w:rPr>
                <w:rFonts w:ascii="Times New Roman" w:eastAsia="Times New Roman" w:hAnsi="Times New Roman" w:cs="Times New Roman"/>
                <w:sz w:val="28"/>
              </w:rPr>
              <w:t xml:space="preserve">4) по авансовым платежам по корпоративному подоходному налогу за месяцы налогового периода, по которым наступили сроки уплаты авансовых платежей, за исключением случая, </w:t>
            </w:r>
            <w:r w:rsidRPr="007E5B90">
              <w:rPr>
                <w:rFonts w:ascii="Times New Roman" w:eastAsia="Times New Roman" w:hAnsi="Times New Roman" w:cs="Times New Roman"/>
                <w:sz w:val="28"/>
              </w:rPr>
              <w:lastRenderedPageBreak/>
              <w:t>предусмотренного подпунктом 5) настоящего пункта;</w:t>
            </w:r>
          </w:p>
          <w:p w:rsidR="006223DB" w:rsidRPr="007E5B90" w:rsidRDefault="006223DB" w:rsidP="00D93610">
            <w:pPr>
              <w:ind w:firstLine="313"/>
              <w:jc w:val="both"/>
              <w:rPr>
                <w:rFonts w:ascii="Times New Roman" w:hAnsi="Times New Roman" w:cs="Times New Roman"/>
                <w:b/>
                <w:bCs/>
                <w:sz w:val="28"/>
                <w:szCs w:val="28"/>
              </w:rPr>
            </w:pPr>
            <w:r w:rsidRPr="007E5B90">
              <w:rPr>
                <w:rFonts w:ascii="Times New Roman" w:hAnsi="Times New Roman" w:cs="Times New Roman"/>
                <w:bCs/>
                <w:sz w:val="28"/>
                <w:szCs w:val="28"/>
              </w:rPr>
              <w:t>…</w:t>
            </w:r>
          </w:p>
        </w:tc>
        <w:tc>
          <w:tcPr>
            <w:tcW w:w="3685" w:type="dxa"/>
            <w:shd w:val="clear" w:color="auto" w:fill="auto"/>
          </w:tcPr>
          <w:p w:rsidR="006223DB" w:rsidRPr="007E5B90" w:rsidRDefault="006223DB" w:rsidP="00D93610">
            <w:pPr>
              <w:jc w:val="center"/>
              <w:rPr>
                <w:rFonts w:ascii="Times New Roman" w:hAnsi="Times New Roman" w:cs="Times New Roman"/>
                <w:bCs/>
                <w:sz w:val="28"/>
                <w:szCs w:val="28"/>
              </w:rPr>
            </w:pPr>
            <w:r w:rsidRPr="007E5B90">
              <w:rPr>
                <w:rFonts w:ascii="Times New Roman" w:hAnsi="Times New Roman" w:cs="Times New Roman"/>
                <w:b/>
                <w:bCs/>
                <w:sz w:val="28"/>
                <w:szCs w:val="28"/>
              </w:rPr>
              <w:lastRenderedPageBreak/>
              <w:t>Вводится в действие с 1 января 2018 года</w:t>
            </w:r>
          </w:p>
          <w:p w:rsidR="006223DB" w:rsidRPr="007E5B90" w:rsidRDefault="006223DB" w:rsidP="00D93610">
            <w:pPr>
              <w:ind w:firstLine="294"/>
              <w:jc w:val="both"/>
              <w:rPr>
                <w:rFonts w:ascii="Times New Roman" w:hAnsi="Times New Roman" w:cs="Times New Roman"/>
                <w:bCs/>
                <w:sz w:val="28"/>
                <w:szCs w:val="28"/>
              </w:rPr>
            </w:pPr>
            <w:r w:rsidRPr="007E5B90">
              <w:rPr>
                <w:rFonts w:ascii="Times New Roman" w:hAnsi="Times New Roman" w:cs="Times New Roman"/>
                <w:bCs/>
                <w:sz w:val="28"/>
                <w:szCs w:val="28"/>
              </w:rPr>
              <w:t>В целях исключения возможности представления расчета авансовых платежей по КПН по прошедшим срокам уплаты, которая также позволит избежать начисления пени</w:t>
            </w:r>
          </w:p>
        </w:tc>
      </w:tr>
      <w:tr w:rsidR="006223DB" w:rsidRPr="007E5B90" w:rsidTr="00D93610">
        <w:tc>
          <w:tcPr>
            <w:tcW w:w="567" w:type="dxa"/>
            <w:shd w:val="clear" w:color="auto" w:fill="auto"/>
          </w:tcPr>
          <w:p w:rsidR="006223DB" w:rsidRPr="007E5B90" w:rsidRDefault="006223DB" w:rsidP="006223DB">
            <w:pPr>
              <w:pStyle w:val="a4"/>
              <w:numPr>
                <w:ilvl w:val="0"/>
                <w:numId w:val="2"/>
              </w:numPr>
              <w:jc w:val="center"/>
              <w:rPr>
                <w:rFonts w:ascii="Times New Roman" w:hAnsi="Times New Roman" w:cs="Times New Roman"/>
                <w:sz w:val="28"/>
                <w:szCs w:val="28"/>
              </w:rPr>
            </w:pPr>
          </w:p>
        </w:tc>
        <w:tc>
          <w:tcPr>
            <w:tcW w:w="1843" w:type="dxa"/>
            <w:shd w:val="clear" w:color="auto" w:fill="auto"/>
          </w:tcPr>
          <w:p w:rsidR="006223DB" w:rsidRPr="007E5B90" w:rsidRDefault="006223DB" w:rsidP="00D93610">
            <w:pPr>
              <w:widowControl w:val="0"/>
              <w:ind w:left="-57" w:right="-57"/>
              <w:jc w:val="center"/>
              <w:rPr>
                <w:rFonts w:ascii="Times New Roman" w:eastAsia="Times New Roman" w:hAnsi="Times New Roman" w:cs="Times New Roman"/>
                <w:sz w:val="28"/>
                <w:szCs w:val="28"/>
                <w:lang w:val="kk-KZ" w:eastAsia="ru-RU"/>
              </w:rPr>
            </w:pPr>
          </w:p>
        </w:tc>
        <w:tc>
          <w:tcPr>
            <w:tcW w:w="4378" w:type="dxa"/>
            <w:shd w:val="clear" w:color="auto" w:fill="auto"/>
          </w:tcPr>
          <w:p w:rsidR="006223DB" w:rsidRPr="007E5B90" w:rsidRDefault="006223DB" w:rsidP="00D93610">
            <w:pPr>
              <w:shd w:val="clear" w:color="auto" w:fill="FFFFFF"/>
              <w:ind w:firstLine="726"/>
              <w:textAlignment w:val="baseline"/>
              <w:rPr>
                <w:rFonts w:ascii="Times New Roman" w:hAnsi="Times New Roman" w:cs="Times New Roman"/>
                <w:b/>
                <w:bCs/>
                <w:color w:val="000000"/>
                <w:spacing w:val="2"/>
                <w:sz w:val="28"/>
                <w:szCs w:val="28"/>
                <w:bdr w:val="none" w:sz="0" w:space="0" w:color="auto" w:frame="1"/>
                <w:shd w:val="clear" w:color="auto" w:fill="FFFFFF"/>
              </w:rPr>
            </w:pPr>
            <w:r w:rsidRPr="007E5B90">
              <w:rPr>
                <w:rFonts w:ascii="Times New Roman" w:hAnsi="Times New Roman" w:cs="Times New Roman"/>
                <w:b/>
                <w:bCs/>
                <w:color w:val="000000"/>
                <w:spacing w:val="2"/>
                <w:sz w:val="28"/>
                <w:szCs w:val="28"/>
                <w:bdr w:val="none" w:sz="0" w:space="0" w:color="auto" w:frame="1"/>
                <w:shd w:val="clear" w:color="auto" w:fill="FFFFFF"/>
              </w:rPr>
              <w:t>Статья 225. Совокупный годовой доход</w:t>
            </w:r>
          </w:p>
          <w:p w:rsidR="006223DB" w:rsidRPr="007E5B90" w:rsidRDefault="006223DB" w:rsidP="00D93610">
            <w:pPr>
              <w:shd w:val="clear" w:color="auto" w:fill="FFFFFF"/>
              <w:ind w:firstLine="726"/>
              <w:textAlignment w:val="baseline"/>
              <w:rPr>
                <w:rFonts w:ascii="Times New Roman" w:eastAsia="Times New Roman" w:hAnsi="Times New Roman" w:cs="Times New Roman"/>
                <w:color w:val="000000"/>
                <w:spacing w:val="2"/>
                <w:sz w:val="28"/>
                <w:szCs w:val="28"/>
                <w:lang w:eastAsia="ru-RU"/>
              </w:rPr>
            </w:pPr>
            <w:r w:rsidRPr="007E5B90">
              <w:rPr>
                <w:rFonts w:ascii="Times New Roman" w:eastAsia="Times New Roman" w:hAnsi="Times New Roman" w:cs="Times New Roman"/>
                <w:color w:val="000000"/>
                <w:spacing w:val="2"/>
                <w:sz w:val="28"/>
                <w:szCs w:val="28"/>
                <w:lang w:eastAsia="ru-RU"/>
              </w:rPr>
              <w:t>…</w:t>
            </w:r>
          </w:p>
          <w:p w:rsidR="006223DB" w:rsidRPr="007E5B90" w:rsidRDefault="006223DB" w:rsidP="00D93610">
            <w:pPr>
              <w:shd w:val="clear" w:color="auto" w:fill="FFFFFF"/>
              <w:ind w:firstLine="726"/>
              <w:jc w:val="both"/>
              <w:textAlignment w:val="baseline"/>
              <w:rPr>
                <w:rFonts w:ascii="Times New Roman" w:eastAsia="Times New Roman" w:hAnsi="Times New Roman" w:cs="Times New Roman"/>
                <w:color w:val="000000"/>
                <w:spacing w:val="2"/>
                <w:sz w:val="28"/>
                <w:szCs w:val="28"/>
                <w:lang w:eastAsia="ru-RU"/>
              </w:rPr>
            </w:pPr>
            <w:r w:rsidRPr="007E5B90">
              <w:rPr>
                <w:rFonts w:ascii="Times New Roman" w:eastAsia="Times New Roman" w:hAnsi="Times New Roman" w:cs="Times New Roman"/>
                <w:color w:val="000000"/>
                <w:spacing w:val="2"/>
                <w:sz w:val="28"/>
                <w:szCs w:val="28"/>
                <w:lang w:eastAsia="ru-RU"/>
              </w:rPr>
              <w:t>2. В целях налогообложения в качестве дохода не рассматриваются:</w:t>
            </w:r>
          </w:p>
          <w:p w:rsidR="006223DB" w:rsidRPr="007E5B90" w:rsidRDefault="006223DB" w:rsidP="00D93610">
            <w:pPr>
              <w:shd w:val="clear" w:color="auto" w:fill="FFFFFF"/>
              <w:ind w:firstLine="726"/>
              <w:jc w:val="both"/>
              <w:textAlignment w:val="baseline"/>
              <w:rPr>
                <w:rFonts w:ascii="Times New Roman" w:eastAsia="Times New Roman" w:hAnsi="Times New Roman" w:cs="Times New Roman"/>
                <w:color w:val="000000"/>
                <w:spacing w:val="2"/>
                <w:sz w:val="28"/>
                <w:szCs w:val="28"/>
                <w:lang w:eastAsia="ru-RU"/>
              </w:rPr>
            </w:pPr>
            <w:r w:rsidRPr="007E5B90">
              <w:rPr>
                <w:rFonts w:ascii="Times New Roman" w:eastAsia="Times New Roman" w:hAnsi="Times New Roman" w:cs="Times New Roman"/>
                <w:color w:val="000000"/>
                <w:spacing w:val="2"/>
                <w:sz w:val="28"/>
                <w:szCs w:val="28"/>
                <w:lang w:eastAsia="ru-RU"/>
              </w:rPr>
              <w:t>…</w:t>
            </w:r>
          </w:p>
          <w:p w:rsidR="006223DB" w:rsidRPr="007E5B90" w:rsidRDefault="006223DB" w:rsidP="00D93610">
            <w:pPr>
              <w:shd w:val="clear" w:color="auto" w:fill="FFFFFF"/>
              <w:ind w:firstLine="726"/>
              <w:jc w:val="both"/>
              <w:textAlignment w:val="baseline"/>
              <w:rPr>
                <w:rFonts w:ascii="Times New Roman" w:hAnsi="Times New Roman" w:cs="Times New Roman"/>
                <w:sz w:val="28"/>
                <w:szCs w:val="28"/>
              </w:rPr>
            </w:pPr>
            <w:r w:rsidRPr="007E5B90">
              <w:rPr>
                <w:rFonts w:ascii="Times New Roman" w:eastAsia="Times New Roman" w:hAnsi="Times New Roman" w:cs="Times New Roman"/>
                <w:color w:val="000000"/>
                <w:spacing w:val="2"/>
                <w:sz w:val="28"/>
                <w:szCs w:val="28"/>
                <w:lang w:eastAsia="ru-RU"/>
              </w:rPr>
              <w:t xml:space="preserve">3) стоимость имущества, получаемого (полученного) участником, учредителем, в том числе получаемого (полученного) взамен ранее внесенного, при распределении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 размере оплаченного уставного капитала, приходящегося на долю участия, на которую осуществляется </w:t>
            </w:r>
            <w:r w:rsidRPr="007E5B90">
              <w:rPr>
                <w:rFonts w:ascii="Times New Roman" w:eastAsia="Times New Roman" w:hAnsi="Times New Roman" w:cs="Times New Roman"/>
                <w:color w:val="000000"/>
                <w:spacing w:val="2"/>
                <w:sz w:val="28"/>
                <w:szCs w:val="28"/>
                <w:lang w:eastAsia="ru-RU"/>
              </w:rPr>
              <w:lastRenderedPageBreak/>
              <w:t xml:space="preserve">распределение имущества, но не более </w:t>
            </w:r>
            <w:r w:rsidRPr="007E5B90">
              <w:rPr>
                <w:rFonts w:ascii="Times New Roman" w:eastAsia="Times New Roman" w:hAnsi="Times New Roman" w:cs="Times New Roman"/>
                <w:b/>
                <w:color w:val="000000"/>
                <w:spacing w:val="2"/>
                <w:sz w:val="28"/>
                <w:szCs w:val="28"/>
                <w:lang w:eastAsia="ru-RU"/>
              </w:rPr>
              <w:t>суммы</w:t>
            </w:r>
            <w:r w:rsidRPr="007E5B90">
              <w:rPr>
                <w:rFonts w:ascii="Times New Roman" w:eastAsia="Times New Roman" w:hAnsi="Times New Roman" w:cs="Times New Roman"/>
                <w:color w:val="000000"/>
                <w:spacing w:val="2"/>
                <w:sz w:val="28"/>
                <w:szCs w:val="28"/>
                <w:lang w:eastAsia="ru-RU"/>
              </w:rPr>
              <w:t xml:space="preserve"> </w:t>
            </w:r>
            <w:r w:rsidRPr="007E5B90">
              <w:rPr>
                <w:rFonts w:ascii="Times New Roman" w:eastAsia="Times New Roman" w:hAnsi="Times New Roman" w:cs="Times New Roman"/>
                <w:b/>
                <w:color w:val="000000"/>
                <w:spacing w:val="2"/>
                <w:sz w:val="28"/>
                <w:szCs w:val="28"/>
                <w:lang w:eastAsia="ru-RU"/>
              </w:rPr>
              <w:t>затрат на ее приобретение и (или) оплату взносов в уставный капитал, произведенных участником, в пользу которого осуществляется распределение имущества;</w:t>
            </w:r>
          </w:p>
        </w:tc>
        <w:tc>
          <w:tcPr>
            <w:tcW w:w="5545" w:type="dxa"/>
            <w:shd w:val="clear" w:color="auto" w:fill="auto"/>
          </w:tcPr>
          <w:p w:rsidR="006223DB" w:rsidRPr="007E5B90" w:rsidRDefault="006223DB" w:rsidP="00D93610">
            <w:pPr>
              <w:shd w:val="clear" w:color="auto" w:fill="FFFFFF"/>
              <w:ind w:firstLine="317"/>
              <w:textAlignment w:val="baseline"/>
              <w:rPr>
                <w:rFonts w:ascii="Times New Roman" w:hAnsi="Times New Roman" w:cs="Times New Roman"/>
                <w:b/>
                <w:bCs/>
                <w:color w:val="000000"/>
                <w:spacing w:val="2"/>
                <w:sz w:val="28"/>
                <w:szCs w:val="28"/>
                <w:bdr w:val="none" w:sz="0" w:space="0" w:color="auto" w:frame="1"/>
                <w:shd w:val="clear" w:color="auto" w:fill="FFFFFF"/>
              </w:rPr>
            </w:pPr>
            <w:r w:rsidRPr="007E5B90">
              <w:rPr>
                <w:rFonts w:ascii="Times New Roman" w:eastAsia="Times New Roman" w:hAnsi="Times New Roman" w:cs="Times New Roman"/>
                <w:color w:val="000000"/>
                <w:spacing w:val="2"/>
                <w:sz w:val="28"/>
                <w:szCs w:val="28"/>
                <w:lang w:eastAsia="ru-RU"/>
              </w:rPr>
              <w:lastRenderedPageBreak/>
              <w:t> </w:t>
            </w:r>
            <w:r w:rsidRPr="007E5B90">
              <w:rPr>
                <w:rFonts w:ascii="Times New Roman" w:hAnsi="Times New Roman" w:cs="Times New Roman"/>
                <w:b/>
                <w:bCs/>
                <w:color w:val="000000"/>
                <w:spacing w:val="2"/>
                <w:sz w:val="28"/>
                <w:szCs w:val="28"/>
                <w:bdr w:val="none" w:sz="0" w:space="0" w:color="auto" w:frame="1"/>
                <w:shd w:val="clear" w:color="auto" w:fill="FFFFFF"/>
              </w:rPr>
              <w:t>Статья 225. Совокупный годовой доход</w:t>
            </w:r>
          </w:p>
          <w:p w:rsidR="006223DB" w:rsidRPr="007E5B90" w:rsidRDefault="006223DB" w:rsidP="00D93610">
            <w:pPr>
              <w:shd w:val="clear" w:color="auto" w:fill="FFFFFF"/>
              <w:ind w:firstLine="459"/>
              <w:textAlignment w:val="baseline"/>
              <w:rPr>
                <w:rFonts w:ascii="Times New Roman" w:eastAsia="Times New Roman" w:hAnsi="Times New Roman" w:cs="Times New Roman"/>
                <w:color w:val="000000"/>
                <w:spacing w:val="2"/>
                <w:sz w:val="28"/>
                <w:szCs w:val="28"/>
                <w:lang w:eastAsia="ru-RU"/>
              </w:rPr>
            </w:pPr>
            <w:r w:rsidRPr="007E5B90">
              <w:rPr>
                <w:rFonts w:ascii="Times New Roman" w:eastAsia="Times New Roman" w:hAnsi="Times New Roman" w:cs="Times New Roman"/>
                <w:color w:val="000000"/>
                <w:spacing w:val="2"/>
                <w:sz w:val="28"/>
                <w:szCs w:val="28"/>
                <w:lang w:eastAsia="ru-RU"/>
              </w:rPr>
              <w:t>…</w:t>
            </w:r>
          </w:p>
          <w:p w:rsidR="006223DB" w:rsidRPr="007E5B90" w:rsidRDefault="006223DB" w:rsidP="00D93610">
            <w:pPr>
              <w:shd w:val="clear" w:color="auto" w:fill="FFFFFF"/>
              <w:ind w:firstLine="459"/>
              <w:jc w:val="both"/>
              <w:textAlignment w:val="baseline"/>
              <w:rPr>
                <w:rFonts w:ascii="Times New Roman" w:eastAsia="Times New Roman" w:hAnsi="Times New Roman" w:cs="Times New Roman"/>
                <w:color w:val="000000"/>
                <w:spacing w:val="2"/>
                <w:sz w:val="28"/>
                <w:szCs w:val="28"/>
                <w:lang w:eastAsia="ru-RU"/>
              </w:rPr>
            </w:pPr>
            <w:r w:rsidRPr="007E5B90">
              <w:rPr>
                <w:rFonts w:ascii="Times New Roman" w:eastAsia="Times New Roman" w:hAnsi="Times New Roman" w:cs="Times New Roman"/>
                <w:color w:val="000000"/>
                <w:spacing w:val="2"/>
                <w:sz w:val="28"/>
                <w:szCs w:val="28"/>
                <w:lang w:eastAsia="ru-RU"/>
              </w:rPr>
              <w:t>2. В целях налогообложения в качестве дохода не рассматриваются:</w:t>
            </w:r>
          </w:p>
          <w:p w:rsidR="006223DB" w:rsidRPr="007E5B90" w:rsidRDefault="006223DB" w:rsidP="00D93610">
            <w:pPr>
              <w:shd w:val="clear" w:color="auto" w:fill="FFFFFF"/>
              <w:ind w:firstLine="459"/>
              <w:jc w:val="both"/>
              <w:textAlignment w:val="baseline"/>
              <w:rPr>
                <w:rFonts w:ascii="Times New Roman" w:eastAsia="Times New Roman" w:hAnsi="Times New Roman" w:cs="Times New Roman"/>
                <w:color w:val="000000"/>
                <w:spacing w:val="2"/>
                <w:sz w:val="28"/>
                <w:szCs w:val="28"/>
                <w:lang w:eastAsia="ru-RU"/>
              </w:rPr>
            </w:pPr>
            <w:r w:rsidRPr="007E5B90">
              <w:rPr>
                <w:rFonts w:ascii="Times New Roman" w:eastAsia="Times New Roman" w:hAnsi="Times New Roman" w:cs="Times New Roman"/>
                <w:color w:val="000000"/>
                <w:spacing w:val="2"/>
                <w:sz w:val="28"/>
                <w:szCs w:val="28"/>
                <w:lang w:eastAsia="ru-RU"/>
              </w:rPr>
              <w:t>…  </w:t>
            </w:r>
          </w:p>
          <w:p w:rsidR="006223DB" w:rsidRPr="007E5B90" w:rsidRDefault="006223DB" w:rsidP="00D93610">
            <w:pPr>
              <w:shd w:val="clear" w:color="auto" w:fill="FFFFFF"/>
              <w:ind w:firstLine="459"/>
              <w:jc w:val="both"/>
              <w:textAlignment w:val="baseline"/>
              <w:rPr>
                <w:rFonts w:ascii="Times New Roman" w:eastAsia="Times New Roman" w:hAnsi="Times New Roman" w:cs="Times New Roman"/>
                <w:color w:val="000000"/>
                <w:spacing w:val="2"/>
                <w:sz w:val="28"/>
                <w:szCs w:val="28"/>
                <w:lang w:eastAsia="ru-RU"/>
              </w:rPr>
            </w:pPr>
            <w:r w:rsidRPr="007E5B90">
              <w:rPr>
                <w:rFonts w:ascii="Times New Roman" w:eastAsia="Times New Roman" w:hAnsi="Times New Roman" w:cs="Times New Roman"/>
                <w:color w:val="000000"/>
                <w:spacing w:val="2"/>
                <w:sz w:val="28"/>
                <w:szCs w:val="28"/>
                <w:lang w:eastAsia="ru-RU"/>
              </w:rPr>
              <w:t xml:space="preserve">3) стоимость имущества, получаемого (полученного) участником, учредителем, в том числе получаемого (полученного) взамен ранее внесенного, при распределении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 размере оплаченного уставного капитала, приходящегося на долю участия, на которую осуществляется распределение имущества, но не более </w:t>
            </w:r>
            <w:r w:rsidRPr="007E5B90">
              <w:rPr>
                <w:rFonts w:ascii="Times New Roman" w:hAnsi="Times New Roman" w:cs="Times New Roman"/>
                <w:b/>
                <w:color w:val="000000"/>
                <w:spacing w:val="2"/>
                <w:sz w:val="28"/>
                <w:szCs w:val="28"/>
              </w:rPr>
              <w:t xml:space="preserve">первоначальной стоимости такой доли участия, определяемой в порядке, предусмотренном пунктом 7 статьи 228 </w:t>
            </w:r>
            <w:r w:rsidRPr="007E5B90">
              <w:rPr>
                <w:rFonts w:ascii="Times New Roman" w:hAnsi="Times New Roman" w:cs="Times New Roman"/>
                <w:b/>
                <w:color w:val="000000"/>
                <w:spacing w:val="2"/>
                <w:sz w:val="28"/>
                <w:szCs w:val="28"/>
              </w:rPr>
              <w:lastRenderedPageBreak/>
              <w:t>настоящего Кодекса, у такого участника, учредителя</w:t>
            </w:r>
            <w:r w:rsidRPr="007E5B90">
              <w:rPr>
                <w:rFonts w:ascii="Times New Roman" w:eastAsia="Times New Roman" w:hAnsi="Times New Roman" w:cs="Times New Roman"/>
                <w:color w:val="000000"/>
                <w:spacing w:val="2"/>
                <w:sz w:val="28"/>
                <w:szCs w:val="28"/>
                <w:lang w:eastAsia="ru-RU"/>
              </w:rPr>
              <w:t>;</w:t>
            </w:r>
          </w:p>
          <w:p w:rsidR="006223DB" w:rsidRPr="007E5B90" w:rsidRDefault="006223DB" w:rsidP="00D93610">
            <w:pPr>
              <w:rPr>
                <w:rFonts w:ascii="Times New Roman" w:hAnsi="Times New Roman" w:cs="Times New Roman"/>
                <w:b/>
                <w:sz w:val="28"/>
                <w:szCs w:val="28"/>
              </w:rPr>
            </w:pPr>
          </w:p>
        </w:tc>
        <w:tc>
          <w:tcPr>
            <w:tcW w:w="3685" w:type="dxa"/>
            <w:shd w:val="clear" w:color="auto" w:fill="auto"/>
          </w:tcPr>
          <w:p w:rsidR="006223DB" w:rsidRPr="007E5B90" w:rsidRDefault="006223DB" w:rsidP="00D93610">
            <w:pPr>
              <w:ind w:firstLine="294"/>
              <w:jc w:val="both"/>
              <w:rPr>
                <w:rFonts w:ascii="Times New Roman" w:hAnsi="Times New Roman" w:cs="Times New Roman"/>
                <w:b/>
                <w:bCs/>
                <w:sz w:val="28"/>
                <w:szCs w:val="28"/>
              </w:rPr>
            </w:pPr>
            <w:r w:rsidRPr="007E5B90">
              <w:rPr>
                <w:rFonts w:ascii="Times New Roman" w:hAnsi="Times New Roman" w:cs="Times New Roman"/>
                <w:b/>
                <w:bCs/>
                <w:sz w:val="28"/>
                <w:szCs w:val="28"/>
              </w:rPr>
              <w:lastRenderedPageBreak/>
              <w:t>Вводится с 01.01.2018</w:t>
            </w:r>
          </w:p>
          <w:p w:rsidR="006223DB" w:rsidRPr="007E5B90" w:rsidRDefault="006223DB" w:rsidP="00D93610">
            <w:pPr>
              <w:ind w:firstLine="294"/>
              <w:jc w:val="both"/>
              <w:rPr>
                <w:rFonts w:ascii="Times New Roman" w:hAnsi="Times New Roman" w:cs="Times New Roman"/>
                <w:bCs/>
                <w:sz w:val="28"/>
                <w:szCs w:val="28"/>
              </w:rPr>
            </w:pPr>
            <w:r w:rsidRPr="007E5B90">
              <w:rPr>
                <w:rFonts w:ascii="Times New Roman" w:hAnsi="Times New Roman" w:cs="Times New Roman"/>
                <w:bCs/>
                <w:sz w:val="28"/>
                <w:szCs w:val="28"/>
              </w:rPr>
              <w:t xml:space="preserve">В целях непризнания доходом первоначальной стоимости имущества, которое возникло не только в результате приобретения, но и в результате безвозмездного получения, реорганизации или других </w:t>
            </w:r>
            <w:proofErr w:type="gramStart"/>
            <w:r w:rsidRPr="007E5B90">
              <w:rPr>
                <w:rFonts w:ascii="Times New Roman" w:hAnsi="Times New Roman" w:cs="Times New Roman"/>
                <w:bCs/>
                <w:sz w:val="28"/>
                <w:szCs w:val="28"/>
              </w:rPr>
              <w:t>оснований  возникновения</w:t>
            </w:r>
            <w:proofErr w:type="gramEnd"/>
            <w:r w:rsidRPr="007E5B90">
              <w:rPr>
                <w:rFonts w:ascii="Times New Roman" w:hAnsi="Times New Roman" w:cs="Times New Roman"/>
                <w:bCs/>
                <w:sz w:val="28"/>
                <w:szCs w:val="28"/>
              </w:rPr>
              <w:t xml:space="preserve"> имущества.   </w:t>
            </w:r>
          </w:p>
        </w:tc>
      </w:tr>
      <w:tr w:rsidR="006223DB" w:rsidRPr="007E5B90" w:rsidTr="00D93610">
        <w:tc>
          <w:tcPr>
            <w:tcW w:w="567" w:type="dxa"/>
            <w:shd w:val="clear" w:color="auto" w:fill="auto"/>
          </w:tcPr>
          <w:p w:rsidR="006223DB" w:rsidRPr="007E5B90" w:rsidRDefault="006223DB" w:rsidP="006223DB">
            <w:pPr>
              <w:pStyle w:val="a4"/>
              <w:numPr>
                <w:ilvl w:val="0"/>
                <w:numId w:val="2"/>
              </w:numPr>
              <w:jc w:val="center"/>
              <w:rPr>
                <w:rFonts w:ascii="Times New Roman" w:hAnsi="Times New Roman" w:cs="Times New Roman"/>
                <w:sz w:val="28"/>
                <w:szCs w:val="28"/>
              </w:rPr>
            </w:pPr>
          </w:p>
        </w:tc>
        <w:tc>
          <w:tcPr>
            <w:tcW w:w="1843" w:type="dxa"/>
            <w:shd w:val="clear" w:color="auto" w:fill="auto"/>
          </w:tcPr>
          <w:p w:rsidR="006223DB" w:rsidRPr="007E5B90" w:rsidRDefault="006223DB" w:rsidP="00D93610">
            <w:pPr>
              <w:pStyle w:val="a6"/>
              <w:spacing w:after="0"/>
              <w:jc w:val="both"/>
              <w:rPr>
                <w:b/>
                <w:sz w:val="28"/>
                <w:szCs w:val="28"/>
              </w:rPr>
            </w:pPr>
            <w:r w:rsidRPr="007E5B90">
              <w:rPr>
                <w:b/>
                <w:sz w:val="28"/>
                <w:szCs w:val="28"/>
              </w:rPr>
              <w:t>Подпункт 3) пункта 1 статьи 257</w:t>
            </w:r>
          </w:p>
          <w:p w:rsidR="006223DB" w:rsidRPr="007E5B90" w:rsidRDefault="006223DB" w:rsidP="00D93610">
            <w:pPr>
              <w:pStyle w:val="a6"/>
              <w:spacing w:after="0"/>
              <w:jc w:val="both"/>
              <w:rPr>
                <w:b/>
                <w:sz w:val="28"/>
                <w:szCs w:val="28"/>
              </w:rPr>
            </w:pPr>
          </w:p>
          <w:p w:rsidR="006223DB" w:rsidRPr="007E5B90" w:rsidRDefault="006223DB" w:rsidP="00D93610">
            <w:pPr>
              <w:jc w:val="center"/>
              <w:rPr>
                <w:b/>
                <w:bCs/>
                <w:sz w:val="28"/>
                <w:szCs w:val="28"/>
              </w:rPr>
            </w:pPr>
          </w:p>
        </w:tc>
        <w:tc>
          <w:tcPr>
            <w:tcW w:w="4378" w:type="dxa"/>
            <w:shd w:val="clear" w:color="auto" w:fill="auto"/>
          </w:tcPr>
          <w:p w:rsidR="006223DB" w:rsidRPr="007E5B90" w:rsidRDefault="006223DB" w:rsidP="00D93610">
            <w:pPr>
              <w:shd w:val="clear" w:color="auto" w:fill="FFFFFF" w:themeFill="background1"/>
              <w:tabs>
                <w:tab w:val="left" w:pos="568"/>
              </w:tabs>
              <w:ind w:firstLine="710"/>
              <w:rPr>
                <w:rFonts w:ascii="Times New Roman" w:hAnsi="Times New Roman" w:cs="Times New Roman"/>
                <w:b/>
                <w:sz w:val="28"/>
                <w:szCs w:val="28"/>
              </w:rPr>
            </w:pPr>
            <w:r w:rsidRPr="007E5B90">
              <w:rPr>
                <w:rFonts w:ascii="Times New Roman" w:hAnsi="Times New Roman" w:cs="Times New Roman"/>
                <w:b/>
                <w:sz w:val="28"/>
                <w:szCs w:val="28"/>
              </w:rPr>
              <w:t>Статья 257. Вычет расходов по начисленным доходам работников и иным выплатам физическим лицам</w:t>
            </w:r>
          </w:p>
          <w:p w:rsidR="006223DB" w:rsidRPr="007E5B90" w:rsidRDefault="006223DB" w:rsidP="00D93610">
            <w:pPr>
              <w:shd w:val="clear" w:color="auto" w:fill="FFFFFF" w:themeFill="background1"/>
              <w:ind w:firstLine="709"/>
              <w:jc w:val="both"/>
              <w:rPr>
                <w:rFonts w:ascii="Times New Roman" w:hAnsi="Times New Roman" w:cs="Times New Roman"/>
                <w:sz w:val="28"/>
                <w:szCs w:val="28"/>
              </w:rPr>
            </w:pPr>
            <w:r w:rsidRPr="007E5B90">
              <w:rPr>
                <w:rFonts w:ascii="Times New Roman" w:hAnsi="Times New Roman" w:cs="Times New Roman"/>
                <w:sz w:val="28"/>
                <w:szCs w:val="28"/>
              </w:rPr>
              <w:t>1. Вычету подлежат расходы работодателя по доходам работника, подлежащим налогообложению, указанным в пункте 1 статьи 322 настоящего Кодекса (в том числе расходы работодателя по доходам работника, указанным в подпунктах 20), 22), 23) и 24) пункта 1 статьи 644 настоящего Кодекса), за исключением:</w:t>
            </w:r>
          </w:p>
          <w:p w:rsidR="006223DB" w:rsidRPr="007E5B90" w:rsidRDefault="006223DB" w:rsidP="00D93610">
            <w:pPr>
              <w:shd w:val="clear" w:color="auto" w:fill="FFFFFF" w:themeFill="background1"/>
              <w:ind w:firstLine="709"/>
              <w:jc w:val="both"/>
              <w:rPr>
                <w:rFonts w:ascii="Times New Roman" w:hAnsi="Times New Roman" w:cs="Times New Roman"/>
                <w:sz w:val="28"/>
                <w:szCs w:val="28"/>
              </w:rPr>
            </w:pPr>
            <w:r w:rsidRPr="007E5B90">
              <w:rPr>
                <w:rFonts w:ascii="Times New Roman" w:hAnsi="Times New Roman" w:cs="Times New Roman"/>
                <w:sz w:val="28"/>
                <w:szCs w:val="28"/>
              </w:rPr>
              <w:t>…</w:t>
            </w:r>
          </w:p>
          <w:p w:rsidR="006223DB" w:rsidRPr="007E5B90" w:rsidRDefault="006223DB" w:rsidP="00D93610">
            <w:pPr>
              <w:shd w:val="clear" w:color="auto" w:fill="FFFFFF" w:themeFill="background1"/>
              <w:ind w:firstLine="709"/>
              <w:jc w:val="both"/>
              <w:rPr>
                <w:rFonts w:ascii="Times New Roman" w:hAnsi="Times New Roman" w:cs="Times New Roman"/>
                <w:sz w:val="28"/>
                <w:szCs w:val="28"/>
              </w:rPr>
            </w:pPr>
            <w:r w:rsidRPr="007E5B90">
              <w:rPr>
                <w:rFonts w:ascii="Times New Roman" w:hAnsi="Times New Roman" w:cs="Times New Roman"/>
                <w:sz w:val="28"/>
                <w:szCs w:val="28"/>
              </w:rPr>
              <w:t>3) признаваемых последующими расходами в соответствии с пунктом 2 статьи 272 настоящего Кодекса.</w:t>
            </w:r>
          </w:p>
          <w:p w:rsidR="006223DB" w:rsidRPr="007E5B90" w:rsidRDefault="006223DB" w:rsidP="00D93610">
            <w:pPr>
              <w:shd w:val="clear" w:color="auto" w:fill="FFFFFF" w:themeFill="background1"/>
              <w:ind w:firstLine="709"/>
              <w:jc w:val="both"/>
              <w:rPr>
                <w:b/>
                <w:bCs/>
                <w:sz w:val="28"/>
                <w:szCs w:val="28"/>
              </w:rPr>
            </w:pPr>
            <w:r w:rsidRPr="007E5B90">
              <w:rPr>
                <w:rFonts w:ascii="Times New Roman" w:eastAsia="Times New Roman" w:hAnsi="Times New Roman" w:cs="Times New Roman"/>
                <w:sz w:val="28"/>
              </w:rPr>
              <w:t xml:space="preserve">Вычету </w:t>
            </w:r>
            <w:r w:rsidRPr="007E5B90">
              <w:rPr>
                <w:rFonts w:ascii="Times New Roman" w:eastAsia="Times New Roman" w:hAnsi="Times New Roman" w:cs="Times New Roman"/>
                <w:b/>
                <w:sz w:val="28"/>
              </w:rPr>
              <w:t>подлежит, в том числе, доход работника в виде</w:t>
            </w:r>
            <w:r w:rsidRPr="007E5B90">
              <w:rPr>
                <w:rFonts w:ascii="Times New Roman" w:eastAsia="Times New Roman" w:hAnsi="Times New Roman" w:cs="Times New Roman"/>
                <w:sz w:val="28"/>
              </w:rPr>
              <w:t xml:space="preserve"> </w:t>
            </w:r>
            <w:r w:rsidRPr="007E5B90">
              <w:rPr>
                <w:rFonts w:ascii="Times New Roman" w:eastAsia="Times New Roman" w:hAnsi="Times New Roman" w:cs="Times New Roman"/>
                <w:b/>
                <w:sz w:val="28"/>
              </w:rPr>
              <w:lastRenderedPageBreak/>
              <w:t>расходов работодателя, направленных</w:t>
            </w:r>
            <w:r w:rsidRPr="007E5B90">
              <w:rPr>
                <w:rFonts w:ascii="Times New Roman" w:eastAsia="Times New Roman" w:hAnsi="Times New Roman" w:cs="Times New Roman"/>
                <w:sz w:val="28"/>
              </w:rPr>
              <w:t xml:space="preserve"> в соответствии с законодательством Республики Казахстан на обучение, повышение квалификации или переподготовку работника по специальности, связанной с деятельностью работодателя. </w:t>
            </w:r>
          </w:p>
        </w:tc>
        <w:tc>
          <w:tcPr>
            <w:tcW w:w="5545" w:type="dxa"/>
            <w:shd w:val="clear" w:color="auto" w:fill="auto"/>
          </w:tcPr>
          <w:p w:rsidR="006223DB" w:rsidRPr="007E5B90" w:rsidRDefault="006223DB" w:rsidP="00D93610">
            <w:pPr>
              <w:shd w:val="clear" w:color="auto" w:fill="FFFFFF" w:themeFill="background1"/>
              <w:tabs>
                <w:tab w:val="left" w:pos="568"/>
              </w:tabs>
              <w:ind w:firstLine="710"/>
              <w:rPr>
                <w:rFonts w:ascii="Times New Roman" w:hAnsi="Times New Roman" w:cs="Times New Roman"/>
                <w:b/>
                <w:sz w:val="28"/>
                <w:szCs w:val="28"/>
              </w:rPr>
            </w:pPr>
            <w:r w:rsidRPr="007E5B90">
              <w:rPr>
                <w:rFonts w:ascii="Times New Roman" w:hAnsi="Times New Roman" w:cs="Times New Roman"/>
                <w:b/>
                <w:sz w:val="28"/>
                <w:szCs w:val="28"/>
              </w:rPr>
              <w:lastRenderedPageBreak/>
              <w:t>Статья 257. Вычет расходов по начисленным доходам работников и иным выплатам физическим лицам</w:t>
            </w:r>
          </w:p>
          <w:p w:rsidR="006223DB" w:rsidRPr="007E5B90" w:rsidRDefault="006223DB" w:rsidP="00D93610">
            <w:pPr>
              <w:shd w:val="clear" w:color="auto" w:fill="FFFFFF" w:themeFill="background1"/>
              <w:ind w:firstLine="709"/>
              <w:jc w:val="both"/>
              <w:rPr>
                <w:rFonts w:ascii="Times New Roman" w:hAnsi="Times New Roman" w:cs="Times New Roman"/>
                <w:sz w:val="28"/>
                <w:szCs w:val="28"/>
              </w:rPr>
            </w:pPr>
            <w:r w:rsidRPr="007E5B90">
              <w:rPr>
                <w:rFonts w:ascii="Times New Roman" w:hAnsi="Times New Roman" w:cs="Times New Roman"/>
                <w:sz w:val="28"/>
                <w:szCs w:val="28"/>
              </w:rPr>
              <w:t>1. Вычету подлежат расходы работодателя по доходам работника, подлежащим налогообложению, указанным в пункте 1 статьи 322 настоящего Кодекса (в том числе расходы работодателя по доходам работника, указанным в подпунктах 20), 22), 23) и 24) пункта 1 статьи 644 настоящего Кодекса), за исключением:</w:t>
            </w:r>
          </w:p>
          <w:p w:rsidR="006223DB" w:rsidRPr="007E5B90" w:rsidRDefault="006223DB" w:rsidP="00D93610">
            <w:pPr>
              <w:shd w:val="clear" w:color="auto" w:fill="FFFFFF" w:themeFill="background1"/>
              <w:ind w:firstLine="709"/>
              <w:jc w:val="both"/>
              <w:rPr>
                <w:rFonts w:ascii="Times New Roman" w:hAnsi="Times New Roman" w:cs="Times New Roman"/>
                <w:sz w:val="28"/>
                <w:szCs w:val="28"/>
              </w:rPr>
            </w:pPr>
            <w:r w:rsidRPr="007E5B90">
              <w:rPr>
                <w:rFonts w:ascii="Times New Roman" w:hAnsi="Times New Roman" w:cs="Times New Roman"/>
                <w:sz w:val="28"/>
                <w:szCs w:val="28"/>
              </w:rPr>
              <w:t>…</w:t>
            </w:r>
          </w:p>
          <w:p w:rsidR="006223DB" w:rsidRPr="007E5B90" w:rsidRDefault="006223DB" w:rsidP="00D93610">
            <w:pPr>
              <w:shd w:val="clear" w:color="auto" w:fill="FFFFFF" w:themeFill="background1"/>
              <w:ind w:firstLine="709"/>
              <w:jc w:val="both"/>
              <w:rPr>
                <w:rFonts w:ascii="Times New Roman" w:hAnsi="Times New Roman" w:cs="Times New Roman"/>
                <w:sz w:val="28"/>
                <w:szCs w:val="28"/>
              </w:rPr>
            </w:pPr>
            <w:r w:rsidRPr="007E5B90">
              <w:rPr>
                <w:rFonts w:ascii="Times New Roman" w:hAnsi="Times New Roman" w:cs="Times New Roman"/>
                <w:sz w:val="28"/>
                <w:szCs w:val="28"/>
              </w:rPr>
              <w:t>3) признаваемых последующими расходами в соответствии с пунктом 2 статьи 272 настоящего Кодекса.</w:t>
            </w:r>
          </w:p>
          <w:p w:rsidR="006223DB" w:rsidRPr="007E5B90" w:rsidRDefault="006223DB" w:rsidP="00D93610">
            <w:pPr>
              <w:shd w:val="clear" w:color="auto" w:fill="FFFFFF" w:themeFill="background1"/>
              <w:ind w:firstLine="709"/>
              <w:jc w:val="both"/>
              <w:rPr>
                <w:b/>
                <w:bCs/>
                <w:sz w:val="28"/>
                <w:szCs w:val="28"/>
              </w:rPr>
            </w:pPr>
            <w:r w:rsidRPr="007E5B90">
              <w:rPr>
                <w:rFonts w:ascii="Times New Roman" w:eastAsia="Times New Roman" w:hAnsi="Times New Roman" w:cs="Times New Roman"/>
                <w:sz w:val="28"/>
              </w:rPr>
              <w:t xml:space="preserve">Вычету </w:t>
            </w:r>
            <w:r w:rsidRPr="007E5B90">
              <w:rPr>
                <w:rFonts w:ascii="Times New Roman" w:eastAsia="Times New Roman" w:hAnsi="Times New Roman" w:cs="Times New Roman"/>
                <w:b/>
                <w:sz w:val="28"/>
              </w:rPr>
              <w:t>подлежат, в том числе,</w:t>
            </w:r>
            <w:r w:rsidRPr="007E5B90">
              <w:rPr>
                <w:rFonts w:ascii="Times New Roman" w:eastAsia="Times New Roman" w:hAnsi="Times New Roman" w:cs="Times New Roman"/>
                <w:sz w:val="28"/>
              </w:rPr>
              <w:t xml:space="preserve"> </w:t>
            </w:r>
            <w:r w:rsidRPr="007E5B90">
              <w:rPr>
                <w:rFonts w:ascii="Times New Roman" w:eastAsia="Times New Roman" w:hAnsi="Times New Roman" w:cs="Times New Roman"/>
                <w:b/>
                <w:sz w:val="28"/>
              </w:rPr>
              <w:t>расходы работодателя по направлению</w:t>
            </w:r>
            <w:r w:rsidRPr="007E5B90">
              <w:rPr>
                <w:rFonts w:ascii="Times New Roman" w:eastAsia="Times New Roman" w:hAnsi="Times New Roman" w:cs="Times New Roman"/>
                <w:sz w:val="28"/>
              </w:rPr>
              <w:t xml:space="preserve"> в соответствии с законодательством Республики Казахстан на обучение, повышение квалификации или переподготовку работника по </w:t>
            </w:r>
            <w:r w:rsidRPr="007E5B90">
              <w:rPr>
                <w:rFonts w:ascii="Times New Roman" w:eastAsia="Times New Roman" w:hAnsi="Times New Roman" w:cs="Times New Roman"/>
                <w:sz w:val="28"/>
              </w:rPr>
              <w:lastRenderedPageBreak/>
              <w:t xml:space="preserve">специальности, связанной с деятельностью работодателя. </w:t>
            </w:r>
          </w:p>
        </w:tc>
        <w:tc>
          <w:tcPr>
            <w:tcW w:w="3685" w:type="dxa"/>
            <w:shd w:val="clear" w:color="auto" w:fill="auto"/>
          </w:tcPr>
          <w:p w:rsidR="006223DB" w:rsidRPr="007E5B90" w:rsidRDefault="006223DB" w:rsidP="00D93610">
            <w:pPr>
              <w:jc w:val="center"/>
              <w:rPr>
                <w:rFonts w:ascii="Times New Roman" w:hAnsi="Times New Roman" w:cs="Times New Roman"/>
                <w:bCs/>
                <w:sz w:val="28"/>
                <w:szCs w:val="28"/>
              </w:rPr>
            </w:pPr>
            <w:r w:rsidRPr="007E5B90">
              <w:rPr>
                <w:rFonts w:ascii="Times New Roman" w:hAnsi="Times New Roman" w:cs="Times New Roman"/>
                <w:b/>
                <w:bCs/>
                <w:sz w:val="28"/>
                <w:szCs w:val="28"/>
              </w:rPr>
              <w:lastRenderedPageBreak/>
              <w:t>Вводится с 01.01.2018</w:t>
            </w:r>
          </w:p>
          <w:p w:rsidR="006223DB" w:rsidRPr="007E5B90" w:rsidRDefault="006223DB" w:rsidP="00D93610">
            <w:pPr>
              <w:jc w:val="center"/>
              <w:rPr>
                <w:rFonts w:ascii="Times New Roman" w:hAnsi="Times New Roman" w:cs="Times New Roman"/>
                <w:bCs/>
                <w:sz w:val="28"/>
                <w:szCs w:val="28"/>
              </w:rPr>
            </w:pPr>
            <w:r w:rsidRPr="007E5B90">
              <w:rPr>
                <w:rFonts w:ascii="Times New Roman" w:hAnsi="Times New Roman" w:cs="Times New Roman"/>
                <w:bCs/>
                <w:sz w:val="28"/>
                <w:szCs w:val="28"/>
              </w:rPr>
              <w:t>Приведение в соответствие с пунктом 2 статьи 319 Налогового кодекса (в редакции до 2020г.)</w:t>
            </w:r>
          </w:p>
        </w:tc>
      </w:tr>
      <w:tr w:rsidR="006223DB" w:rsidRPr="00AF753B" w:rsidTr="00D93610">
        <w:tc>
          <w:tcPr>
            <w:tcW w:w="567" w:type="dxa"/>
            <w:shd w:val="clear" w:color="auto" w:fill="auto"/>
          </w:tcPr>
          <w:p w:rsidR="006223DB" w:rsidRPr="007E5B90" w:rsidRDefault="006223DB" w:rsidP="006223DB">
            <w:pPr>
              <w:pStyle w:val="a4"/>
              <w:numPr>
                <w:ilvl w:val="0"/>
                <w:numId w:val="2"/>
              </w:numPr>
              <w:jc w:val="center"/>
              <w:rPr>
                <w:rFonts w:ascii="Times New Roman" w:hAnsi="Times New Roman" w:cs="Times New Roman"/>
                <w:sz w:val="28"/>
                <w:szCs w:val="28"/>
              </w:rPr>
            </w:pPr>
          </w:p>
        </w:tc>
        <w:tc>
          <w:tcPr>
            <w:tcW w:w="1843" w:type="dxa"/>
            <w:shd w:val="clear" w:color="auto" w:fill="auto"/>
          </w:tcPr>
          <w:p w:rsidR="006223DB" w:rsidRPr="007E5B90" w:rsidRDefault="006223DB" w:rsidP="00D93610">
            <w:pPr>
              <w:jc w:val="center"/>
              <w:rPr>
                <w:rFonts w:ascii="Times New Roman" w:hAnsi="Times New Roman" w:cs="Times New Roman"/>
                <w:sz w:val="28"/>
                <w:szCs w:val="28"/>
              </w:rPr>
            </w:pPr>
            <w:r w:rsidRPr="007E5B90">
              <w:rPr>
                <w:rFonts w:ascii="Times New Roman" w:hAnsi="Times New Roman" w:cs="Times New Roman"/>
                <w:sz w:val="28"/>
                <w:szCs w:val="28"/>
              </w:rPr>
              <w:t>Абзац третий подпункта 2</w:t>
            </w:r>
            <w:proofErr w:type="gramStart"/>
            <w:r w:rsidRPr="007E5B90">
              <w:rPr>
                <w:rFonts w:ascii="Times New Roman" w:hAnsi="Times New Roman" w:cs="Times New Roman"/>
                <w:sz w:val="28"/>
                <w:szCs w:val="28"/>
              </w:rPr>
              <w:t>)  пункта</w:t>
            </w:r>
            <w:proofErr w:type="gramEnd"/>
            <w:r w:rsidRPr="007E5B90">
              <w:rPr>
                <w:rFonts w:ascii="Times New Roman" w:hAnsi="Times New Roman" w:cs="Times New Roman"/>
                <w:sz w:val="28"/>
                <w:szCs w:val="28"/>
              </w:rPr>
              <w:t xml:space="preserve"> 5 статьи 305</w:t>
            </w:r>
          </w:p>
          <w:p w:rsidR="006223DB" w:rsidRPr="007E5B90" w:rsidRDefault="006223DB" w:rsidP="00D93610">
            <w:pPr>
              <w:jc w:val="center"/>
              <w:rPr>
                <w:rFonts w:ascii="Times New Roman" w:hAnsi="Times New Roman" w:cs="Times New Roman"/>
                <w:sz w:val="28"/>
                <w:szCs w:val="28"/>
              </w:rPr>
            </w:pPr>
          </w:p>
          <w:p w:rsidR="006223DB" w:rsidRPr="007E5B90" w:rsidRDefault="006223DB" w:rsidP="00D93610">
            <w:pPr>
              <w:jc w:val="center"/>
              <w:rPr>
                <w:rFonts w:ascii="Times New Roman" w:hAnsi="Times New Roman" w:cs="Times New Roman"/>
                <w:sz w:val="28"/>
                <w:szCs w:val="28"/>
              </w:rPr>
            </w:pPr>
          </w:p>
        </w:tc>
        <w:tc>
          <w:tcPr>
            <w:tcW w:w="4378" w:type="dxa"/>
            <w:shd w:val="clear" w:color="auto" w:fill="auto"/>
          </w:tcPr>
          <w:p w:rsidR="006223DB" w:rsidRPr="007E5B90" w:rsidRDefault="006223DB" w:rsidP="00D93610">
            <w:pPr>
              <w:ind w:firstLine="313"/>
              <w:jc w:val="both"/>
              <w:rPr>
                <w:rFonts w:ascii="Times New Roman" w:hAnsi="Times New Roman" w:cs="Times New Roman"/>
                <w:b/>
                <w:sz w:val="28"/>
                <w:szCs w:val="28"/>
              </w:rPr>
            </w:pPr>
            <w:r w:rsidRPr="007E5B90">
              <w:rPr>
                <w:rFonts w:ascii="Times New Roman" w:hAnsi="Times New Roman" w:cs="Times New Roman"/>
                <w:b/>
                <w:sz w:val="28"/>
                <w:szCs w:val="28"/>
              </w:rPr>
              <w:t>Статья 305. Исчисление суммы авансовых платежей</w:t>
            </w:r>
          </w:p>
          <w:p w:rsidR="006223DB" w:rsidRPr="007E5B90" w:rsidRDefault="006223DB" w:rsidP="00D93610">
            <w:pPr>
              <w:ind w:firstLine="313"/>
              <w:jc w:val="both"/>
              <w:rPr>
                <w:rFonts w:ascii="Times New Roman" w:hAnsi="Times New Roman" w:cs="Times New Roman"/>
                <w:sz w:val="28"/>
                <w:szCs w:val="28"/>
              </w:rPr>
            </w:pPr>
            <w:r w:rsidRPr="007E5B90">
              <w:rPr>
                <w:rFonts w:ascii="Times New Roman" w:hAnsi="Times New Roman" w:cs="Times New Roman"/>
                <w:sz w:val="28"/>
                <w:szCs w:val="28"/>
              </w:rPr>
              <w:t>…</w:t>
            </w:r>
          </w:p>
          <w:p w:rsidR="006223DB" w:rsidRPr="007E5B90" w:rsidRDefault="006223DB" w:rsidP="00D93610">
            <w:pPr>
              <w:ind w:firstLine="313"/>
              <w:jc w:val="both"/>
              <w:rPr>
                <w:rFonts w:ascii="Times New Roman" w:hAnsi="Times New Roman" w:cs="Times New Roman"/>
                <w:sz w:val="28"/>
                <w:szCs w:val="28"/>
              </w:rPr>
            </w:pPr>
            <w:r w:rsidRPr="007E5B90">
              <w:rPr>
                <w:rFonts w:ascii="Times New Roman" w:hAnsi="Times New Roman" w:cs="Times New Roman"/>
                <w:sz w:val="28"/>
                <w:szCs w:val="28"/>
              </w:rPr>
              <w:t>2. Не исполняют налоговые обязательства, предусмотренные пунктом 1 настоящей статьи:</w:t>
            </w:r>
          </w:p>
          <w:p w:rsidR="006223DB" w:rsidRPr="007E5B90" w:rsidRDefault="006223DB" w:rsidP="00D93610">
            <w:pPr>
              <w:ind w:firstLine="313"/>
              <w:jc w:val="both"/>
              <w:rPr>
                <w:rFonts w:ascii="Times New Roman" w:hAnsi="Times New Roman" w:cs="Times New Roman"/>
                <w:sz w:val="28"/>
                <w:szCs w:val="28"/>
              </w:rPr>
            </w:pPr>
            <w:r w:rsidRPr="007E5B90">
              <w:rPr>
                <w:rFonts w:ascii="Times New Roman" w:hAnsi="Times New Roman" w:cs="Times New Roman"/>
                <w:sz w:val="28"/>
                <w:szCs w:val="28"/>
              </w:rPr>
              <w:t>…</w:t>
            </w:r>
          </w:p>
          <w:p w:rsidR="006223DB" w:rsidRPr="007E5B90" w:rsidRDefault="006223DB" w:rsidP="00D93610">
            <w:pPr>
              <w:ind w:firstLine="313"/>
              <w:jc w:val="both"/>
              <w:rPr>
                <w:rFonts w:ascii="Times New Roman" w:hAnsi="Times New Roman" w:cs="Times New Roman"/>
                <w:b/>
                <w:sz w:val="28"/>
                <w:szCs w:val="28"/>
              </w:rPr>
            </w:pPr>
            <w:r w:rsidRPr="007E5B90">
              <w:rPr>
                <w:rFonts w:ascii="Times New Roman" w:hAnsi="Times New Roman" w:cs="Times New Roman"/>
                <w:sz w:val="28"/>
                <w:szCs w:val="28"/>
              </w:rPr>
              <w:t xml:space="preserve">7) </w:t>
            </w:r>
            <w:r w:rsidRPr="007E5B90">
              <w:rPr>
                <w:rFonts w:ascii="Times New Roman" w:hAnsi="Times New Roman" w:cs="Times New Roman"/>
                <w:b/>
                <w:sz w:val="28"/>
                <w:szCs w:val="28"/>
              </w:rPr>
              <w:t>налогоплательщики, соответствующие условиям пункта 1 статьи 708 настоящего Кодекса.</w:t>
            </w:r>
          </w:p>
          <w:p w:rsidR="006223DB" w:rsidRPr="007E5B90" w:rsidRDefault="006223DB" w:rsidP="00D93610">
            <w:pPr>
              <w:ind w:firstLine="313"/>
              <w:jc w:val="both"/>
              <w:rPr>
                <w:rFonts w:ascii="Times New Roman" w:hAnsi="Times New Roman" w:cs="Times New Roman"/>
                <w:sz w:val="28"/>
                <w:szCs w:val="28"/>
              </w:rPr>
            </w:pPr>
          </w:p>
          <w:p w:rsidR="006223DB" w:rsidRPr="007E5B90" w:rsidRDefault="006223DB" w:rsidP="00D93610">
            <w:pPr>
              <w:shd w:val="clear" w:color="auto" w:fill="FFFFFF" w:themeFill="background1"/>
              <w:ind w:firstLine="709"/>
              <w:jc w:val="both"/>
              <w:rPr>
                <w:rFonts w:ascii="Times New Roman" w:eastAsia="Times New Roman" w:hAnsi="Times New Roman" w:cs="Times New Roman"/>
                <w:b/>
                <w:sz w:val="28"/>
              </w:rPr>
            </w:pPr>
            <w:r w:rsidRPr="007E5B90">
              <w:rPr>
                <w:rFonts w:ascii="Times New Roman" w:eastAsia="Times New Roman" w:hAnsi="Times New Roman" w:cs="Times New Roman"/>
                <w:sz w:val="28"/>
              </w:rPr>
              <w:t xml:space="preserve">3. При определении совокупного годового дохода для целей подпункта 1) пункта 2 настоящей статьи не учитываются </w:t>
            </w:r>
            <w:r w:rsidRPr="007E5B90">
              <w:rPr>
                <w:rFonts w:ascii="Times New Roman" w:eastAsia="Times New Roman" w:hAnsi="Times New Roman" w:cs="Times New Roman"/>
                <w:b/>
                <w:sz w:val="28"/>
              </w:rPr>
              <w:t xml:space="preserve">доходы государственной исламской специальной финансовой компании, полученные от сдачи в имущественный наем (аренду) и (или) при реализации </w:t>
            </w:r>
            <w:r w:rsidRPr="007E5B90">
              <w:rPr>
                <w:rFonts w:ascii="Times New Roman" w:eastAsia="Times New Roman" w:hAnsi="Times New Roman" w:cs="Times New Roman"/>
                <w:b/>
                <w:sz w:val="28"/>
              </w:rPr>
              <w:lastRenderedPageBreak/>
              <w:t>недвижимого имущества, указанного в подпункте 6) пункта 3 статьи 519 настоящего Кодекса, и земельных участков, занятых таким имуществом.</w:t>
            </w:r>
          </w:p>
          <w:p w:rsidR="006223DB" w:rsidRPr="007E5B90" w:rsidRDefault="006223DB" w:rsidP="00D93610">
            <w:pPr>
              <w:ind w:firstLine="313"/>
              <w:jc w:val="both"/>
              <w:rPr>
                <w:rFonts w:ascii="Times New Roman" w:hAnsi="Times New Roman" w:cs="Times New Roman"/>
                <w:sz w:val="28"/>
                <w:szCs w:val="28"/>
              </w:rPr>
            </w:pPr>
          </w:p>
          <w:p w:rsidR="006223DB" w:rsidRPr="007E5B90" w:rsidRDefault="006223DB" w:rsidP="00D93610">
            <w:pPr>
              <w:ind w:firstLine="313"/>
              <w:jc w:val="both"/>
              <w:rPr>
                <w:rFonts w:ascii="Times New Roman" w:hAnsi="Times New Roman" w:cs="Times New Roman"/>
                <w:sz w:val="28"/>
                <w:szCs w:val="28"/>
              </w:rPr>
            </w:pPr>
          </w:p>
          <w:p w:rsidR="006223DB" w:rsidRPr="007E5B90" w:rsidRDefault="006223DB" w:rsidP="00D93610">
            <w:pPr>
              <w:ind w:firstLine="313"/>
              <w:jc w:val="both"/>
              <w:rPr>
                <w:rFonts w:ascii="Times New Roman" w:hAnsi="Times New Roman" w:cs="Times New Roman"/>
                <w:sz w:val="28"/>
                <w:szCs w:val="28"/>
              </w:rPr>
            </w:pPr>
          </w:p>
          <w:p w:rsidR="006223DB" w:rsidRPr="007E5B90" w:rsidRDefault="006223DB" w:rsidP="00D93610">
            <w:pPr>
              <w:ind w:firstLine="313"/>
              <w:jc w:val="both"/>
              <w:rPr>
                <w:rFonts w:ascii="Times New Roman" w:hAnsi="Times New Roman" w:cs="Times New Roman"/>
                <w:sz w:val="28"/>
                <w:szCs w:val="28"/>
              </w:rPr>
            </w:pPr>
          </w:p>
          <w:p w:rsidR="006223DB" w:rsidRPr="007E5B90" w:rsidRDefault="006223DB" w:rsidP="00D93610">
            <w:pPr>
              <w:ind w:firstLine="313"/>
              <w:jc w:val="both"/>
              <w:rPr>
                <w:rFonts w:ascii="Times New Roman" w:hAnsi="Times New Roman" w:cs="Times New Roman"/>
                <w:sz w:val="28"/>
                <w:szCs w:val="28"/>
              </w:rPr>
            </w:pPr>
          </w:p>
          <w:p w:rsidR="006223DB" w:rsidRPr="007E5B90" w:rsidRDefault="006223DB" w:rsidP="00D93610">
            <w:pPr>
              <w:ind w:firstLine="313"/>
              <w:jc w:val="both"/>
              <w:rPr>
                <w:rFonts w:ascii="Times New Roman" w:hAnsi="Times New Roman" w:cs="Times New Roman"/>
                <w:sz w:val="28"/>
                <w:szCs w:val="28"/>
              </w:rPr>
            </w:pPr>
          </w:p>
          <w:p w:rsidR="006223DB" w:rsidRPr="007E5B90" w:rsidRDefault="006223DB" w:rsidP="00D93610">
            <w:pPr>
              <w:ind w:firstLine="313"/>
              <w:jc w:val="both"/>
              <w:rPr>
                <w:rFonts w:ascii="Times New Roman" w:eastAsia="Times New Roman" w:hAnsi="Times New Roman" w:cs="Times New Roman"/>
                <w:bCs/>
                <w:sz w:val="28"/>
                <w:szCs w:val="28"/>
              </w:rPr>
            </w:pPr>
          </w:p>
        </w:tc>
        <w:tc>
          <w:tcPr>
            <w:tcW w:w="5545" w:type="dxa"/>
            <w:shd w:val="clear" w:color="auto" w:fill="auto"/>
          </w:tcPr>
          <w:p w:rsidR="006223DB" w:rsidRPr="007E5B90" w:rsidRDefault="006223DB" w:rsidP="00D93610">
            <w:pPr>
              <w:ind w:firstLine="313"/>
              <w:jc w:val="both"/>
              <w:rPr>
                <w:rFonts w:ascii="Times New Roman" w:hAnsi="Times New Roman" w:cs="Times New Roman"/>
                <w:b/>
                <w:sz w:val="28"/>
                <w:szCs w:val="28"/>
              </w:rPr>
            </w:pPr>
            <w:r w:rsidRPr="007E5B90">
              <w:rPr>
                <w:rFonts w:ascii="Times New Roman" w:hAnsi="Times New Roman" w:cs="Times New Roman"/>
                <w:b/>
                <w:sz w:val="28"/>
                <w:szCs w:val="28"/>
              </w:rPr>
              <w:lastRenderedPageBreak/>
              <w:t>Статья 305. Исчисление суммы авансовых платежей</w:t>
            </w:r>
          </w:p>
          <w:p w:rsidR="006223DB" w:rsidRPr="007E5B90" w:rsidRDefault="006223DB" w:rsidP="00D93610">
            <w:pPr>
              <w:ind w:firstLine="313"/>
              <w:jc w:val="both"/>
              <w:rPr>
                <w:rFonts w:ascii="Times New Roman" w:hAnsi="Times New Roman" w:cs="Times New Roman"/>
                <w:sz w:val="28"/>
                <w:szCs w:val="28"/>
              </w:rPr>
            </w:pPr>
            <w:r w:rsidRPr="007E5B90">
              <w:rPr>
                <w:rFonts w:ascii="Times New Roman" w:hAnsi="Times New Roman" w:cs="Times New Roman"/>
                <w:sz w:val="28"/>
                <w:szCs w:val="28"/>
              </w:rPr>
              <w:t>…</w:t>
            </w:r>
          </w:p>
          <w:p w:rsidR="006223DB" w:rsidRPr="007E5B90" w:rsidRDefault="006223DB" w:rsidP="00D93610">
            <w:pPr>
              <w:ind w:firstLine="313"/>
              <w:jc w:val="both"/>
              <w:rPr>
                <w:rFonts w:ascii="Times New Roman" w:hAnsi="Times New Roman" w:cs="Times New Roman"/>
                <w:sz w:val="28"/>
                <w:szCs w:val="28"/>
              </w:rPr>
            </w:pPr>
            <w:r w:rsidRPr="007E5B90">
              <w:rPr>
                <w:rFonts w:ascii="Times New Roman" w:hAnsi="Times New Roman" w:cs="Times New Roman"/>
                <w:sz w:val="28"/>
                <w:szCs w:val="28"/>
              </w:rPr>
              <w:t>2. Не исполняют налоговые обязательства, предусмотренные пунктом 1 настоящей статьи:</w:t>
            </w:r>
          </w:p>
          <w:p w:rsidR="006223DB" w:rsidRPr="007E5B90" w:rsidRDefault="006223DB" w:rsidP="00D93610">
            <w:pPr>
              <w:ind w:firstLine="313"/>
              <w:jc w:val="both"/>
              <w:rPr>
                <w:rFonts w:ascii="Times New Roman" w:hAnsi="Times New Roman" w:cs="Times New Roman"/>
                <w:sz w:val="28"/>
                <w:szCs w:val="28"/>
              </w:rPr>
            </w:pPr>
            <w:r w:rsidRPr="007E5B90">
              <w:rPr>
                <w:rFonts w:ascii="Times New Roman" w:hAnsi="Times New Roman" w:cs="Times New Roman"/>
                <w:sz w:val="28"/>
                <w:szCs w:val="28"/>
              </w:rPr>
              <w:t>…</w:t>
            </w:r>
          </w:p>
          <w:p w:rsidR="006223DB" w:rsidRPr="007E5B90" w:rsidRDefault="006223DB" w:rsidP="00D93610">
            <w:pPr>
              <w:ind w:firstLine="313"/>
              <w:jc w:val="both"/>
              <w:rPr>
                <w:rFonts w:ascii="Times New Roman" w:hAnsi="Times New Roman" w:cs="Times New Roman"/>
                <w:b/>
                <w:sz w:val="28"/>
                <w:szCs w:val="28"/>
              </w:rPr>
            </w:pPr>
            <w:r w:rsidRPr="007E5B90">
              <w:rPr>
                <w:rFonts w:ascii="Times New Roman" w:hAnsi="Times New Roman" w:cs="Times New Roman"/>
                <w:sz w:val="28"/>
                <w:szCs w:val="28"/>
              </w:rPr>
              <w:t xml:space="preserve">7) </w:t>
            </w:r>
            <w:r w:rsidRPr="007E5B90">
              <w:rPr>
                <w:rFonts w:ascii="Times New Roman" w:hAnsi="Times New Roman" w:cs="Times New Roman"/>
                <w:b/>
                <w:sz w:val="28"/>
                <w:szCs w:val="28"/>
              </w:rPr>
              <w:t>н</w:t>
            </w:r>
            <w:r w:rsidRPr="007E5B90">
              <w:rPr>
                <w:rFonts w:ascii="Times New Roman" w:eastAsia="Calibri" w:hAnsi="Times New Roman" w:cs="Times New Roman"/>
                <w:b/>
                <w:sz w:val="28"/>
                <w:szCs w:val="28"/>
              </w:rPr>
              <w:t>алогоплательщики, осуществляющие электронную торговлю товарами, соответствующие условиям пункта 3</w:t>
            </w:r>
            <w:r w:rsidRPr="007E5B90">
              <w:rPr>
                <w:rFonts w:ascii="Times New Roman" w:hAnsi="Times New Roman" w:cs="Times New Roman"/>
                <w:b/>
                <w:sz w:val="28"/>
                <w:szCs w:val="28"/>
              </w:rPr>
              <w:t xml:space="preserve"> статьи 293 настоящего Кодекса.</w:t>
            </w:r>
          </w:p>
          <w:p w:rsidR="006223DB" w:rsidRPr="007E5B90" w:rsidRDefault="006223DB" w:rsidP="00D93610">
            <w:pPr>
              <w:ind w:firstLine="313"/>
              <w:jc w:val="both"/>
              <w:rPr>
                <w:rFonts w:ascii="Times New Roman" w:hAnsi="Times New Roman" w:cs="Times New Roman"/>
                <w:sz w:val="28"/>
                <w:szCs w:val="28"/>
              </w:rPr>
            </w:pPr>
          </w:p>
          <w:p w:rsidR="006223DB" w:rsidRPr="007E5B90" w:rsidRDefault="006223DB" w:rsidP="00D93610">
            <w:pPr>
              <w:shd w:val="clear" w:color="auto" w:fill="FFFFFF" w:themeFill="background1"/>
              <w:ind w:firstLine="709"/>
              <w:jc w:val="both"/>
              <w:rPr>
                <w:rFonts w:ascii="Times New Roman" w:eastAsia="Times New Roman" w:hAnsi="Times New Roman" w:cs="Times New Roman"/>
                <w:sz w:val="28"/>
              </w:rPr>
            </w:pPr>
            <w:r w:rsidRPr="007E5B90">
              <w:rPr>
                <w:rFonts w:ascii="Times New Roman" w:eastAsia="Times New Roman" w:hAnsi="Times New Roman" w:cs="Times New Roman"/>
                <w:sz w:val="28"/>
              </w:rPr>
              <w:t>3. При определении совокупного годового дохода для целей подпункта 1) пункта 2 настоящей статьи не учитываются:</w:t>
            </w:r>
          </w:p>
          <w:p w:rsidR="006223DB" w:rsidRPr="007E5B90" w:rsidRDefault="006223DB" w:rsidP="00D93610">
            <w:pPr>
              <w:shd w:val="clear" w:color="auto" w:fill="FFFFFF" w:themeFill="background1"/>
              <w:ind w:firstLine="709"/>
              <w:jc w:val="both"/>
              <w:rPr>
                <w:rFonts w:ascii="Times New Roman" w:eastAsia="Times New Roman" w:hAnsi="Times New Roman" w:cs="Times New Roman"/>
                <w:b/>
                <w:sz w:val="28"/>
              </w:rPr>
            </w:pPr>
            <w:r w:rsidRPr="007E5B90">
              <w:rPr>
                <w:rFonts w:ascii="Times New Roman" w:eastAsia="Times New Roman" w:hAnsi="Times New Roman" w:cs="Times New Roman"/>
                <w:b/>
                <w:sz w:val="28"/>
              </w:rPr>
              <w:t xml:space="preserve">доходы государственной исламской специальной финансовой компании, полученные от сдачи в имущественный наем (аренду) и (или) при реализации недвижимого имущества, указанного в подпункте 6) пункта 3 статьи 519 </w:t>
            </w:r>
            <w:r w:rsidRPr="007E5B90">
              <w:rPr>
                <w:rFonts w:ascii="Times New Roman" w:eastAsia="Times New Roman" w:hAnsi="Times New Roman" w:cs="Times New Roman"/>
                <w:b/>
                <w:sz w:val="28"/>
              </w:rPr>
              <w:lastRenderedPageBreak/>
              <w:t>настоящего Кодекса, и земельных участков, занятых таким имуществом;</w:t>
            </w:r>
          </w:p>
          <w:p w:rsidR="006223DB" w:rsidRPr="007E5B90" w:rsidRDefault="006223DB" w:rsidP="00D93610">
            <w:pPr>
              <w:ind w:firstLine="313"/>
              <w:jc w:val="both"/>
              <w:rPr>
                <w:rFonts w:ascii="Times New Roman" w:hAnsi="Times New Roman" w:cs="Times New Roman"/>
                <w:sz w:val="28"/>
                <w:szCs w:val="28"/>
              </w:rPr>
            </w:pPr>
            <w:r w:rsidRPr="007E5B90">
              <w:rPr>
                <w:rFonts w:ascii="Times New Roman" w:hAnsi="Times New Roman" w:cs="Times New Roman"/>
                <w:b/>
                <w:sz w:val="28"/>
                <w:szCs w:val="28"/>
              </w:rPr>
              <w:t>доходы налогоплательщиков, указанных в пунктах 1, 2, 3 статьи 708 настоящего Кодекса, полученные от приоритетных видов деятельности;</w:t>
            </w:r>
          </w:p>
          <w:p w:rsidR="006223DB" w:rsidRPr="007E5B90" w:rsidRDefault="006223DB" w:rsidP="00D93610">
            <w:pPr>
              <w:ind w:firstLine="313"/>
              <w:jc w:val="both"/>
              <w:rPr>
                <w:rFonts w:ascii="Times New Roman" w:hAnsi="Times New Roman" w:cs="Times New Roman"/>
                <w:b/>
                <w:sz w:val="28"/>
                <w:szCs w:val="28"/>
              </w:rPr>
            </w:pPr>
            <w:r w:rsidRPr="007E5B90">
              <w:rPr>
                <w:rFonts w:ascii="Times New Roman" w:hAnsi="Times New Roman" w:cs="Times New Roman"/>
                <w:b/>
                <w:sz w:val="28"/>
                <w:szCs w:val="28"/>
              </w:rPr>
              <w:t>доходы о</w:t>
            </w:r>
            <w:r w:rsidRPr="007E5B90">
              <w:rPr>
                <w:rFonts w:ascii="Times New Roman" w:hAnsi="Times New Roman" w:cs="Times New Roman"/>
                <w:b/>
                <w:bCs/>
                <w:spacing w:val="2"/>
                <w:sz w:val="28"/>
                <w:szCs w:val="28"/>
                <w:shd w:val="clear" w:color="auto" w:fill="FFFFFF"/>
              </w:rPr>
              <w:t>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w:t>
            </w:r>
            <w:r w:rsidRPr="007E5B90">
              <w:rPr>
                <w:rFonts w:ascii="Times New Roman" w:hAnsi="Times New Roman" w:cs="Times New Roman"/>
                <w:b/>
                <w:sz w:val="28"/>
                <w:szCs w:val="28"/>
              </w:rPr>
              <w:t>, полученные от видов деятельности, указанных в пункте 1 статьи 292 настоящего Кодекса;</w:t>
            </w:r>
          </w:p>
          <w:p w:rsidR="006223DB" w:rsidRPr="007E5B90" w:rsidRDefault="006223DB" w:rsidP="00D93610">
            <w:pPr>
              <w:ind w:firstLine="313"/>
              <w:jc w:val="both"/>
              <w:rPr>
                <w:rFonts w:ascii="Times New Roman" w:hAnsi="Times New Roman" w:cs="Times New Roman"/>
                <w:b/>
                <w:sz w:val="28"/>
                <w:szCs w:val="28"/>
              </w:rPr>
            </w:pPr>
            <w:r w:rsidRPr="007E5B90">
              <w:rPr>
                <w:rFonts w:ascii="Times New Roman" w:hAnsi="Times New Roman" w:cs="Times New Roman"/>
                <w:b/>
                <w:sz w:val="28"/>
                <w:szCs w:val="28"/>
              </w:rPr>
              <w:t xml:space="preserve">доходы налогоплательщика, </w:t>
            </w:r>
            <w:r w:rsidRPr="007E5B90">
              <w:rPr>
                <w:rFonts w:ascii="Times New Roman" w:eastAsia="Calibri" w:hAnsi="Times New Roman" w:cs="Times New Roman"/>
                <w:b/>
                <w:sz w:val="28"/>
                <w:szCs w:val="28"/>
              </w:rPr>
              <w:t>осуществляющего перевозку груза морским судном, зарегистрированным в международном судовом реестре Республики Казахстан, полученные от деятельности, указанной в пункте 2 статьи 293 настоящего Кодекса;</w:t>
            </w:r>
          </w:p>
          <w:p w:rsidR="006223DB" w:rsidRPr="007E5B90" w:rsidRDefault="006223DB" w:rsidP="00D93610">
            <w:pPr>
              <w:ind w:firstLine="313"/>
              <w:jc w:val="both"/>
              <w:rPr>
                <w:rFonts w:ascii="Times New Roman" w:eastAsia="Times New Roman" w:hAnsi="Times New Roman" w:cs="Times New Roman"/>
                <w:b/>
                <w:bCs/>
                <w:sz w:val="28"/>
                <w:szCs w:val="28"/>
              </w:rPr>
            </w:pPr>
          </w:p>
        </w:tc>
        <w:tc>
          <w:tcPr>
            <w:tcW w:w="3685" w:type="dxa"/>
            <w:shd w:val="clear" w:color="auto" w:fill="auto"/>
          </w:tcPr>
          <w:p w:rsidR="006223DB" w:rsidRPr="007E5B90" w:rsidRDefault="006223DB" w:rsidP="00D93610">
            <w:pPr>
              <w:jc w:val="center"/>
              <w:rPr>
                <w:rFonts w:ascii="Times New Roman" w:hAnsi="Times New Roman" w:cs="Times New Roman"/>
                <w:bCs/>
                <w:sz w:val="28"/>
                <w:szCs w:val="28"/>
              </w:rPr>
            </w:pPr>
          </w:p>
          <w:p w:rsidR="006223DB" w:rsidRPr="007E5B90" w:rsidRDefault="006223DB" w:rsidP="00D93610">
            <w:pPr>
              <w:jc w:val="center"/>
              <w:rPr>
                <w:rFonts w:ascii="Times New Roman" w:hAnsi="Times New Roman" w:cs="Times New Roman"/>
                <w:bCs/>
                <w:sz w:val="28"/>
                <w:szCs w:val="28"/>
              </w:rPr>
            </w:pPr>
          </w:p>
          <w:p w:rsidR="006223DB" w:rsidRPr="007E5B90" w:rsidRDefault="006223DB" w:rsidP="00D93610">
            <w:pPr>
              <w:jc w:val="center"/>
              <w:rPr>
                <w:rFonts w:ascii="Times New Roman" w:hAnsi="Times New Roman" w:cs="Times New Roman"/>
                <w:bCs/>
                <w:sz w:val="28"/>
                <w:szCs w:val="28"/>
              </w:rPr>
            </w:pPr>
          </w:p>
          <w:p w:rsidR="006223DB" w:rsidRPr="007E5B90" w:rsidRDefault="006223DB" w:rsidP="00D93610">
            <w:pPr>
              <w:jc w:val="center"/>
              <w:rPr>
                <w:rFonts w:ascii="Times New Roman" w:hAnsi="Times New Roman" w:cs="Times New Roman"/>
                <w:bCs/>
                <w:sz w:val="28"/>
                <w:szCs w:val="28"/>
              </w:rPr>
            </w:pPr>
          </w:p>
          <w:p w:rsidR="006223DB" w:rsidRPr="007E5B90" w:rsidRDefault="006223DB" w:rsidP="00D93610">
            <w:pPr>
              <w:jc w:val="center"/>
              <w:rPr>
                <w:rFonts w:ascii="Times New Roman" w:hAnsi="Times New Roman" w:cs="Times New Roman"/>
                <w:bCs/>
                <w:sz w:val="28"/>
                <w:szCs w:val="28"/>
              </w:rPr>
            </w:pPr>
          </w:p>
          <w:p w:rsidR="006223DB" w:rsidRPr="007E5B90" w:rsidRDefault="006223DB" w:rsidP="00D93610">
            <w:pPr>
              <w:jc w:val="both"/>
              <w:rPr>
                <w:rFonts w:ascii="Times New Roman" w:hAnsi="Times New Roman" w:cs="Times New Roman"/>
                <w:bCs/>
                <w:sz w:val="28"/>
                <w:szCs w:val="28"/>
              </w:rPr>
            </w:pPr>
          </w:p>
          <w:p w:rsidR="006223DB" w:rsidRPr="007E5B90" w:rsidRDefault="006223DB" w:rsidP="00D93610">
            <w:pPr>
              <w:ind w:firstLine="317"/>
              <w:jc w:val="both"/>
              <w:rPr>
                <w:rFonts w:ascii="Times New Roman" w:hAnsi="Times New Roman" w:cs="Times New Roman"/>
                <w:b/>
                <w:bCs/>
                <w:sz w:val="28"/>
                <w:szCs w:val="28"/>
              </w:rPr>
            </w:pPr>
            <w:r w:rsidRPr="007E5B90">
              <w:rPr>
                <w:rFonts w:ascii="Times New Roman" w:hAnsi="Times New Roman" w:cs="Times New Roman"/>
                <w:b/>
                <w:bCs/>
                <w:sz w:val="28"/>
                <w:szCs w:val="28"/>
              </w:rPr>
              <w:t>Вводится в действие с 1января 2020 года до 1 января 2023 года</w:t>
            </w:r>
          </w:p>
          <w:p w:rsidR="006223DB" w:rsidRPr="007E5B90" w:rsidRDefault="006223DB" w:rsidP="00D93610">
            <w:pPr>
              <w:ind w:firstLine="317"/>
              <w:jc w:val="both"/>
              <w:rPr>
                <w:rFonts w:ascii="Times New Roman" w:hAnsi="Times New Roman" w:cs="Times New Roman"/>
                <w:bCs/>
                <w:sz w:val="28"/>
                <w:szCs w:val="28"/>
              </w:rPr>
            </w:pPr>
          </w:p>
          <w:p w:rsidR="006223DB" w:rsidRPr="007E5B90" w:rsidRDefault="006223DB" w:rsidP="00D93610">
            <w:pPr>
              <w:ind w:firstLine="317"/>
              <w:jc w:val="both"/>
              <w:rPr>
                <w:rFonts w:ascii="Times New Roman" w:hAnsi="Times New Roman" w:cs="Times New Roman"/>
                <w:bCs/>
                <w:sz w:val="28"/>
                <w:szCs w:val="28"/>
              </w:rPr>
            </w:pPr>
          </w:p>
          <w:p w:rsidR="006223DB" w:rsidRPr="007E5B90" w:rsidRDefault="006223DB" w:rsidP="00D93610">
            <w:pPr>
              <w:ind w:firstLine="317"/>
              <w:jc w:val="both"/>
              <w:rPr>
                <w:rFonts w:ascii="Times New Roman" w:hAnsi="Times New Roman" w:cs="Times New Roman"/>
                <w:bCs/>
                <w:sz w:val="28"/>
                <w:szCs w:val="28"/>
              </w:rPr>
            </w:pPr>
          </w:p>
          <w:p w:rsidR="006223DB" w:rsidRPr="007E5B90" w:rsidRDefault="006223DB" w:rsidP="00D93610">
            <w:pPr>
              <w:ind w:firstLine="317"/>
              <w:jc w:val="both"/>
              <w:rPr>
                <w:rFonts w:ascii="Times New Roman" w:hAnsi="Times New Roman" w:cs="Times New Roman"/>
                <w:bCs/>
                <w:sz w:val="28"/>
                <w:szCs w:val="28"/>
              </w:rPr>
            </w:pPr>
            <w:r w:rsidRPr="007E5B90">
              <w:rPr>
                <w:rFonts w:ascii="Times New Roman" w:hAnsi="Times New Roman" w:cs="Times New Roman"/>
                <w:b/>
                <w:bCs/>
                <w:sz w:val="28"/>
                <w:szCs w:val="28"/>
              </w:rPr>
              <w:t>Вводится в действие с 1января 2020 года</w:t>
            </w:r>
          </w:p>
          <w:p w:rsidR="006223DB" w:rsidRDefault="006223DB" w:rsidP="00D93610">
            <w:pPr>
              <w:ind w:firstLine="317"/>
              <w:jc w:val="both"/>
              <w:rPr>
                <w:rFonts w:ascii="Times New Roman" w:hAnsi="Times New Roman" w:cs="Times New Roman"/>
                <w:bCs/>
                <w:sz w:val="28"/>
                <w:szCs w:val="28"/>
              </w:rPr>
            </w:pPr>
            <w:r w:rsidRPr="007E5B90">
              <w:rPr>
                <w:rFonts w:ascii="Times New Roman" w:hAnsi="Times New Roman" w:cs="Times New Roman"/>
                <w:bCs/>
                <w:sz w:val="28"/>
                <w:szCs w:val="28"/>
              </w:rPr>
              <w:t>В целях исключения из совокупного годового дохода для исчисления авансовых платежей доходов, по которым предоставлено право уменьшить корпоративный подоходный налог на 100 %.</w:t>
            </w:r>
          </w:p>
          <w:p w:rsidR="006223DB" w:rsidRDefault="006223DB" w:rsidP="00D93610">
            <w:pPr>
              <w:jc w:val="both"/>
              <w:rPr>
                <w:rFonts w:ascii="Times New Roman" w:hAnsi="Times New Roman" w:cs="Times New Roman"/>
                <w:bCs/>
                <w:sz w:val="28"/>
                <w:szCs w:val="28"/>
              </w:rPr>
            </w:pPr>
          </w:p>
          <w:p w:rsidR="006223DB" w:rsidRDefault="006223DB" w:rsidP="00D93610">
            <w:pPr>
              <w:jc w:val="both"/>
              <w:rPr>
                <w:rFonts w:ascii="Times New Roman" w:hAnsi="Times New Roman" w:cs="Times New Roman"/>
                <w:bCs/>
                <w:sz w:val="28"/>
                <w:szCs w:val="28"/>
              </w:rPr>
            </w:pPr>
          </w:p>
          <w:p w:rsidR="006223DB" w:rsidRDefault="006223DB" w:rsidP="00D93610">
            <w:pPr>
              <w:jc w:val="both"/>
              <w:rPr>
                <w:rFonts w:ascii="Times New Roman" w:hAnsi="Times New Roman" w:cs="Times New Roman"/>
                <w:bCs/>
                <w:sz w:val="28"/>
                <w:szCs w:val="28"/>
              </w:rPr>
            </w:pPr>
          </w:p>
          <w:p w:rsidR="006223DB" w:rsidRDefault="006223DB" w:rsidP="00D93610">
            <w:pPr>
              <w:jc w:val="both"/>
              <w:rPr>
                <w:rFonts w:ascii="Times New Roman" w:hAnsi="Times New Roman" w:cs="Times New Roman"/>
                <w:bCs/>
                <w:sz w:val="28"/>
                <w:szCs w:val="28"/>
              </w:rPr>
            </w:pPr>
          </w:p>
          <w:p w:rsidR="006223DB" w:rsidRDefault="006223DB" w:rsidP="00D93610">
            <w:pPr>
              <w:jc w:val="both"/>
              <w:rPr>
                <w:rFonts w:ascii="Times New Roman" w:hAnsi="Times New Roman" w:cs="Times New Roman"/>
                <w:bCs/>
                <w:sz w:val="28"/>
                <w:szCs w:val="28"/>
              </w:rPr>
            </w:pPr>
          </w:p>
          <w:p w:rsidR="006223DB" w:rsidRDefault="006223DB" w:rsidP="00D93610">
            <w:pPr>
              <w:jc w:val="both"/>
              <w:rPr>
                <w:rFonts w:ascii="Times New Roman" w:hAnsi="Times New Roman" w:cs="Times New Roman"/>
                <w:bCs/>
                <w:sz w:val="28"/>
                <w:szCs w:val="28"/>
              </w:rPr>
            </w:pPr>
          </w:p>
          <w:p w:rsidR="006223DB" w:rsidRDefault="006223DB" w:rsidP="00D93610">
            <w:pPr>
              <w:jc w:val="both"/>
              <w:rPr>
                <w:rFonts w:ascii="Times New Roman" w:hAnsi="Times New Roman" w:cs="Times New Roman"/>
                <w:bCs/>
                <w:sz w:val="28"/>
                <w:szCs w:val="28"/>
              </w:rPr>
            </w:pPr>
          </w:p>
          <w:p w:rsidR="006223DB" w:rsidRDefault="006223DB" w:rsidP="00D93610">
            <w:pPr>
              <w:jc w:val="both"/>
              <w:rPr>
                <w:rFonts w:ascii="Times New Roman" w:hAnsi="Times New Roman" w:cs="Times New Roman"/>
                <w:bCs/>
                <w:sz w:val="28"/>
                <w:szCs w:val="28"/>
              </w:rPr>
            </w:pPr>
          </w:p>
          <w:p w:rsidR="006223DB" w:rsidRDefault="006223DB" w:rsidP="00D93610">
            <w:pPr>
              <w:jc w:val="both"/>
              <w:rPr>
                <w:rFonts w:ascii="Times New Roman" w:hAnsi="Times New Roman" w:cs="Times New Roman"/>
                <w:bCs/>
                <w:sz w:val="28"/>
                <w:szCs w:val="28"/>
              </w:rPr>
            </w:pPr>
          </w:p>
          <w:p w:rsidR="006223DB" w:rsidRPr="00AF753B" w:rsidRDefault="006223DB" w:rsidP="00D93610">
            <w:pPr>
              <w:jc w:val="center"/>
              <w:rPr>
                <w:rFonts w:ascii="Times New Roman" w:eastAsia="Times New Roman" w:hAnsi="Times New Roman" w:cs="Times New Roman"/>
                <w:bCs/>
                <w:sz w:val="28"/>
                <w:szCs w:val="28"/>
              </w:rPr>
            </w:pPr>
          </w:p>
        </w:tc>
      </w:tr>
    </w:tbl>
    <w:p w:rsidR="006223DB" w:rsidRPr="00AF753B" w:rsidRDefault="006223DB" w:rsidP="006223DB">
      <w:pPr>
        <w:rPr>
          <w:rFonts w:ascii="Times New Roman" w:hAnsi="Times New Roman" w:cs="Times New Roman"/>
          <w:sz w:val="28"/>
          <w:szCs w:val="28"/>
        </w:rPr>
      </w:pPr>
    </w:p>
    <w:p w:rsidR="006223DB" w:rsidRDefault="006223DB" w:rsidP="006223DB">
      <w:pPr>
        <w:jc w:val="center"/>
      </w:pPr>
      <w:r>
        <w:t xml:space="preserve">УКМ </w:t>
      </w:r>
    </w:p>
    <w:p w:rsidR="006223DB" w:rsidRDefault="006223DB" w:rsidP="006223DB">
      <w:pPr>
        <w:jc w:val="center"/>
        <w:rPr>
          <w:rFonts w:ascii="Times New Roman" w:hAnsi="Times New Roman" w:cs="Times New Roman"/>
          <w:b/>
          <w:bCs/>
          <w:sz w:val="28"/>
          <w:szCs w:val="28"/>
        </w:rPr>
      </w:pPr>
    </w:p>
    <w:tbl>
      <w:tblPr>
        <w:tblStyle w:val="a3"/>
        <w:tblW w:w="16444" w:type="dxa"/>
        <w:tblInd w:w="-885" w:type="dxa"/>
        <w:tblLayout w:type="fixed"/>
        <w:tblLook w:val="04A0" w:firstRow="1" w:lastRow="0" w:firstColumn="1" w:lastColumn="0" w:noHBand="0" w:noVBand="1"/>
      </w:tblPr>
      <w:tblGrid>
        <w:gridCol w:w="675"/>
        <w:gridCol w:w="1310"/>
        <w:gridCol w:w="3686"/>
        <w:gridCol w:w="4111"/>
        <w:gridCol w:w="3969"/>
        <w:gridCol w:w="2693"/>
      </w:tblGrid>
      <w:tr w:rsidR="006223DB" w:rsidTr="00D93610">
        <w:tc>
          <w:tcPr>
            <w:tcW w:w="675" w:type="dxa"/>
          </w:tcPr>
          <w:p w:rsidR="006223DB" w:rsidRPr="00A21636" w:rsidRDefault="006223DB" w:rsidP="00D93610">
            <w:pPr>
              <w:jc w:val="center"/>
              <w:rPr>
                <w:rFonts w:ascii="Times New Roman" w:hAnsi="Times New Roman" w:cs="Times New Roman"/>
                <w:b/>
                <w:sz w:val="28"/>
                <w:szCs w:val="28"/>
              </w:rPr>
            </w:pPr>
            <w:r w:rsidRPr="00A21636">
              <w:rPr>
                <w:rFonts w:ascii="Times New Roman" w:hAnsi="Times New Roman" w:cs="Times New Roman"/>
                <w:b/>
                <w:sz w:val="28"/>
                <w:szCs w:val="28"/>
              </w:rPr>
              <w:t>№ пп</w:t>
            </w:r>
          </w:p>
        </w:tc>
        <w:tc>
          <w:tcPr>
            <w:tcW w:w="1310" w:type="dxa"/>
          </w:tcPr>
          <w:p w:rsidR="006223DB" w:rsidRPr="00A21636" w:rsidRDefault="006223DB" w:rsidP="00D93610">
            <w:pPr>
              <w:widowControl w:val="0"/>
              <w:jc w:val="center"/>
              <w:rPr>
                <w:rFonts w:ascii="Times New Roman" w:hAnsi="Times New Roman" w:cs="Times New Roman"/>
                <w:b/>
                <w:bCs/>
                <w:sz w:val="28"/>
                <w:szCs w:val="28"/>
              </w:rPr>
            </w:pPr>
            <w:r w:rsidRPr="00A21636">
              <w:rPr>
                <w:rFonts w:ascii="Times New Roman" w:hAnsi="Times New Roman" w:cs="Times New Roman"/>
                <w:b/>
                <w:bCs/>
                <w:sz w:val="28"/>
                <w:szCs w:val="28"/>
              </w:rPr>
              <w:t>Структурный</w:t>
            </w:r>
          </w:p>
          <w:p w:rsidR="006223DB" w:rsidRPr="00A21636" w:rsidRDefault="006223DB" w:rsidP="00D93610">
            <w:pPr>
              <w:jc w:val="center"/>
              <w:rPr>
                <w:rFonts w:ascii="Times New Roman" w:hAnsi="Times New Roman" w:cs="Times New Roman"/>
                <w:b/>
                <w:sz w:val="28"/>
                <w:szCs w:val="28"/>
              </w:rPr>
            </w:pPr>
            <w:r w:rsidRPr="00A21636">
              <w:rPr>
                <w:rFonts w:ascii="Times New Roman" w:hAnsi="Times New Roman" w:cs="Times New Roman"/>
                <w:b/>
                <w:bCs/>
                <w:sz w:val="28"/>
                <w:szCs w:val="28"/>
              </w:rPr>
              <w:t>элемент</w:t>
            </w:r>
          </w:p>
        </w:tc>
        <w:tc>
          <w:tcPr>
            <w:tcW w:w="3686" w:type="dxa"/>
          </w:tcPr>
          <w:p w:rsidR="006223DB" w:rsidRPr="00A21636" w:rsidRDefault="006223DB" w:rsidP="00D93610">
            <w:pPr>
              <w:jc w:val="center"/>
              <w:rPr>
                <w:rFonts w:ascii="Times New Roman" w:hAnsi="Times New Roman" w:cs="Times New Roman"/>
                <w:b/>
                <w:sz w:val="28"/>
                <w:szCs w:val="28"/>
              </w:rPr>
            </w:pPr>
            <w:r>
              <w:rPr>
                <w:rFonts w:ascii="Times New Roman" w:hAnsi="Times New Roman" w:cs="Times New Roman"/>
                <w:b/>
                <w:sz w:val="28"/>
                <w:szCs w:val="28"/>
              </w:rPr>
              <w:t>Действующая норма</w:t>
            </w:r>
          </w:p>
        </w:tc>
        <w:tc>
          <w:tcPr>
            <w:tcW w:w="4111" w:type="dxa"/>
          </w:tcPr>
          <w:p w:rsidR="006223DB" w:rsidRPr="0046154F" w:rsidRDefault="006223DB" w:rsidP="00D93610">
            <w:pPr>
              <w:pStyle w:val="a6"/>
              <w:widowControl w:val="0"/>
              <w:spacing w:after="0"/>
              <w:jc w:val="both"/>
              <w:rPr>
                <w:b/>
                <w:bCs/>
                <w:sz w:val="28"/>
                <w:szCs w:val="28"/>
              </w:rPr>
            </w:pPr>
            <w:r>
              <w:rPr>
                <w:b/>
                <w:sz w:val="28"/>
                <w:szCs w:val="28"/>
              </w:rPr>
              <w:t>Н</w:t>
            </w:r>
            <w:r w:rsidRPr="00A21636">
              <w:rPr>
                <w:b/>
                <w:sz w:val="28"/>
                <w:szCs w:val="28"/>
              </w:rPr>
              <w:t>орма</w:t>
            </w:r>
            <w:r>
              <w:rPr>
                <w:b/>
                <w:sz w:val="28"/>
                <w:szCs w:val="28"/>
              </w:rPr>
              <w:t xml:space="preserve"> в соответствии с ЗРК </w:t>
            </w:r>
            <w:r w:rsidRPr="0046154F">
              <w:rPr>
                <w:b/>
                <w:sz w:val="28"/>
                <w:szCs w:val="28"/>
              </w:rPr>
              <w:t>«</w:t>
            </w:r>
            <w:r w:rsidRPr="0046154F">
              <w:rPr>
                <w:b/>
                <w:bCs/>
                <w:sz w:val="28"/>
                <w:szCs w:val="28"/>
              </w:rPr>
              <w:t xml:space="preserve">О внесении изменений и дополнений в некоторые </w:t>
            </w:r>
            <w:r w:rsidRPr="0046154F">
              <w:rPr>
                <w:b/>
                <w:bCs/>
                <w:sz w:val="28"/>
                <w:szCs w:val="28"/>
              </w:rPr>
              <w:lastRenderedPageBreak/>
              <w:t xml:space="preserve">законодательные </w:t>
            </w:r>
            <w:proofErr w:type="gramStart"/>
            <w:r w:rsidRPr="0046154F">
              <w:rPr>
                <w:b/>
                <w:bCs/>
                <w:sz w:val="28"/>
                <w:szCs w:val="28"/>
              </w:rPr>
              <w:t>акты  Республики</w:t>
            </w:r>
            <w:proofErr w:type="gramEnd"/>
            <w:r w:rsidRPr="0046154F">
              <w:rPr>
                <w:b/>
                <w:bCs/>
                <w:sz w:val="28"/>
                <w:szCs w:val="28"/>
              </w:rPr>
              <w:t xml:space="preserve"> Казахстан  по вопросам развития бизнес-среды и регулирования</w:t>
            </w:r>
          </w:p>
          <w:p w:rsidR="006223DB" w:rsidRPr="00A21636" w:rsidRDefault="006223DB" w:rsidP="00D93610">
            <w:pPr>
              <w:jc w:val="both"/>
              <w:rPr>
                <w:rFonts w:ascii="Times New Roman" w:hAnsi="Times New Roman" w:cs="Times New Roman"/>
                <w:b/>
                <w:sz w:val="28"/>
                <w:szCs w:val="28"/>
              </w:rPr>
            </w:pPr>
            <w:r w:rsidRPr="0046154F">
              <w:rPr>
                <w:rFonts w:ascii="Times New Roman" w:hAnsi="Times New Roman" w:cs="Times New Roman"/>
                <w:b/>
                <w:bCs/>
                <w:sz w:val="28"/>
                <w:szCs w:val="28"/>
              </w:rPr>
              <w:t>торговой деятельности»</w:t>
            </w:r>
          </w:p>
        </w:tc>
        <w:tc>
          <w:tcPr>
            <w:tcW w:w="3969" w:type="dxa"/>
          </w:tcPr>
          <w:p w:rsidR="006223DB" w:rsidRPr="00A21636" w:rsidRDefault="006223DB" w:rsidP="00D93610">
            <w:pPr>
              <w:jc w:val="center"/>
              <w:rPr>
                <w:rFonts w:ascii="Times New Roman" w:hAnsi="Times New Roman" w:cs="Times New Roman"/>
                <w:b/>
                <w:sz w:val="28"/>
                <w:szCs w:val="28"/>
              </w:rPr>
            </w:pPr>
            <w:r w:rsidRPr="00A21636">
              <w:rPr>
                <w:rFonts w:ascii="Times New Roman" w:hAnsi="Times New Roman" w:cs="Times New Roman"/>
                <w:b/>
                <w:sz w:val="28"/>
                <w:szCs w:val="28"/>
              </w:rPr>
              <w:lastRenderedPageBreak/>
              <w:t>Предлагаемая норма</w:t>
            </w:r>
          </w:p>
        </w:tc>
        <w:tc>
          <w:tcPr>
            <w:tcW w:w="2693" w:type="dxa"/>
          </w:tcPr>
          <w:p w:rsidR="006223DB" w:rsidRPr="00A21636" w:rsidRDefault="006223DB" w:rsidP="00D93610">
            <w:pPr>
              <w:jc w:val="center"/>
              <w:rPr>
                <w:rFonts w:ascii="Times New Roman" w:hAnsi="Times New Roman" w:cs="Times New Roman"/>
                <w:b/>
                <w:sz w:val="28"/>
                <w:szCs w:val="28"/>
              </w:rPr>
            </w:pPr>
            <w:r>
              <w:rPr>
                <w:rFonts w:ascii="Times New Roman" w:hAnsi="Times New Roman" w:cs="Times New Roman"/>
                <w:b/>
                <w:sz w:val="28"/>
                <w:szCs w:val="28"/>
              </w:rPr>
              <w:t>О</w:t>
            </w:r>
            <w:r w:rsidRPr="00A21636">
              <w:rPr>
                <w:rFonts w:ascii="Times New Roman" w:hAnsi="Times New Roman" w:cs="Times New Roman"/>
                <w:b/>
                <w:sz w:val="28"/>
                <w:szCs w:val="28"/>
              </w:rPr>
              <w:t>боснование</w:t>
            </w:r>
          </w:p>
        </w:tc>
      </w:tr>
      <w:tr w:rsidR="006223DB" w:rsidTr="00D93610">
        <w:tc>
          <w:tcPr>
            <w:tcW w:w="16444" w:type="dxa"/>
            <w:gridSpan w:val="6"/>
          </w:tcPr>
          <w:p w:rsidR="006223DB" w:rsidRDefault="006223DB" w:rsidP="00D93610">
            <w:pPr>
              <w:jc w:val="center"/>
              <w:rPr>
                <w:rFonts w:ascii="Times New Roman" w:hAnsi="Times New Roman" w:cs="Times New Roman"/>
                <w:b/>
                <w:sz w:val="28"/>
                <w:szCs w:val="28"/>
              </w:rPr>
            </w:pPr>
            <w:r w:rsidRPr="00B25858">
              <w:rPr>
                <w:rFonts w:ascii="Times New Roman" w:hAnsi="Times New Roman" w:cs="Times New Roman"/>
                <w:b/>
                <w:sz w:val="28"/>
                <w:szCs w:val="28"/>
              </w:rPr>
              <w:t xml:space="preserve">Кодекс Республики Казахстан от 25 декабря 2017 года </w:t>
            </w:r>
          </w:p>
          <w:p w:rsidR="006223DB" w:rsidRPr="00B25858" w:rsidRDefault="006223DB" w:rsidP="00D93610">
            <w:pPr>
              <w:jc w:val="center"/>
              <w:rPr>
                <w:rFonts w:ascii="Times New Roman" w:hAnsi="Times New Roman" w:cs="Times New Roman"/>
                <w:b/>
                <w:sz w:val="28"/>
                <w:szCs w:val="28"/>
              </w:rPr>
            </w:pPr>
            <w:r w:rsidRPr="00B25858">
              <w:rPr>
                <w:rFonts w:ascii="Times New Roman" w:hAnsi="Times New Roman" w:cs="Times New Roman"/>
                <w:b/>
                <w:sz w:val="28"/>
                <w:szCs w:val="28"/>
              </w:rPr>
              <w:t>«О налогах и других обязательных платежах в бюджет» (Налоговый кодекс)</w:t>
            </w:r>
          </w:p>
        </w:tc>
      </w:tr>
      <w:tr w:rsidR="006223DB" w:rsidRPr="00190435" w:rsidTr="00D93610">
        <w:tc>
          <w:tcPr>
            <w:tcW w:w="675" w:type="dxa"/>
          </w:tcPr>
          <w:p w:rsidR="006223DB" w:rsidRPr="006223DB" w:rsidRDefault="006223DB" w:rsidP="006223DB">
            <w:pPr>
              <w:pStyle w:val="a4"/>
              <w:numPr>
                <w:ilvl w:val="0"/>
                <w:numId w:val="2"/>
              </w:numPr>
              <w:rPr>
                <w:rFonts w:ascii="Times New Roman" w:hAnsi="Times New Roman" w:cs="Times New Roman"/>
                <w:sz w:val="24"/>
                <w:szCs w:val="28"/>
              </w:rPr>
            </w:pPr>
          </w:p>
        </w:tc>
        <w:tc>
          <w:tcPr>
            <w:tcW w:w="1310" w:type="dxa"/>
          </w:tcPr>
          <w:p w:rsidR="006223DB" w:rsidRPr="00190435" w:rsidRDefault="006223DB" w:rsidP="00D93610">
            <w:pPr>
              <w:jc w:val="center"/>
              <w:rPr>
                <w:rFonts w:ascii="Times New Roman" w:hAnsi="Times New Roman" w:cs="Times New Roman"/>
                <w:b/>
                <w:sz w:val="24"/>
                <w:szCs w:val="28"/>
              </w:rPr>
            </w:pPr>
            <w:r>
              <w:rPr>
                <w:rFonts w:ascii="Times New Roman" w:hAnsi="Times New Roman" w:cs="Times New Roman"/>
                <w:b/>
                <w:sz w:val="24"/>
                <w:szCs w:val="28"/>
              </w:rPr>
              <w:t>П</w:t>
            </w:r>
            <w:r w:rsidRPr="00190435">
              <w:rPr>
                <w:rFonts w:ascii="Times New Roman" w:hAnsi="Times New Roman" w:cs="Times New Roman"/>
                <w:b/>
                <w:sz w:val="24"/>
                <w:szCs w:val="28"/>
              </w:rPr>
              <w:t>ункт 4 статьи 96 Кодекса</w:t>
            </w:r>
          </w:p>
        </w:tc>
        <w:tc>
          <w:tcPr>
            <w:tcW w:w="3686" w:type="dxa"/>
          </w:tcPr>
          <w:p w:rsidR="006223DB" w:rsidRPr="00190435" w:rsidRDefault="006223DB" w:rsidP="00D93610">
            <w:pPr>
              <w:pStyle w:val="af2"/>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t>Статья 96. Результаты камерального контроля</w:t>
            </w:r>
          </w:p>
          <w:p w:rsidR="006223DB" w:rsidRPr="00190435" w:rsidRDefault="006223DB" w:rsidP="00D93610">
            <w:pPr>
              <w:pStyle w:val="af2"/>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t>…</w:t>
            </w:r>
          </w:p>
          <w:p w:rsidR="006223DB" w:rsidRPr="00190435" w:rsidRDefault="006223DB" w:rsidP="00D93610">
            <w:pPr>
              <w:ind w:firstLine="426"/>
              <w:jc w:val="both"/>
              <w:rPr>
                <w:rFonts w:ascii="Times New Roman" w:eastAsia="Times New Roman" w:hAnsi="Times New Roman" w:cs="Times New Roman"/>
                <w:color w:val="000000"/>
                <w:sz w:val="24"/>
                <w:szCs w:val="24"/>
                <w:lang w:eastAsia="ru-RU"/>
              </w:rPr>
            </w:pPr>
            <w:r w:rsidRPr="00190435">
              <w:rPr>
                <w:rFonts w:ascii="Times New Roman" w:eastAsia="Times New Roman" w:hAnsi="Times New Roman" w:cs="Times New Roman"/>
                <w:color w:val="000000"/>
                <w:sz w:val="24"/>
                <w:szCs w:val="24"/>
                <w:lang w:eastAsia="ru-RU"/>
              </w:rPr>
              <w:t>4. В случае признания уведомления не исполненным налоговый орган выносит письменное решение и направляет его налогоплательщику одним из следующих способов:</w:t>
            </w:r>
          </w:p>
          <w:p w:rsidR="006223DB" w:rsidRPr="00190435" w:rsidRDefault="006223DB" w:rsidP="00D93610">
            <w:pPr>
              <w:ind w:firstLine="426"/>
              <w:jc w:val="both"/>
              <w:rPr>
                <w:rFonts w:ascii="Times New Roman" w:eastAsia="Times New Roman" w:hAnsi="Times New Roman" w:cs="Times New Roman"/>
                <w:color w:val="000000"/>
                <w:sz w:val="24"/>
                <w:szCs w:val="24"/>
                <w:lang w:eastAsia="ru-RU"/>
              </w:rPr>
            </w:pPr>
            <w:bookmarkStart w:id="12" w:name="SUB960401"/>
            <w:bookmarkEnd w:id="12"/>
            <w:r w:rsidRPr="00190435">
              <w:rPr>
                <w:rFonts w:ascii="Times New Roman" w:eastAsia="Times New Roman" w:hAnsi="Times New Roman" w:cs="Times New Roman"/>
                <w:color w:val="000000"/>
                <w:sz w:val="24"/>
                <w:szCs w:val="24"/>
                <w:lang w:eastAsia="ru-RU"/>
              </w:rPr>
              <w:t>1) по почте заказным письмом с уведомлением;</w:t>
            </w:r>
          </w:p>
          <w:p w:rsidR="006223DB" w:rsidRPr="00190435" w:rsidRDefault="006223DB" w:rsidP="00D93610">
            <w:pPr>
              <w:ind w:firstLine="426"/>
              <w:jc w:val="both"/>
              <w:rPr>
                <w:rFonts w:ascii="Times New Roman" w:eastAsia="Times New Roman" w:hAnsi="Times New Roman" w:cs="Times New Roman"/>
                <w:color w:val="000000"/>
                <w:sz w:val="24"/>
                <w:szCs w:val="24"/>
                <w:lang w:eastAsia="ru-RU"/>
              </w:rPr>
            </w:pPr>
            <w:bookmarkStart w:id="13" w:name="SUB960402"/>
            <w:bookmarkEnd w:id="13"/>
            <w:r w:rsidRPr="00190435">
              <w:rPr>
                <w:rFonts w:ascii="Times New Roman" w:eastAsia="Times New Roman" w:hAnsi="Times New Roman" w:cs="Times New Roman"/>
                <w:color w:val="000000"/>
                <w:sz w:val="24"/>
                <w:szCs w:val="24"/>
                <w:lang w:eastAsia="ru-RU"/>
              </w:rPr>
              <w:t>2) вручает его налогоплательщику под роспись;</w:t>
            </w:r>
          </w:p>
          <w:p w:rsidR="006223DB" w:rsidRPr="00190435" w:rsidRDefault="006223DB" w:rsidP="00D93610">
            <w:pPr>
              <w:ind w:firstLine="426"/>
              <w:jc w:val="both"/>
              <w:rPr>
                <w:rFonts w:ascii="Times New Roman" w:eastAsia="Times New Roman" w:hAnsi="Times New Roman" w:cs="Times New Roman"/>
                <w:color w:val="000000"/>
                <w:sz w:val="24"/>
                <w:szCs w:val="24"/>
                <w:lang w:eastAsia="ru-RU"/>
              </w:rPr>
            </w:pPr>
            <w:bookmarkStart w:id="14" w:name="SUB960403"/>
            <w:bookmarkEnd w:id="14"/>
            <w:r w:rsidRPr="00190435">
              <w:rPr>
                <w:rFonts w:ascii="Times New Roman" w:eastAsia="Times New Roman" w:hAnsi="Times New Roman" w:cs="Times New Roman"/>
                <w:color w:val="000000"/>
                <w:sz w:val="24"/>
                <w:szCs w:val="24"/>
                <w:lang w:eastAsia="ru-RU"/>
              </w:rPr>
              <w:t>3) электронным способом в веб-приложение или в личный кабинет пользователя на веб-портале «электронного правительства».</w:t>
            </w:r>
          </w:p>
          <w:p w:rsidR="006223DB" w:rsidRPr="00190435" w:rsidRDefault="006223DB" w:rsidP="00D93610">
            <w:pPr>
              <w:ind w:firstLine="459"/>
              <w:jc w:val="both"/>
              <w:rPr>
                <w:rFonts w:ascii="Times New Roman" w:hAnsi="Times New Roman" w:cs="Times New Roman"/>
                <w:b/>
                <w:sz w:val="24"/>
                <w:szCs w:val="28"/>
              </w:rPr>
            </w:pPr>
          </w:p>
        </w:tc>
        <w:tc>
          <w:tcPr>
            <w:tcW w:w="4111" w:type="dxa"/>
          </w:tcPr>
          <w:p w:rsidR="006223DB" w:rsidRPr="00190435" w:rsidRDefault="006223DB" w:rsidP="00D93610">
            <w:pPr>
              <w:pStyle w:val="af2"/>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t>Статья 96. Результаты камерального контроля</w:t>
            </w:r>
          </w:p>
          <w:p w:rsidR="006223DB" w:rsidRPr="00190435" w:rsidRDefault="006223DB" w:rsidP="00D93610">
            <w:pPr>
              <w:pStyle w:val="af2"/>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t>…</w:t>
            </w:r>
          </w:p>
          <w:p w:rsidR="006223DB" w:rsidRPr="00190435" w:rsidRDefault="006223DB" w:rsidP="00D93610">
            <w:pPr>
              <w:pStyle w:val="a6"/>
              <w:widowControl w:val="0"/>
              <w:tabs>
                <w:tab w:val="left" w:pos="993"/>
              </w:tabs>
              <w:spacing w:after="0"/>
              <w:ind w:firstLine="459"/>
              <w:jc w:val="both"/>
              <w:rPr>
                <w:szCs w:val="28"/>
              </w:rPr>
            </w:pPr>
            <w:r w:rsidRPr="00190435">
              <w:rPr>
                <w:szCs w:val="28"/>
              </w:rPr>
              <w:t>4. В случае признания уведомления не исполненным налоговый орган выносит решение о признании уведомления об устранении нарушений, выявленных налоговыми органами по результатам камерального контроля, не исполненным по форме и в сроки, которые установлены уполномоченным органом, и направляет его налогоплательщику одним из следующих способов:</w:t>
            </w:r>
          </w:p>
          <w:p w:rsidR="006223DB" w:rsidRPr="00190435" w:rsidRDefault="006223DB" w:rsidP="00D93610">
            <w:pPr>
              <w:pStyle w:val="a6"/>
              <w:widowControl w:val="0"/>
              <w:tabs>
                <w:tab w:val="left" w:pos="993"/>
              </w:tabs>
              <w:spacing w:after="0"/>
              <w:ind w:firstLine="459"/>
              <w:jc w:val="both"/>
              <w:rPr>
                <w:szCs w:val="28"/>
              </w:rPr>
            </w:pPr>
            <w:r w:rsidRPr="00190435">
              <w:rPr>
                <w:szCs w:val="28"/>
              </w:rPr>
              <w:t>1) по почте заказным письмом с уведомлением;</w:t>
            </w:r>
          </w:p>
          <w:p w:rsidR="006223DB" w:rsidRPr="00190435" w:rsidRDefault="006223DB" w:rsidP="00D93610">
            <w:pPr>
              <w:pStyle w:val="a6"/>
              <w:widowControl w:val="0"/>
              <w:tabs>
                <w:tab w:val="left" w:pos="993"/>
              </w:tabs>
              <w:spacing w:after="0"/>
              <w:ind w:firstLine="459"/>
              <w:jc w:val="both"/>
              <w:rPr>
                <w:szCs w:val="28"/>
              </w:rPr>
            </w:pPr>
            <w:r w:rsidRPr="00190435">
              <w:rPr>
                <w:szCs w:val="28"/>
              </w:rPr>
              <w:t>2) электронным способом в веб-приложение или в личный кабинет пользователя на веб-портале «электронного правительства»;</w:t>
            </w:r>
          </w:p>
          <w:p w:rsidR="006223DB" w:rsidRPr="00190435" w:rsidRDefault="006223DB" w:rsidP="00D93610">
            <w:pPr>
              <w:pStyle w:val="a6"/>
              <w:widowControl w:val="0"/>
              <w:tabs>
                <w:tab w:val="left" w:pos="993"/>
              </w:tabs>
              <w:spacing w:after="0"/>
              <w:ind w:firstLine="459"/>
              <w:jc w:val="both"/>
              <w:rPr>
                <w:szCs w:val="28"/>
              </w:rPr>
            </w:pPr>
            <w:r w:rsidRPr="00190435">
              <w:rPr>
                <w:szCs w:val="28"/>
              </w:rPr>
              <w:t xml:space="preserve">3) вручает его </w:t>
            </w:r>
            <w:r w:rsidRPr="00190435">
              <w:rPr>
                <w:szCs w:val="28"/>
              </w:rPr>
              <w:lastRenderedPageBreak/>
              <w:t>налогоплательщику под роспись.</w:t>
            </w:r>
          </w:p>
          <w:p w:rsidR="006223DB" w:rsidRPr="00190435" w:rsidRDefault="006223DB" w:rsidP="00D93610">
            <w:pPr>
              <w:pStyle w:val="a6"/>
              <w:widowControl w:val="0"/>
              <w:tabs>
                <w:tab w:val="left" w:pos="993"/>
              </w:tabs>
              <w:spacing w:after="0"/>
              <w:ind w:firstLine="459"/>
              <w:jc w:val="both"/>
              <w:rPr>
                <w:szCs w:val="28"/>
              </w:rPr>
            </w:pPr>
            <w:r w:rsidRPr="00190435">
              <w:rPr>
                <w:szCs w:val="28"/>
              </w:rPr>
              <w:t xml:space="preserve">При этом решение, направленное одним из нижеперечисленных способов, считается врученным налогоплательщику (налоговому агенту) в следующих случаях: </w:t>
            </w:r>
          </w:p>
          <w:p w:rsidR="006223DB" w:rsidRPr="00190435" w:rsidRDefault="006223DB" w:rsidP="00D93610">
            <w:pPr>
              <w:pStyle w:val="a6"/>
              <w:widowControl w:val="0"/>
              <w:tabs>
                <w:tab w:val="left" w:pos="993"/>
              </w:tabs>
              <w:spacing w:after="0"/>
              <w:ind w:firstLine="459"/>
              <w:jc w:val="both"/>
              <w:rPr>
                <w:szCs w:val="28"/>
              </w:rPr>
            </w:pPr>
            <w:r w:rsidRPr="00190435">
              <w:rPr>
                <w:szCs w:val="28"/>
              </w:rPr>
              <w:t>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w:t>
            </w:r>
            <w:r w:rsidRPr="00190435">
              <w:rPr>
                <w:b/>
                <w:szCs w:val="28"/>
              </w:rPr>
              <w:t xml:space="preserve"> </w:t>
            </w:r>
            <w:r w:rsidRPr="00190435">
              <w:rPr>
                <w:szCs w:val="28"/>
              </w:rPr>
              <w:t>десяти рабочих дней с даты отметки о приеме почтовой или иной организацией связи;</w:t>
            </w:r>
          </w:p>
          <w:p w:rsidR="006223DB" w:rsidRPr="00190435" w:rsidRDefault="006223DB" w:rsidP="00D93610">
            <w:pPr>
              <w:pStyle w:val="a6"/>
              <w:widowControl w:val="0"/>
              <w:tabs>
                <w:tab w:val="left" w:pos="993"/>
              </w:tabs>
              <w:spacing w:after="0"/>
              <w:ind w:firstLine="459"/>
              <w:jc w:val="both"/>
              <w:rPr>
                <w:szCs w:val="28"/>
              </w:rPr>
            </w:pPr>
            <w:r w:rsidRPr="00190435">
              <w:rPr>
                <w:szCs w:val="28"/>
              </w:rPr>
              <w:t>2) электронным способом:</w:t>
            </w:r>
          </w:p>
          <w:p w:rsidR="006223DB" w:rsidRPr="00190435" w:rsidRDefault="006223DB" w:rsidP="00D93610">
            <w:pPr>
              <w:pStyle w:val="a6"/>
              <w:widowControl w:val="0"/>
              <w:tabs>
                <w:tab w:val="left" w:pos="993"/>
              </w:tabs>
              <w:spacing w:after="0"/>
              <w:ind w:firstLine="459"/>
              <w:jc w:val="both"/>
              <w:rPr>
                <w:szCs w:val="28"/>
              </w:rPr>
            </w:pPr>
            <w:r w:rsidRPr="00190435">
              <w:rPr>
                <w:szCs w:val="28"/>
              </w:rPr>
              <w:t>с даты доставки решения налоговым органом в веб-приложение.</w:t>
            </w:r>
          </w:p>
          <w:p w:rsidR="006223DB" w:rsidRPr="00190435" w:rsidRDefault="006223DB" w:rsidP="00D93610">
            <w:pPr>
              <w:pStyle w:val="a6"/>
              <w:widowControl w:val="0"/>
              <w:tabs>
                <w:tab w:val="left" w:pos="993"/>
              </w:tabs>
              <w:spacing w:after="0"/>
              <w:ind w:firstLine="459"/>
              <w:jc w:val="both"/>
              <w:rPr>
                <w:b/>
                <w:szCs w:val="28"/>
              </w:rPr>
            </w:pPr>
            <w:r w:rsidRPr="00190435">
              <w:rPr>
                <w:b/>
                <w:szCs w:val="28"/>
              </w:rPr>
              <w:t>Данный способ распространяется на налогоплательщика, зарегистрированного в качестве электронного налогоплательщика, в порядке, установленном статьей 86 настоящего Кодекса;</w:t>
            </w:r>
          </w:p>
          <w:p w:rsidR="006223DB" w:rsidRPr="00190435" w:rsidRDefault="006223DB" w:rsidP="00D93610">
            <w:pPr>
              <w:pStyle w:val="a6"/>
              <w:widowControl w:val="0"/>
              <w:tabs>
                <w:tab w:val="left" w:pos="993"/>
              </w:tabs>
              <w:spacing w:after="0"/>
              <w:ind w:right="34" w:firstLine="459"/>
              <w:jc w:val="both"/>
              <w:rPr>
                <w:szCs w:val="28"/>
              </w:rPr>
            </w:pPr>
            <w:r w:rsidRPr="00190435">
              <w:rPr>
                <w:szCs w:val="28"/>
              </w:rPr>
              <w:t xml:space="preserve">с даты доставки решения в </w:t>
            </w:r>
            <w:r w:rsidRPr="00190435">
              <w:rPr>
                <w:szCs w:val="28"/>
              </w:rPr>
              <w:lastRenderedPageBreak/>
              <w:t>личный кабинет пользователя</w:t>
            </w:r>
            <w:r w:rsidRPr="00190435">
              <w:rPr>
                <w:szCs w:val="28"/>
              </w:rPr>
              <w:br/>
              <w:t>на веб-портале «электронного правительства».</w:t>
            </w:r>
          </w:p>
          <w:p w:rsidR="006223DB" w:rsidRPr="00190435" w:rsidRDefault="006223DB" w:rsidP="00D93610">
            <w:pPr>
              <w:pStyle w:val="a6"/>
              <w:widowControl w:val="0"/>
              <w:tabs>
                <w:tab w:val="left" w:pos="993"/>
              </w:tabs>
              <w:spacing w:after="0"/>
              <w:ind w:right="34" w:firstLine="459"/>
              <w:jc w:val="both"/>
              <w:rPr>
                <w:szCs w:val="28"/>
              </w:rPr>
            </w:pPr>
            <w:r w:rsidRPr="00190435">
              <w:rPr>
                <w:szCs w:val="28"/>
              </w:rPr>
              <w:t>Данный способ распространяется на налогоплательщика, зарегистрированного на веб-портале «электронного правительства»;</w:t>
            </w:r>
          </w:p>
          <w:p w:rsidR="006223DB" w:rsidRPr="00190435" w:rsidRDefault="006223DB" w:rsidP="00D93610">
            <w:pPr>
              <w:pStyle w:val="af2"/>
              <w:ind w:right="34" w:firstLine="459"/>
              <w:jc w:val="both"/>
              <w:rPr>
                <w:rFonts w:ascii="Times New Roman" w:hAnsi="Times New Roman" w:cs="Times New Roman"/>
                <w:b/>
                <w:sz w:val="24"/>
                <w:szCs w:val="28"/>
                <w:lang w:eastAsia="ru-RU"/>
              </w:rPr>
            </w:pPr>
            <w:r w:rsidRPr="00190435">
              <w:rPr>
                <w:rFonts w:ascii="Times New Roman" w:hAnsi="Times New Roman" w:cs="Times New Roman"/>
                <w:sz w:val="24"/>
                <w:szCs w:val="28"/>
              </w:rPr>
              <w:t>3) через Государственную корпорацию «Правительство для граждан» – с даты его получения в явочном порядке</w:t>
            </w:r>
            <w:r>
              <w:rPr>
                <w:rFonts w:ascii="Times New Roman" w:hAnsi="Times New Roman" w:cs="Times New Roman"/>
                <w:sz w:val="24"/>
                <w:szCs w:val="28"/>
              </w:rPr>
              <w:t>.</w:t>
            </w:r>
          </w:p>
        </w:tc>
        <w:tc>
          <w:tcPr>
            <w:tcW w:w="3969" w:type="dxa"/>
          </w:tcPr>
          <w:p w:rsidR="006223DB" w:rsidRPr="00190435" w:rsidRDefault="006223DB" w:rsidP="00D93610">
            <w:pPr>
              <w:pStyle w:val="af2"/>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lastRenderedPageBreak/>
              <w:t>Статья 96. Результаты камерального контроля</w:t>
            </w:r>
          </w:p>
          <w:p w:rsidR="006223DB" w:rsidRPr="00190435" w:rsidRDefault="006223DB" w:rsidP="00D93610">
            <w:pPr>
              <w:pStyle w:val="af2"/>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t>…</w:t>
            </w:r>
          </w:p>
          <w:p w:rsidR="006223DB" w:rsidRPr="00190435" w:rsidRDefault="006223DB" w:rsidP="00D93610">
            <w:pPr>
              <w:pStyle w:val="a6"/>
              <w:widowControl w:val="0"/>
              <w:tabs>
                <w:tab w:val="left" w:pos="993"/>
              </w:tabs>
              <w:spacing w:after="0"/>
              <w:ind w:firstLine="459"/>
              <w:jc w:val="both"/>
              <w:rPr>
                <w:szCs w:val="28"/>
              </w:rPr>
            </w:pPr>
            <w:r w:rsidRPr="00190435">
              <w:rPr>
                <w:szCs w:val="28"/>
              </w:rPr>
              <w:t>4. В случае признания уведомления не исполненным налоговый орган выносит решение о признании уведомления об устранении нарушений, выявленных налоговыми органами по результатам камерального контроля, не исполненным по форме и в сроки, которые установлены уполномоченным органом, и направляет его налогоплательщику одним из следующих способов:</w:t>
            </w:r>
          </w:p>
          <w:p w:rsidR="006223DB" w:rsidRPr="00190435" w:rsidRDefault="006223DB" w:rsidP="00D93610">
            <w:pPr>
              <w:pStyle w:val="a6"/>
              <w:widowControl w:val="0"/>
              <w:tabs>
                <w:tab w:val="left" w:pos="993"/>
              </w:tabs>
              <w:spacing w:after="0"/>
              <w:ind w:firstLine="459"/>
              <w:jc w:val="both"/>
              <w:rPr>
                <w:szCs w:val="28"/>
              </w:rPr>
            </w:pPr>
            <w:r w:rsidRPr="00190435">
              <w:rPr>
                <w:szCs w:val="28"/>
              </w:rPr>
              <w:t>1) по почте заказным письмом с уведомлением;</w:t>
            </w:r>
          </w:p>
          <w:p w:rsidR="006223DB" w:rsidRPr="00190435" w:rsidRDefault="006223DB" w:rsidP="00D93610">
            <w:pPr>
              <w:pStyle w:val="a6"/>
              <w:widowControl w:val="0"/>
              <w:tabs>
                <w:tab w:val="left" w:pos="993"/>
              </w:tabs>
              <w:spacing w:after="0"/>
              <w:ind w:firstLine="459"/>
              <w:jc w:val="both"/>
              <w:rPr>
                <w:szCs w:val="28"/>
              </w:rPr>
            </w:pPr>
            <w:r w:rsidRPr="00190435">
              <w:rPr>
                <w:szCs w:val="28"/>
              </w:rPr>
              <w:t>2) электронным способом в веб-приложение или в личный кабинет пользователя на веб-портале «электронного правительства»;</w:t>
            </w:r>
          </w:p>
          <w:p w:rsidR="006223DB" w:rsidRPr="00190435" w:rsidRDefault="006223DB" w:rsidP="00D93610">
            <w:pPr>
              <w:pStyle w:val="a6"/>
              <w:widowControl w:val="0"/>
              <w:tabs>
                <w:tab w:val="left" w:pos="993"/>
              </w:tabs>
              <w:spacing w:after="0"/>
              <w:ind w:firstLine="459"/>
              <w:jc w:val="both"/>
              <w:rPr>
                <w:szCs w:val="28"/>
              </w:rPr>
            </w:pPr>
            <w:r w:rsidRPr="00190435">
              <w:rPr>
                <w:szCs w:val="28"/>
              </w:rPr>
              <w:t xml:space="preserve">3) вручает его </w:t>
            </w:r>
            <w:r w:rsidRPr="00190435">
              <w:rPr>
                <w:szCs w:val="28"/>
              </w:rPr>
              <w:lastRenderedPageBreak/>
              <w:t>налогоплательщику под роспись.</w:t>
            </w:r>
          </w:p>
          <w:p w:rsidR="006223DB" w:rsidRPr="00190435" w:rsidRDefault="006223DB" w:rsidP="00D93610">
            <w:pPr>
              <w:pStyle w:val="a6"/>
              <w:widowControl w:val="0"/>
              <w:tabs>
                <w:tab w:val="left" w:pos="993"/>
              </w:tabs>
              <w:spacing w:after="0"/>
              <w:ind w:firstLine="459"/>
              <w:jc w:val="both"/>
              <w:rPr>
                <w:szCs w:val="28"/>
              </w:rPr>
            </w:pPr>
            <w:r w:rsidRPr="00190435">
              <w:rPr>
                <w:szCs w:val="28"/>
              </w:rPr>
              <w:t xml:space="preserve">При этом решение, направленное одним из нижеперечисленных способов, считается врученным налогоплательщику (налоговому агенту) в следующих случаях: </w:t>
            </w:r>
          </w:p>
          <w:p w:rsidR="006223DB" w:rsidRPr="00190435" w:rsidRDefault="006223DB" w:rsidP="00D93610">
            <w:pPr>
              <w:pStyle w:val="a6"/>
              <w:widowControl w:val="0"/>
              <w:tabs>
                <w:tab w:val="left" w:pos="993"/>
              </w:tabs>
              <w:spacing w:after="0"/>
              <w:ind w:firstLine="459"/>
              <w:jc w:val="both"/>
              <w:rPr>
                <w:szCs w:val="28"/>
              </w:rPr>
            </w:pPr>
            <w:r w:rsidRPr="00190435">
              <w:rPr>
                <w:szCs w:val="28"/>
              </w:rPr>
              <w:t>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w:t>
            </w:r>
            <w:r w:rsidRPr="00190435">
              <w:rPr>
                <w:b/>
                <w:szCs w:val="28"/>
              </w:rPr>
              <w:t xml:space="preserve"> </w:t>
            </w:r>
            <w:r w:rsidRPr="00190435">
              <w:rPr>
                <w:szCs w:val="28"/>
              </w:rPr>
              <w:t>десяти рабочих дней с даты отметки о приеме почтовой или иной организацией связи;</w:t>
            </w:r>
          </w:p>
          <w:p w:rsidR="006223DB" w:rsidRPr="00190435" w:rsidRDefault="006223DB" w:rsidP="00D93610">
            <w:pPr>
              <w:pStyle w:val="a6"/>
              <w:widowControl w:val="0"/>
              <w:tabs>
                <w:tab w:val="left" w:pos="993"/>
              </w:tabs>
              <w:spacing w:after="0"/>
              <w:ind w:firstLine="459"/>
              <w:jc w:val="both"/>
              <w:rPr>
                <w:szCs w:val="28"/>
              </w:rPr>
            </w:pPr>
            <w:r w:rsidRPr="00190435">
              <w:rPr>
                <w:szCs w:val="28"/>
              </w:rPr>
              <w:t>2) электронным способом:</w:t>
            </w:r>
          </w:p>
          <w:p w:rsidR="006223DB" w:rsidRPr="00190435" w:rsidRDefault="006223DB" w:rsidP="00D93610">
            <w:pPr>
              <w:pStyle w:val="a6"/>
              <w:widowControl w:val="0"/>
              <w:tabs>
                <w:tab w:val="left" w:pos="993"/>
              </w:tabs>
              <w:spacing w:after="0"/>
              <w:ind w:firstLine="459"/>
              <w:jc w:val="both"/>
              <w:rPr>
                <w:szCs w:val="28"/>
              </w:rPr>
            </w:pPr>
            <w:r w:rsidRPr="00190435">
              <w:rPr>
                <w:szCs w:val="28"/>
              </w:rPr>
              <w:t>с даты доставки решения налоговым органом в веб-приложение.</w:t>
            </w:r>
          </w:p>
          <w:p w:rsidR="006223DB" w:rsidRPr="00024EA1" w:rsidRDefault="006223DB" w:rsidP="00D93610">
            <w:pPr>
              <w:ind w:firstLine="459"/>
              <w:jc w:val="both"/>
              <w:rPr>
                <w:rFonts w:ascii="Times New Roman" w:hAnsi="Times New Roman" w:cs="Times New Roman"/>
                <w:b/>
                <w:color w:val="000000"/>
                <w:sz w:val="24"/>
                <w:szCs w:val="24"/>
              </w:rPr>
            </w:pPr>
            <w:r w:rsidRPr="00190435">
              <w:rPr>
                <w:rFonts w:ascii="Times New Roman" w:hAnsi="Times New Roman" w:cs="Times New Roman"/>
                <w:b/>
                <w:color w:val="000000"/>
                <w:sz w:val="24"/>
                <w:szCs w:val="24"/>
              </w:rPr>
              <w:t xml:space="preserve">Данный способ распространяется на налогоплательщика, взаимодействующего с налоговыми органами электронным способом в соответствии с законодательством Республики Казахстан об </w:t>
            </w:r>
            <w:r w:rsidRPr="00190435">
              <w:rPr>
                <w:rFonts w:ascii="Times New Roman" w:hAnsi="Times New Roman" w:cs="Times New Roman"/>
                <w:b/>
                <w:color w:val="000000"/>
                <w:sz w:val="24"/>
                <w:szCs w:val="24"/>
              </w:rPr>
              <w:lastRenderedPageBreak/>
              <w:t>электронном документе и электронной цифровой подписи;</w:t>
            </w:r>
          </w:p>
          <w:p w:rsidR="006223DB" w:rsidRPr="00190435" w:rsidRDefault="006223DB" w:rsidP="00D93610">
            <w:pPr>
              <w:pStyle w:val="a6"/>
              <w:widowControl w:val="0"/>
              <w:tabs>
                <w:tab w:val="left" w:pos="993"/>
              </w:tabs>
              <w:spacing w:after="0"/>
              <w:ind w:firstLine="459"/>
              <w:jc w:val="both"/>
              <w:rPr>
                <w:szCs w:val="28"/>
              </w:rPr>
            </w:pPr>
            <w:r w:rsidRPr="00190435">
              <w:rPr>
                <w:szCs w:val="28"/>
              </w:rPr>
              <w:t>с даты доставки решения в личный кабинет пользователя</w:t>
            </w:r>
            <w:r w:rsidRPr="00190435">
              <w:rPr>
                <w:szCs w:val="28"/>
              </w:rPr>
              <w:br/>
              <w:t>на веб-портале «электронного правительства».</w:t>
            </w:r>
          </w:p>
          <w:p w:rsidR="006223DB" w:rsidRPr="00190435" w:rsidRDefault="006223DB" w:rsidP="00D93610">
            <w:pPr>
              <w:pStyle w:val="a6"/>
              <w:widowControl w:val="0"/>
              <w:tabs>
                <w:tab w:val="left" w:pos="993"/>
              </w:tabs>
              <w:spacing w:after="0"/>
              <w:ind w:firstLine="459"/>
              <w:jc w:val="both"/>
              <w:rPr>
                <w:szCs w:val="28"/>
              </w:rPr>
            </w:pPr>
            <w:r w:rsidRPr="00190435">
              <w:rPr>
                <w:szCs w:val="28"/>
              </w:rPr>
              <w:t>Данный способ распространяется на налогоплательщика, зарегистрированного на веб-портале «электронного правительства»;</w:t>
            </w:r>
          </w:p>
          <w:p w:rsidR="006223DB" w:rsidRPr="00190435" w:rsidRDefault="006223DB" w:rsidP="00D93610">
            <w:pPr>
              <w:ind w:firstLine="459"/>
              <w:jc w:val="both"/>
              <w:rPr>
                <w:rFonts w:ascii="Times New Roman" w:hAnsi="Times New Roman" w:cs="Times New Roman"/>
                <w:b/>
                <w:sz w:val="24"/>
                <w:szCs w:val="28"/>
              </w:rPr>
            </w:pPr>
            <w:r w:rsidRPr="00190435">
              <w:rPr>
                <w:rFonts w:ascii="Times New Roman" w:hAnsi="Times New Roman" w:cs="Times New Roman"/>
                <w:sz w:val="24"/>
                <w:szCs w:val="28"/>
              </w:rPr>
              <w:t>3) через Государственную корпорацию «Правительство для граждан» – с даты его получения в явочном порядке.</w:t>
            </w:r>
          </w:p>
        </w:tc>
        <w:tc>
          <w:tcPr>
            <w:tcW w:w="2693" w:type="dxa"/>
          </w:tcPr>
          <w:p w:rsidR="006223DB" w:rsidRPr="00190435" w:rsidRDefault="006223DB" w:rsidP="00D93610">
            <w:pPr>
              <w:jc w:val="both"/>
              <w:rPr>
                <w:rFonts w:ascii="Times New Roman" w:hAnsi="Times New Roman" w:cs="Times New Roman"/>
                <w:b/>
                <w:sz w:val="24"/>
                <w:szCs w:val="28"/>
              </w:rPr>
            </w:pPr>
            <w:r w:rsidRPr="00190435">
              <w:rPr>
                <w:rFonts w:ascii="Times New Roman" w:hAnsi="Times New Roman" w:cs="Times New Roman"/>
                <w:b/>
                <w:sz w:val="24"/>
                <w:szCs w:val="28"/>
              </w:rPr>
              <w:lastRenderedPageBreak/>
              <w:t>УКМ ДНА</w:t>
            </w:r>
          </w:p>
          <w:p w:rsidR="006223DB" w:rsidRPr="00190435" w:rsidRDefault="006223DB" w:rsidP="00D93610">
            <w:pPr>
              <w:jc w:val="both"/>
              <w:rPr>
                <w:rFonts w:ascii="Times New Roman" w:hAnsi="Times New Roman" w:cs="Times New Roman"/>
                <w:sz w:val="24"/>
                <w:szCs w:val="28"/>
              </w:rPr>
            </w:pPr>
            <w:r w:rsidRPr="00190435">
              <w:rPr>
                <w:rFonts w:ascii="Times New Roman" w:hAnsi="Times New Roman" w:cs="Times New Roman"/>
                <w:sz w:val="24"/>
                <w:szCs w:val="28"/>
              </w:rPr>
              <w:t xml:space="preserve">Приведение в соответствие с абзацем 3 подпункта 2) пункта 1 статьи 115 Налогового кодекса. С 1 января 2020 года статья 86 Налогового кодекса, на которую идет ссылка в данной норме утрачивает силу. </w:t>
            </w:r>
          </w:p>
          <w:p w:rsidR="006223DB" w:rsidRPr="00190435" w:rsidRDefault="006223DB" w:rsidP="00D93610">
            <w:pPr>
              <w:jc w:val="both"/>
              <w:rPr>
                <w:rFonts w:ascii="Times New Roman" w:hAnsi="Times New Roman" w:cs="Times New Roman"/>
                <w:sz w:val="24"/>
                <w:szCs w:val="28"/>
              </w:rPr>
            </w:pPr>
            <w:r w:rsidRPr="00190435">
              <w:rPr>
                <w:rFonts w:ascii="Times New Roman" w:hAnsi="Times New Roman" w:cs="Times New Roman"/>
                <w:sz w:val="24"/>
                <w:szCs w:val="28"/>
              </w:rPr>
              <w:t xml:space="preserve">Данную норму предлагаем ввести в действие с 01.01.2020 года. </w:t>
            </w:r>
          </w:p>
        </w:tc>
      </w:tr>
      <w:tr w:rsidR="006223DB" w:rsidRPr="00190435" w:rsidTr="00D93610">
        <w:trPr>
          <w:trHeight w:val="1966"/>
        </w:trPr>
        <w:tc>
          <w:tcPr>
            <w:tcW w:w="675" w:type="dxa"/>
          </w:tcPr>
          <w:p w:rsidR="006223DB" w:rsidRPr="006223DB" w:rsidRDefault="006223DB" w:rsidP="006223DB">
            <w:pPr>
              <w:pStyle w:val="a4"/>
              <w:numPr>
                <w:ilvl w:val="0"/>
                <w:numId w:val="2"/>
              </w:numPr>
              <w:rPr>
                <w:rFonts w:ascii="Times New Roman" w:hAnsi="Times New Roman" w:cs="Times New Roman"/>
                <w:sz w:val="24"/>
                <w:szCs w:val="28"/>
              </w:rPr>
            </w:pPr>
          </w:p>
        </w:tc>
        <w:tc>
          <w:tcPr>
            <w:tcW w:w="1310" w:type="dxa"/>
          </w:tcPr>
          <w:p w:rsidR="006223DB" w:rsidRPr="00190435" w:rsidRDefault="006223DB" w:rsidP="00D93610">
            <w:pPr>
              <w:jc w:val="center"/>
              <w:rPr>
                <w:rFonts w:ascii="Times New Roman" w:hAnsi="Times New Roman" w:cs="Times New Roman"/>
                <w:b/>
                <w:sz w:val="24"/>
                <w:szCs w:val="28"/>
              </w:rPr>
            </w:pPr>
            <w:r w:rsidRPr="00190435">
              <w:rPr>
                <w:rFonts w:ascii="Times New Roman" w:hAnsi="Times New Roman" w:cs="Times New Roman"/>
                <w:b/>
                <w:sz w:val="24"/>
                <w:szCs w:val="28"/>
              </w:rPr>
              <w:t>Пункт 4-1 статьи 96 Кодекса</w:t>
            </w:r>
          </w:p>
        </w:tc>
        <w:tc>
          <w:tcPr>
            <w:tcW w:w="3686" w:type="dxa"/>
          </w:tcPr>
          <w:p w:rsidR="006223DB" w:rsidRPr="00190435" w:rsidRDefault="006223DB" w:rsidP="00D93610">
            <w:pPr>
              <w:pStyle w:val="af2"/>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t>Статья 96. Результаты камерального контроля</w:t>
            </w:r>
          </w:p>
          <w:p w:rsidR="006223DB" w:rsidRPr="00190435" w:rsidRDefault="006223DB" w:rsidP="00D93610">
            <w:pPr>
              <w:pStyle w:val="af2"/>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t>…</w:t>
            </w:r>
          </w:p>
          <w:p w:rsidR="006223DB" w:rsidRPr="00190435" w:rsidRDefault="006223DB" w:rsidP="00D93610">
            <w:pPr>
              <w:pStyle w:val="a6"/>
              <w:widowControl w:val="0"/>
              <w:tabs>
                <w:tab w:val="left" w:pos="993"/>
              </w:tabs>
              <w:spacing w:after="0"/>
              <w:ind w:firstLine="459"/>
              <w:jc w:val="both"/>
              <w:rPr>
                <w:b/>
                <w:szCs w:val="28"/>
              </w:rPr>
            </w:pPr>
            <w:r w:rsidRPr="00190435">
              <w:rPr>
                <w:szCs w:val="28"/>
              </w:rPr>
              <w:t>4-1. отсутствует</w:t>
            </w:r>
          </w:p>
        </w:tc>
        <w:tc>
          <w:tcPr>
            <w:tcW w:w="4111" w:type="dxa"/>
          </w:tcPr>
          <w:p w:rsidR="006223DB" w:rsidRPr="00190435" w:rsidRDefault="006223DB" w:rsidP="00D93610">
            <w:pPr>
              <w:pStyle w:val="af2"/>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t>Статья 96. Результаты камерального контроля</w:t>
            </w:r>
          </w:p>
          <w:p w:rsidR="006223DB" w:rsidRPr="00190435" w:rsidRDefault="006223DB" w:rsidP="00D93610">
            <w:pPr>
              <w:pStyle w:val="af2"/>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t>…</w:t>
            </w:r>
          </w:p>
          <w:p w:rsidR="006223DB" w:rsidRPr="00190435" w:rsidRDefault="006223DB" w:rsidP="00D93610">
            <w:pPr>
              <w:pStyle w:val="a6"/>
              <w:widowControl w:val="0"/>
              <w:tabs>
                <w:tab w:val="left" w:pos="993"/>
              </w:tabs>
              <w:spacing w:after="0"/>
              <w:ind w:firstLine="459"/>
              <w:jc w:val="both"/>
              <w:rPr>
                <w:szCs w:val="28"/>
              </w:rPr>
            </w:pPr>
            <w:r w:rsidRPr="00190435">
              <w:rPr>
                <w:szCs w:val="28"/>
              </w:rPr>
              <w:t>4-1. Обжалование налогоплательщиком (налоговым агентом)</w:t>
            </w:r>
            <w:r w:rsidRPr="00190435">
              <w:rPr>
                <w:b/>
                <w:szCs w:val="28"/>
              </w:rPr>
              <w:t xml:space="preserve"> </w:t>
            </w:r>
            <w:r w:rsidRPr="00190435">
              <w:rPr>
                <w:szCs w:val="28"/>
              </w:rPr>
              <w:t xml:space="preserve">решения, указанного в пункте 4 настоящей статьи, производится в течение </w:t>
            </w:r>
            <w:r w:rsidRPr="00190435">
              <w:rPr>
                <w:b/>
                <w:szCs w:val="28"/>
              </w:rPr>
              <w:t>пяти</w:t>
            </w:r>
            <w:r w:rsidRPr="00190435">
              <w:rPr>
                <w:szCs w:val="28"/>
              </w:rPr>
              <w:t xml:space="preserve"> рабочих дней со дня его вручения (получения) в вышестоящий налоговый орган и (или) уполномоченный орган или суд. </w:t>
            </w:r>
          </w:p>
          <w:p w:rsidR="006223DB" w:rsidRPr="00190435" w:rsidRDefault="006223DB" w:rsidP="00D93610">
            <w:pPr>
              <w:pStyle w:val="a6"/>
              <w:widowControl w:val="0"/>
              <w:tabs>
                <w:tab w:val="left" w:pos="993"/>
              </w:tabs>
              <w:spacing w:after="0"/>
              <w:ind w:firstLine="459"/>
              <w:jc w:val="both"/>
              <w:rPr>
                <w:b/>
                <w:szCs w:val="28"/>
              </w:rPr>
            </w:pPr>
            <w:r w:rsidRPr="00190435">
              <w:rPr>
                <w:szCs w:val="28"/>
              </w:rPr>
              <w:t xml:space="preserve">При этом копия жалобы должна быть направлена налогоплательщиком (налоговым агентом) в налоговый орган, </w:t>
            </w:r>
            <w:r w:rsidRPr="00190435">
              <w:rPr>
                <w:szCs w:val="28"/>
              </w:rPr>
              <w:lastRenderedPageBreak/>
              <w:t>направивший решение, указанное в пункте 4 настоящей статьи.</w:t>
            </w:r>
          </w:p>
        </w:tc>
        <w:tc>
          <w:tcPr>
            <w:tcW w:w="3969" w:type="dxa"/>
          </w:tcPr>
          <w:p w:rsidR="006223DB" w:rsidRPr="00190435" w:rsidRDefault="006223DB" w:rsidP="00D93610">
            <w:pPr>
              <w:pStyle w:val="af2"/>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lastRenderedPageBreak/>
              <w:t>Статья 96. Результаты камерального контроля</w:t>
            </w:r>
          </w:p>
          <w:p w:rsidR="006223DB" w:rsidRPr="00190435" w:rsidRDefault="006223DB" w:rsidP="00D93610">
            <w:pPr>
              <w:pStyle w:val="af2"/>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t>…</w:t>
            </w:r>
          </w:p>
          <w:p w:rsidR="006223DB" w:rsidRPr="00190435" w:rsidRDefault="006223DB" w:rsidP="00D93610">
            <w:pPr>
              <w:pStyle w:val="a6"/>
              <w:widowControl w:val="0"/>
              <w:tabs>
                <w:tab w:val="left" w:pos="993"/>
              </w:tabs>
              <w:spacing w:after="0"/>
              <w:ind w:firstLine="459"/>
              <w:jc w:val="both"/>
              <w:rPr>
                <w:szCs w:val="28"/>
              </w:rPr>
            </w:pPr>
            <w:r w:rsidRPr="00190435">
              <w:rPr>
                <w:szCs w:val="28"/>
              </w:rPr>
              <w:t>4-1. Обжалование налогоплательщиком (налоговым агентом)</w:t>
            </w:r>
            <w:r w:rsidRPr="00190435">
              <w:rPr>
                <w:b/>
                <w:szCs w:val="28"/>
              </w:rPr>
              <w:t xml:space="preserve"> </w:t>
            </w:r>
            <w:r w:rsidRPr="00190435">
              <w:rPr>
                <w:szCs w:val="28"/>
              </w:rPr>
              <w:t xml:space="preserve">решения, указанного в пункте 4 настоящей статьи, производится в течение </w:t>
            </w:r>
            <w:r w:rsidRPr="00190435">
              <w:rPr>
                <w:b/>
                <w:szCs w:val="28"/>
              </w:rPr>
              <w:t>десяти</w:t>
            </w:r>
            <w:r w:rsidRPr="00190435">
              <w:rPr>
                <w:szCs w:val="28"/>
              </w:rPr>
              <w:t xml:space="preserve"> рабочих дней со дня его вручения (получения) в вышестоящий налоговый орган и (или) уполномоченный орган или суд. </w:t>
            </w:r>
          </w:p>
          <w:p w:rsidR="006223DB" w:rsidRPr="00190435" w:rsidRDefault="006223DB" w:rsidP="00D93610">
            <w:pPr>
              <w:jc w:val="both"/>
              <w:rPr>
                <w:rFonts w:ascii="Times New Roman" w:hAnsi="Times New Roman" w:cs="Times New Roman"/>
                <w:b/>
                <w:sz w:val="24"/>
                <w:szCs w:val="28"/>
              </w:rPr>
            </w:pPr>
            <w:r w:rsidRPr="00190435">
              <w:rPr>
                <w:rFonts w:ascii="Times New Roman" w:hAnsi="Times New Roman" w:cs="Times New Roman"/>
                <w:sz w:val="24"/>
                <w:szCs w:val="28"/>
              </w:rPr>
              <w:t xml:space="preserve">При этом копия жалобы должна быть направлена налогоплательщиком (налоговым </w:t>
            </w:r>
            <w:r w:rsidRPr="00190435">
              <w:rPr>
                <w:rFonts w:ascii="Times New Roman" w:hAnsi="Times New Roman" w:cs="Times New Roman"/>
                <w:sz w:val="24"/>
                <w:szCs w:val="28"/>
              </w:rPr>
              <w:lastRenderedPageBreak/>
              <w:t>агентом) в налоговый орган, направивший решение, указанное в пункте 4 настоящей статьи.</w:t>
            </w:r>
          </w:p>
        </w:tc>
        <w:tc>
          <w:tcPr>
            <w:tcW w:w="2693" w:type="dxa"/>
          </w:tcPr>
          <w:p w:rsidR="006223DB" w:rsidRPr="00190435" w:rsidRDefault="006223DB" w:rsidP="00D93610">
            <w:pPr>
              <w:jc w:val="center"/>
              <w:rPr>
                <w:rFonts w:ascii="Times New Roman" w:hAnsi="Times New Roman" w:cs="Times New Roman"/>
                <w:b/>
                <w:sz w:val="24"/>
                <w:szCs w:val="28"/>
              </w:rPr>
            </w:pPr>
            <w:r w:rsidRPr="00190435">
              <w:rPr>
                <w:rFonts w:ascii="Times New Roman" w:hAnsi="Times New Roman" w:cs="Times New Roman"/>
                <w:b/>
                <w:sz w:val="24"/>
                <w:szCs w:val="28"/>
              </w:rPr>
              <w:lastRenderedPageBreak/>
              <w:t xml:space="preserve">Замечание Отдела АП </w:t>
            </w:r>
          </w:p>
          <w:p w:rsidR="006223DB" w:rsidRPr="00190435" w:rsidRDefault="006223DB" w:rsidP="00D93610">
            <w:pPr>
              <w:jc w:val="center"/>
              <w:rPr>
                <w:rFonts w:ascii="Times New Roman" w:hAnsi="Times New Roman" w:cs="Times New Roman"/>
                <w:sz w:val="24"/>
                <w:szCs w:val="28"/>
              </w:rPr>
            </w:pPr>
          </w:p>
          <w:p w:rsidR="006223DB" w:rsidRPr="00190435" w:rsidRDefault="006223DB" w:rsidP="00D93610">
            <w:pPr>
              <w:jc w:val="both"/>
              <w:rPr>
                <w:rFonts w:ascii="Times New Roman" w:hAnsi="Times New Roman" w:cs="Times New Roman"/>
                <w:b/>
                <w:sz w:val="24"/>
                <w:szCs w:val="28"/>
              </w:rPr>
            </w:pPr>
            <w:r w:rsidRPr="00190435">
              <w:rPr>
                <w:rFonts w:ascii="Times New Roman" w:hAnsi="Times New Roman" w:cs="Times New Roman"/>
                <w:b/>
                <w:sz w:val="24"/>
                <w:szCs w:val="28"/>
              </w:rPr>
              <w:t>УКМ ДНА</w:t>
            </w:r>
          </w:p>
          <w:p w:rsidR="006223DB" w:rsidRPr="00190435" w:rsidRDefault="006223DB" w:rsidP="00D93610">
            <w:pPr>
              <w:pStyle w:val="a6"/>
              <w:widowControl w:val="0"/>
              <w:spacing w:after="0"/>
              <w:jc w:val="both"/>
              <w:rPr>
                <w:bCs/>
                <w:szCs w:val="28"/>
              </w:rPr>
            </w:pPr>
            <w:r w:rsidRPr="00190435">
              <w:rPr>
                <w:szCs w:val="28"/>
              </w:rPr>
              <w:t>Проектом Закона «</w:t>
            </w:r>
            <w:r w:rsidRPr="00190435">
              <w:rPr>
                <w:bCs/>
                <w:szCs w:val="28"/>
              </w:rPr>
              <w:t xml:space="preserve">О внесении изменений и дополнений в некоторые законодательные </w:t>
            </w:r>
            <w:proofErr w:type="gramStart"/>
            <w:r w:rsidRPr="00190435">
              <w:rPr>
                <w:bCs/>
                <w:szCs w:val="28"/>
              </w:rPr>
              <w:t>акты  Республики</w:t>
            </w:r>
            <w:proofErr w:type="gramEnd"/>
            <w:r w:rsidRPr="00190435">
              <w:rPr>
                <w:bCs/>
                <w:szCs w:val="28"/>
              </w:rPr>
              <w:t xml:space="preserve"> Казахстан  по вопросам развития бизнес-среды и регулирования</w:t>
            </w:r>
          </w:p>
          <w:p w:rsidR="006223DB" w:rsidRPr="00190435" w:rsidRDefault="006223DB" w:rsidP="00D93610">
            <w:pPr>
              <w:spacing w:after="360" w:line="285" w:lineRule="atLeast"/>
              <w:jc w:val="both"/>
              <w:rPr>
                <w:rFonts w:ascii="Times New Roman" w:hAnsi="Times New Roman" w:cs="Times New Roman"/>
                <w:sz w:val="24"/>
                <w:szCs w:val="28"/>
              </w:rPr>
            </w:pPr>
            <w:r w:rsidRPr="00190435">
              <w:rPr>
                <w:rFonts w:ascii="Times New Roman" w:hAnsi="Times New Roman" w:cs="Times New Roman"/>
                <w:bCs/>
                <w:sz w:val="24"/>
                <w:szCs w:val="28"/>
              </w:rPr>
              <w:t xml:space="preserve">торговой деятельности» предусмотрено, что обжалование решения о </w:t>
            </w:r>
            <w:r w:rsidRPr="00190435">
              <w:rPr>
                <w:rFonts w:ascii="Times New Roman" w:hAnsi="Times New Roman" w:cs="Times New Roman"/>
                <w:bCs/>
                <w:sz w:val="24"/>
                <w:szCs w:val="28"/>
              </w:rPr>
              <w:lastRenderedPageBreak/>
              <w:t>неисполнении уведомления по камеральному контролю осуществляется в течение 5 рабочих дней, при этом с</w:t>
            </w:r>
            <w:r w:rsidRPr="00190435">
              <w:rPr>
                <w:rFonts w:ascii="Times New Roman" w:eastAsia="Times New Roman" w:hAnsi="Times New Roman" w:cs="Times New Roman"/>
                <w:spacing w:val="2"/>
                <w:sz w:val="24"/>
                <w:szCs w:val="28"/>
                <w:lang w:eastAsia="ru-RU"/>
              </w:rPr>
              <w:t xml:space="preserve">огласно статье 150 ГПК </w:t>
            </w:r>
            <w:r w:rsidRPr="00DD154C">
              <w:rPr>
                <w:rFonts w:ascii="Times New Roman" w:eastAsia="Times New Roman" w:hAnsi="Times New Roman" w:cs="Times New Roman"/>
                <w:spacing w:val="2"/>
                <w:sz w:val="24"/>
                <w:szCs w:val="28"/>
                <w:lang w:eastAsia="ru-RU"/>
              </w:rPr>
              <w:t>вопрос о принятии в производство суда</w:t>
            </w:r>
            <w:r w:rsidRPr="00190435">
              <w:rPr>
                <w:rFonts w:ascii="Times New Roman" w:eastAsia="Times New Roman" w:hAnsi="Times New Roman" w:cs="Times New Roman"/>
                <w:spacing w:val="2"/>
                <w:sz w:val="24"/>
                <w:szCs w:val="28"/>
                <w:lang w:eastAsia="ru-RU"/>
              </w:rPr>
              <w:t xml:space="preserve"> иска решается с</w:t>
            </w:r>
            <w:r w:rsidRPr="00DD154C">
              <w:rPr>
                <w:rFonts w:ascii="Times New Roman" w:eastAsia="Times New Roman" w:hAnsi="Times New Roman" w:cs="Times New Roman"/>
                <w:spacing w:val="2"/>
                <w:sz w:val="24"/>
                <w:szCs w:val="28"/>
                <w:lang w:eastAsia="ru-RU"/>
              </w:rPr>
              <w:t>удь</w:t>
            </w:r>
            <w:r w:rsidRPr="00190435">
              <w:rPr>
                <w:rFonts w:ascii="Times New Roman" w:eastAsia="Times New Roman" w:hAnsi="Times New Roman" w:cs="Times New Roman"/>
                <w:spacing w:val="2"/>
                <w:sz w:val="24"/>
                <w:szCs w:val="28"/>
                <w:lang w:eastAsia="ru-RU"/>
              </w:rPr>
              <w:t>ей</w:t>
            </w:r>
            <w:r w:rsidRPr="00DD154C">
              <w:rPr>
                <w:rFonts w:ascii="Times New Roman" w:eastAsia="Times New Roman" w:hAnsi="Times New Roman" w:cs="Times New Roman"/>
                <w:spacing w:val="2"/>
                <w:sz w:val="24"/>
                <w:szCs w:val="28"/>
                <w:lang w:eastAsia="ru-RU"/>
              </w:rPr>
              <w:t xml:space="preserve"> в течение </w:t>
            </w:r>
            <w:r w:rsidRPr="00DD154C">
              <w:rPr>
                <w:rFonts w:ascii="Times New Roman" w:eastAsia="Times New Roman" w:hAnsi="Times New Roman" w:cs="Times New Roman"/>
                <w:b/>
                <w:spacing w:val="2"/>
                <w:sz w:val="24"/>
                <w:szCs w:val="28"/>
                <w:lang w:eastAsia="ru-RU"/>
              </w:rPr>
              <w:t>пяти рабочих</w:t>
            </w:r>
            <w:r w:rsidRPr="00DD154C">
              <w:rPr>
                <w:rFonts w:ascii="Times New Roman" w:eastAsia="Times New Roman" w:hAnsi="Times New Roman" w:cs="Times New Roman"/>
                <w:spacing w:val="2"/>
                <w:sz w:val="24"/>
                <w:szCs w:val="28"/>
                <w:lang w:eastAsia="ru-RU"/>
              </w:rPr>
              <w:t xml:space="preserve"> дней со дня</w:t>
            </w:r>
            <w:r w:rsidRPr="00190435">
              <w:rPr>
                <w:rFonts w:ascii="Times New Roman" w:eastAsia="Times New Roman" w:hAnsi="Times New Roman" w:cs="Times New Roman"/>
                <w:spacing w:val="2"/>
                <w:sz w:val="24"/>
                <w:szCs w:val="28"/>
                <w:lang w:eastAsia="ru-RU"/>
              </w:rPr>
              <w:t xml:space="preserve"> поступления искового заявления. Т.е. при обжаловании вышеуказанного решения в суд срок обжалования в данном случае уже истечет. </w:t>
            </w:r>
            <w:r w:rsidRPr="00190435">
              <w:rPr>
                <w:rFonts w:ascii="Times New Roman" w:hAnsi="Times New Roman" w:cs="Times New Roman"/>
                <w:sz w:val="24"/>
                <w:szCs w:val="28"/>
              </w:rPr>
              <w:t>Данную норму предлагаем ввести в действие с 01.01.2020 года.</w:t>
            </w:r>
          </w:p>
        </w:tc>
      </w:tr>
      <w:tr w:rsidR="006223DB" w:rsidRPr="00190435" w:rsidTr="00D93610">
        <w:trPr>
          <w:trHeight w:val="974"/>
        </w:trPr>
        <w:tc>
          <w:tcPr>
            <w:tcW w:w="675" w:type="dxa"/>
          </w:tcPr>
          <w:p w:rsidR="006223DB" w:rsidRPr="006223DB" w:rsidRDefault="006223DB" w:rsidP="006223DB">
            <w:pPr>
              <w:pStyle w:val="a4"/>
              <w:numPr>
                <w:ilvl w:val="0"/>
                <w:numId w:val="2"/>
              </w:numPr>
              <w:rPr>
                <w:rFonts w:ascii="Times New Roman" w:hAnsi="Times New Roman" w:cs="Times New Roman"/>
                <w:sz w:val="24"/>
                <w:szCs w:val="28"/>
              </w:rPr>
            </w:pPr>
          </w:p>
        </w:tc>
        <w:tc>
          <w:tcPr>
            <w:tcW w:w="1310" w:type="dxa"/>
          </w:tcPr>
          <w:p w:rsidR="006223DB" w:rsidRPr="00190435" w:rsidRDefault="006223DB" w:rsidP="00D93610">
            <w:pPr>
              <w:jc w:val="center"/>
              <w:rPr>
                <w:rFonts w:ascii="Times New Roman" w:hAnsi="Times New Roman" w:cs="Times New Roman"/>
                <w:b/>
                <w:sz w:val="24"/>
                <w:szCs w:val="28"/>
              </w:rPr>
            </w:pPr>
            <w:r w:rsidRPr="00190435">
              <w:rPr>
                <w:rFonts w:ascii="Times New Roman" w:hAnsi="Times New Roman" w:cs="Times New Roman"/>
                <w:b/>
                <w:sz w:val="24"/>
                <w:szCs w:val="28"/>
              </w:rPr>
              <w:t>Пункт 6 статьи 96 Кодекса</w:t>
            </w:r>
          </w:p>
        </w:tc>
        <w:tc>
          <w:tcPr>
            <w:tcW w:w="3686" w:type="dxa"/>
          </w:tcPr>
          <w:p w:rsidR="006223DB" w:rsidRPr="00190435" w:rsidRDefault="006223DB" w:rsidP="00D93610">
            <w:pPr>
              <w:pStyle w:val="af2"/>
              <w:ind w:firstLine="459"/>
              <w:jc w:val="both"/>
              <w:rPr>
                <w:rFonts w:ascii="Times New Roman" w:eastAsia="Times New Roman" w:hAnsi="Times New Roman" w:cs="Times New Roman"/>
                <w:b/>
                <w:sz w:val="24"/>
                <w:szCs w:val="28"/>
                <w:lang w:eastAsia="ru-RU"/>
              </w:rPr>
            </w:pPr>
            <w:r w:rsidRPr="00190435">
              <w:rPr>
                <w:rFonts w:ascii="Times New Roman" w:eastAsia="Times New Roman" w:hAnsi="Times New Roman" w:cs="Times New Roman"/>
                <w:b/>
                <w:sz w:val="24"/>
                <w:szCs w:val="28"/>
                <w:lang w:eastAsia="ru-RU"/>
              </w:rPr>
              <w:t>Статья 96. Результаты камерального контроля</w:t>
            </w:r>
          </w:p>
          <w:p w:rsidR="006223DB" w:rsidRPr="00190435" w:rsidRDefault="006223DB" w:rsidP="00D93610">
            <w:pPr>
              <w:pStyle w:val="af2"/>
              <w:ind w:firstLine="459"/>
              <w:jc w:val="both"/>
              <w:rPr>
                <w:rFonts w:ascii="Times New Roman" w:eastAsia="Times New Roman" w:hAnsi="Times New Roman" w:cs="Times New Roman"/>
                <w:sz w:val="24"/>
                <w:szCs w:val="28"/>
                <w:lang w:eastAsia="ru-RU"/>
              </w:rPr>
            </w:pPr>
            <w:r w:rsidRPr="00190435">
              <w:rPr>
                <w:rFonts w:ascii="Times New Roman" w:eastAsia="Times New Roman" w:hAnsi="Times New Roman" w:cs="Times New Roman"/>
                <w:sz w:val="24"/>
                <w:szCs w:val="28"/>
                <w:lang w:eastAsia="ru-RU"/>
              </w:rPr>
              <w:t>…</w:t>
            </w:r>
          </w:p>
          <w:p w:rsidR="006223DB" w:rsidRPr="00190435" w:rsidRDefault="006223DB" w:rsidP="00D93610">
            <w:pPr>
              <w:ind w:firstLine="426"/>
              <w:jc w:val="both"/>
              <w:rPr>
                <w:rFonts w:ascii="Times New Roman" w:eastAsia="Times New Roman" w:hAnsi="Times New Roman" w:cs="Times New Roman"/>
                <w:sz w:val="24"/>
                <w:szCs w:val="28"/>
                <w:lang w:eastAsia="ru-RU"/>
              </w:rPr>
            </w:pPr>
            <w:r w:rsidRPr="00333A07">
              <w:rPr>
                <w:rFonts w:ascii="Times New Roman" w:eastAsia="Times New Roman" w:hAnsi="Times New Roman" w:cs="Times New Roman"/>
                <w:sz w:val="24"/>
                <w:szCs w:val="28"/>
                <w:lang w:eastAsia="ru-RU"/>
              </w:rPr>
              <w:t xml:space="preserve">6. Неисполнение </w:t>
            </w:r>
            <w:r w:rsidRPr="00333A07">
              <w:rPr>
                <w:rFonts w:ascii="Times New Roman" w:eastAsia="Times New Roman" w:hAnsi="Times New Roman" w:cs="Times New Roman"/>
                <w:b/>
                <w:sz w:val="24"/>
                <w:szCs w:val="28"/>
                <w:lang w:eastAsia="ru-RU"/>
              </w:rPr>
              <w:t>в установленный срок</w:t>
            </w:r>
            <w:r w:rsidRPr="00333A07">
              <w:rPr>
                <w:rFonts w:ascii="Times New Roman" w:eastAsia="Times New Roman" w:hAnsi="Times New Roman" w:cs="Times New Roman"/>
                <w:sz w:val="24"/>
                <w:szCs w:val="28"/>
                <w:lang w:eastAsia="ru-RU"/>
              </w:rPr>
              <w:t xml:space="preserve"> уведомления об устранении нарушений, выявленных налоговыми органами по результатам камерального </w:t>
            </w:r>
            <w:r w:rsidRPr="00333A07">
              <w:rPr>
                <w:rFonts w:ascii="Times New Roman" w:eastAsia="Times New Roman" w:hAnsi="Times New Roman" w:cs="Times New Roman"/>
                <w:sz w:val="24"/>
                <w:szCs w:val="28"/>
                <w:lang w:eastAsia="ru-RU"/>
              </w:rPr>
              <w:lastRenderedPageBreak/>
              <w:t xml:space="preserve">контроля, влечет приостановление расходных операций по банковским счетам налогоплательщика в соответствии со </w:t>
            </w:r>
            <w:bookmarkStart w:id="15" w:name="sub1006081617"/>
            <w:r w:rsidRPr="00333A07">
              <w:rPr>
                <w:rFonts w:ascii="Times New Roman" w:eastAsia="Times New Roman" w:hAnsi="Times New Roman" w:cs="Times New Roman"/>
                <w:sz w:val="24"/>
                <w:szCs w:val="28"/>
                <w:lang w:eastAsia="ru-RU"/>
              </w:rPr>
              <w:fldChar w:fldCharType="begin"/>
            </w:r>
            <w:r w:rsidRPr="00333A07">
              <w:rPr>
                <w:rFonts w:ascii="Times New Roman" w:eastAsia="Times New Roman" w:hAnsi="Times New Roman" w:cs="Times New Roman"/>
                <w:sz w:val="24"/>
                <w:szCs w:val="28"/>
                <w:lang w:eastAsia="ru-RU"/>
              </w:rPr>
              <w:instrText xml:space="preserve"> HYPERLINK "jl:36054980.1180000%20" </w:instrText>
            </w:r>
            <w:r w:rsidRPr="00333A07">
              <w:rPr>
                <w:rFonts w:ascii="Times New Roman" w:eastAsia="Times New Roman" w:hAnsi="Times New Roman" w:cs="Times New Roman"/>
                <w:sz w:val="24"/>
                <w:szCs w:val="28"/>
                <w:lang w:eastAsia="ru-RU"/>
              </w:rPr>
              <w:fldChar w:fldCharType="separate"/>
            </w:r>
            <w:r w:rsidRPr="00190435">
              <w:rPr>
                <w:rFonts w:ascii="Times New Roman" w:eastAsia="Times New Roman" w:hAnsi="Times New Roman" w:cs="Times New Roman"/>
                <w:sz w:val="24"/>
                <w:szCs w:val="28"/>
                <w:lang w:eastAsia="ru-RU"/>
              </w:rPr>
              <w:t>статьей 118</w:t>
            </w:r>
            <w:r w:rsidRPr="00333A07">
              <w:rPr>
                <w:rFonts w:ascii="Times New Roman" w:eastAsia="Times New Roman" w:hAnsi="Times New Roman" w:cs="Times New Roman"/>
                <w:sz w:val="24"/>
                <w:szCs w:val="28"/>
                <w:lang w:eastAsia="ru-RU"/>
              </w:rPr>
              <w:fldChar w:fldCharType="end"/>
            </w:r>
            <w:bookmarkEnd w:id="15"/>
            <w:r w:rsidRPr="00333A07">
              <w:rPr>
                <w:rFonts w:ascii="Times New Roman" w:eastAsia="Times New Roman" w:hAnsi="Times New Roman" w:cs="Times New Roman"/>
                <w:sz w:val="24"/>
                <w:szCs w:val="28"/>
                <w:lang w:eastAsia="ru-RU"/>
              </w:rPr>
              <w:t xml:space="preserve"> настоящего Кодекса.</w:t>
            </w:r>
          </w:p>
        </w:tc>
        <w:tc>
          <w:tcPr>
            <w:tcW w:w="4111" w:type="dxa"/>
          </w:tcPr>
          <w:p w:rsidR="006223DB" w:rsidRPr="00190435" w:rsidRDefault="006223DB" w:rsidP="00D93610">
            <w:pPr>
              <w:pStyle w:val="af2"/>
              <w:ind w:firstLine="459"/>
              <w:jc w:val="both"/>
              <w:rPr>
                <w:rFonts w:ascii="Times New Roman" w:eastAsia="Times New Roman" w:hAnsi="Times New Roman" w:cs="Times New Roman"/>
                <w:b/>
                <w:sz w:val="24"/>
                <w:szCs w:val="28"/>
                <w:lang w:eastAsia="ru-RU"/>
              </w:rPr>
            </w:pPr>
          </w:p>
        </w:tc>
        <w:tc>
          <w:tcPr>
            <w:tcW w:w="3969" w:type="dxa"/>
          </w:tcPr>
          <w:p w:rsidR="006223DB" w:rsidRPr="00190435" w:rsidRDefault="006223DB" w:rsidP="00D93610">
            <w:pPr>
              <w:pStyle w:val="af2"/>
              <w:ind w:firstLine="459"/>
              <w:jc w:val="both"/>
              <w:rPr>
                <w:rFonts w:ascii="Times New Roman" w:eastAsia="Times New Roman" w:hAnsi="Times New Roman" w:cs="Times New Roman"/>
                <w:b/>
                <w:sz w:val="24"/>
                <w:szCs w:val="28"/>
                <w:lang w:eastAsia="ru-RU"/>
              </w:rPr>
            </w:pPr>
            <w:r w:rsidRPr="00190435">
              <w:rPr>
                <w:rFonts w:ascii="Times New Roman" w:eastAsia="Times New Roman" w:hAnsi="Times New Roman" w:cs="Times New Roman"/>
                <w:b/>
                <w:sz w:val="24"/>
                <w:szCs w:val="28"/>
                <w:lang w:eastAsia="ru-RU"/>
              </w:rPr>
              <w:t>Статья 96. Результаты камерального контроля</w:t>
            </w:r>
          </w:p>
          <w:p w:rsidR="006223DB" w:rsidRPr="00190435" w:rsidRDefault="006223DB" w:rsidP="00D93610">
            <w:pPr>
              <w:pStyle w:val="af2"/>
              <w:ind w:firstLine="459"/>
              <w:jc w:val="both"/>
              <w:rPr>
                <w:rFonts w:ascii="Times New Roman" w:eastAsia="Times New Roman" w:hAnsi="Times New Roman" w:cs="Times New Roman"/>
                <w:sz w:val="24"/>
                <w:szCs w:val="28"/>
                <w:lang w:eastAsia="ru-RU"/>
              </w:rPr>
            </w:pPr>
            <w:r w:rsidRPr="00190435">
              <w:rPr>
                <w:rFonts w:ascii="Times New Roman" w:eastAsia="Times New Roman" w:hAnsi="Times New Roman" w:cs="Times New Roman"/>
                <w:sz w:val="24"/>
                <w:szCs w:val="28"/>
                <w:lang w:eastAsia="ru-RU"/>
              </w:rPr>
              <w:t>…</w:t>
            </w:r>
          </w:p>
          <w:p w:rsidR="006223DB" w:rsidRPr="00190435" w:rsidRDefault="006223DB" w:rsidP="00D93610">
            <w:pPr>
              <w:pStyle w:val="af2"/>
              <w:ind w:firstLine="459"/>
              <w:jc w:val="both"/>
              <w:rPr>
                <w:rFonts w:ascii="Times New Roman" w:hAnsi="Times New Roman" w:cs="Times New Roman"/>
                <w:b/>
                <w:sz w:val="24"/>
                <w:szCs w:val="28"/>
                <w:lang w:eastAsia="ru-RU"/>
              </w:rPr>
            </w:pPr>
            <w:r w:rsidRPr="00333A07">
              <w:rPr>
                <w:rFonts w:ascii="Times New Roman" w:eastAsia="Times New Roman" w:hAnsi="Times New Roman" w:cs="Times New Roman"/>
                <w:sz w:val="24"/>
                <w:szCs w:val="28"/>
                <w:lang w:eastAsia="ru-RU"/>
              </w:rPr>
              <w:t xml:space="preserve">6. Неисполнение уведомления об устранении нарушений, выявленных налоговыми органами по результатам камерального контроля, влечет приостановление расходных операций по банковским </w:t>
            </w:r>
            <w:r w:rsidRPr="00333A07">
              <w:rPr>
                <w:rFonts w:ascii="Times New Roman" w:eastAsia="Times New Roman" w:hAnsi="Times New Roman" w:cs="Times New Roman"/>
                <w:sz w:val="24"/>
                <w:szCs w:val="28"/>
                <w:lang w:eastAsia="ru-RU"/>
              </w:rPr>
              <w:lastRenderedPageBreak/>
              <w:t xml:space="preserve">счетам налогоплательщика в соответствии со </w:t>
            </w:r>
            <w:hyperlink r:id="rId45" w:history="1">
              <w:r w:rsidRPr="00190435">
                <w:rPr>
                  <w:rFonts w:ascii="Times New Roman" w:eastAsia="Times New Roman" w:hAnsi="Times New Roman" w:cs="Times New Roman"/>
                  <w:sz w:val="24"/>
                  <w:szCs w:val="28"/>
                  <w:lang w:eastAsia="ru-RU"/>
                </w:rPr>
                <w:t>статьей 118</w:t>
              </w:r>
            </w:hyperlink>
            <w:r w:rsidRPr="00333A07">
              <w:rPr>
                <w:rFonts w:ascii="Times New Roman" w:eastAsia="Times New Roman" w:hAnsi="Times New Roman" w:cs="Times New Roman"/>
                <w:sz w:val="24"/>
                <w:szCs w:val="28"/>
                <w:lang w:eastAsia="ru-RU"/>
              </w:rPr>
              <w:t xml:space="preserve"> настоящего Кодекса.</w:t>
            </w:r>
          </w:p>
        </w:tc>
        <w:tc>
          <w:tcPr>
            <w:tcW w:w="2693" w:type="dxa"/>
          </w:tcPr>
          <w:p w:rsidR="006223DB" w:rsidRPr="00190435" w:rsidRDefault="006223DB" w:rsidP="00D93610">
            <w:pPr>
              <w:jc w:val="both"/>
              <w:rPr>
                <w:rFonts w:ascii="Times New Roman" w:hAnsi="Times New Roman" w:cs="Times New Roman"/>
                <w:b/>
                <w:sz w:val="24"/>
                <w:szCs w:val="28"/>
              </w:rPr>
            </w:pPr>
            <w:r w:rsidRPr="00190435">
              <w:rPr>
                <w:rFonts w:ascii="Times New Roman" w:hAnsi="Times New Roman" w:cs="Times New Roman"/>
                <w:b/>
                <w:sz w:val="24"/>
                <w:szCs w:val="28"/>
              </w:rPr>
              <w:lastRenderedPageBreak/>
              <w:t>УКМ ДНА</w:t>
            </w:r>
          </w:p>
          <w:p w:rsidR="006223DB" w:rsidRPr="00190435" w:rsidRDefault="006223DB" w:rsidP="00D93610">
            <w:pPr>
              <w:pStyle w:val="a6"/>
              <w:widowControl w:val="0"/>
              <w:spacing w:after="0"/>
              <w:jc w:val="both"/>
              <w:rPr>
                <w:szCs w:val="28"/>
              </w:rPr>
            </w:pPr>
            <w:r w:rsidRPr="00190435">
              <w:rPr>
                <w:szCs w:val="28"/>
              </w:rPr>
              <w:t>Редакционная правка. Проектом Закона «</w:t>
            </w:r>
            <w:r w:rsidRPr="00190435">
              <w:rPr>
                <w:bCs/>
                <w:szCs w:val="28"/>
              </w:rPr>
              <w:t xml:space="preserve">О внесении изменений и дополнений в некоторые законодательные </w:t>
            </w:r>
            <w:proofErr w:type="gramStart"/>
            <w:r w:rsidRPr="00190435">
              <w:rPr>
                <w:bCs/>
                <w:szCs w:val="28"/>
              </w:rPr>
              <w:t>акты  Республики</w:t>
            </w:r>
            <w:proofErr w:type="gramEnd"/>
            <w:r w:rsidRPr="00190435">
              <w:rPr>
                <w:bCs/>
                <w:szCs w:val="28"/>
              </w:rPr>
              <w:t xml:space="preserve"> Казахстан  </w:t>
            </w:r>
            <w:r w:rsidRPr="00190435">
              <w:rPr>
                <w:bCs/>
                <w:szCs w:val="28"/>
              </w:rPr>
              <w:lastRenderedPageBreak/>
              <w:t xml:space="preserve">по вопросам развития бизнес-среды и регулирования торговой деятельности» предусмотрено, что </w:t>
            </w:r>
            <w:r w:rsidRPr="00190435">
              <w:rPr>
                <w:szCs w:val="28"/>
              </w:rPr>
              <w:t>в случае признания уведомления по камеральному контролю  не исполненным налоговый орган выносит решение о признании уведомления не исполненным и направляет его налогоплательщику, которое налогоплательщик может обжаловать, а также восстановить пропущенный срок для его обжалования. При этом. срок исполнения уведомления к этому времени уже может истечь и исходя из действующей нормы пункта 6 статьи 96 Налогового кодекса у налоговых органов отсутствует возможность применить указанную норму.</w:t>
            </w:r>
          </w:p>
          <w:p w:rsidR="006223DB" w:rsidRPr="00190435" w:rsidRDefault="006223DB" w:rsidP="00D93610">
            <w:pPr>
              <w:pStyle w:val="a6"/>
              <w:widowControl w:val="0"/>
              <w:spacing w:after="0"/>
              <w:jc w:val="both"/>
              <w:rPr>
                <w:b/>
                <w:szCs w:val="28"/>
              </w:rPr>
            </w:pPr>
            <w:r w:rsidRPr="00190435">
              <w:rPr>
                <w:szCs w:val="28"/>
              </w:rPr>
              <w:lastRenderedPageBreak/>
              <w:t>Данную норму предлагаем ввести в действие с 01.01.2020 года.</w:t>
            </w:r>
          </w:p>
        </w:tc>
      </w:tr>
      <w:tr w:rsidR="006223DB" w:rsidRPr="00190435" w:rsidTr="00D93610">
        <w:tc>
          <w:tcPr>
            <w:tcW w:w="675" w:type="dxa"/>
          </w:tcPr>
          <w:p w:rsidR="006223DB" w:rsidRPr="006223DB" w:rsidRDefault="006223DB" w:rsidP="006223DB">
            <w:pPr>
              <w:pStyle w:val="a4"/>
              <w:numPr>
                <w:ilvl w:val="0"/>
                <w:numId w:val="2"/>
              </w:numPr>
              <w:rPr>
                <w:rFonts w:ascii="Times New Roman" w:hAnsi="Times New Roman" w:cs="Times New Roman"/>
                <w:sz w:val="24"/>
                <w:szCs w:val="28"/>
              </w:rPr>
            </w:pPr>
          </w:p>
        </w:tc>
        <w:tc>
          <w:tcPr>
            <w:tcW w:w="1310" w:type="dxa"/>
          </w:tcPr>
          <w:p w:rsidR="006223DB" w:rsidRPr="00190435" w:rsidRDefault="006223DB" w:rsidP="00D93610">
            <w:pPr>
              <w:jc w:val="center"/>
              <w:rPr>
                <w:rFonts w:ascii="Times New Roman" w:hAnsi="Times New Roman" w:cs="Times New Roman"/>
                <w:b/>
                <w:sz w:val="24"/>
                <w:szCs w:val="28"/>
              </w:rPr>
            </w:pPr>
            <w:r w:rsidRPr="00190435">
              <w:rPr>
                <w:rFonts w:ascii="Times New Roman" w:hAnsi="Times New Roman" w:cs="Times New Roman"/>
                <w:b/>
                <w:sz w:val="24"/>
                <w:szCs w:val="28"/>
              </w:rPr>
              <w:t>Пункт 2 статьи 115 Кодекса</w:t>
            </w:r>
          </w:p>
        </w:tc>
        <w:tc>
          <w:tcPr>
            <w:tcW w:w="3686" w:type="dxa"/>
          </w:tcPr>
          <w:p w:rsidR="006223DB" w:rsidRPr="00190435" w:rsidRDefault="006223DB" w:rsidP="00D93610">
            <w:pPr>
              <w:ind w:firstLine="459"/>
              <w:jc w:val="both"/>
              <w:rPr>
                <w:rFonts w:ascii="Times New Roman" w:eastAsia="Times New Roman" w:hAnsi="Times New Roman" w:cs="Times New Roman"/>
                <w:b/>
                <w:sz w:val="24"/>
                <w:szCs w:val="28"/>
                <w:lang w:eastAsia="ru-RU"/>
              </w:rPr>
            </w:pPr>
            <w:r w:rsidRPr="00190435">
              <w:rPr>
                <w:rFonts w:ascii="Times New Roman" w:eastAsia="Times New Roman" w:hAnsi="Times New Roman" w:cs="Times New Roman"/>
                <w:b/>
                <w:sz w:val="24"/>
                <w:szCs w:val="28"/>
                <w:lang w:eastAsia="ru-RU"/>
              </w:rPr>
              <w:t>Статья 115. Порядок вручения и исполнения уведомления</w:t>
            </w:r>
          </w:p>
          <w:p w:rsidR="006223DB" w:rsidRPr="00190435" w:rsidRDefault="006223DB" w:rsidP="00D93610">
            <w:pPr>
              <w:ind w:firstLine="459"/>
              <w:jc w:val="both"/>
              <w:rPr>
                <w:rFonts w:ascii="Times New Roman" w:eastAsia="Times New Roman" w:hAnsi="Times New Roman" w:cs="Times New Roman"/>
                <w:b/>
                <w:sz w:val="24"/>
                <w:szCs w:val="28"/>
                <w:lang w:eastAsia="ru-RU"/>
              </w:rPr>
            </w:pPr>
            <w:r w:rsidRPr="00190435">
              <w:rPr>
                <w:rFonts w:ascii="Times New Roman" w:eastAsia="Times New Roman" w:hAnsi="Times New Roman" w:cs="Times New Roman"/>
                <w:b/>
                <w:sz w:val="24"/>
                <w:szCs w:val="28"/>
                <w:lang w:eastAsia="ru-RU"/>
              </w:rPr>
              <w:t>…</w:t>
            </w:r>
          </w:p>
          <w:p w:rsidR="006223DB" w:rsidRPr="00190435" w:rsidRDefault="006223DB" w:rsidP="00D93610">
            <w:pPr>
              <w:ind w:firstLine="426"/>
              <w:jc w:val="both"/>
              <w:rPr>
                <w:rFonts w:ascii="Times New Roman" w:eastAsia="Times New Roman" w:hAnsi="Times New Roman" w:cs="Times New Roman"/>
                <w:sz w:val="24"/>
                <w:szCs w:val="28"/>
                <w:lang w:eastAsia="ru-RU"/>
              </w:rPr>
            </w:pPr>
            <w:r w:rsidRPr="00DD154C">
              <w:rPr>
                <w:rFonts w:ascii="Times New Roman" w:eastAsia="Times New Roman" w:hAnsi="Times New Roman" w:cs="Times New Roman"/>
                <w:sz w:val="24"/>
                <w:szCs w:val="28"/>
                <w:lang w:eastAsia="ru-RU"/>
              </w:rPr>
              <w:t xml:space="preserve">2. Если иное не установлено пунктами 3 и 4 настоящей статьи, в случае возврата почтовой или иной организацией связи уведомлений, предусмотренных </w:t>
            </w:r>
            <w:bookmarkStart w:id="16" w:name="sub1006081612"/>
            <w:r w:rsidRPr="00190435">
              <w:rPr>
                <w:rFonts w:ascii="Times New Roman" w:eastAsia="Times New Roman" w:hAnsi="Times New Roman" w:cs="Times New Roman"/>
                <w:sz w:val="24"/>
                <w:szCs w:val="28"/>
                <w:lang w:eastAsia="ru-RU"/>
              </w:rPr>
              <w:fldChar w:fldCharType="begin"/>
            </w:r>
            <w:r w:rsidRPr="00190435">
              <w:rPr>
                <w:rFonts w:ascii="Times New Roman" w:eastAsia="Times New Roman" w:hAnsi="Times New Roman" w:cs="Times New Roman"/>
                <w:sz w:val="24"/>
                <w:szCs w:val="28"/>
                <w:lang w:eastAsia="ru-RU"/>
              </w:rPr>
              <w:instrText xml:space="preserve"> HYPERLINK "jl:36054980.1140202.1006081612_1" \o "КОДЕКС РК ОТ 25.12.2017 № 120-VI (НАЛОГОВЫЙ КОДЕКС)" </w:instrText>
            </w:r>
            <w:r w:rsidRPr="00190435">
              <w:rPr>
                <w:rFonts w:ascii="Times New Roman" w:eastAsia="Times New Roman" w:hAnsi="Times New Roman" w:cs="Times New Roman"/>
                <w:sz w:val="24"/>
                <w:szCs w:val="28"/>
                <w:lang w:eastAsia="ru-RU"/>
              </w:rPr>
              <w:fldChar w:fldCharType="separate"/>
            </w:r>
            <w:r w:rsidRPr="00190435">
              <w:rPr>
                <w:rFonts w:ascii="Times New Roman" w:eastAsia="Times New Roman" w:hAnsi="Times New Roman" w:cs="Times New Roman"/>
                <w:sz w:val="24"/>
                <w:szCs w:val="28"/>
                <w:lang w:eastAsia="ru-RU"/>
              </w:rPr>
              <w:t xml:space="preserve">подпунктами 2), 3), 7) </w:t>
            </w:r>
            <w:r w:rsidRPr="00190435">
              <w:rPr>
                <w:rFonts w:ascii="Times New Roman" w:eastAsia="Times New Roman" w:hAnsi="Times New Roman" w:cs="Times New Roman"/>
                <w:b/>
                <w:sz w:val="24"/>
                <w:szCs w:val="28"/>
                <w:lang w:eastAsia="ru-RU"/>
              </w:rPr>
              <w:t>и 10)</w:t>
            </w:r>
            <w:r w:rsidRPr="00190435">
              <w:rPr>
                <w:rFonts w:ascii="Times New Roman" w:eastAsia="Times New Roman" w:hAnsi="Times New Roman" w:cs="Times New Roman"/>
                <w:sz w:val="24"/>
                <w:szCs w:val="28"/>
                <w:lang w:eastAsia="ru-RU"/>
              </w:rPr>
              <w:t xml:space="preserve"> пункта 2 статьи 114</w:t>
            </w:r>
            <w:r w:rsidRPr="00190435">
              <w:rPr>
                <w:rFonts w:ascii="Times New Roman" w:eastAsia="Times New Roman" w:hAnsi="Times New Roman" w:cs="Times New Roman"/>
                <w:sz w:val="24"/>
                <w:szCs w:val="28"/>
                <w:lang w:eastAsia="ru-RU"/>
              </w:rPr>
              <w:fldChar w:fldCharType="end"/>
            </w:r>
            <w:bookmarkEnd w:id="16"/>
            <w:r w:rsidRPr="00DD154C">
              <w:rPr>
                <w:rFonts w:ascii="Times New Roman" w:eastAsia="Times New Roman" w:hAnsi="Times New Roman" w:cs="Times New Roman"/>
                <w:sz w:val="24"/>
                <w:szCs w:val="28"/>
                <w:lang w:eastAsia="ru-RU"/>
              </w:rPr>
              <w:t xml:space="preserve"> настоящего Кодекса, направленных налоговыми органами налогоплательщику (налоговому агенту) по почте заказным письмом с уведомлением, датой вручения таких уведомлений является дата проведения налогового обследования с привлечением понятых по основаниям и в порядке, которые установлены настоящим Кодексом.</w:t>
            </w:r>
          </w:p>
        </w:tc>
        <w:tc>
          <w:tcPr>
            <w:tcW w:w="4111" w:type="dxa"/>
          </w:tcPr>
          <w:p w:rsidR="006223DB" w:rsidRPr="00190435" w:rsidRDefault="006223DB" w:rsidP="00D93610">
            <w:pPr>
              <w:ind w:firstLine="459"/>
              <w:jc w:val="both"/>
              <w:rPr>
                <w:rFonts w:ascii="Times New Roman" w:eastAsia="Times New Roman" w:hAnsi="Times New Roman" w:cs="Times New Roman"/>
                <w:b/>
                <w:sz w:val="24"/>
                <w:szCs w:val="28"/>
                <w:lang w:eastAsia="ru-RU"/>
              </w:rPr>
            </w:pPr>
          </w:p>
        </w:tc>
        <w:tc>
          <w:tcPr>
            <w:tcW w:w="3969" w:type="dxa"/>
          </w:tcPr>
          <w:p w:rsidR="006223DB" w:rsidRPr="00190435" w:rsidRDefault="006223DB" w:rsidP="00D93610">
            <w:pPr>
              <w:ind w:firstLine="459"/>
              <w:jc w:val="both"/>
              <w:rPr>
                <w:rFonts w:ascii="Times New Roman" w:eastAsia="Times New Roman" w:hAnsi="Times New Roman" w:cs="Times New Roman"/>
                <w:b/>
                <w:sz w:val="24"/>
                <w:szCs w:val="28"/>
                <w:lang w:eastAsia="ru-RU"/>
              </w:rPr>
            </w:pPr>
            <w:r w:rsidRPr="00190435">
              <w:rPr>
                <w:rFonts w:ascii="Times New Roman" w:eastAsia="Times New Roman" w:hAnsi="Times New Roman" w:cs="Times New Roman"/>
                <w:b/>
                <w:sz w:val="24"/>
                <w:szCs w:val="28"/>
                <w:lang w:eastAsia="ru-RU"/>
              </w:rPr>
              <w:t>Статья 115. Порядок вручения и исполнения уведомления</w:t>
            </w:r>
          </w:p>
          <w:p w:rsidR="006223DB" w:rsidRPr="00190435" w:rsidRDefault="006223DB" w:rsidP="00D93610">
            <w:pPr>
              <w:ind w:firstLine="459"/>
              <w:jc w:val="both"/>
              <w:rPr>
                <w:rFonts w:ascii="Times New Roman" w:eastAsia="Times New Roman" w:hAnsi="Times New Roman" w:cs="Times New Roman"/>
                <w:b/>
                <w:sz w:val="24"/>
                <w:szCs w:val="28"/>
                <w:lang w:eastAsia="ru-RU"/>
              </w:rPr>
            </w:pPr>
            <w:r w:rsidRPr="00190435">
              <w:rPr>
                <w:rFonts w:ascii="Times New Roman" w:eastAsia="Times New Roman" w:hAnsi="Times New Roman" w:cs="Times New Roman"/>
                <w:b/>
                <w:sz w:val="24"/>
                <w:szCs w:val="28"/>
                <w:lang w:eastAsia="ru-RU"/>
              </w:rPr>
              <w:t>…</w:t>
            </w:r>
          </w:p>
          <w:p w:rsidR="006223DB" w:rsidRPr="00190435" w:rsidRDefault="006223DB" w:rsidP="00D93610">
            <w:pPr>
              <w:ind w:firstLine="426"/>
              <w:jc w:val="both"/>
              <w:rPr>
                <w:rFonts w:ascii="Times New Roman" w:hAnsi="Times New Roman" w:cs="Times New Roman"/>
                <w:b/>
                <w:sz w:val="24"/>
                <w:szCs w:val="28"/>
                <w:lang w:eastAsia="ru-RU"/>
              </w:rPr>
            </w:pPr>
            <w:r w:rsidRPr="00DD154C">
              <w:rPr>
                <w:rFonts w:ascii="Times New Roman" w:eastAsia="Times New Roman" w:hAnsi="Times New Roman" w:cs="Times New Roman"/>
                <w:sz w:val="24"/>
                <w:szCs w:val="28"/>
                <w:lang w:eastAsia="ru-RU"/>
              </w:rPr>
              <w:t xml:space="preserve">2. Если иное не установлено пунктами 3 и 4 настоящей статьи, в случае возврата почтовой или иной организацией связи уведомлений, предусмотренных </w:t>
            </w:r>
            <w:hyperlink r:id="rId46" w:tooltip="КОДЕКС РК ОТ 25.12.2017 № 120-VI (НАЛОГОВЫЙ КОДЕКС)" w:history="1">
              <w:r w:rsidRPr="00190435">
                <w:rPr>
                  <w:rFonts w:ascii="Times New Roman" w:eastAsia="Times New Roman" w:hAnsi="Times New Roman" w:cs="Times New Roman"/>
                  <w:sz w:val="24"/>
                  <w:szCs w:val="28"/>
                  <w:lang w:eastAsia="ru-RU"/>
                </w:rPr>
                <w:t>подпунктами 2), 3), 7) пункта 2 статьи 114</w:t>
              </w:r>
            </w:hyperlink>
            <w:r w:rsidRPr="00DD154C">
              <w:rPr>
                <w:rFonts w:ascii="Times New Roman" w:eastAsia="Times New Roman" w:hAnsi="Times New Roman" w:cs="Times New Roman"/>
                <w:sz w:val="24"/>
                <w:szCs w:val="28"/>
                <w:lang w:eastAsia="ru-RU"/>
              </w:rPr>
              <w:t xml:space="preserve"> настоящего Кодекса, направленных налоговыми органами налогоплательщику (налоговому агенту) по почте заказным письмом с уведомлением, датой вручения таких уведомлений является дата проведения налогового обследования с привлечением понятых по основаниям и в порядке, которые установлены настоящим Кодексом.</w:t>
            </w:r>
          </w:p>
        </w:tc>
        <w:tc>
          <w:tcPr>
            <w:tcW w:w="2693" w:type="dxa"/>
          </w:tcPr>
          <w:p w:rsidR="006223DB" w:rsidRPr="00190435" w:rsidRDefault="006223DB" w:rsidP="00D93610">
            <w:pPr>
              <w:jc w:val="both"/>
              <w:rPr>
                <w:rFonts w:ascii="Times New Roman" w:hAnsi="Times New Roman" w:cs="Times New Roman"/>
                <w:b/>
                <w:sz w:val="24"/>
                <w:szCs w:val="28"/>
              </w:rPr>
            </w:pPr>
            <w:r w:rsidRPr="00190435">
              <w:rPr>
                <w:rFonts w:ascii="Times New Roman" w:hAnsi="Times New Roman" w:cs="Times New Roman"/>
                <w:b/>
                <w:sz w:val="24"/>
                <w:szCs w:val="28"/>
              </w:rPr>
              <w:t>УКМ ДНА</w:t>
            </w:r>
          </w:p>
          <w:p w:rsidR="006223DB" w:rsidRPr="00190435" w:rsidRDefault="006223DB" w:rsidP="00D93610">
            <w:pPr>
              <w:jc w:val="both"/>
              <w:rPr>
                <w:rFonts w:ascii="Times New Roman" w:hAnsi="Times New Roman" w:cs="Times New Roman"/>
                <w:sz w:val="24"/>
                <w:szCs w:val="28"/>
              </w:rPr>
            </w:pPr>
            <w:r w:rsidRPr="00190435">
              <w:rPr>
                <w:rFonts w:ascii="Times New Roman" w:hAnsi="Times New Roman" w:cs="Times New Roman"/>
                <w:sz w:val="24"/>
                <w:szCs w:val="28"/>
              </w:rPr>
              <w:t>Редакционная правка.</w:t>
            </w:r>
          </w:p>
          <w:p w:rsidR="006223DB" w:rsidRPr="00190435" w:rsidRDefault="006223DB" w:rsidP="00D93610">
            <w:pPr>
              <w:jc w:val="both"/>
              <w:rPr>
                <w:rFonts w:ascii="Times New Roman" w:hAnsi="Times New Roman" w:cs="Times New Roman"/>
                <w:sz w:val="24"/>
                <w:szCs w:val="28"/>
              </w:rPr>
            </w:pPr>
            <w:r w:rsidRPr="00190435">
              <w:rPr>
                <w:rFonts w:ascii="Times New Roman" w:hAnsi="Times New Roman" w:cs="Times New Roman"/>
                <w:sz w:val="24"/>
                <w:szCs w:val="28"/>
              </w:rPr>
              <w:t>Приведение в соответствие с подпунктом 2) пункта 2 статьи 70 Налогового кодекса.</w:t>
            </w:r>
          </w:p>
          <w:p w:rsidR="006223DB" w:rsidRPr="00190435" w:rsidRDefault="006223DB" w:rsidP="00D93610">
            <w:pPr>
              <w:jc w:val="both"/>
              <w:rPr>
                <w:rFonts w:ascii="Times New Roman" w:hAnsi="Times New Roman" w:cs="Times New Roman"/>
                <w:sz w:val="24"/>
                <w:szCs w:val="28"/>
              </w:rPr>
            </w:pPr>
            <w:r w:rsidRPr="00190435">
              <w:rPr>
                <w:rFonts w:ascii="Times New Roman" w:hAnsi="Times New Roman" w:cs="Times New Roman"/>
                <w:sz w:val="24"/>
                <w:szCs w:val="28"/>
              </w:rPr>
              <w:t>Данную норму считаем целесообразным  ввести в действие с 01.01.2019 года.</w:t>
            </w:r>
          </w:p>
        </w:tc>
      </w:tr>
      <w:tr w:rsidR="006223DB" w:rsidRPr="00190435" w:rsidTr="00D93610">
        <w:tc>
          <w:tcPr>
            <w:tcW w:w="675" w:type="dxa"/>
          </w:tcPr>
          <w:p w:rsidR="006223DB" w:rsidRPr="006223DB" w:rsidRDefault="006223DB" w:rsidP="006223DB">
            <w:pPr>
              <w:pStyle w:val="a4"/>
              <w:numPr>
                <w:ilvl w:val="0"/>
                <w:numId w:val="2"/>
              </w:numPr>
              <w:rPr>
                <w:rFonts w:ascii="Times New Roman" w:hAnsi="Times New Roman" w:cs="Times New Roman"/>
                <w:sz w:val="24"/>
                <w:szCs w:val="28"/>
              </w:rPr>
            </w:pPr>
          </w:p>
        </w:tc>
        <w:tc>
          <w:tcPr>
            <w:tcW w:w="1310" w:type="dxa"/>
          </w:tcPr>
          <w:p w:rsidR="006223DB" w:rsidRPr="00190435" w:rsidRDefault="006223DB" w:rsidP="00D93610">
            <w:pPr>
              <w:widowControl w:val="0"/>
              <w:jc w:val="center"/>
              <w:rPr>
                <w:rFonts w:ascii="Times New Roman" w:hAnsi="Times New Roman" w:cs="Times New Roman"/>
                <w:b/>
                <w:sz w:val="24"/>
                <w:szCs w:val="28"/>
              </w:rPr>
            </w:pPr>
            <w:r w:rsidRPr="00190435">
              <w:rPr>
                <w:rFonts w:ascii="Times New Roman" w:hAnsi="Times New Roman" w:cs="Times New Roman"/>
                <w:b/>
                <w:sz w:val="24"/>
                <w:szCs w:val="28"/>
              </w:rPr>
              <w:t>Пункт 5 статьи 118 Кодекса</w:t>
            </w:r>
          </w:p>
        </w:tc>
        <w:tc>
          <w:tcPr>
            <w:tcW w:w="3686" w:type="dxa"/>
          </w:tcPr>
          <w:p w:rsidR="006223DB" w:rsidRPr="00190435" w:rsidRDefault="006223DB" w:rsidP="00D93610">
            <w:pPr>
              <w:widowControl w:val="0"/>
              <w:ind w:firstLine="459"/>
              <w:jc w:val="both"/>
              <w:rPr>
                <w:rFonts w:ascii="Times New Roman" w:eastAsia="Times New Roman" w:hAnsi="Times New Roman" w:cs="Times New Roman"/>
                <w:b/>
                <w:sz w:val="24"/>
                <w:szCs w:val="28"/>
                <w:lang w:eastAsia="ru-RU"/>
              </w:rPr>
            </w:pPr>
            <w:r w:rsidRPr="00190435">
              <w:rPr>
                <w:rFonts w:ascii="Times New Roman" w:eastAsia="Times New Roman" w:hAnsi="Times New Roman" w:cs="Times New Roman"/>
                <w:b/>
                <w:sz w:val="24"/>
                <w:szCs w:val="28"/>
                <w:lang w:eastAsia="ru-RU"/>
              </w:rPr>
              <w:t>Статья 118. Приостановление расходных операций по банковским счетам налогоплательщика (налогового агента)</w:t>
            </w:r>
          </w:p>
          <w:p w:rsidR="006223DB" w:rsidRPr="00190435" w:rsidRDefault="006223DB" w:rsidP="00D93610">
            <w:pPr>
              <w:widowControl w:val="0"/>
              <w:ind w:firstLine="459"/>
              <w:jc w:val="both"/>
              <w:rPr>
                <w:rFonts w:ascii="Times New Roman" w:eastAsia="Times New Roman" w:hAnsi="Times New Roman" w:cs="Times New Roman"/>
                <w:b/>
                <w:sz w:val="24"/>
                <w:szCs w:val="28"/>
                <w:lang w:eastAsia="ru-RU"/>
              </w:rPr>
            </w:pPr>
            <w:r w:rsidRPr="00190435">
              <w:rPr>
                <w:rFonts w:ascii="Times New Roman" w:eastAsia="Times New Roman" w:hAnsi="Times New Roman" w:cs="Times New Roman"/>
                <w:b/>
                <w:sz w:val="24"/>
                <w:szCs w:val="28"/>
                <w:lang w:eastAsia="ru-RU"/>
              </w:rPr>
              <w:t>…</w:t>
            </w:r>
          </w:p>
          <w:p w:rsidR="006223DB" w:rsidRPr="00190435" w:rsidRDefault="006223DB" w:rsidP="00D93610">
            <w:pPr>
              <w:ind w:firstLine="459"/>
              <w:jc w:val="both"/>
              <w:rPr>
                <w:rFonts w:ascii="Times New Roman" w:eastAsia="Times New Roman" w:hAnsi="Times New Roman" w:cs="Times New Roman"/>
                <w:sz w:val="24"/>
                <w:szCs w:val="28"/>
                <w:lang w:eastAsia="ru-RU"/>
              </w:rPr>
            </w:pPr>
            <w:r w:rsidRPr="00190435">
              <w:rPr>
                <w:rFonts w:ascii="Times New Roman" w:eastAsia="Times New Roman" w:hAnsi="Times New Roman" w:cs="Times New Roman"/>
                <w:sz w:val="24"/>
                <w:szCs w:val="28"/>
                <w:lang w:eastAsia="ru-RU"/>
              </w:rPr>
              <w:t xml:space="preserve">5. Распоряжение о приостановлении расходных </w:t>
            </w:r>
            <w:r w:rsidRPr="00190435">
              <w:rPr>
                <w:rFonts w:ascii="Times New Roman" w:eastAsia="Times New Roman" w:hAnsi="Times New Roman" w:cs="Times New Roman"/>
                <w:sz w:val="24"/>
                <w:szCs w:val="28"/>
                <w:lang w:eastAsia="ru-RU"/>
              </w:rPr>
              <w:lastRenderedPageBreak/>
              <w:t xml:space="preserve">операций по банковским счетам отменяется налоговым органом, вынесшим распоряжение о приостановлении расходных операций, не позднее одного рабочего дня, следующего за днем устранения причин приостановления расходных операций по банковским счетам. </w:t>
            </w:r>
          </w:p>
          <w:p w:rsidR="006223DB" w:rsidRPr="00190435" w:rsidRDefault="006223DB" w:rsidP="00D93610">
            <w:pPr>
              <w:ind w:firstLine="459"/>
              <w:jc w:val="both"/>
              <w:rPr>
                <w:rFonts w:ascii="Times New Roman" w:eastAsia="Times New Roman" w:hAnsi="Times New Roman" w:cs="Times New Roman"/>
                <w:b/>
                <w:sz w:val="24"/>
                <w:szCs w:val="28"/>
                <w:lang w:eastAsia="ru-RU"/>
              </w:rPr>
            </w:pPr>
            <w:r w:rsidRPr="00190435">
              <w:rPr>
                <w:rFonts w:ascii="Times New Roman" w:eastAsia="Times New Roman" w:hAnsi="Times New Roman" w:cs="Times New Roman"/>
                <w:b/>
                <w:sz w:val="24"/>
                <w:szCs w:val="28"/>
                <w:lang w:eastAsia="ru-RU"/>
              </w:rPr>
              <w:t xml:space="preserve">При этом распоряжение о приостановлении расходных операций по банковским счетам, вынесенное в случае, предусмотренном подпунктом 7) пункта 1 настоящей статьи, отменяется не позднее одного рабочего дня, следующего за днем вручения предписания о назначении внеплановой налоговой проверки, осуществляемой в случае неисполнения налогоплательщиком (налоговым агентом) уведомления об устранении нарушений, выявленных налоговыми органами по результатам камерального контроля, в порядке, определенном статьей 96 настоящего Кодекса, или налоговой проверки, охватывающей вопросы и налоговые периоды, указанные в уведомлении об устранении </w:t>
            </w:r>
            <w:r w:rsidRPr="00190435">
              <w:rPr>
                <w:rFonts w:ascii="Times New Roman" w:eastAsia="Times New Roman" w:hAnsi="Times New Roman" w:cs="Times New Roman"/>
                <w:b/>
                <w:sz w:val="24"/>
                <w:szCs w:val="28"/>
                <w:lang w:eastAsia="ru-RU"/>
              </w:rPr>
              <w:lastRenderedPageBreak/>
              <w:t xml:space="preserve">нарушений, выявленных налоговыми органами по результатам камерального контроля. </w:t>
            </w:r>
          </w:p>
        </w:tc>
        <w:tc>
          <w:tcPr>
            <w:tcW w:w="4111" w:type="dxa"/>
          </w:tcPr>
          <w:p w:rsidR="006223DB" w:rsidRPr="00190435" w:rsidRDefault="006223DB" w:rsidP="00D93610">
            <w:pPr>
              <w:widowControl w:val="0"/>
              <w:ind w:firstLine="459"/>
              <w:jc w:val="both"/>
              <w:rPr>
                <w:rFonts w:ascii="Times New Roman" w:eastAsia="Times New Roman" w:hAnsi="Times New Roman" w:cs="Times New Roman"/>
                <w:b/>
                <w:sz w:val="24"/>
                <w:szCs w:val="28"/>
                <w:lang w:eastAsia="ru-RU"/>
              </w:rPr>
            </w:pPr>
          </w:p>
        </w:tc>
        <w:tc>
          <w:tcPr>
            <w:tcW w:w="3969" w:type="dxa"/>
          </w:tcPr>
          <w:p w:rsidR="006223DB" w:rsidRPr="00190435" w:rsidRDefault="006223DB" w:rsidP="00D93610">
            <w:pPr>
              <w:widowControl w:val="0"/>
              <w:ind w:firstLine="459"/>
              <w:jc w:val="both"/>
              <w:rPr>
                <w:rFonts w:ascii="Times New Roman" w:eastAsia="Times New Roman" w:hAnsi="Times New Roman" w:cs="Times New Roman"/>
                <w:b/>
                <w:sz w:val="24"/>
                <w:szCs w:val="28"/>
                <w:lang w:eastAsia="ru-RU"/>
              </w:rPr>
            </w:pPr>
            <w:r w:rsidRPr="00190435">
              <w:rPr>
                <w:rFonts w:ascii="Times New Roman" w:eastAsia="Times New Roman" w:hAnsi="Times New Roman" w:cs="Times New Roman"/>
                <w:b/>
                <w:sz w:val="24"/>
                <w:szCs w:val="28"/>
                <w:lang w:eastAsia="ru-RU"/>
              </w:rPr>
              <w:t>Статья 118. Приостановление расходных операций по банковским счетам налогоплательщика (налогового агента)</w:t>
            </w:r>
          </w:p>
          <w:p w:rsidR="006223DB" w:rsidRPr="00190435" w:rsidRDefault="006223DB" w:rsidP="00D93610">
            <w:pPr>
              <w:widowControl w:val="0"/>
              <w:ind w:firstLine="459"/>
              <w:jc w:val="both"/>
              <w:rPr>
                <w:rFonts w:ascii="Times New Roman" w:eastAsia="Times New Roman" w:hAnsi="Times New Roman" w:cs="Times New Roman"/>
                <w:b/>
                <w:sz w:val="24"/>
                <w:szCs w:val="28"/>
                <w:lang w:eastAsia="ru-RU"/>
              </w:rPr>
            </w:pPr>
            <w:r w:rsidRPr="00190435">
              <w:rPr>
                <w:rFonts w:ascii="Times New Roman" w:eastAsia="Times New Roman" w:hAnsi="Times New Roman" w:cs="Times New Roman"/>
                <w:b/>
                <w:sz w:val="24"/>
                <w:szCs w:val="28"/>
                <w:lang w:eastAsia="ru-RU"/>
              </w:rPr>
              <w:t>…</w:t>
            </w:r>
          </w:p>
          <w:p w:rsidR="006223DB" w:rsidRPr="00190435" w:rsidRDefault="006223DB" w:rsidP="00D93610">
            <w:pPr>
              <w:ind w:firstLine="459"/>
              <w:jc w:val="both"/>
              <w:rPr>
                <w:rFonts w:ascii="Times New Roman" w:eastAsia="Times New Roman" w:hAnsi="Times New Roman" w:cs="Times New Roman"/>
                <w:sz w:val="24"/>
                <w:szCs w:val="28"/>
                <w:lang w:eastAsia="ru-RU"/>
              </w:rPr>
            </w:pPr>
            <w:r w:rsidRPr="00190435">
              <w:rPr>
                <w:rFonts w:ascii="Times New Roman" w:eastAsia="Times New Roman" w:hAnsi="Times New Roman" w:cs="Times New Roman"/>
                <w:sz w:val="24"/>
                <w:szCs w:val="28"/>
                <w:lang w:eastAsia="ru-RU"/>
              </w:rPr>
              <w:t xml:space="preserve">5. Распоряжение о приостановлении расходных </w:t>
            </w:r>
            <w:r w:rsidRPr="00190435">
              <w:rPr>
                <w:rFonts w:ascii="Times New Roman" w:eastAsia="Times New Roman" w:hAnsi="Times New Roman" w:cs="Times New Roman"/>
                <w:sz w:val="24"/>
                <w:szCs w:val="28"/>
                <w:lang w:eastAsia="ru-RU"/>
              </w:rPr>
              <w:lastRenderedPageBreak/>
              <w:t xml:space="preserve">операций по банковским счетам отменяется налоговым органом, вынесшим распоряжение о приостановлении расходных операций, не позднее одного рабочего дня, следующего за днем устранения причин приостановления расходных операций по банковским счетам. </w:t>
            </w:r>
          </w:p>
          <w:p w:rsidR="006223DB" w:rsidRPr="00190435" w:rsidRDefault="006223DB" w:rsidP="00D93610">
            <w:pPr>
              <w:widowControl w:val="0"/>
              <w:ind w:firstLine="221"/>
              <w:jc w:val="both"/>
              <w:rPr>
                <w:rFonts w:ascii="Times New Roman" w:hAnsi="Times New Roman" w:cs="Times New Roman"/>
                <w:b/>
                <w:color w:val="000000" w:themeColor="text1"/>
                <w:sz w:val="24"/>
                <w:szCs w:val="28"/>
              </w:rPr>
            </w:pPr>
            <w:r w:rsidRPr="00190435">
              <w:rPr>
                <w:rFonts w:ascii="Times New Roman" w:hAnsi="Times New Roman" w:cs="Times New Roman"/>
                <w:b/>
                <w:color w:val="000000" w:themeColor="text1"/>
                <w:sz w:val="24"/>
                <w:szCs w:val="28"/>
              </w:rPr>
              <w:t>При этом распоряжение о приостановлении расходных операций по банковским счетам, вынесенное в случае, предусмотренном подпунктом 7) пункта 1 настоящей статьи, отменяется:</w:t>
            </w:r>
          </w:p>
          <w:p w:rsidR="006223DB" w:rsidRPr="00190435" w:rsidRDefault="006223DB" w:rsidP="00D93610">
            <w:pPr>
              <w:widowControl w:val="0"/>
              <w:ind w:firstLine="221"/>
              <w:jc w:val="both"/>
              <w:rPr>
                <w:rFonts w:ascii="Times New Roman" w:hAnsi="Times New Roman" w:cs="Times New Roman"/>
                <w:b/>
                <w:color w:val="000000" w:themeColor="text1"/>
                <w:sz w:val="24"/>
                <w:szCs w:val="28"/>
              </w:rPr>
            </w:pPr>
            <w:r w:rsidRPr="00190435">
              <w:rPr>
                <w:rFonts w:ascii="Times New Roman" w:hAnsi="Times New Roman" w:cs="Times New Roman"/>
                <w:b/>
                <w:color w:val="000000" w:themeColor="text1"/>
                <w:sz w:val="24"/>
                <w:szCs w:val="28"/>
              </w:rPr>
              <w:t xml:space="preserve"> не позднее одного рабочего дня, следующего за днем вручения предписания о назначении внеплановой налоговой проверки, осуществляемой в случае неисполнения налогоплательщиком (налоговым агентом) уведомления об устранении нарушений, выявленных налоговыми органами по результатам камерального контроля, в порядке, определенном статьей 96 настоящего Кодекса, или налоговой проверки, охватывающей вопросы и налоговые периоды, указанные в уведомлении об устранении нарушений, выявленных </w:t>
            </w:r>
            <w:r w:rsidRPr="00190435">
              <w:rPr>
                <w:rFonts w:ascii="Times New Roman" w:hAnsi="Times New Roman" w:cs="Times New Roman"/>
                <w:b/>
                <w:color w:val="000000" w:themeColor="text1"/>
                <w:sz w:val="24"/>
                <w:szCs w:val="28"/>
              </w:rPr>
              <w:lastRenderedPageBreak/>
              <w:t>налоговыми органами по результатам камерального контроля;</w:t>
            </w:r>
          </w:p>
          <w:p w:rsidR="006223DB" w:rsidRPr="00190435" w:rsidRDefault="006223DB" w:rsidP="00D93610">
            <w:pPr>
              <w:ind w:firstLine="459"/>
              <w:jc w:val="both"/>
              <w:rPr>
                <w:rFonts w:ascii="Times New Roman" w:eastAsia="Times New Roman" w:hAnsi="Times New Roman" w:cs="Times New Roman"/>
                <w:b/>
                <w:sz w:val="24"/>
                <w:szCs w:val="28"/>
                <w:lang w:eastAsia="ru-RU"/>
              </w:rPr>
            </w:pPr>
            <w:r w:rsidRPr="00190435">
              <w:rPr>
                <w:rFonts w:ascii="Times New Roman" w:hAnsi="Times New Roman" w:cs="Times New Roman"/>
                <w:b/>
                <w:color w:val="000000" w:themeColor="text1"/>
                <w:sz w:val="24"/>
                <w:szCs w:val="28"/>
              </w:rPr>
              <w:t xml:space="preserve"> не позднее одного рабочего дня, следующего за днем поступления жалобы  налогоплательщика (налогового агента),  предусмотренной пунктом 4-1 статьи 96 настоящего Кодекса, и возобновляется в случае не удовлетворения указанной жалобы.</w:t>
            </w:r>
          </w:p>
        </w:tc>
        <w:tc>
          <w:tcPr>
            <w:tcW w:w="2693" w:type="dxa"/>
          </w:tcPr>
          <w:p w:rsidR="006223DB" w:rsidRPr="00190435" w:rsidRDefault="006223DB" w:rsidP="00D93610">
            <w:pPr>
              <w:jc w:val="both"/>
              <w:rPr>
                <w:rFonts w:ascii="Times New Roman" w:hAnsi="Times New Roman" w:cs="Times New Roman"/>
                <w:b/>
                <w:sz w:val="24"/>
                <w:szCs w:val="28"/>
              </w:rPr>
            </w:pPr>
            <w:r w:rsidRPr="00190435">
              <w:rPr>
                <w:rFonts w:ascii="Times New Roman" w:hAnsi="Times New Roman" w:cs="Times New Roman"/>
                <w:b/>
                <w:sz w:val="24"/>
                <w:szCs w:val="28"/>
              </w:rPr>
              <w:lastRenderedPageBreak/>
              <w:t>УКМ ДНА</w:t>
            </w:r>
          </w:p>
          <w:p w:rsidR="006223DB" w:rsidRPr="00190435" w:rsidRDefault="006223DB" w:rsidP="00D93610">
            <w:pPr>
              <w:pStyle w:val="a6"/>
              <w:widowControl w:val="0"/>
              <w:spacing w:after="0"/>
              <w:jc w:val="both"/>
              <w:rPr>
                <w:bCs/>
                <w:szCs w:val="28"/>
              </w:rPr>
            </w:pPr>
            <w:r w:rsidRPr="00190435">
              <w:rPr>
                <w:szCs w:val="28"/>
              </w:rPr>
              <w:t>Редакционная правка. Проектом Закона «</w:t>
            </w:r>
            <w:r w:rsidRPr="00190435">
              <w:rPr>
                <w:bCs/>
                <w:szCs w:val="28"/>
              </w:rPr>
              <w:t xml:space="preserve">О внесении изменений и дополнений в некоторые законодательные </w:t>
            </w:r>
            <w:proofErr w:type="gramStart"/>
            <w:r w:rsidRPr="00190435">
              <w:rPr>
                <w:bCs/>
                <w:szCs w:val="28"/>
              </w:rPr>
              <w:t xml:space="preserve">акты  </w:t>
            </w:r>
            <w:r w:rsidRPr="00190435">
              <w:rPr>
                <w:bCs/>
                <w:szCs w:val="28"/>
              </w:rPr>
              <w:lastRenderedPageBreak/>
              <w:t>Республики</w:t>
            </w:r>
            <w:proofErr w:type="gramEnd"/>
            <w:r w:rsidRPr="00190435">
              <w:rPr>
                <w:bCs/>
                <w:szCs w:val="28"/>
              </w:rPr>
              <w:t xml:space="preserve"> Казахстан  по вопросам развития бизнес-среды и регулирования</w:t>
            </w:r>
          </w:p>
          <w:p w:rsidR="006223DB" w:rsidRPr="00190435" w:rsidRDefault="006223DB" w:rsidP="00D93610">
            <w:pPr>
              <w:widowControl w:val="0"/>
              <w:ind w:firstLine="221"/>
              <w:jc w:val="both"/>
              <w:rPr>
                <w:rFonts w:ascii="Times New Roman" w:hAnsi="Times New Roman" w:cs="Times New Roman"/>
                <w:bCs/>
                <w:sz w:val="24"/>
                <w:szCs w:val="28"/>
              </w:rPr>
            </w:pPr>
            <w:r w:rsidRPr="00190435">
              <w:rPr>
                <w:rFonts w:ascii="Times New Roman" w:hAnsi="Times New Roman" w:cs="Times New Roman"/>
                <w:bCs/>
                <w:sz w:val="24"/>
                <w:szCs w:val="28"/>
              </w:rPr>
              <w:t xml:space="preserve">торговой деятельности» предусмотрено, что приостановление расходных операций по банковским счетам налогоплательщика (налогового агента) не осуществляется при подаче им жалобы на решение налогового органа о неисполнении уведомления по камеральному контролю: </w:t>
            </w:r>
          </w:p>
          <w:p w:rsidR="006223DB" w:rsidRPr="00190435" w:rsidRDefault="006223DB" w:rsidP="00D93610">
            <w:pPr>
              <w:widowControl w:val="0"/>
              <w:ind w:firstLine="221"/>
              <w:jc w:val="both"/>
              <w:rPr>
                <w:rFonts w:ascii="Times New Roman" w:hAnsi="Times New Roman" w:cs="Times New Roman"/>
                <w:bCs/>
                <w:sz w:val="24"/>
                <w:szCs w:val="28"/>
              </w:rPr>
            </w:pPr>
            <w:r w:rsidRPr="00190435">
              <w:rPr>
                <w:rFonts w:ascii="Times New Roman" w:hAnsi="Times New Roman" w:cs="Times New Roman"/>
                <w:bCs/>
                <w:sz w:val="24"/>
                <w:szCs w:val="28"/>
              </w:rPr>
              <w:t xml:space="preserve">1) со дня принятия </w:t>
            </w:r>
            <w:proofErr w:type="gramStart"/>
            <w:r w:rsidRPr="00190435">
              <w:rPr>
                <w:rFonts w:ascii="Times New Roman" w:hAnsi="Times New Roman" w:cs="Times New Roman"/>
                <w:bCs/>
                <w:sz w:val="24"/>
                <w:szCs w:val="28"/>
              </w:rPr>
              <w:t>жалобы  вышестоящим</w:t>
            </w:r>
            <w:proofErr w:type="gramEnd"/>
            <w:r w:rsidRPr="00190435">
              <w:rPr>
                <w:rFonts w:ascii="Times New Roman" w:hAnsi="Times New Roman" w:cs="Times New Roman"/>
                <w:bCs/>
                <w:sz w:val="24"/>
                <w:szCs w:val="28"/>
              </w:rPr>
              <w:t xml:space="preserve"> налоговым органом и (или) уполномоченным органом – до вынесения письменного решения вышестоящего налогового органа и (или) уполномоченного органа;</w:t>
            </w:r>
          </w:p>
          <w:p w:rsidR="006223DB" w:rsidRPr="00190435" w:rsidRDefault="006223DB" w:rsidP="00D93610">
            <w:pPr>
              <w:pStyle w:val="a6"/>
              <w:widowControl w:val="0"/>
              <w:spacing w:after="0"/>
              <w:jc w:val="both"/>
              <w:rPr>
                <w:rFonts w:eastAsiaTheme="minorHAnsi"/>
                <w:bCs/>
                <w:szCs w:val="28"/>
                <w:lang w:eastAsia="en-US"/>
              </w:rPr>
            </w:pPr>
            <w:r w:rsidRPr="00190435">
              <w:rPr>
                <w:rFonts w:eastAsiaTheme="minorHAnsi"/>
                <w:bCs/>
                <w:szCs w:val="28"/>
                <w:lang w:eastAsia="en-US"/>
              </w:rPr>
              <w:t xml:space="preserve">2) со дня принятия судом жалобы (заявления) к производству – до </w:t>
            </w:r>
            <w:r w:rsidRPr="00190435">
              <w:rPr>
                <w:rFonts w:eastAsiaTheme="minorHAnsi"/>
                <w:bCs/>
                <w:szCs w:val="28"/>
                <w:lang w:eastAsia="en-US"/>
              </w:rPr>
              <w:lastRenderedPageBreak/>
              <w:t>вступления в законную силу судебного акта.</w:t>
            </w:r>
          </w:p>
          <w:p w:rsidR="006223DB" w:rsidRPr="00190435" w:rsidRDefault="006223DB" w:rsidP="00D93610">
            <w:pPr>
              <w:pStyle w:val="a6"/>
              <w:widowControl w:val="0"/>
              <w:spacing w:after="0"/>
              <w:jc w:val="both"/>
              <w:rPr>
                <w:rFonts w:eastAsiaTheme="minorHAnsi"/>
                <w:bCs/>
                <w:szCs w:val="28"/>
                <w:lang w:eastAsia="en-US"/>
              </w:rPr>
            </w:pPr>
            <w:r w:rsidRPr="00190435">
              <w:rPr>
                <w:rFonts w:eastAsiaTheme="minorHAnsi"/>
                <w:bCs/>
                <w:szCs w:val="28"/>
                <w:lang w:eastAsia="en-US"/>
              </w:rPr>
              <w:t>При этом порядок отзыва распоряжений не отражен.</w:t>
            </w:r>
          </w:p>
          <w:p w:rsidR="006223DB" w:rsidRPr="00190435" w:rsidRDefault="006223DB" w:rsidP="00D93610">
            <w:pPr>
              <w:pStyle w:val="a6"/>
              <w:widowControl w:val="0"/>
              <w:spacing w:after="0"/>
              <w:jc w:val="both"/>
              <w:rPr>
                <w:rFonts w:eastAsiaTheme="minorHAnsi"/>
                <w:bCs/>
                <w:szCs w:val="28"/>
                <w:lang w:eastAsia="en-US"/>
              </w:rPr>
            </w:pPr>
            <w:r w:rsidRPr="00190435">
              <w:rPr>
                <w:szCs w:val="28"/>
              </w:rPr>
              <w:t>Данную норму предлагаем ввести в действие с 01.01.2020 года.</w:t>
            </w:r>
          </w:p>
        </w:tc>
      </w:tr>
      <w:tr w:rsidR="006223DB" w:rsidRPr="00190435" w:rsidTr="00D93610">
        <w:tc>
          <w:tcPr>
            <w:tcW w:w="675" w:type="dxa"/>
          </w:tcPr>
          <w:p w:rsidR="006223DB" w:rsidRPr="006223DB" w:rsidRDefault="006223DB" w:rsidP="006223DB">
            <w:pPr>
              <w:pStyle w:val="a4"/>
              <w:numPr>
                <w:ilvl w:val="0"/>
                <w:numId w:val="2"/>
              </w:numPr>
              <w:jc w:val="center"/>
              <w:rPr>
                <w:rFonts w:ascii="Times New Roman" w:hAnsi="Times New Roman" w:cs="Times New Roman"/>
                <w:sz w:val="24"/>
                <w:szCs w:val="28"/>
              </w:rPr>
            </w:pPr>
          </w:p>
        </w:tc>
        <w:tc>
          <w:tcPr>
            <w:tcW w:w="1310" w:type="dxa"/>
          </w:tcPr>
          <w:p w:rsidR="006223DB" w:rsidRPr="00190435" w:rsidRDefault="006223DB" w:rsidP="00D93610">
            <w:pPr>
              <w:widowControl w:val="0"/>
              <w:jc w:val="center"/>
              <w:rPr>
                <w:rFonts w:ascii="Times New Roman" w:hAnsi="Times New Roman" w:cs="Times New Roman"/>
                <w:b/>
                <w:sz w:val="24"/>
                <w:szCs w:val="28"/>
              </w:rPr>
            </w:pPr>
            <w:r w:rsidRPr="00190435">
              <w:rPr>
                <w:rFonts w:ascii="Times New Roman" w:hAnsi="Times New Roman" w:cs="Times New Roman"/>
                <w:b/>
                <w:sz w:val="24"/>
                <w:szCs w:val="28"/>
              </w:rPr>
              <w:t xml:space="preserve">Подпункт 9) пункта 1 статьи 142 Кодекса </w:t>
            </w:r>
          </w:p>
        </w:tc>
        <w:tc>
          <w:tcPr>
            <w:tcW w:w="3686" w:type="dxa"/>
          </w:tcPr>
          <w:p w:rsidR="006223DB" w:rsidRPr="00356B66" w:rsidRDefault="006223DB" w:rsidP="00D93610">
            <w:pPr>
              <w:ind w:firstLine="400"/>
              <w:jc w:val="both"/>
              <w:rPr>
                <w:rFonts w:ascii="Times New Roman" w:eastAsia="Times New Roman" w:hAnsi="Times New Roman" w:cs="Times New Roman"/>
                <w:b/>
                <w:color w:val="000000"/>
                <w:sz w:val="24"/>
                <w:szCs w:val="28"/>
                <w:lang w:eastAsia="ru-RU"/>
              </w:rPr>
            </w:pPr>
            <w:r w:rsidRPr="00190435">
              <w:rPr>
                <w:rFonts w:ascii="Times New Roman" w:eastAsia="Times New Roman" w:hAnsi="Times New Roman" w:cs="Times New Roman"/>
                <w:b/>
                <w:color w:val="000000"/>
                <w:sz w:val="24"/>
                <w:szCs w:val="28"/>
                <w:lang w:eastAsia="ru-RU"/>
              </w:rPr>
              <w:t>Статья 142. Тематическая проверка</w:t>
            </w:r>
          </w:p>
          <w:p w:rsidR="006223DB" w:rsidRPr="00356B66" w:rsidRDefault="006223DB" w:rsidP="00D93610">
            <w:pPr>
              <w:ind w:firstLine="426"/>
              <w:jc w:val="both"/>
              <w:rPr>
                <w:rFonts w:ascii="Times New Roman" w:eastAsia="Times New Roman" w:hAnsi="Times New Roman" w:cs="Times New Roman"/>
                <w:color w:val="000000"/>
                <w:sz w:val="24"/>
                <w:szCs w:val="28"/>
                <w:lang w:eastAsia="ru-RU"/>
              </w:rPr>
            </w:pPr>
            <w:bookmarkStart w:id="17" w:name="SUB1420100"/>
            <w:bookmarkEnd w:id="17"/>
            <w:r w:rsidRPr="00356B66">
              <w:rPr>
                <w:rFonts w:ascii="Times New Roman" w:eastAsia="Times New Roman" w:hAnsi="Times New Roman" w:cs="Times New Roman"/>
                <w:color w:val="000000"/>
                <w:sz w:val="24"/>
                <w:szCs w:val="28"/>
                <w:lang w:eastAsia="ru-RU"/>
              </w:rPr>
              <w:t>1. Тематической проверкой является проверка, проводимая налоговым органом в отношении налогоплательщика (налогового агента), по вопросам:</w:t>
            </w:r>
          </w:p>
          <w:p w:rsidR="006223DB" w:rsidRPr="00356B66" w:rsidRDefault="006223DB" w:rsidP="00D93610">
            <w:pPr>
              <w:ind w:firstLine="426"/>
              <w:jc w:val="both"/>
              <w:rPr>
                <w:rFonts w:ascii="Times New Roman" w:eastAsia="Times New Roman" w:hAnsi="Times New Roman" w:cs="Times New Roman"/>
                <w:color w:val="000000"/>
                <w:sz w:val="24"/>
                <w:szCs w:val="28"/>
                <w:lang w:eastAsia="ru-RU"/>
              </w:rPr>
            </w:pPr>
            <w:bookmarkStart w:id="18" w:name="SUB1420101"/>
            <w:bookmarkEnd w:id="18"/>
            <w:r w:rsidRPr="00190435">
              <w:rPr>
                <w:rFonts w:ascii="Times New Roman" w:eastAsia="Times New Roman" w:hAnsi="Times New Roman" w:cs="Times New Roman"/>
                <w:color w:val="000000"/>
                <w:sz w:val="24"/>
                <w:szCs w:val="28"/>
                <w:lang w:eastAsia="ru-RU"/>
              </w:rPr>
              <w:t>…</w:t>
            </w:r>
          </w:p>
          <w:p w:rsidR="006223DB" w:rsidRPr="00190435" w:rsidRDefault="006223DB" w:rsidP="00D93610">
            <w:pPr>
              <w:ind w:firstLine="426"/>
              <w:jc w:val="both"/>
              <w:rPr>
                <w:rFonts w:ascii="Times New Roman" w:eastAsia="Times New Roman" w:hAnsi="Times New Roman" w:cs="Times New Roman"/>
                <w:b/>
                <w:sz w:val="24"/>
                <w:szCs w:val="28"/>
                <w:lang w:eastAsia="ru-RU"/>
              </w:rPr>
            </w:pPr>
            <w:bookmarkStart w:id="19" w:name="SUB1420109"/>
            <w:bookmarkEnd w:id="19"/>
            <w:r w:rsidRPr="00356B66">
              <w:rPr>
                <w:rFonts w:ascii="Times New Roman" w:eastAsia="Times New Roman" w:hAnsi="Times New Roman" w:cs="Times New Roman"/>
                <w:color w:val="000000"/>
                <w:sz w:val="24"/>
                <w:szCs w:val="28"/>
                <w:lang w:eastAsia="ru-RU"/>
              </w:rPr>
              <w:t xml:space="preserve">9) неисполнения налогоплательщиком (налоговым агентом) уведомления налоговых органов об устранении нарушений, выявленных по результатам камерального контроля, в порядке, определенном </w:t>
            </w:r>
            <w:bookmarkStart w:id="20" w:name="sub1006081614"/>
            <w:r w:rsidRPr="00356B66">
              <w:rPr>
                <w:rFonts w:ascii="Times New Roman" w:eastAsia="Times New Roman" w:hAnsi="Times New Roman" w:cs="Times New Roman"/>
                <w:b/>
                <w:color w:val="000000"/>
                <w:sz w:val="24"/>
                <w:szCs w:val="28"/>
                <w:lang w:eastAsia="ru-RU"/>
              </w:rPr>
              <w:fldChar w:fldCharType="begin"/>
            </w:r>
            <w:r w:rsidRPr="00356B66">
              <w:rPr>
                <w:rFonts w:ascii="Times New Roman" w:eastAsia="Times New Roman" w:hAnsi="Times New Roman" w:cs="Times New Roman"/>
                <w:b/>
                <w:color w:val="000000"/>
                <w:sz w:val="24"/>
                <w:szCs w:val="28"/>
                <w:lang w:eastAsia="ru-RU"/>
              </w:rPr>
              <w:instrText xml:space="preserve"> HYPERLINK "jl:36054980.1150000%20" </w:instrText>
            </w:r>
            <w:r w:rsidRPr="00356B66">
              <w:rPr>
                <w:rFonts w:ascii="Times New Roman" w:eastAsia="Times New Roman" w:hAnsi="Times New Roman" w:cs="Times New Roman"/>
                <w:b/>
                <w:color w:val="000000"/>
                <w:sz w:val="24"/>
                <w:szCs w:val="28"/>
                <w:lang w:eastAsia="ru-RU"/>
              </w:rPr>
              <w:fldChar w:fldCharType="separate"/>
            </w:r>
            <w:r w:rsidRPr="00190435">
              <w:rPr>
                <w:rFonts w:ascii="Times New Roman" w:eastAsia="Times New Roman" w:hAnsi="Times New Roman" w:cs="Times New Roman"/>
                <w:color w:val="000000"/>
                <w:sz w:val="24"/>
                <w:szCs w:val="28"/>
                <w:lang w:eastAsia="ru-RU"/>
              </w:rPr>
              <w:t>статьей</w:t>
            </w:r>
            <w:r w:rsidRPr="00190435">
              <w:rPr>
                <w:rFonts w:ascii="Times New Roman" w:eastAsia="Times New Roman" w:hAnsi="Times New Roman" w:cs="Times New Roman"/>
                <w:b/>
                <w:color w:val="000080"/>
                <w:sz w:val="24"/>
                <w:szCs w:val="28"/>
                <w:lang w:eastAsia="ru-RU"/>
              </w:rPr>
              <w:t xml:space="preserve"> 115</w:t>
            </w:r>
            <w:r w:rsidRPr="00356B66">
              <w:rPr>
                <w:rFonts w:ascii="Times New Roman" w:eastAsia="Times New Roman" w:hAnsi="Times New Roman" w:cs="Times New Roman"/>
                <w:b/>
                <w:color w:val="000000"/>
                <w:sz w:val="24"/>
                <w:szCs w:val="28"/>
                <w:lang w:eastAsia="ru-RU"/>
              </w:rPr>
              <w:fldChar w:fldCharType="end"/>
            </w:r>
            <w:bookmarkEnd w:id="20"/>
            <w:r w:rsidRPr="00356B66">
              <w:rPr>
                <w:rFonts w:ascii="Times New Roman" w:eastAsia="Times New Roman" w:hAnsi="Times New Roman" w:cs="Times New Roman"/>
                <w:color w:val="000000"/>
                <w:sz w:val="24"/>
                <w:szCs w:val="28"/>
                <w:lang w:eastAsia="ru-RU"/>
              </w:rPr>
              <w:t xml:space="preserve"> настоящего Кодекса;</w:t>
            </w:r>
          </w:p>
        </w:tc>
        <w:tc>
          <w:tcPr>
            <w:tcW w:w="4111" w:type="dxa"/>
          </w:tcPr>
          <w:p w:rsidR="006223DB" w:rsidRPr="00190435" w:rsidRDefault="006223DB" w:rsidP="00D93610">
            <w:pPr>
              <w:ind w:left="1200" w:hanging="800"/>
              <w:jc w:val="both"/>
              <w:rPr>
                <w:rFonts w:ascii="Times New Roman" w:eastAsia="Times New Roman" w:hAnsi="Times New Roman" w:cs="Times New Roman"/>
                <w:b/>
                <w:color w:val="000000"/>
                <w:sz w:val="24"/>
                <w:szCs w:val="28"/>
                <w:lang w:eastAsia="ru-RU"/>
              </w:rPr>
            </w:pPr>
          </w:p>
        </w:tc>
        <w:tc>
          <w:tcPr>
            <w:tcW w:w="3969" w:type="dxa"/>
          </w:tcPr>
          <w:p w:rsidR="006223DB" w:rsidRPr="00356B66" w:rsidRDefault="006223DB" w:rsidP="00D93610">
            <w:pPr>
              <w:ind w:firstLine="400"/>
              <w:jc w:val="both"/>
              <w:rPr>
                <w:rFonts w:ascii="Times New Roman" w:eastAsia="Times New Roman" w:hAnsi="Times New Roman" w:cs="Times New Roman"/>
                <w:b/>
                <w:color w:val="000000"/>
                <w:sz w:val="24"/>
                <w:szCs w:val="28"/>
                <w:lang w:eastAsia="ru-RU"/>
              </w:rPr>
            </w:pPr>
            <w:r w:rsidRPr="00190435">
              <w:rPr>
                <w:rFonts w:ascii="Times New Roman" w:eastAsia="Times New Roman" w:hAnsi="Times New Roman" w:cs="Times New Roman"/>
                <w:b/>
                <w:color w:val="000000"/>
                <w:sz w:val="24"/>
                <w:szCs w:val="28"/>
                <w:lang w:eastAsia="ru-RU"/>
              </w:rPr>
              <w:t>Статья 142. Тематическая проверка</w:t>
            </w:r>
          </w:p>
          <w:p w:rsidR="006223DB" w:rsidRPr="00356B66" w:rsidRDefault="006223DB" w:rsidP="00D93610">
            <w:pPr>
              <w:ind w:firstLine="426"/>
              <w:jc w:val="both"/>
              <w:rPr>
                <w:rFonts w:ascii="Times New Roman" w:eastAsia="Times New Roman" w:hAnsi="Times New Roman" w:cs="Times New Roman"/>
                <w:color w:val="000000"/>
                <w:sz w:val="24"/>
                <w:szCs w:val="28"/>
                <w:lang w:eastAsia="ru-RU"/>
              </w:rPr>
            </w:pPr>
            <w:r w:rsidRPr="00356B66">
              <w:rPr>
                <w:rFonts w:ascii="Times New Roman" w:eastAsia="Times New Roman" w:hAnsi="Times New Roman" w:cs="Times New Roman"/>
                <w:color w:val="000000"/>
                <w:sz w:val="24"/>
                <w:szCs w:val="28"/>
                <w:lang w:eastAsia="ru-RU"/>
              </w:rPr>
              <w:t>1. Тематической проверкой является проверка, проводимая налоговым органом в отношении налогоплательщика (налогового агента), по вопросам:</w:t>
            </w:r>
          </w:p>
          <w:p w:rsidR="006223DB" w:rsidRPr="00356B66" w:rsidRDefault="006223DB" w:rsidP="00D93610">
            <w:pPr>
              <w:ind w:firstLine="426"/>
              <w:jc w:val="both"/>
              <w:rPr>
                <w:rFonts w:ascii="Times New Roman" w:eastAsia="Times New Roman" w:hAnsi="Times New Roman" w:cs="Times New Roman"/>
                <w:color w:val="000000"/>
                <w:sz w:val="24"/>
                <w:szCs w:val="28"/>
                <w:lang w:eastAsia="ru-RU"/>
              </w:rPr>
            </w:pPr>
            <w:r w:rsidRPr="00190435">
              <w:rPr>
                <w:rFonts w:ascii="Times New Roman" w:eastAsia="Times New Roman" w:hAnsi="Times New Roman" w:cs="Times New Roman"/>
                <w:color w:val="000000"/>
                <w:sz w:val="24"/>
                <w:szCs w:val="28"/>
                <w:lang w:eastAsia="ru-RU"/>
              </w:rPr>
              <w:t>…</w:t>
            </w:r>
          </w:p>
          <w:p w:rsidR="006223DB" w:rsidRPr="00190435" w:rsidRDefault="006223DB" w:rsidP="00D93610">
            <w:pPr>
              <w:widowControl w:val="0"/>
              <w:ind w:firstLine="459"/>
              <w:jc w:val="both"/>
              <w:rPr>
                <w:rFonts w:ascii="Times New Roman" w:eastAsia="Times New Roman" w:hAnsi="Times New Roman" w:cs="Times New Roman"/>
                <w:b/>
                <w:sz w:val="24"/>
                <w:szCs w:val="28"/>
                <w:lang w:eastAsia="ru-RU"/>
              </w:rPr>
            </w:pPr>
            <w:r w:rsidRPr="00356B66">
              <w:rPr>
                <w:rFonts w:ascii="Times New Roman" w:eastAsia="Times New Roman" w:hAnsi="Times New Roman" w:cs="Times New Roman"/>
                <w:color w:val="000000"/>
                <w:sz w:val="24"/>
                <w:szCs w:val="28"/>
                <w:lang w:eastAsia="ru-RU"/>
              </w:rPr>
              <w:t xml:space="preserve">9) неисполнения налогоплательщиком (налоговым агентом) уведомления налоговых органов об устранении нарушений, выявленных по результатам камерального контроля, в порядке, определенном </w:t>
            </w:r>
            <w:hyperlink r:id="rId47" w:history="1">
              <w:r w:rsidRPr="00190435">
                <w:rPr>
                  <w:rFonts w:ascii="Times New Roman" w:eastAsia="Times New Roman" w:hAnsi="Times New Roman" w:cs="Times New Roman"/>
                  <w:color w:val="000080"/>
                  <w:sz w:val="24"/>
                  <w:szCs w:val="28"/>
                  <w:lang w:eastAsia="ru-RU"/>
                </w:rPr>
                <w:t>статьей</w:t>
              </w:r>
              <w:r w:rsidRPr="00190435">
                <w:rPr>
                  <w:rFonts w:ascii="Times New Roman" w:eastAsia="Times New Roman" w:hAnsi="Times New Roman" w:cs="Times New Roman"/>
                  <w:b/>
                  <w:color w:val="000080"/>
                  <w:sz w:val="24"/>
                  <w:szCs w:val="28"/>
                  <w:lang w:eastAsia="ru-RU"/>
                </w:rPr>
                <w:t xml:space="preserve"> </w:t>
              </w:r>
            </w:hyperlink>
            <w:r w:rsidRPr="00190435">
              <w:rPr>
                <w:rFonts w:ascii="Times New Roman" w:eastAsia="Times New Roman" w:hAnsi="Times New Roman" w:cs="Times New Roman"/>
                <w:b/>
                <w:color w:val="000000"/>
                <w:sz w:val="24"/>
                <w:szCs w:val="28"/>
                <w:lang w:eastAsia="ru-RU"/>
              </w:rPr>
              <w:t>96</w:t>
            </w:r>
            <w:r w:rsidRPr="00356B66">
              <w:rPr>
                <w:rFonts w:ascii="Times New Roman" w:eastAsia="Times New Roman" w:hAnsi="Times New Roman" w:cs="Times New Roman"/>
                <w:color w:val="000000"/>
                <w:sz w:val="24"/>
                <w:szCs w:val="28"/>
                <w:lang w:eastAsia="ru-RU"/>
              </w:rPr>
              <w:t xml:space="preserve"> настоящего Кодекса;</w:t>
            </w:r>
          </w:p>
        </w:tc>
        <w:tc>
          <w:tcPr>
            <w:tcW w:w="2693" w:type="dxa"/>
          </w:tcPr>
          <w:p w:rsidR="006223DB" w:rsidRPr="00190435" w:rsidRDefault="006223DB" w:rsidP="00D93610">
            <w:pPr>
              <w:jc w:val="both"/>
              <w:rPr>
                <w:rFonts w:ascii="Times New Roman" w:hAnsi="Times New Roman" w:cs="Times New Roman"/>
                <w:b/>
                <w:sz w:val="24"/>
                <w:szCs w:val="28"/>
              </w:rPr>
            </w:pPr>
            <w:r w:rsidRPr="00190435">
              <w:rPr>
                <w:rFonts w:ascii="Times New Roman" w:hAnsi="Times New Roman" w:cs="Times New Roman"/>
                <w:b/>
                <w:sz w:val="24"/>
                <w:szCs w:val="28"/>
              </w:rPr>
              <w:t>УКМ ДНА</w:t>
            </w:r>
          </w:p>
          <w:p w:rsidR="006223DB" w:rsidRPr="00190435" w:rsidRDefault="006223DB" w:rsidP="00D93610">
            <w:pPr>
              <w:jc w:val="both"/>
              <w:rPr>
                <w:rFonts w:ascii="Times New Roman" w:hAnsi="Times New Roman" w:cs="Times New Roman"/>
                <w:sz w:val="24"/>
                <w:szCs w:val="28"/>
              </w:rPr>
            </w:pPr>
            <w:r w:rsidRPr="00190435">
              <w:rPr>
                <w:rFonts w:ascii="Times New Roman" w:hAnsi="Times New Roman" w:cs="Times New Roman"/>
                <w:sz w:val="24"/>
                <w:szCs w:val="28"/>
              </w:rPr>
              <w:t xml:space="preserve">Уточняющая поправка. Порядок исполнения уведомления по камеральному контролю расписан в статье 96 Налогового кодекса. </w:t>
            </w:r>
          </w:p>
          <w:p w:rsidR="006223DB" w:rsidRPr="00190435" w:rsidRDefault="006223DB" w:rsidP="00D93610">
            <w:pPr>
              <w:jc w:val="both"/>
              <w:rPr>
                <w:rFonts w:ascii="Times New Roman" w:hAnsi="Times New Roman" w:cs="Times New Roman"/>
                <w:sz w:val="24"/>
                <w:szCs w:val="28"/>
              </w:rPr>
            </w:pPr>
            <w:r w:rsidRPr="00190435">
              <w:rPr>
                <w:rFonts w:ascii="Times New Roman" w:hAnsi="Times New Roman" w:cs="Times New Roman"/>
                <w:sz w:val="24"/>
                <w:szCs w:val="28"/>
              </w:rPr>
              <w:t>Данную норму предлагаем ввести в действие с 01.01.2020 года.</w:t>
            </w:r>
          </w:p>
        </w:tc>
      </w:tr>
    </w:tbl>
    <w:p w:rsidR="006223DB" w:rsidRDefault="006223DB" w:rsidP="006223DB">
      <w:pPr>
        <w:jc w:val="center"/>
        <w:rPr>
          <w:rFonts w:ascii="Times New Roman" w:hAnsi="Times New Roman" w:cs="Times New Roman"/>
          <w:b/>
          <w:sz w:val="28"/>
          <w:szCs w:val="28"/>
        </w:rPr>
      </w:pPr>
    </w:p>
    <w:p w:rsidR="00A12F68" w:rsidRDefault="00A12F68" w:rsidP="00A12F68">
      <w:pPr>
        <w:pStyle w:val="ac"/>
        <w:jc w:val="right"/>
      </w:pPr>
      <w:r>
        <w:t>УАНДС (САПАЕВА А.)</w:t>
      </w:r>
    </w:p>
    <w:p w:rsidR="00A12F68" w:rsidRPr="00D976B3" w:rsidRDefault="00A12F68" w:rsidP="00A12F68">
      <w:pPr>
        <w:widowControl w:val="0"/>
        <w:jc w:val="right"/>
        <w:outlineLvl w:val="0"/>
        <w:rPr>
          <w:b/>
          <w:bCs/>
          <w:i/>
          <w:sz w:val="10"/>
          <w:szCs w:val="10"/>
        </w:rPr>
      </w:pPr>
    </w:p>
    <w:tbl>
      <w:tblPr>
        <w:tblW w:w="151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3685"/>
        <w:gridCol w:w="3686"/>
        <w:gridCol w:w="3402"/>
        <w:gridCol w:w="2410"/>
      </w:tblGrid>
      <w:tr w:rsidR="00A12F68" w:rsidRPr="00D976B3" w:rsidTr="00D93610">
        <w:tc>
          <w:tcPr>
            <w:tcW w:w="709" w:type="dxa"/>
            <w:vAlign w:val="center"/>
          </w:tcPr>
          <w:p w:rsidR="00A12F68" w:rsidRPr="005113FE" w:rsidRDefault="00A12F68" w:rsidP="00D93610">
            <w:pPr>
              <w:widowControl w:val="0"/>
              <w:jc w:val="center"/>
              <w:rPr>
                <w:b/>
                <w:bCs/>
              </w:rPr>
            </w:pPr>
            <w:r w:rsidRPr="005113FE">
              <w:rPr>
                <w:b/>
                <w:bCs/>
              </w:rPr>
              <w:t>№ п /п</w:t>
            </w:r>
          </w:p>
        </w:tc>
        <w:tc>
          <w:tcPr>
            <w:tcW w:w="1276" w:type="dxa"/>
            <w:vAlign w:val="center"/>
          </w:tcPr>
          <w:p w:rsidR="00A12F68" w:rsidRPr="005113FE" w:rsidRDefault="00A12F68" w:rsidP="00D93610">
            <w:pPr>
              <w:widowControl w:val="0"/>
              <w:jc w:val="center"/>
              <w:rPr>
                <w:b/>
                <w:bCs/>
              </w:rPr>
            </w:pPr>
            <w:proofErr w:type="gramStart"/>
            <w:r w:rsidRPr="005113FE">
              <w:rPr>
                <w:b/>
                <w:bCs/>
              </w:rPr>
              <w:t>Структур-ный</w:t>
            </w:r>
            <w:proofErr w:type="gramEnd"/>
          </w:p>
          <w:p w:rsidR="00A12F68" w:rsidRPr="005113FE" w:rsidRDefault="00A12F68" w:rsidP="00D93610">
            <w:pPr>
              <w:widowControl w:val="0"/>
              <w:jc w:val="center"/>
              <w:rPr>
                <w:b/>
                <w:bCs/>
              </w:rPr>
            </w:pPr>
            <w:r w:rsidRPr="005113FE">
              <w:rPr>
                <w:b/>
                <w:bCs/>
              </w:rPr>
              <w:lastRenderedPageBreak/>
              <w:t>элемент</w:t>
            </w:r>
          </w:p>
        </w:tc>
        <w:tc>
          <w:tcPr>
            <w:tcW w:w="3685" w:type="dxa"/>
            <w:vAlign w:val="center"/>
          </w:tcPr>
          <w:p w:rsidR="00A12F68" w:rsidRPr="005113FE" w:rsidRDefault="00A12F68" w:rsidP="00D93610">
            <w:pPr>
              <w:widowControl w:val="0"/>
              <w:jc w:val="center"/>
              <w:rPr>
                <w:b/>
                <w:bCs/>
              </w:rPr>
            </w:pPr>
            <w:r w:rsidRPr="005113FE">
              <w:rPr>
                <w:b/>
                <w:bCs/>
              </w:rPr>
              <w:lastRenderedPageBreak/>
              <w:t>Действующая редакция</w:t>
            </w:r>
          </w:p>
        </w:tc>
        <w:tc>
          <w:tcPr>
            <w:tcW w:w="3686" w:type="dxa"/>
            <w:vAlign w:val="center"/>
          </w:tcPr>
          <w:p w:rsidR="00A12F68" w:rsidRPr="005113FE" w:rsidRDefault="00A12F68" w:rsidP="00D93610">
            <w:pPr>
              <w:widowControl w:val="0"/>
              <w:jc w:val="center"/>
              <w:rPr>
                <w:b/>
                <w:bCs/>
              </w:rPr>
            </w:pPr>
            <w:r w:rsidRPr="005113FE">
              <w:rPr>
                <w:b/>
                <w:bCs/>
              </w:rPr>
              <w:t>Предлагаемая редакция</w:t>
            </w:r>
          </w:p>
          <w:p w:rsidR="00A12F68" w:rsidRPr="005113FE" w:rsidRDefault="00A12F68" w:rsidP="00D93610">
            <w:pPr>
              <w:widowControl w:val="0"/>
              <w:jc w:val="center"/>
              <w:rPr>
                <w:b/>
                <w:bCs/>
              </w:rPr>
            </w:pPr>
          </w:p>
        </w:tc>
        <w:tc>
          <w:tcPr>
            <w:tcW w:w="3402" w:type="dxa"/>
            <w:vAlign w:val="center"/>
          </w:tcPr>
          <w:p w:rsidR="00A12F68" w:rsidRPr="005113FE" w:rsidRDefault="00A12F68" w:rsidP="00D93610">
            <w:pPr>
              <w:widowControl w:val="0"/>
              <w:jc w:val="center"/>
              <w:rPr>
                <w:b/>
                <w:bCs/>
              </w:rPr>
            </w:pPr>
            <w:r w:rsidRPr="005113FE">
              <w:rPr>
                <w:b/>
                <w:bCs/>
              </w:rPr>
              <w:lastRenderedPageBreak/>
              <w:t>Обоснование</w:t>
            </w:r>
          </w:p>
        </w:tc>
        <w:tc>
          <w:tcPr>
            <w:tcW w:w="2410" w:type="dxa"/>
            <w:vAlign w:val="center"/>
          </w:tcPr>
          <w:p w:rsidR="00A12F68" w:rsidRPr="005113FE" w:rsidRDefault="00A12F68" w:rsidP="00D93610">
            <w:pPr>
              <w:widowControl w:val="0"/>
              <w:ind w:left="-57" w:right="-113"/>
              <w:jc w:val="center"/>
              <w:rPr>
                <w:b/>
                <w:bCs/>
              </w:rPr>
            </w:pPr>
            <w:r>
              <w:rPr>
                <w:b/>
                <w:bCs/>
              </w:rPr>
              <w:t>Разработчик</w:t>
            </w:r>
          </w:p>
        </w:tc>
      </w:tr>
      <w:tr w:rsidR="00A12F68" w:rsidRPr="00D976B3" w:rsidTr="00D93610">
        <w:tc>
          <w:tcPr>
            <w:tcW w:w="709" w:type="dxa"/>
          </w:tcPr>
          <w:p w:rsidR="00A12F68" w:rsidRPr="00D976B3" w:rsidRDefault="00A12F68" w:rsidP="00D93610">
            <w:pPr>
              <w:widowControl w:val="0"/>
              <w:tabs>
                <w:tab w:val="left" w:pos="180"/>
              </w:tabs>
              <w:jc w:val="center"/>
              <w:rPr>
                <w:bCs/>
              </w:rPr>
            </w:pPr>
            <w:r w:rsidRPr="00D976B3">
              <w:rPr>
                <w:bCs/>
              </w:rPr>
              <w:t>1</w:t>
            </w:r>
          </w:p>
        </w:tc>
        <w:tc>
          <w:tcPr>
            <w:tcW w:w="1276" w:type="dxa"/>
          </w:tcPr>
          <w:p w:rsidR="00A12F68" w:rsidRPr="00D976B3" w:rsidRDefault="00A12F68" w:rsidP="00D93610">
            <w:pPr>
              <w:widowControl w:val="0"/>
              <w:jc w:val="center"/>
              <w:rPr>
                <w:bCs/>
              </w:rPr>
            </w:pPr>
            <w:r w:rsidRPr="00D976B3">
              <w:rPr>
                <w:bCs/>
              </w:rPr>
              <w:t>2</w:t>
            </w:r>
          </w:p>
        </w:tc>
        <w:tc>
          <w:tcPr>
            <w:tcW w:w="3685" w:type="dxa"/>
          </w:tcPr>
          <w:p w:rsidR="00A12F68" w:rsidRPr="00D976B3" w:rsidRDefault="00A12F68" w:rsidP="00D93610">
            <w:pPr>
              <w:widowControl w:val="0"/>
              <w:jc w:val="center"/>
              <w:rPr>
                <w:bCs/>
              </w:rPr>
            </w:pPr>
            <w:r w:rsidRPr="00D976B3">
              <w:rPr>
                <w:bCs/>
              </w:rPr>
              <w:t>3</w:t>
            </w:r>
          </w:p>
        </w:tc>
        <w:tc>
          <w:tcPr>
            <w:tcW w:w="3686" w:type="dxa"/>
          </w:tcPr>
          <w:p w:rsidR="00A12F68" w:rsidRPr="00D976B3" w:rsidRDefault="00A12F68" w:rsidP="00D93610">
            <w:pPr>
              <w:widowControl w:val="0"/>
              <w:jc w:val="center"/>
              <w:rPr>
                <w:bCs/>
              </w:rPr>
            </w:pPr>
            <w:r w:rsidRPr="00D976B3">
              <w:rPr>
                <w:bCs/>
              </w:rPr>
              <w:t>5</w:t>
            </w:r>
          </w:p>
        </w:tc>
        <w:tc>
          <w:tcPr>
            <w:tcW w:w="3402" w:type="dxa"/>
          </w:tcPr>
          <w:p w:rsidR="00A12F68" w:rsidRPr="00D976B3" w:rsidRDefault="00A12F68" w:rsidP="00D93610">
            <w:pPr>
              <w:widowControl w:val="0"/>
              <w:jc w:val="center"/>
              <w:rPr>
                <w:bCs/>
              </w:rPr>
            </w:pPr>
            <w:r w:rsidRPr="00D976B3">
              <w:rPr>
                <w:bCs/>
              </w:rPr>
              <w:t>6</w:t>
            </w:r>
          </w:p>
        </w:tc>
        <w:tc>
          <w:tcPr>
            <w:tcW w:w="2410" w:type="dxa"/>
          </w:tcPr>
          <w:p w:rsidR="00A12F68" w:rsidRPr="00D976B3" w:rsidRDefault="00A12F68" w:rsidP="00D93610">
            <w:pPr>
              <w:widowControl w:val="0"/>
              <w:jc w:val="center"/>
              <w:rPr>
                <w:bCs/>
              </w:rPr>
            </w:pPr>
            <w:r w:rsidRPr="00D976B3">
              <w:rPr>
                <w:bCs/>
              </w:rPr>
              <w:t>7</w:t>
            </w:r>
          </w:p>
        </w:tc>
      </w:tr>
      <w:tr w:rsidR="00A12F68" w:rsidRPr="00D976B3" w:rsidTr="00D93610">
        <w:tc>
          <w:tcPr>
            <w:tcW w:w="15168" w:type="dxa"/>
            <w:gridSpan w:val="6"/>
          </w:tcPr>
          <w:p w:rsidR="00A12F68" w:rsidRPr="00054166" w:rsidRDefault="00A12F68" w:rsidP="00D93610">
            <w:pPr>
              <w:widowControl w:val="0"/>
              <w:jc w:val="center"/>
              <w:rPr>
                <w:b/>
                <w:bCs/>
              </w:rPr>
            </w:pPr>
            <w:r w:rsidRPr="00054166">
              <w:rPr>
                <w:b/>
                <w:bCs/>
              </w:rPr>
              <w:t>Налоговый кодекс</w:t>
            </w:r>
          </w:p>
        </w:tc>
      </w:tr>
      <w:tr w:rsidR="00A12F68" w:rsidRPr="00D93FFA" w:rsidTr="00D93610">
        <w:tc>
          <w:tcPr>
            <w:tcW w:w="709" w:type="dxa"/>
          </w:tcPr>
          <w:p w:rsidR="00A12F68" w:rsidRPr="00D976B3" w:rsidRDefault="00A12F68" w:rsidP="00A12F68">
            <w:pPr>
              <w:widowControl w:val="0"/>
              <w:numPr>
                <w:ilvl w:val="0"/>
                <w:numId w:val="2"/>
              </w:numPr>
              <w:tabs>
                <w:tab w:val="left" w:pos="180"/>
              </w:tabs>
              <w:spacing w:after="0" w:line="240" w:lineRule="auto"/>
              <w:jc w:val="center"/>
            </w:pPr>
          </w:p>
        </w:tc>
        <w:tc>
          <w:tcPr>
            <w:tcW w:w="1276" w:type="dxa"/>
          </w:tcPr>
          <w:p w:rsidR="00A12F68" w:rsidRPr="004C515F" w:rsidRDefault="00A12F68" w:rsidP="00D93610">
            <w:pPr>
              <w:widowControl w:val="0"/>
              <w:jc w:val="center"/>
              <w:rPr>
                <w:spacing w:val="-6"/>
              </w:rPr>
            </w:pPr>
            <w:r w:rsidRPr="004C515F">
              <w:rPr>
                <w:spacing w:val="-6"/>
              </w:rPr>
              <w:t>Пункт</w:t>
            </w:r>
            <w:r>
              <w:rPr>
                <w:spacing w:val="-6"/>
              </w:rPr>
              <w:t xml:space="preserve"> 5</w:t>
            </w:r>
            <w:r w:rsidRPr="004C515F">
              <w:rPr>
                <w:spacing w:val="-6"/>
              </w:rPr>
              <w:t xml:space="preserve"> статьи </w:t>
            </w:r>
            <w:r>
              <w:rPr>
                <w:spacing w:val="-6"/>
              </w:rPr>
              <w:t>152</w:t>
            </w:r>
            <w:r w:rsidRPr="004C515F">
              <w:rPr>
                <w:spacing w:val="-6"/>
              </w:rPr>
              <w:t xml:space="preserve"> </w:t>
            </w:r>
          </w:p>
        </w:tc>
        <w:tc>
          <w:tcPr>
            <w:tcW w:w="3685" w:type="dxa"/>
          </w:tcPr>
          <w:p w:rsidR="00A12F68" w:rsidRPr="00752E3A" w:rsidRDefault="00A12F68" w:rsidP="00D93610">
            <w:pPr>
              <w:widowControl w:val="0"/>
              <w:ind w:firstLine="219"/>
              <w:jc w:val="both"/>
              <w:rPr>
                <w:b/>
                <w:bCs/>
              </w:rPr>
            </w:pPr>
            <w:r w:rsidRPr="00752E3A">
              <w:rPr>
                <w:b/>
                <w:bCs/>
              </w:rPr>
              <w:t>Статья 152. Особенности проведения тематических проверок по подтверждению достоверности сумм превышения налога на добавленную стоимость</w:t>
            </w:r>
          </w:p>
          <w:p w:rsidR="00A12F68" w:rsidRDefault="00A12F68" w:rsidP="00D93610">
            <w:pPr>
              <w:widowControl w:val="0"/>
              <w:ind w:firstLine="219"/>
              <w:jc w:val="both"/>
              <w:rPr>
                <w:b/>
                <w:bCs/>
              </w:rPr>
            </w:pPr>
            <w:r w:rsidRPr="00752E3A">
              <w:rPr>
                <w:b/>
                <w:bCs/>
              </w:rPr>
              <w:t>…</w:t>
            </w:r>
          </w:p>
          <w:p w:rsidR="00A12F68" w:rsidRDefault="00A12F68" w:rsidP="00D93610">
            <w:pPr>
              <w:pStyle w:val="a6"/>
              <w:spacing w:before="0" w:beforeAutospacing="0" w:after="0" w:afterAutospacing="0"/>
              <w:jc w:val="both"/>
            </w:pPr>
            <w:r>
              <w:t xml:space="preserve">5. В случае экспорта товаров при определении суммы налога на добавленную стоимость, подлежащей возврату в соответствии с настоящим Кодексом, </w:t>
            </w:r>
            <w:r w:rsidRPr="00400F1A">
              <w:rPr>
                <w:b/>
              </w:rPr>
              <w:t>учитываются сведения</w:t>
            </w:r>
            <w:r>
              <w:t xml:space="preserve"> таможенного органа, подтверждающие факт вывоза товаров с таможенной территории Евразийского экономического союза, в таможенной процедуре экспорта.</w:t>
            </w:r>
          </w:p>
          <w:p w:rsidR="00A12F68" w:rsidRDefault="00A12F68" w:rsidP="00D93610">
            <w:pPr>
              <w:pStyle w:val="a6"/>
              <w:spacing w:before="0" w:beforeAutospacing="0" w:after="0" w:afterAutospacing="0"/>
              <w:jc w:val="both"/>
              <w:rPr>
                <w:b/>
                <w:bCs/>
              </w:rPr>
            </w:pPr>
            <w:r>
              <w:t xml:space="preserve">      В случае экспорта товаров с территории Республики Казахстан на территорию государства-члена Евразийского экономического союза при определении суммы налога на добавленную стоимость, подлежащей возврату в соответствии с настоящим Кодексом, учитываются сведения </w:t>
            </w:r>
            <w:r>
              <w:lastRenderedPageBreak/>
              <w:t xml:space="preserve">из документов, указанных в </w:t>
            </w:r>
            <w:hyperlink r:id="rId48" w:anchor="z447" w:history="1">
              <w:r>
                <w:rPr>
                  <w:rStyle w:val="a9"/>
                </w:rPr>
                <w:t>статье 447</w:t>
              </w:r>
            </w:hyperlink>
            <w:r>
              <w:t xml:space="preserve"> настоящего Кодекса.</w:t>
            </w:r>
          </w:p>
        </w:tc>
        <w:tc>
          <w:tcPr>
            <w:tcW w:w="3686" w:type="dxa"/>
          </w:tcPr>
          <w:p w:rsidR="00A12F68" w:rsidRPr="00752E3A" w:rsidRDefault="00A12F68" w:rsidP="00D93610">
            <w:pPr>
              <w:widowControl w:val="0"/>
              <w:ind w:firstLine="219"/>
              <w:jc w:val="both"/>
              <w:rPr>
                <w:b/>
                <w:bCs/>
              </w:rPr>
            </w:pPr>
            <w:r w:rsidRPr="00752E3A">
              <w:rPr>
                <w:b/>
                <w:bCs/>
              </w:rPr>
              <w:lastRenderedPageBreak/>
              <w:t>Статья 152. Особенности проведения тематических проверок по подтверждению достоверности сумм превышения налога на добавленную стоимость</w:t>
            </w:r>
          </w:p>
          <w:p w:rsidR="00A12F68" w:rsidRDefault="00A12F68" w:rsidP="00D93610">
            <w:pPr>
              <w:widowControl w:val="0"/>
              <w:ind w:firstLine="219"/>
              <w:jc w:val="both"/>
              <w:rPr>
                <w:b/>
                <w:bCs/>
              </w:rPr>
            </w:pPr>
            <w:r w:rsidRPr="00752E3A">
              <w:rPr>
                <w:b/>
                <w:bCs/>
              </w:rPr>
              <w:t>…</w:t>
            </w:r>
          </w:p>
          <w:p w:rsidR="00A12F68" w:rsidRPr="00ED3E28" w:rsidRDefault="00A12F68" w:rsidP="00D93610">
            <w:pPr>
              <w:pStyle w:val="a6"/>
              <w:spacing w:before="0" w:beforeAutospacing="0" w:after="0" w:afterAutospacing="0"/>
              <w:jc w:val="both"/>
            </w:pPr>
            <w:r>
              <w:t xml:space="preserve">5. В случае экспорта товаров при определении суммы налога на добавленную стоимость, подлежащей возврату в соответствии с настоящим Кодексом, </w:t>
            </w:r>
            <w:r>
              <w:rPr>
                <w:b/>
              </w:rPr>
              <w:t>учитывается</w:t>
            </w:r>
            <w:r w:rsidRPr="00400F1A">
              <w:rPr>
                <w:b/>
              </w:rPr>
              <w:t xml:space="preserve"> </w:t>
            </w:r>
            <w:r>
              <w:rPr>
                <w:b/>
              </w:rPr>
              <w:t xml:space="preserve">фактический объем </w:t>
            </w:r>
            <w:r w:rsidRPr="00400F1A">
              <w:rPr>
                <w:b/>
              </w:rPr>
              <w:t>экспорт</w:t>
            </w:r>
            <w:r>
              <w:rPr>
                <w:b/>
              </w:rPr>
              <w:t xml:space="preserve">ированных товаров, </w:t>
            </w:r>
            <w:proofErr w:type="gramStart"/>
            <w:r>
              <w:rPr>
                <w:b/>
              </w:rPr>
              <w:t xml:space="preserve">по </w:t>
            </w:r>
            <w:r w:rsidRPr="00400F1A">
              <w:rPr>
                <w:b/>
              </w:rPr>
              <w:t xml:space="preserve"> котор</w:t>
            </w:r>
            <w:r>
              <w:rPr>
                <w:b/>
              </w:rPr>
              <w:t>ому</w:t>
            </w:r>
            <w:proofErr w:type="gramEnd"/>
            <w:r>
              <w:rPr>
                <w:b/>
              </w:rPr>
              <w:t xml:space="preserve"> </w:t>
            </w:r>
            <w:r>
              <w:t xml:space="preserve"> </w:t>
            </w:r>
            <w:r w:rsidRPr="00ED3E28">
              <w:rPr>
                <w:b/>
              </w:rPr>
              <w:t>подтвержден факт вывоза товаров с таможенной территории Евразийского экономического союза в таможенной процедуре экспорта</w:t>
            </w:r>
            <w:r>
              <w:rPr>
                <w:b/>
              </w:rPr>
              <w:t>,</w:t>
            </w:r>
            <w:r w:rsidRPr="00ED3E28">
              <w:rPr>
                <w:b/>
              </w:rPr>
              <w:t xml:space="preserve"> на основании</w:t>
            </w:r>
            <w:r>
              <w:t xml:space="preserve"> сведений таможенного органа.</w:t>
            </w:r>
          </w:p>
          <w:p w:rsidR="00A12F68" w:rsidRPr="00752E3A" w:rsidRDefault="00A12F68" w:rsidP="00D93610">
            <w:pPr>
              <w:pStyle w:val="a6"/>
              <w:spacing w:before="0" w:beforeAutospacing="0" w:after="0" w:afterAutospacing="0"/>
              <w:jc w:val="both"/>
              <w:rPr>
                <w:b/>
                <w:bCs/>
              </w:rPr>
            </w:pPr>
            <w:r>
              <w:t xml:space="preserve">      В случае экспорта товаров с территории Республики Казахстан на территорию государства-члена Евразийского экономического союза при определении суммы налога на добавленную стоимость, подлежащей возврату в </w:t>
            </w:r>
            <w:r>
              <w:lastRenderedPageBreak/>
              <w:t xml:space="preserve">соответствии с настоящим Кодексом, учитываются сведения из документов, указанных в </w:t>
            </w:r>
            <w:hyperlink r:id="rId49" w:anchor="z447" w:history="1">
              <w:r>
                <w:rPr>
                  <w:rStyle w:val="a9"/>
                </w:rPr>
                <w:t>статье 447</w:t>
              </w:r>
            </w:hyperlink>
            <w:r>
              <w:t xml:space="preserve"> настоящего Кодекса.</w:t>
            </w:r>
          </w:p>
        </w:tc>
        <w:tc>
          <w:tcPr>
            <w:tcW w:w="3402" w:type="dxa"/>
          </w:tcPr>
          <w:p w:rsidR="00A12F68" w:rsidRPr="00752E3A" w:rsidRDefault="00A12F68" w:rsidP="00D93610">
            <w:pPr>
              <w:widowControl w:val="0"/>
              <w:ind w:firstLine="219"/>
              <w:jc w:val="both"/>
            </w:pPr>
            <w:r>
              <w:lastRenderedPageBreak/>
              <w:t xml:space="preserve">Уточняющая поправка </w:t>
            </w:r>
          </w:p>
        </w:tc>
        <w:tc>
          <w:tcPr>
            <w:tcW w:w="2410" w:type="dxa"/>
          </w:tcPr>
          <w:p w:rsidR="00A12F68" w:rsidRPr="00D93FFA" w:rsidRDefault="00A12F68" w:rsidP="00D93610">
            <w:pPr>
              <w:widowControl w:val="0"/>
              <w:ind w:left="-57" w:right="-57"/>
              <w:jc w:val="center"/>
              <w:rPr>
                <w:bCs/>
              </w:rPr>
            </w:pPr>
            <w:r>
              <w:rPr>
                <w:bCs/>
              </w:rPr>
              <w:t>УАНДС КГД</w:t>
            </w:r>
          </w:p>
        </w:tc>
      </w:tr>
      <w:tr w:rsidR="00A12F68" w:rsidRPr="00D93FFA" w:rsidTr="00D93610">
        <w:tc>
          <w:tcPr>
            <w:tcW w:w="709" w:type="dxa"/>
          </w:tcPr>
          <w:p w:rsidR="00A12F68" w:rsidRPr="00D976B3" w:rsidRDefault="00A12F68" w:rsidP="00A12F68">
            <w:pPr>
              <w:widowControl w:val="0"/>
              <w:numPr>
                <w:ilvl w:val="0"/>
                <w:numId w:val="2"/>
              </w:numPr>
              <w:tabs>
                <w:tab w:val="left" w:pos="180"/>
              </w:tabs>
              <w:spacing w:after="0" w:line="240" w:lineRule="auto"/>
              <w:jc w:val="center"/>
            </w:pPr>
          </w:p>
        </w:tc>
        <w:tc>
          <w:tcPr>
            <w:tcW w:w="1276" w:type="dxa"/>
          </w:tcPr>
          <w:p w:rsidR="00A12F68" w:rsidRPr="004C515F" w:rsidRDefault="00A12F68" w:rsidP="00D93610">
            <w:pPr>
              <w:widowControl w:val="0"/>
              <w:jc w:val="center"/>
            </w:pPr>
            <w:r w:rsidRPr="004C515F">
              <w:rPr>
                <w:spacing w:val="-6"/>
              </w:rPr>
              <w:t xml:space="preserve">Пункт 12 статьи 152 </w:t>
            </w:r>
          </w:p>
        </w:tc>
        <w:tc>
          <w:tcPr>
            <w:tcW w:w="3685" w:type="dxa"/>
          </w:tcPr>
          <w:p w:rsidR="00A12F68" w:rsidRDefault="00A12F68" w:rsidP="00D93610">
            <w:pPr>
              <w:widowControl w:val="0"/>
              <w:ind w:firstLine="219"/>
              <w:jc w:val="both"/>
              <w:rPr>
                <w:b/>
                <w:bCs/>
              </w:rPr>
            </w:pPr>
            <w:r>
              <w:rPr>
                <w:b/>
                <w:bCs/>
              </w:rPr>
              <w:t>Статья 152. Особенности проведения тематических проверок по подтверждению достоверности сумм превышения налога на добавленную стоимость</w:t>
            </w:r>
          </w:p>
          <w:p w:rsidR="00A12F68" w:rsidRDefault="00A12F68" w:rsidP="00D93610">
            <w:pPr>
              <w:widowControl w:val="0"/>
              <w:ind w:firstLine="219"/>
              <w:jc w:val="both"/>
              <w:rPr>
                <w:noProof/>
              </w:rPr>
            </w:pPr>
            <w:r>
              <w:rPr>
                <w:b/>
                <w:bCs/>
              </w:rPr>
              <w:t>…</w:t>
            </w:r>
          </w:p>
          <w:p w:rsidR="00A12F68" w:rsidRDefault="00A12F68" w:rsidP="00D93610">
            <w:pPr>
              <w:pStyle w:val="a6"/>
              <w:spacing w:before="0" w:beforeAutospacing="0" w:after="0" w:afterAutospacing="0"/>
              <w:jc w:val="both"/>
            </w:pPr>
            <w:r>
              <w:t>12. Не производится возврат налога на добавленную стоимость в пределах сумм, по которым на дату завершения налоговой проверки:</w:t>
            </w:r>
          </w:p>
          <w:p w:rsidR="00A12F68" w:rsidRPr="00EB4DFF" w:rsidRDefault="00A12F68" w:rsidP="00D93610">
            <w:pPr>
              <w:pStyle w:val="a6"/>
              <w:spacing w:before="0" w:beforeAutospacing="0" w:after="0" w:afterAutospacing="0"/>
              <w:jc w:val="both"/>
            </w:pPr>
            <w:r>
              <w:t>     …</w:t>
            </w:r>
          </w:p>
          <w:p w:rsidR="00A12F68" w:rsidRDefault="00A12F68" w:rsidP="00D93610">
            <w:pPr>
              <w:pStyle w:val="a6"/>
              <w:spacing w:before="0" w:beforeAutospacing="0" w:after="0" w:afterAutospacing="0"/>
              <w:jc w:val="both"/>
            </w:pPr>
            <w:r>
              <w:t>     4) не подтверждена достоверность сумм налога на добавленную стоимость в связи с невозможностью проведения встречной проверки, в том числе по причине:</w:t>
            </w:r>
          </w:p>
          <w:p w:rsidR="00A12F68" w:rsidRDefault="00A12F68" w:rsidP="00D93610">
            <w:pPr>
              <w:pStyle w:val="a6"/>
              <w:spacing w:before="0" w:beforeAutospacing="0" w:after="0" w:afterAutospacing="0"/>
              <w:jc w:val="both"/>
            </w:pPr>
            <w:r>
              <w:t>     отсутствия поставщика по месту нахождения;</w:t>
            </w:r>
          </w:p>
          <w:p w:rsidR="00A12F68" w:rsidRDefault="00A12F68" w:rsidP="00D93610">
            <w:pPr>
              <w:pStyle w:val="a6"/>
              <w:spacing w:before="0" w:beforeAutospacing="0" w:after="0" w:afterAutospacing="0"/>
              <w:jc w:val="both"/>
            </w:pPr>
            <w:r>
              <w:t>     утраты учетной документации поставщика.</w:t>
            </w:r>
          </w:p>
          <w:p w:rsidR="00A12F68" w:rsidRDefault="00A12F68" w:rsidP="00D93610">
            <w:pPr>
              <w:pStyle w:val="a6"/>
              <w:spacing w:before="0" w:beforeAutospacing="0" w:after="0" w:afterAutospacing="0"/>
              <w:jc w:val="both"/>
              <w:rPr>
                <w:b/>
              </w:rPr>
            </w:pPr>
            <w:r>
              <w:t xml:space="preserve">     </w:t>
            </w:r>
            <w:r w:rsidRPr="00915935">
              <w:rPr>
                <w:b/>
              </w:rPr>
              <w:t xml:space="preserve">отсутствует </w:t>
            </w:r>
          </w:p>
          <w:p w:rsidR="00A12F68" w:rsidRDefault="00A12F68" w:rsidP="00D93610">
            <w:pPr>
              <w:pStyle w:val="a6"/>
              <w:spacing w:before="0" w:beforeAutospacing="0" w:after="0" w:afterAutospacing="0"/>
              <w:jc w:val="both"/>
              <w:rPr>
                <w:b/>
              </w:rPr>
            </w:pPr>
          </w:p>
          <w:p w:rsidR="00A12F68" w:rsidRDefault="00A12F68" w:rsidP="00D93610">
            <w:pPr>
              <w:pStyle w:val="a6"/>
              <w:spacing w:before="0" w:beforeAutospacing="0" w:after="0" w:afterAutospacing="0"/>
              <w:jc w:val="both"/>
              <w:rPr>
                <w:b/>
              </w:rPr>
            </w:pPr>
          </w:p>
          <w:p w:rsidR="00A12F68" w:rsidRDefault="00A12F68" w:rsidP="00D93610">
            <w:pPr>
              <w:pStyle w:val="a6"/>
              <w:spacing w:before="0" w:beforeAutospacing="0" w:after="0" w:afterAutospacing="0"/>
              <w:jc w:val="both"/>
              <w:rPr>
                <w:b/>
              </w:rPr>
            </w:pPr>
          </w:p>
          <w:p w:rsidR="00A12F68" w:rsidRPr="00915935" w:rsidRDefault="00A12F68" w:rsidP="00D93610">
            <w:pPr>
              <w:pStyle w:val="a6"/>
              <w:spacing w:before="0" w:beforeAutospacing="0" w:after="0" w:afterAutospacing="0"/>
              <w:jc w:val="both"/>
              <w:rPr>
                <w:b/>
              </w:rPr>
            </w:pPr>
          </w:p>
          <w:p w:rsidR="00A12F68" w:rsidRPr="00954A24" w:rsidRDefault="00A12F68" w:rsidP="00D93610">
            <w:pPr>
              <w:pStyle w:val="a6"/>
              <w:spacing w:before="0" w:beforeAutospacing="0" w:after="0" w:afterAutospacing="0"/>
              <w:jc w:val="both"/>
              <w:rPr>
                <w:b/>
              </w:rPr>
            </w:pPr>
            <w:r w:rsidRPr="00954A24">
              <w:t xml:space="preserve">     При </w:t>
            </w:r>
            <w:r w:rsidRPr="00915935">
              <w:rPr>
                <w:b/>
              </w:rPr>
              <w:t>этом положения</w:t>
            </w:r>
            <w:r w:rsidRPr="00954A24">
              <w:t xml:space="preserve"> подпункта 2) части первой настоящего пункта не </w:t>
            </w:r>
            <w:r w:rsidRPr="00954A24">
              <w:lastRenderedPageBreak/>
              <w:t>применяются в случае устранения нарушений, выявленных по результатам аналитического отчета "Пирамида", непосредственными поставщиками следующих проверяемых налогоплательщиков</w:t>
            </w:r>
            <w:r w:rsidRPr="00954A24">
              <w:rPr>
                <w:b/>
              </w:rPr>
              <w:t>:</w:t>
            </w:r>
          </w:p>
          <w:p w:rsidR="00A12F68" w:rsidRDefault="00A12F68" w:rsidP="00D93610">
            <w:pPr>
              <w:pStyle w:val="a6"/>
              <w:spacing w:before="0" w:beforeAutospacing="0" w:after="0" w:afterAutospacing="0"/>
              <w:jc w:val="both"/>
            </w:pPr>
            <w:r>
              <w:t>     имеющих право на применение упрощенного порядка возврата суммы превышения налога на добавленную стоимость;</w:t>
            </w:r>
          </w:p>
          <w:p w:rsidR="00A12F68" w:rsidRDefault="00A12F68" w:rsidP="00D93610">
            <w:pPr>
              <w:pStyle w:val="a6"/>
              <w:spacing w:before="0" w:beforeAutospacing="0" w:after="0" w:afterAutospacing="0"/>
              <w:jc w:val="both"/>
            </w:pPr>
            <w:r>
              <w:t>     реализующих инвестиционный проект в рамках республиканской карты индустриализации, утверждаемой Правительством Республики Казахстан, стоимость которого составляет не менее 150 000 000-кратного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A12F68" w:rsidRDefault="00A12F68" w:rsidP="00D93610">
            <w:pPr>
              <w:pStyle w:val="a6"/>
              <w:spacing w:before="0" w:beforeAutospacing="0" w:after="0" w:afterAutospacing="0"/>
              <w:jc w:val="both"/>
            </w:pPr>
            <w:r>
              <w:t xml:space="preserve">     осуществляющих деятельность в рамках контракта на недропользование, заключенного в соответствии с законодательством Республики Казахстан, и имеющих средний коэффициент налоговой нагрузки не менее 20 процентов, </w:t>
            </w:r>
            <w:r>
              <w:lastRenderedPageBreak/>
              <w:t xml:space="preserve">рассчитанный за последние 5 лет, предшествующих налоговому периоду, в котором предъявлено требование о возврате суммы превышения налога на добавленную стоимость. </w:t>
            </w:r>
          </w:p>
          <w:p w:rsidR="00A12F68" w:rsidRPr="00A7142B" w:rsidRDefault="00A12F68" w:rsidP="00D93610">
            <w:pPr>
              <w:pStyle w:val="a6"/>
              <w:spacing w:before="0" w:beforeAutospacing="0" w:after="0" w:afterAutospacing="0"/>
              <w:jc w:val="both"/>
              <w:rPr>
                <w:noProof/>
              </w:rPr>
            </w:pPr>
            <w:r>
              <w:t>   В акте налоговой проверки указывается основание невозврата налога на добавленную стоимость.</w:t>
            </w:r>
            <w:r>
              <w:rPr>
                <w:b/>
              </w:rPr>
              <w:t xml:space="preserve">    </w:t>
            </w:r>
          </w:p>
        </w:tc>
        <w:tc>
          <w:tcPr>
            <w:tcW w:w="3686" w:type="dxa"/>
          </w:tcPr>
          <w:p w:rsidR="00A12F68" w:rsidRPr="00752E3A" w:rsidRDefault="00A12F68" w:rsidP="00D93610">
            <w:pPr>
              <w:widowControl w:val="0"/>
              <w:ind w:firstLine="219"/>
              <w:jc w:val="both"/>
              <w:rPr>
                <w:b/>
                <w:bCs/>
              </w:rPr>
            </w:pPr>
            <w:r w:rsidRPr="00752E3A">
              <w:rPr>
                <w:b/>
                <w:bCs/>
              </w:rPr>
              <w:lastRenderedPageBreak/>
              <w:t>Статья 152. Особенности проведения тематических проверок по подтверждению достоверности сумм превышения налога на добавленную стоимость</w:t>
            </w:r>
          </w:p>
          <w:p w:rsidR="00A12F68" w:rsidRPr="00752E3A" w:rsidRDefault="00A12F68" w:rsidP="00D93610">
            <w:pPr>
              <w:widowControl w:val="0"/>
              <w:ind w:firstLine="219"/>
              <w:jc w:val="both"/>
              <w:rPr>
                <w:noProof/>
              </w:rPr>
            </w:pPr>
            <w:r w:rsidRPr="00752E3A">
              <w:rPr>
                <w:b/>
                <w:bCs/>
              </w:rPr>
              <w:t>…</w:t>
            </w:r>
          </w:p>
          <w:p w:rsidR="00A12F68" w:rsidRPr="00752E3A" w:rsidRDefault="00A12F68" w:rsidP="00D93610">
            <w:pPr>
              <w:pStyle w:val="a6"/>
              <w:spacing w:before="0" w:beforeAutospacing="0" w:after="0" w:afterAutospacing="0"/>
              <w:jc w:val="both"/>
            </w:pPr>
            <w:r w:rsidRPr="00752E3A">
              <w:t>12. Не производится возврат налога на добавленную стоимость в пределах сумм, по которым на дату завершения налоговой проверки:</w:t>
            </w:r>
          </w:p>
          <w:p w:rsidR="00A12F68" w:rsidRPr="00752E3A" w:rsidRDefault="00A12F68" w:rsidP="00D93610">
            <w:pPr>
              <w:pStyle w:val="a6"/>
              <w:spacing w:before="0" w:beforeAutospacing="0" w:after="0" w:afterAutospacing="0"/>
              <w:jc w:val="both"/>
            </w:pPr>
            <w:r w:rsidRPr="00752E3A">
              <w:t>     …</w:t>
            </w:r>
          </w:p>
          <w:p w:rsidR="00A12F68" w:rsidRPr="00752E3A" w:rsidRDefault="00A12F68" w:rsidP="00D93610">
            <w:pPr>
              <w:pStyle w:val="a6"/>
              <w:spacing w:before="0" w:beforeAutospacing="0" w:after="0" w:afterAutospacing="0"/>
              <w:jc w:val="both"/>
            </w:pPr>
            <w:r w:rsidRPr="00752E3A">
              <w:t>     4) не подтверждена достоверность сумм налога на добавленную стоимость в связи с невозможностью проведения встречной проверки, в том числе по причине:</w:t>
            </w:r>
          </w:p>
          <w:p w:rsidR="00A12F68" w:rsidRPr="00752E3A" w:rsidRDefault="00A12F68" w:rsidP="00D93610">
            <w:pPr>
              <w:pStyle w:val="a6"/>
              <w:spacing w:before="0" w:beforeAutospacing="0" w:after="0" w:afterAutospacing="0"/>
              <w:jc w:val="both"/>
            </w:pPr>
            <w:r w:rsidRPr="00752E3A">
              <w:t>     отсутствия поставщика по месту нахождения;</w:t>
            </w:r>
          </w:p>
          <w:p w:rsidR="00A12F68" w:rsidRPr="00752E3A" w:rsidRDefault="00A12F68" w:rsidP="00D93610">
            <w:pPr>
              <w:pStyle w:val="a6"/>
              <w:spacing w:before="0" w:beforeAutospacing="0" w:after="0" w:afterAutospacing="0"/>
              <w:jc w:val="both"/>
            </w:pPr>
            <w:r w:rsidRPr="00752E3A">
              <w:t>     утраты учетной документации поставщика;</w:t>
            </w:r>
          </w:p>
          <w:p w:rsidR="00A12F68" w:rsidRDefault="00A12F68" w:rsidP="00D93610">
            <w:pPr>
              <w:jc w:val="both"/>
              <w:rPr>
                <w:b/>
              </w:rPr>
            </w:pPr>
            <w:r w:rsidRPr="00752E3A">
              <w:rPr>
                <w:b/>
              </w:rPr>
              <w:t>     5) по поставщикам</w:t>
            </w:r>
            <w:r>
              <w:rPr>
                <w:b/>
              </w:rPr>
              <w:t xml:space="preserve"> проверяемого налогоплательщика</w:t>
            </w:r>
            <w:r w:rsidRPr="00752E3A">
              <w:rPr>
                <w:b/>
              </w:rPr>
              <w:t xml:space="preserve"> </w:t>
            </w:r>
            <w:proofErr w:type="gramStart"/>
            <w:r w:rsidRPr="00752E3A">
              <w:rPr>
                <w:b/>
              </w:rPr>
              <w:t xml:space="preserve">выявлены </w:t>
            </w:r>
            <w:r>
              <w:rPr>
                <w:b/>
              </w:rPr>
              <w:t xml:space="preserve"> признаки</w:t>
            </w:r>
            <w:proofErr w:type="gramEnd"/>
            <w:r>
              <w:rPr>
                <w:b/>
              </w:rPr>
              <w:t xml:space="preserve"> уклонения от уплаты </w:t>
            </w:r>
            <w:r w:rsidRPr="00752E3A">
              <w:rPr>
                <w:b/>
              </w:rPr>
              <w:t xml:space="preserve"> налогов в бюджет.</w:t>
            </w:r>
          </w:p>
          <w:p w:rsidR="00A12F68" w:rsidRPr="00752E3A" w:rsidRDefault="00A12F68" w:rsidP="00D93610">
            <w:pPr>
              <w:pStyle w:val="a6"/>
              <w:spacing w:before="0" w:beforeAutospacing="0" w:after="0" w:afterAutospacing="0"/>
              <w:jc w:val="both"/>
              <w:rPr>
                <w:b/>
              </w:rPr>
            </w:pPr>
            <w:r w:rsidRPr="00752E3A">
              <w:t>     При этом,</w:t>
            </w:r>
            <w:r w:rsidRPr="00752E3A">
              <w:rPr>
                <w:b/>
              </w:rPr>
              <w:t xml:space="preserve"> если иное не установлено подпунктом 5) настоящего пункта, то</w:t>
            </w:r>
            <w:r w:rsidRPr="00752E3A">
              <w:t xml:space="preserve"> </w:t>
            </w:r>
            <w:r w:rsidRPr="00752E3A">
              <w:lastRenderedPageBreak/>
              <w:t>положения подпункта 2) части первой настоящего пункта не применяются в случае устранения нарушений, выявленных по результатам аналитического отчета "Пирамида",</w:t>
            </w:r>
            <w:r>
              <w:t xml:space="preserve"> </w:t>
            </w:r>
            <w:r w:rsidRPr="00752E3A">
              <w:t xml:space="preserve">непосредственными поставщиками </w:t>
            </w:r>
            <w:r w:rsidRPr="00D01F5B">
              <w:rPr>
                <w:b/>
              </w:rPr>
              <w:t>на основании полученных ответов органа государственных доходов по ранее направленным запросам</w:t>
            </w:r>
            <w:r w:rsidRPr="00752E3A">
              <w:t xml:space="preserve"> следующих проверяемых налогоплательщиков</w:t>
            </w:r>
            <w:r w:rsidRPr="00752E3A">
              <w:rPr>
                <w:b/>
              </w:rPr>
              <w:t>:</w:t>
            </w:r>
          </w:p>
          <w:p w:rsidR="00A12F68" w:rsidRPr="00752E3A" w:rsidRDefault="00A12F68" w:rsidP="00D93610">
            <w:pPr>
              <w:pStyle w:val="a6"/>
              <w:spacing w:before="0" w:beforeAutospacing="0" w:after="0" w:afterAutospacing="0"/>
              <w:jc w:val="both"/>
            </w:pPr>
            <w:r w:rsidRPr="00752E3A">
              <w:t>     имеющих право на применение упрощенного порядка возврата суммы превышения налога на добавленную стоимость;</w:t>
            </w:r>
          </w:p>
          <w:p w:rsidR="00A12F68" w:rsidRPr="00752E3A" w:rsidRDefault="00A12F68" w:rsidP="00D93610">
            <w:pPr>
              <w:pStyle w:val="a6"/>
              <w:spacing w:before="0" w:beforeAutospacing="0" w:after="0" w:afterAutospacing="0"/>
              <w:jc w:val="both"/>
            </w:pPr>
            <w:r w:rsidRPr="00752E3A">
              <w:t>     реализующих инвестиционный проект в рамках республиканской карты индустриализации, утверждаемой Правительством Республики Казахстан, стоимость которого составляет не менее 150 000 000-кратного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A12F68" w:rsidRPr="00752E3A" w:rsidRDefault="00A12F68" w:rsidP="00D93610">
            <w:pPr>
              <w:pStyle w:val="a6"/>
              <w:spacing w:before="0" w:beforeAutospacing="0" w:after="0" w:afterAutospacing="0"/>
              <w:jc w:val="both"/>
            </w:pPr>
            <w:r w:rsidRPr="00752E3A">
              <w:t xml:space="preserve">     осуществляющих деятельность в рамках контракта на недропользование, </w:t>
            </w:r>
            <w:r w:rsidRPr="00752E3A">
              <w:lastRenderedPageBreak/>
              <w:t xml:space="preserve">заключенного в соответствии с законодательством Республики Казахстан, и имеющих средний коэффициент налоговой нагрузки не менее 20 процентов, рассчитанный за последние 5 лет, предшествующих налоговому периоду, в котором предъявлено требование о возврате суммы превышения налога на добавленную стоимость. </w:t>
            </w:r>
          </w:p>
          <w:p w:rsidR="00A12F68" w:rsidRPr="00752E3A" w:rsidRDefault="00A12F68" w:rsidP="00D93610">
            <w:pPr>
              <w:pStyle w:val="a6"/>
              <w:spacing w:before="0" w:beforeAutospacing="0" w:after="0" w:afterAutospacing="0"/>
              <w:jc w:val="both"/>
              <w:rPr>
                <w:b/>
              </w:rPr>
            </w:pPr>
            <w:r w:rsidRPr="00752E3A">
              <w:t xml:space="preserve">      В акте налоговой проверки указывается основание невозврата налога на добавленную стоимость.</w:t>
            </w:r>
          </w:p>
        </w:tc>
        <w:tc>
          <w:tcPr>
            <w:tcW w:w="3402" w:type="dxa"/>
          </w:tcPr>
          <w:p w:rsidR="00A12F68" w:rsidRPr="00752E3A" w:rsidRDefault="00A12F68" w:rsidP="00D93610">
            <w:pPr>
              <w:widowControl w:val="0"/>
              <w:ind w:firstLine="219"/>
              <w:jc w:val="both"/>
            </w:pPr>
            <w:r w:rsidRPr="00752E3A">
              <w:lastRenderedPageBreak/>
              <w:t xml:space="preserve">Поправка вносится в целях исключения необоснованного возврата, так как неблагонадежными поставщиками могут применяться схемы уклонения от уплаты налогов на последующих уровнях поставщиков товаров работ и услуг. </w:t>
            </w:r>
          </w:p>
          <w:p w:rsidR="00A12F68" w:rsidRPr="00752E3A" w:rsidRDefault="00A12F68" w:rsidP="00D93610">
            <w:pPr>
              <w:widowControl w:val="0"/>
              <w:ind w:firstLine="219"/>
              <w:jc w:val="both"/>
            </w:pPr>
            <w:r w:rsidRPr="00752E3A">
              <w:t xml:space="preserve">В </w:t>
            </w:r>
            <w:proofErr w:type="gramStart"/>
            <w:r w:rsidRPr="00752E3A">
              <w:t>случае  выявления</w:t>
            </w:r>
            <w:proofErr w:type="gramEnd"/>
            <w:r w:rsidRPr="00752E3A">
              <w:t xml:space="preserve">  </w:t>
            </w:r>
            <w:r>
              <w:t>признаков</w:t>
            </w:r>
            <w:r w:rsidRPr="00752E3A">
              <w:t xml:space="preserve"> уклонения от уплаты налогов в бюджет отсутствует возможность применения мер налогового администрирования и возмещения потерь бюджета, так как действующая норма предусматривает отказ в возврате превышения НДС</w:t>
            </w:r>
            <w:r>
              <w:t>,</w:t>
            </w:r>
            <w:r w:rsidRPr="00752E3A">
              <w:t xml:space="preserve"> приходящегося только на непосредственных поставщиков товаров, работ  и услуг проверяемых налогоплательщиков</w:t>
            </w:r>
            <w:r>
              <w:t xml:space="preserve">, </w:t>
            </w:r>
            <w:r w:rsidRPr="00752E3A">
              <w:t>указанных в абзацах 5-7 пп.4) пункта12 статьи 152 НК (УПВ,</w:t>
            </w:r>
            <w:r>
              <w:t xml:space="preserve"> реализующие инвестпроекты, н</w:t>
            </w:r>
            <w:r w:rsidRPr="00752E3A">
              <w:t>едропользова</w:t>
            </w:r>
            <w:r>
              <w:t>т</w:t>
            </w:r>
            <w:r w:rsidRPr="00752E3A">
              <w:t>ели</w:t>
            </w:r>
            <w:r>
              <w:t xml:space="preserve"> – 20 % КНН). </w:t>
            </w:r>
          </w:p>
          <w:p w:rsidR="00A12F68" w:rsidRPr="00752E3A" w:rsidRDefault="00A12F68" w:rsidP="00D93610">
            <w:pPr>
              <w:widowControl w:val="0"/>
              <w:ind w:firstLine="219"/>
              <w:jc w:val="both"/>
            </w:pPr>
          </w:p>
        </w:tc>
        <w:tc>
          <w:tcPr>
            <w:tcW w:w="2410" w:type="dxa"/>
          </w:tcPr>
          <w:p w:rsidR="00A12F68" w:rsidRPr="00D93FFA" w:rsidRDefault="00A12F68" w:rsidP="00D93610">
            <w:pPr>
              <w:widowControl w:val="0"/>
              <w:ind w:left="-57" w:right="-57"/>
              <w:jc w:val="center"/>
              <w:rPr>
                <w:bCs/>
              </w:rPr>
            </w:pPr>
            <w:r>
              <w:rPr>
                <w:bCs/>
              </w:rPr>
              <w:t>УАНДС КГД</w:t>
            </w:r>
          </w:p>
        </w:tc>
      </w:tr>
      <w:tr w:rsidR="00A12F68" w:rsidRPr="00D93FFA" w:rsidTr="00D93610">
        <w:tc>
          <w:tcPr>
            <w:tcW w:w="709" w:type="dxa"/>
          </w:tcPr>
          <w:p w:rsidR="00A12F68" w:rsidRPr="00D976B3" w:rsidRDefault="00A12F68" w:rsidP="00A12F68">
            <w:pPr>
              <w:widowControl w:val="0"/>
              <w:numPr>
                <w:ilvl w:val="0"/>
                <w:numId w:val="2"/>
              </w:numPr>
              <w:tabs>
                <w:tab w:val="left" w:pos="180"/>
              </w:tabs>
              <w:spacing w:after="0" w:line="240" w:lineRule="auto"/>
              <w:jc w:val="center"/>
            </w:pPr>
          </w:p>
        </w:tc>
        <w:tc>
          <w:tcPr>
            <w:tcW w:w="1276" w:type="dxa"/>
          </w:tcPr>
          <w:p w:rsidR="00A12F68" w:rsidRPr="004C515F" w:rsidRDefault="00A12F68" w:rsidP="00D93610">
            <w:pPr>
              <w:widowControl w:val="0"/>
              <w:jc w:val="center"/>
              <w:rPr>
                <w:spacing w:val="-6"/>
              </w:rPr>
            </w:pPr>
            <w:r w:rsidRPr="004C515F">
              <w:rPr>
                <w:spacing w:val="-6"/>
              </w:rPr>
              <w:t xml:space="preserve">Абзац первый пункта 3 статьи 429 </w:t>
            </w:r>
          </w:p>
        </w:tc>
        <w:tc>
          <w:tcPr>
            <w:tcW w:w="3685" w:type="dxa"/>
          </w:tcPr>
          <w:p w:rsidR="00A12F68" w:rsidRPr="004C515F" w:rsidRDefault="00A12F68" w:rsidP="00D93610">
            <w:pPr>
              <w:pStyle w:val="a6"/>
              <w:spacing w:before="0" w:beforeAutospacing="0" w:after="0" w:afterAutospacing="0"/>
              <w:jc w:val="both"/>
              <w:rPr>
                <w:b/>
                <w:bCs/>
              </w:rPr>
            </w:pPr>
            <w:r w:rsidRPr="004C515F">
              <w:rPr>
                <w:b/>
                <w:bCs/>
              </w:rPr>
              <w:t>Статья 429. Превышение суммы налога на добавленную стоимость, относимого в зачет, над суммой начисленного налога за налоговый период</w:t>
            </w:r>
          </w:p>
          <w:p w:rsidR="00A12F68" w:rsidRPr="004C515F" w:rsidRDefault="00A12F68" w:rsidP="00D93610">
            <w:pPr>
              <w:pStyle w:val="a6"/>
              <w:spacing w:before="0" w:beforeAutospacing="0" w:after="0" w:afterAutospacing="0"/>
              <w:jc w:val="both"/>
            </w:pPr>
            <w:r w:rsidRPr="004C515F">
              <w:rPr>
                <w:b/>
                <w:bCs/>
              </w:rPr>
              <w:t>….</w:t>
            </w:r>
          </w:p>
          <w:p w:rsidR="00A12F68" w:rsidRPr="004C515F" w:rsidRDefault="00A12F68" w:rsidP="00D93610">
            <w:pPr>
              <w:pStyle w:val="a6"/>
              <w:spacing w:before="0" w:beforeAutospacing="0" w:after="0" w:afterAutospacing="0"/>
              <w:jc w:val="both"/>
            </w:pPr>
          </w:p>
          <w:p w:rsidR="00A12F68" w:rsidRPr="004C515F" w:rsidRDefault="00A12F68" w:rsidP="00D93610">
            <w:pPr>
              <w:pStyle w:val="a6"/>
              <w:spacing w:before="0" w:beforeAutospacing="0" w:after="0" w:afterAutospacing="0"/>
              <w:jc w:val="both"/>
            </w:pPr>
            <w:r w:rsidRPr="004C515F">
              <w:t xml:space="preserve">3. В случае невыполнения условий, установленных пунктом 2 настоящей статьи, </w:t>
            </w:r>
            <w:r w:rsidRPr="004C515F">
              <w:rPr>
                <w:b/>
              </w:rPr>
              <w:t>превышение суммы</w:t>
            </w:r>
            <w:r w:rsidRPr="004C515F">
              <w:t xml:space="preserve"> налога на добавленную </w:t>
            </w:r>
            <w:r w:rsidRPr="004C515F">
              <w:rPr>
                <w:b/>
              </w:rPr>
              <w:t xml:space="preserve">стоимость подлежит </w:t>
            </w:r>
            <w:r w:rsidRPr="004C515F">
              <w:t xml:space="preserve">возврату в части суммы налога, отнесенного в зачет по товарам (работам, услугам), использованным для целей оборота по реализации, облагаемого по </w:t>
            </w:r>
            <w:r w:rsidRPr="00857FFD">
              <w:t>нулевой ставке.</w:t>
            </w:r>
            <w:r w:rsidRPr="004C515F">
              <w:rPr>
                <w:b/>
              </w:rPr>
              <w:t xml:space="preserve"> </w:t>
            </w:r>
          </w:p>
          <w:p w:rsidR="00A12F68" w:rsidRPr="004C515F" w:rsidRDefault="00A12F68" w:rsidP="00D93610">
            <w:pPr>
              <w:pStyle w:val="a6"/>
              <w:spacing w:before="0" w:beforeAutospacing="0" w:after="0" w:afterAutospacing="0"/>
              <w:jc w:val="both"/>
            </w:pPr>
            <w:r w:rsidRPr="004C515F">
              <w:t>     </w:t>
            </w:r>
          </w:p>
          <w:p w:rsidR="00A12F68" w:rsidRPr="004C515F" w:rsidRDefault="00A12F68" w:rsidP="00D93610">
            <w:pPr>
              <w:pStyle w:val="a6"/>
              <w:spacing w:before="0" w:beforeAutospacing="0" w:after="0" w:afterAutospacing="0"/>
              <w:jc w:val="both"/>
            </w:pPr>
          </w:p>
          <w:p w:rsidR="00A12F68" w:rsidRPr="004C515F" w:rsidRDefault="00A12F68" w:rsidP="00D93610">
            <w:pPr>
              <w:pStyle w:val="a6"/>
              <w:spacing w:before="0" w:beforeAutospacing="0" w:after="0" w:afterAutospacing="0"/>
              <w:jc w:val="both"/>
            </w:pPr>
          </w:p>
          <w:p w:rsidR="00A12F68" w:rsidRPr="004C515F" w:rsidRDefault="00A12F68" w:rsidP="00D93610">
            <w:pPr>
              <w:widowControl w:val="0"/>
              <w:ind w:firstLine="219"/>
              <w:jc w:val="both"/>
              <w:rPr>
                <w:b/>
                <w:bCs/>
              </w:rPr>
            </w:pPr>
            <w:r w:rsidRPr="004C515F">
              <w:lastRenderedPageBreak/>
              <w:t xml:space="preserve">… </w:t>
            </w:r>
          </w:p>
        </w:tc>
        <w:tc>
          <w:tcPr>
            <w:tcW w:w="3686" w:type="dxa"/>
          </w:tcPr>
          <w:p w:rsidR="00A12F68" w:rsidRPr="00857FFD" w:rsidRDefault="00A12F68" w:rsidP="00D93610">
            <w:pPr>
              <w:pStyle w:val="a6"/>
              <w:spacing w:before="0" w:beforeAutospacing="0" w:after="0" w:afterAutospacing="0"/>
              <w:jc w:val="both"/>
              <w:rPr>
                <w:b/>
                <w:bCs/>
              </w:rPr>
            </w:pPr>
            <w:r w:rsidRPr="00857FFD">
              <w:rPr>
                <w:b/>
                <w:bCs/>
              </w:rPr>
              <w:lastRenderedPageBreak/>
              <w:t>Статья 429. Превышение суммы налога на добавленную стоимость, относимого в зачет, над суммой начисленного налога за налоговый период</w:t>
            </w:r>
          </w:p>
          <w:p w:rsidR="00A12F68" w:rsidRPr="00857FFD" w:rsidRDefault="00A12F68" w:rsidP="00D93610">
            <w:pPr>
              <w:pStyle w:val="a6"/>
              <w:spacing w:before="0" w:beforeAutospacing="0" w:after="0" w:afterAutospacing="0"/>
              <w:jc w:val="both"/>
            </w:pPr>
            <w:r w:rsidRPr="00857FFD">
              <w:rPr>
                <w:b/>
                <w:bCs/>
              </w:rPr>
              <w:t>….</w:t>
            </w:r>
          </w:p>
          <w:p w:rsidR="00A12F68" w:rsidRPr="00857FFD" w:rsidRDefault="00A12F68" w:rsidP="00D93610">
            <w:pPr>
              <w:pStyle w:val="a6"/>
              <w:spacing w:before="0" w:beforeAutospacing="0" w:after="0" w:afterAutospacing="0"/>
              <w:jc w:val="both"/>
            </w:pPr>
          </w:p>
          <w:p w:rsidR="00A12F68" w:rsidRPr="00857FFD" w:rsidRDefault="00A12F68" w:rsidP="00D93610">
            <w:pPr>
              <w:pStyle w:val="a6"/>
              <w:spacing w:before="0" w:beforeAutospacing="0" w:after="0" w:afterAutospacing="0"/>
              <w:jc w:val="both"/>
            </w:pPr>
            <w:r w:rsidRPr="00857FFD">
              <w:t xml:space="preserve">3. В случае невыполнения условий, установленных пунктом 2 настоящей статьи, </w:t>
            </w:r>
            <w:r w:rsidRPr="00857FFD">
              <w:rPr>
                <w:b/>
              </w:rPr>
              <w:t xml:space="preserve">сумма превышения </w:t>
            </w:r>
            <w:r w:rsidRPr="00857FFD">
              <w:t xml:space="preserve">налога на добавленную стоимость, </w:t>
            </w:r>
            <w:r w:rsidRPr="00857FFD">
              <w:rPr>
                <w:b/>
              </w:rPr>
              <w:t>сложивше</w:t>
            </w:r>
            <w:r>
              <w:rPr>
                <w:b/>
              </w:rPr>
              <w:t>го</w:t>
            </w:r>
            <w:r w:rsidRPr="00857FFD">
              <w:rPr>
                <w:b/>
              </w:rPr>
              <w:t xml:space="preserve">ся за отчетный налоговый период, за который требуется возврат превышения </w:t>
            </w:r>
            <w:r w:rsidRPr="00773D62">
              <w:rPr>
                <w:b/>
              </w:rPr>
              <w:t>налога на добавленную стоимость</w:t>
            </w:r>
            <w:r w:rsidRPr="00857FFD">
              <w:rPr>
                <w:b/>
              </w:rPr>
              <w:t xml:space="preserve">, </w:t>
            </w:r>
            <w:r w:rsidRPr="00857FFD">
              <w:t>подлежи</w:t>
            </w:r>
            <w:r>
              <w:t>т возврату в части суммы налога,</w:t>
            </w:r>
            <w:r w:rsidRPr="00857FFD">
              <w:t xml:space="preserve"> отнесенного в зачет по товарам (работам, услугам), использованным для </w:t>
            </w:r>
            <w:r w:rsidRPr="00857FFD">
              <w:lastRenderedPageBreak/>
              <w:t>целей оборота по реализации, облагаемого по нулевой ставке</w:t>
            </w:r>
            <w:r w:rsidRPr="00857FFD">
              <w:rPr>
                <w:b/>
              </w:rPr>
              <w:t>.</w:t>
            </w:r>
          </w:p>
          <w:p w:rsidR="00A12F68" w:rsidRPr="00857FFD" w:rsidRDefault="00A12F68" w:rsidP="00D93610">
            <w:pPr>
              <w:widowControl w:val="0"/>
              <w:ind w:firstLine="219"/>
              <w:jc w:val="both"/>
              <w:rPr>
                <w:b/>
                <w:bCs/>
              </w:rPr>
            </w:pPr>
            <w:r w:rsidRPr="00857FFD">
              <w:t xml:space="preserve">… </w:t>
            </w:r>
          </w:p>
        </w:tc>
        <w:tc>
          <w:tcPr>
            <w:tcW w:w="3402" w:type="dxa"/>
          </w:tcPr>
          <w:p w:rsidR="00A12F68" w:rsidRPr="00137D88" w:rsidRDefault="00A12F68" w:rsidP="00D93610">
            <w:pPr>
              <w:pStyle w:val="a6"/>
              <w:jc w:val="both"/>
            </w:pPr>
            <w:r w:rsidRPr="00137D88">
              <w:lastRenderedPageBreak/>
              <w:t xml:space="preserve">Поправка носит уточняющий характер и разработана в целях исключения неправомерного возврата превышения НДС из </w:t>
            </w:r>
            <w:proofErr w:type="gramStart"/>
            <w:r w:rsidRPr="00137D88">
              <w:t>бюджета,  не</w:t>
            </w:r>
            <w:proofErr w:type="gramEnd"/>
            <w:r w:rsidRPr="00137D88">
              <w:t xml:space="preserve"> связанного с оборотом по реализации, облагаемого по нулевой ставке.</w:t>
            </w:r>
          </w:p>
          <w:p w:rsidR="00A12F68" w:rsidRPr="00137D88" w:rsidRDefault="00A12F68" w:rsidP="00D93610">
            <w:pPr>
              <w:pStyle w:val="a6"/>
              <w:spacing w:before="0" w:beforeAutospacing="0" w:after="0" w:afterAutospacing="0"/>
              <w:jc w:val="both"/>
            </w:pPr>
          </w:p>
          <w:p w:rsidR="00A12F68" w:rsidRPr="00137D88" w:rsidRDefault="00A12F68" w:rsidP="00D93610">
            <w:pPr>
              <w:pStyle w:val="a6"/>
              <w:jc w:val="both"/>
            </w:pPr>
          </w:p>
          <w:p w:rsidR="00A12F68" w:rsidRPr="00137D88" w:rsidRDefault="00A12F68" w:rsidP="00D93610">
            <w:pPr>
              <w:pStyle w:val="a6"/>
              <w:jc w:val="both"/>
            </w:pPr>
          </w:p>
          <w:p w:rsidR="00A12F68" w:rsidRPr="00137D88" w:rsidRDefault="00A12F68" w:rsidP="00D93610">
            <w:pPr>
              <w:widowControl w:val="0"/>
              <w:ind w:firstLine="219"/>
              <w:jc w:val="both"/>
            </w:pPr>
          </w:p>
        </w:tc>
        <w:tc>
          <w:tcPr>
            <w:tcW w:w="2410" w:type="dxa"/>
          </w:tcPr>
          <w:p w:rsidR="00A12F68" w:rsidRPr="00D93FFA" w:rsidRDefault="00A12F68" w:rsidP="00D93610">
            <w:pPr>
              <w:widowControl w:val="0"/>
              <w:ind w:left="-57" w:right="-57"/>
              <w:jc w:val="center"/>
              <w:rPr>
                <w:bCs/>
              </w:rPr>
            </w:pPr>
            <w:r>
              <w:rPr>
                <w:bCs/>
              </w:rPr>
              <w:t>УАНДС КГД</w:t>
            </w:r>
          </w:p>
        </w:tc>
      </w:tr>
    </w:tbl>
    <w:p w:rsidR="00A12F68" w:rsidRPr="00D976B3" w:rsidRDefault="00A12F68" w:rsidP="00A12F68">
      <w:pPr>
        <w:widowControl w:val="0"/>
        <w:ind w:firstLine="720"/>
        <w:jc w:val="both"/>
        <w:rPr>
          <w:b/>
          <w:bCs/>
        </w:rPr>
      </w:pPr>
    </w:p>
    <w:p w:rsidR="006223DB" w:rsidRPr="00A21636" w:rsidRDefault="006223DB" w:rsidP="006223DB">
      <w:pPr>
        <w:jc w:val="center"/>
        <w:rPr>
          <w:rFonts w:ascii="Times New Roman" w:hAnsi="Times New Roman" w:cs="Times New Roman"/>
          <w:b/>
          <w:sz w:val="28"/>
          <w:szCs w:val="28"/>
        </w:rPr>
      </w:pPr>
    </w:p>
    <w:p w:rsidR="00A12F68" w:rsidRDefault="00A12F68" w:rsidP="00A12F68">
      <w:pPr>
        <w:pStyle w:val="ac"/>
        <w:jc w:val="right"/>
      </w:pPr>
      <w:r>
        <w:t>УНН (ИБРАЕВА К.)</w:t>
      </w:r>
    </w:p>
    <w:p w:rsidR="00A12F68" w:rsidRDefault="00A12F68" w:rsidP="00A12F68">
      <w:pPr>
        <w:spacing w:after="0" w:line="240" w:lineRule="auto"/>
        <w:contextualSpacing/>
        <w:jc w:val="center"/>
        <w:rPr>
          <w:rFonts w:ascii="Times New Roman" w:hAnsi="Times New Roman"/>
          <w:b/>
          <w:sz w:val="24"/>
          <w:szCs w:val="24"/>
        </w:rPr>
      </w:pPr>
    </w:p>
    <w:tbl>
      <w:tblPr>
        <w:tblpPr w:leftFromText="180" w:rightFromText="180" w:vertAnchor="text" w:tblpX="-601" w:tblpY="1"/>
        <w:tblOverlap w:val="neve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5528"/>
        <w:gridCol w:w="5528"/>
        <w:gridCol w:w="2551"/>
      </w:tblGrid>
      <w:tr w:rsidR="00A12F68" w:rsidTr="00A12F68">
        <w:tc>
          <w:tcPr>
            <w:tcW w:w="675" w:type="dxa"/>
            <w:tcBorders>
              <w:top w:val="single" w:sz="4" w:space="0" w:color="auto"/>
              <w:left w:val="single" w:sz="4" w:space="0" w:color="auto"/>
              <w:bottom w:val="single" w:sz="4" w:space="0" w:color="auto"/>
              <w:right w:val="single" w:sz="4" w:space="0" w:color="auto"/>
            </w:tcBorders>
            <w:hideMark/>
          </w:tcPr>
          <w:p w:rsidR="00A12F68" w:rsidRDefault="00A12F68">
            <w:pPr>
              <w:spacing w:after="0" w:line="240" w:lineRule="auto"/>
              <w:contextualSpacing/>
              <w:jc w:val="both"/>
              <w:rPr>
                <w:rFonts w:ascii="Times New Roman" w:hAnsi="Times New Roman"/>
                <w:b/>
                <w:sz w:val="24"/>
                <w:szCs w:val="24"/>
              </w:rPr>
            </w:pPr>
            <w:r>
              <w:rPr>
                <w:rFonts w:ascii="Times New Roman" w:hAnsi="Times New Roman"/>
                <w:b/>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A12F68" w:rsidRDefault="00A12F68">
            <w:pPr>
              <w:spacing w:after="0" w:line="240" w:lineRule="auto"/>
              <w:contextualSpacing/>
              <w:jc w:val="both"/>
              <w:rPr>
                <w:rFonts w:ascii="Times New Roman" w:hAnsi="Times New Roman"/>
                <w:b/>
                <w:sz w:val="24"/>
                <w:szCs w:val="24"/>
              </w:rPr>
            </w:pPr>
            <w:r>
              <w:rPr>
                <w:rFonts w:ascii="Times New Roman" w:hAnsi="Times New Roman"/>
                <w:b/>
                <w:sz w:val="24"/>
                <w:szCs w:val="24"/>
              </w:rPr>
              <w:t>Стр-ый элемент</w:t>
            </w:r>
          </w:p>
        </w:tc>
        <w:tc>
          <w:tcPr>
            <w:tcW w:w="5528" w:type="dxa"/>
            <w:tcBorders>
              <w:top w:val="single" w:sz="4" w:space="0" w:color="auto"/>
              <w:left w:val="single" w:sz="4" w:space="0" w:color="auto"/>
              <w:bottom w:val="single" w:sz="4" w:space="0" w:color="auto"/>
              <w:right w:val="single" w:sz="4" w:space="0" w:color="auto"/>
            </w:tcBorders>
            <w:hideMark/>
          </w:tcPr>
          <w:p w:rsidR="00A12F68" w:rsidRDefault="00A12F68">
            <w:pPr>
              <w:spacing w:after="0" w:line="240" w:lineRule="auto"/>
              <w:ind w:firstLine="252"/>
              <w:contextualSpacing/>
              <w:jc w:val="center"/>
              <w:rPr>
                <w:rFonts w:ascii="Times New Roman" w:hAnsi="Times New Roman"/>
                <w:b/>
                <w:sz w:val="24"/>
                <w:szCs w:val="24"/>
              </w:rPr>
            </w:pPr>
            <w:r>
              <w:rPr>
                <w:rFonts w:ascii="Times New Roman" w:hAnsi="Times New Roman"/>
                <w:b/>
                <w:sz w:val="24"/>
                <w:szCs w:val="24"/>
              </w:rPr>
              <w:t>Действующая редакция</w:t>
            </w:r>
          </w:p>
        </w:tc>
        <w:tc>
          <w:tcPr>
            <w:tcW w:w="5528" w:type="dxa"/>
            <w:tcBorders>
              <w:top w:val="single" w:sz="4" w:space="0" w:color="auto"/>
              <w:left w:val="single" w:sz="4" w:space="0" w:color="auto"/>
              <w:bottom w:val="single" w:sz="4" w:space="0" w:color="auto"/>
              <w:right w:val="single" w:sz="4" w:space="0" w:color="auto"/>
            </w:tcBorders>
            <w:hideMark/>
          </w:tcPr>
          <w:p w:rsidR="00A12F68" w:rsidRDefault="00A12F68">
            <w:pPr>
              <w:spacing w:after="0" w:line="240" w:lineRule="auto"/>
              <w:ind w:firstLine="252"/>
              <w:contextualSpacing/>
              <w:jc w:val="center"/>
              <w:rPr>
                <w:rFonts w:ascii="Times New Roman" w:hAnsi="Times New Roman"/>
                <w:b/>
                <w:sz w:val="24"/>
                <w:szCs w:val="24"/>
              </w:rPr>
            </w:pPr>
            <w:r>
              <w:rPr>
                <w:rFonts w:ascii="Times New Roman" w:hAnsi="Times New Roman"/>
                <w:b/>
                <w:sz w:val="24"/>
                <w:szCs w:val="24"/>
              </w:rPr>
              <w:t>Предлагаемая редакция</w:t>
            </w:r>
          </w:p>
        </w:tc>
        <w:tc>
          <w:tcPr>
            <w:tcW w:w="2551" w:type="dxa"/>
            <w:tcBorders>
              <w:top w:val="single" w:sz="4" w:space="0" w:color="auto"/>
              <w:left w:val="single" w:sz="4" w:space="0" w:color="auto"/>
              <w:bottom w:val="single" w:sz="4" w:space="0" w:color="auto"/>
              <w:right w:val="single" w:sz="4" w:space="0" w:color="auto"/>
            </w:tcBorders>
            <w:hideMark/>
          </w:tcPr>
          <w:p w:rsidR="00A12F68" w:rsidRDefault="00A12F68">
            <w:pPr>
              <w:spacing w:after="0" w:line="240" w:lineRule="auto"/>
              <w:ind w:firstLine="34"/>
              <w:contextualSpacing/>
              <w:jc w:val="both"/>
              <w:rPr>
                <w:rFonts w:ascii="Times New Roman" w:hAnsi="Times New Roman"/>
                <w:b/>
                <w:sz w:val="24"/>
                <w:szCs w:val="24"/>
              </w:rPr>
            </w:pPr>
            <w:r>
              <w:rPr>
                <w:rFonts w:ascii="Times New Roman" w:hAnsi="Times New Roman"/>
                <w:b/>
                <w:sz w:val="24"/>
                <w:szCs w:val="24"/>
              </w:rPr>
              <w:t>Обоснование</w:t>
            </w:r>
          </w:p>
        </w:tc>
      </w:tr>
      <w:tr w:rsidR="00A12F68" w:rsidTr="00A12F68">
        <w:tc>
          <w:tcPr>
            <w:tcW w:w="15842" w:type="dxa"/>
            <w:gridSpan w:val="5"/>
            <w:tcBorders>
              <w:top w:val="single" w:sz="4" w:space="0" w:color="auto"/>
              <w:left w:val="single" w:sz="4" w:space="0" w:color="auto"/>
              <w:bottom w:val="single" w:sz="4" w:space="0" w:color="auto"/>
              <w:right w:val="single" w:sz="4" w:space="0" w:color="auto"/>
            </w:tcBorders>
            <w:hideMark/>
          </w:tcPr>
          <w:p w:rsidR="00A12F68" w:rsidRDefault="00A12F68">
            <w:pPr>
              <w:widowControl w:val="0"/>
              <w:spacing w:after="0" w:line="240" w:lineRule="auto"/>
              <w:ind w:firstLine="252"/>
              <w:contextualSpacing/>
              <w:jc w:val="center"/>
              <w:rPr>
                <w:rFonts w:ascii="Times New Roman" w:hAnsi="Times New Roman"/>
                <w:b/>
                <w:bCs/>
                <w:iCs/>
                <w:sz w:val="24"/>
                <w:szCs w:val="24"/>
              </w:rPr>
            </w:pPr>
            <w:r>
              <w:rPr>
                <w:rFonts w:ascii="Times New Roman" w:hAnsi="Times New Roman"/>
                <w:b/>
                <w:bCs/>
                <w:iCs/>
                <w:sz w:val="24"/>
                <w:szCs w:val="24"/>
              </w:rPr>
              <w:t xml:space="preserve">Кодекс Республики Казахстан </w:t>
            </w:r>
          </w:p>
          <w:p w:rsidR="00A12F68" w:rsidRDefault="00A12F68">
            <w:pPr>
              <w:widowControl w:val="0"/>
              <w:spacing w:after="0" w:line="240" w:lineRule="auto"/>
              <w:ind w:firstLine="252"/>
              <w:contextualSpacing/>
              <w:jc w:val="center"/>
              <w:rPr>
                <w:rFonts w:ascii="Times New Roman" w:hAnsi="Times New Roman"/>
                <w:bCs/>
                <w:iCs/>
                <w:sz w:val="24"/>
                <w:szCs w:val="24"/>
              </w:rPr>
            </w:pPr>
            <w:r>
              <w:rPr>
                <w:rFonts w:ascii="Times New Roman" w:hAnsi="Times New Roman"/>
                <w:b/>
                <w:bCs/>
                <w:iCs/>
                <w:sz w:val="24"/>
                <w:szCs w:val="24"/>
              </w:rPr>
              <w:t>«О налогах и других обязательных платежах в бюджет» (Налоговый кодекс)</w:t>
            </w:r>
          </w:p>
        </w:tc>
      </w:tr>
      <w:tr w:rsidR="00A12F68" w:rsidTr="00A12F68">
        <w:trPr>
          <w:trHeight w:val="699"/>
        </w:trPr>
        <w:tc>
          <w:tcPr>
            <w:tcW w:w="675" w:type="dxa"/>
            <w:tcBorders>
              <w:top w:val="single" w:sz="4" w:space="0" w:color="auto"/>
              <w:left w:val="single" w:sz="4" w:space="0" w:color="auto"/>
              <w:bottom w:val="single" w:sz="4" w:space="0" w:color="auto"/>
              <w:right w:val="single" w:sz="4" w:space="0" w:color="auto"/>
            </w:tcBorders>
            <w:hideMark/>
          </w:tcPr>
          <w:p w:rsidR="00A12F68" w:rsidRPr="00A12F68" w:rsidRDefault="00A12F68" w:rsidP="00A12F68">
            <w:pPr>
              <w:pStyle w:val="a4"/>
              <w:numPr>
                <w:ilvl w:val="0"/>
                <w:numId w:val="2"/>
              </w:numPr>
              <w:spacing w:after="0" w:line="240" w:lineRule="auto"/>
              <w:jc w:val="both"/>
              <w:rPr>
                <w:rFonts w:ascii="Times New Roman" w:hAnsi="Times New Roman"/>
                <w:b/>
                <w:sz w:val="24"/>
                <w:szCs w:val="24"/>
                <w:lang w:val="kk-KZ"/>
              </w:rPr>
            </w:pPr>
          </w:p>
        </w:tc>
        <w:tc>
          <w:tcPr>
            <w:tcW w:w="1560" w:type="dxa"/>
            <w:tcBorders>
              <w:top w:val="single" w:sz="4" w:space="0" w:color="auto"/>
              <w:left w:val="single" w:sz="4" w:space="0" w:color="auto"/>
              <w:bottom w:val="single" w:sz="4" w:space="0" w:color="auto"/>
              <w:right w:val="single" w:sz="4" w:space="0" w:color="auto"/>
            </w:tcBorders>
            <w:hideMark/>
          </w:tcPr>
          <w:p w:rsidR="00A12F68" w:rsidRDefault="00A12F68">
            <w:pPr>
              <w:spacing w:after="0" w:line="240" w:lineRule="auto"/>
              <w:ind w:firstLine="221"/>
              <w:contextualSpacing/>
              <w:jc w:val="both"/>
              <w:rPr>
                <w:rFonts w:ascii="Times New Roman" w:hAnsi="Times New Roman"/>
                <w:b/>
                <w:sz w:val="24"/>
                <w:szCs w:val="24"/>
              </w:rPr>
            </w:pPr>
            <w:r>
              <w:rPr>
                <w:rFonts w:ascii="Times New Roman" w:hAnsi="Times New Roman"/>
                <w:b/>
                <w:sz w:val="24"/>
                <w:szCs w:val="24"/>
              </w:rPr>
              <w:t>Пункт 3 статьи  24</w:t>
            </w:r>
          </w:p>
        </w:tc>
        <w:tc>
          <w:tcPr>
            <w:tcW w:w="5528" w:type="dxa"/>
            <w:tcBorders>
              <w:top w:val="single" w:sz="4" w:space="0" w:color="auto"/>
              <w:left w:val="single" w:sz="4" w:space="0" w:color="auto"/>
              <w:bottom w:val="single" w:sz="4" w:space="0" w:color="auto"/>
              <w:right w:val="single" w:sz="4" w:space="0" w:color="auto"/>
            </w:tcBorders>
            <w:hideMark/>
          </w:tcPr>
          <w:p w:rsidR="00A12F68" w:rsidRDefault="00A12F68">
            <w:pPr>
              <w:spacing w:after="0" w:line="240" w:lineRule="auto"/>
              <w:ind w:left="1200" w:hanging="800"/>
              <w:jc w:val="both"/>
              <w:rPr>
                <w:rFonts w:ascii="Times New Roman" w:hAnsi="Times New Roman"/>
                <w:sz w:val="24"/>
                <w:szCs w:val="24"/>
              </w:rPr>
            </w:pPr>
            <w:r>
              <w:rPr>
                <w:rStyle w:val="s1"/>
              </w:rPr>
              <w:t>Статья 24. Обязанности банков второго уровня и организаций, осуществляющих отдельные виды банковских операций</w:t>
            </w:r>
          </w:p>
          <w:p w:rsidR="00A12F68" w:rsidRDefault="00A12F68">
            <w:pPr>
              <w:shd w:val="clear" w:color="auto" w:fill="FFFFFF"/>
              <w:spacing w:after="0" w:line="240" w:lineRule="auto"/>
              <w:ind w:firstLine="397"/>
              <w:textAlignment w:val="baseline"/>
              <w:rPr>
                <w:rFonts w:ascii="Times New Roman" w:hAnsi="Times New Roman"/>
                <w:b/>
                <w:bCs/>
                <w:spacing w:val="2"/>
                <w:sz w:val="24"/>
                <w:szCs w:val="24"/>
                <w:bdr w:val="none" w:sz="0" w:space="0" w:color="auto" w:frame="1"/>
                <w:shd w:val="clear" w:color="auto" w:fill="FFFFFF"/>
              </w:rPr>
            </w:pPr>
            <w:r>
              <w:rPr>
                <w:rFonts w:ascii="Times New Roman" w:hAnsi="Times New Roman"/>
                <w:b/>
                <w:bCs/>
                <w:spacing w:val="2"/>
                <w:sz w:val="24"/>
                <w:szCs w:val="24"/>
                <w:bdr w:val="none" w:sz="0" w:space="0" w:color="auto" w:frame="1"/>
                <w:shd w:val="clear" w:color="auto" w:fill="FFFFFF"/>
              </w:rPr>
              <w:t>…</w:t>
            </w:r>
          </w:p>
          <w:p w:rsidR="00A12F68" w:rsidRDefault="00A12F68">
            <w:pPr>
              <w:shd w:val="clear" w:color="auto" w:fill="FFFFFF"/>
              <w:spacing w:after="0" w:line="240" w:lineRule="auto"/>
              <w:jc w:val="both"/>
              <w:textAlignment w:val="baseline"/>
              <w:rPr>
                <w:rFonts w:ascii="Times New Roman" w:hAnsi="Times New Roman"/>
                <w:bCs/>
                <w:spacing w:val="2"/>
                <w:sz w:val="24"/>
                <w:szCs w:val="24"/>
                <w:bdr w:val="none" w:sz="0" w:space="0" w:color="auto" w:frame="1"/>
                <w:shd w:val="clear" w:color="auto" w:fill="FFFFFF"/>
              </w:rPr>
            </w:pPr>
            <w:r>
              <w:rPr>
                <w:rFonts w:ascii="Times New Roman" w:hAnsi="Times New Roman"/>
                <w:bCs/>
                <w:spacing w:val="2"/>
                <w:sz w:val="24"/>
                <w:szCs w:val="24"/>
                <w:bdr w:val="none" w:sz="0" w:space="0" w:color="auto" w:frame="1"/>
                <w:shd w:val="clear" w:color="auto" w:fill="FFFFFF"/>
              </w:rPr>
              <w:t>3) представлять по запросу уполномоченного органа сведения о наличии банковских счетов и их номерах, об остатках денег на этих счетах,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и юридических лиц, указанных в запросе уполномоченного органа иностранного государства, направленном в соответствии с международным договором Республики Казахстан об обмене информацией, в порядке и сроки, которые установлены уполномоченным органом по согласованию с Национальным Банком Республики Казахстан;</w:t>
            </w:r>
          </w:p>
        </w:tc>
        <w:tc>
          <w:tcPr>
            <w:tcW w:w="5528" w:type="dxa"/>
            <w:tcBorders>
              <w:top w:val="single" w:sz="4" w:space="0" w:color="auto"/>
              <w:left w:val="single" w:sz="4" w:space="0" w:color="auto"/>
              <w:bottom w:val="single" w:sz="4" w:space="0" w:color="auto"/>
              <w:right w:val="single" w:sz="4" w:space="0" w:color="auto"/>
            </w:tcBorders>
            <w:hideMark/>
          </w:tcPr>
          <w:p w:rsidR="00A12F68" w:rsidRDefault="00A12F68">
            <w:pPr>
              <w:spacing w:after="0" w:line="240" w:lineRule="auto"/>
              <w:ind w:left="1200" w:hanging="800"/>
              <w:jc w:val="both"/>
              <w:rPr>
                <w:rFonts w:ascii="Times New Roman" w:hAnsi="Times New Roman"/>
                <w:sz w:val="24"/>
                <w:szCs w:val="24"/>
              </w:rPr>
            </w:pPr>
            <w:r>
              <w:rPr>
                <w:rStyle w:val="s1"/>
              </w:rPr>
              <w:t>Статья 24. Обязанности банков второго уровня и организаций, осуществляющих отдельные виды банковских операций</w:t>
            </w:r>
          </w:p>
          <w:p w:rsidR="00A12F68" w:rsidRDefault="00A12F68">
            <w:pPr>
              <w:pStyle w:val="j114"/>
              <w:shd w:val="clear" w:color="auto" w:fill="FFFFFF"/>
              <w:spacing w:before="0" w:beforeAutospacing="0" w:after="0" w:afterAutospacing="0"/>
              <w:ind w:left="5" w:firstLine="397"/>
              <w:jc w:val="both"/>
              <w:textAlignment w:val="baseline"/>
              <w:rPr>
                <w:b/>
              </w:rPr>
            </w:pPr>
            <w:r>
              <w:rPr>
                <w:b/>
              </w:rPr>
              <w:t>…</w:t>
            </w:r>
          </w:p>
          <w:p w:rsidR="00A12F68" w:rsidRDefault="00A12F68">
            <w:pPr>
              <w:pStyle w:val="j114"/>
              <w:shd w:val="clear" w:color="auto" w:fill="FFFFFF"/>
              <w:spacing w:before="0" w:beforeAutospacing="0" w:after="0" w:afterAutospacing="0"/>
              <w:ind w:left="5"/>
              <w:jc w:val="both"/>
              <w:textAlignment w:val="baseline"/>
            </w:pPr>
            <w:r>
              <w:t xml:space="preserve">3) представлять по запросу уполномоченного органа сведения о наличии банковских счетов и их номерах, об остатках </w:t>
            </w:r>
            <w:r>
              <w:rPr>
                <w:b/>
              </w:rPr>
              <w:t>и движении</w:t>
            </w:r>
            <w:r>
              <w:t xml:space="preserve"> денег на этих счетах,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и юридических лиц, указанных в запросе уполномоченного органа иностранного государства, направленном в соответствии с международным договором Республики Казахстан об обмене информацией, в порядке и сроки, которые установлены уполномоченным органом по согласованию с Национальным Банком Республики Казахстан;</w:t>
            </w:r>
          </w:p>
        </w:tc>
        <w:tc>
          <w:tcPr>
            <w:tcW w:w="2551" w:type="dxa"/>
            <w:tcBorders>
              <w:top w:val="single" w:sz="4" w:space="0" w:color="auto"/>
              <w:left w:val="single" w:sz="4" w:space="0" w:color="auto"/>
              <w:bottom w:val="single" w:sz="4" w:space="0" w:color="auto"/>
              <w:right w:val="single" w:sz="4" w:space="0" w:color="auto"/>
            </w:tcBorders>
          </w:tcPr>
          <w:p w:rsidR="00A12F68" w:rsidRDefault="00A12F68">
            <w:pPr>
              <w:widowControl w:val="0"/>
              <w:spacing w:after="0" w:line="240" w:lineRule="auto"/>
              <w:ind w:firstLine="318"/>
              <w:contextualSpacing/>
              <w:jc w:val="both"/>
              <w:rPr>
                <w:rFonts w:ascii="Times New Roman" w:hAnsi="Times New Roman"/>
                <w:b/>
                <w:sz w:val="24"/>
                <w:szCs w:val="24"/>
                <w:lang w:val="kk-KZ"/>
              </w:rPr>
            </w:pPr>
            <w:proofErr w:type="gramStart"/>
            <w:r>
              <w:rPr>
                <w:rFonts w:ascii="Times New Roman" w:hAnsi="Times New Roman"/>
                <w:b/>
                <w:sz w:val="24"/>
                <w:szCs w:val="24"/>
              </w:rPr>
              <w:t>С  01.01.2019</w:t>
            </w:r>
            <w:proofErr w:type="gramEnd"/>
            <w:r>
              <w:rPr>
                <w:rFonts w:ascii="Times New Roman" w:hAnsi="Times New Roman"/>
                <w:b/>
                <w:sz w:val="24"/>
                <w:szCs w:val="24"/>
              </w:rPr>
              <w:t xml:space="preserve"> г.</w:t>
            </w:r>
          </w:p>
          <w:p w:rsidR="00A12F68" w:rsidRDefault="00A12F68">
            <w:pPr>
              <w:widowControl w:val="0"/>
              <w:spacing w:after="0" w:line="240" w:lineRule="auto"/>
              <w:ind w:firstLine="318"/>
              <w:contextualSpacing/>
              <w:jc w:val="both"/>
              <w:rPr>
                <w:rFonts w:ascii="Times New Roman" w:hAnsi="Times New Roman"/>
                <w:b/>
                <w:sz w:val="24"/>
                <w:szCs w:val="24"/>
                <w:lang w:val="kk-KZ"/>
              </w:rPr>
            </w:pPr>
          </w:p>
          <w:p w:rsidR="00A12F68" w:rsidRDefault="00A12F68">
            <w:pPr>
              <w:widowControl w:val="0"/>
              <w:spacing w:after="0" w:line="240" w:lineRule="auto"/>
              <w:ind w:firstLine="318"/>
              <w:contextualSpacing/>
              <w:jc w:val="center"/>
              <w:rPr>
                <w:rFonts w:ascii="Times New Roman" w:hAnsi="Times New Roman"/>
                <w:b/>
                <w:bCs/>
                <w:iCs/>
                <w:sz w:val="24"/>
                <w:szCs w:val="24"/>
              </w:rPr>
            </w:pPr>
            <w:r>
              <w:rPr>
                <w:rFonts w:ascii="Times New Roman" w:hAnsi="Times New Roman"/>
                <w:b/>
                <w:sz w:val="24"/>
                <w:szCs w:val="24"/>
                <w:lang w:val="kk-KZ"/>
              </w:rPr>
              <w:t>Уточняющая редакция</w:t>
            </w:r>
          </w:p>
          <w:p w:rsidR="00A12F68" w:rsidRDefault="00A12F68">
            <w:pPr>
              <w:widowControl w:val="0"/>
              <w:spacing w:after="0" w:line="240" w:lineRule="auto"/>
              <w:ind w:firstLine="318"/>
              <w:contextualSpacing/>
              <w:jc w:val="both"/>
              <w:rPr>
                <w:rFonts w:ascii="Times New Roman" w:hAnsi="Times New Roman"/>
                <w:bCs/>
                <w:iCs/>
                <w:sz w:val="24"/>
                <w:szCs w:val="24"/>
              </w:rPr>
            </w:pPr>
          </w:p>
          <w:p w:rsidR="00A12F68" w:rsidRDefault="00A12F68">
            <w:pPr>
              <w:widowControl w:val="0"/>
              <w:spacing w:after="0" w:line="240" w:lineRule="auto"/>
              <w:ind w:firstLine="318"/>
              <w:contextualSpacing/>
              <w:jc w:val="both"/>
              <w:rPr>
                <w:rFonts w:ascii="Times New Roman" w:hAnsi="Times New Roman"/>
                <w:sz w:val="24"/>
                <w:szCs w:val="24"/>
              </w:rPr>
            </w:pPr>
            <w:r>
              <w:rPr>
                <w:rFonts w:ascii="Times New Roman" w:hAnsi="Times New Roman"/>
                <w:bCs/>
                <w:iCs/>
                <w:sz w:val="24"/>
                <w:szCs w:val="24"/>
              </w:rPr>
              <w:t>Согласно рекомендации, представленной Глобальным Форумом ОЭСР к отчету коллегиального обзора</w:t>
            </w:r>
            <w:r>
              <w:rPr>
                <w:rFonts w:ascii="Times New Roman" w:hAnsi="Times New Roman"/>
                <w:bCs/>
                <w:iCs/>
                <w:sz w:val="24"/>
                <w:szCs w:val="24"/>
                <w:lang w:val="kk-KZ"/>
              </w:rPr>
              <w:t xml:space="preserve"> и приведения в соответствие с подпунктом 4-3) пункта 4 статьи 50 Закона Республики Казахстан «О банках и банковской деятельности в Республике Казахстан</w:t>
            </w:r>
            <w:r>
              <w:rPr>
                <w:rFonts w:ascii="Times New Roman" w:hAnsi="Times New Roman"/>
                <w:bCs/>
                <w:iCs/>
                <w:sz w:val="24"/>
                <w:szCs w:val="24"/>
              </w:rPr>
              <w:t>».</w:t>
            </w:r>
          </w:p>
        </w:tc>
      </w:tr>
      <w:tr w:rsidR="00A12F68" w:rsidTr="00A12F68">
        <w:trPr>
          <w:trHeight w:val="699"/>
        </w:trPr>
        <w:tc>
          <w:tcPr>
            <w:tcW w:w="675" w:type="dxa"/>
            <w:tcBorders>
              <w:top w:val="single" w:sz="4" w:space="0" w:color="auto"/>
              <w:left w:val="single" w:sz="4" w:space="0" w:color="auto"/>
              <w:bottom w:val="single" w:sz="4" w:space="0" w:color="auto"/>
              <w:right w:val="single" w:sz="4" w:space="0" w:color="auto"/>
            </w:tcBorders>
            <w:hideMark/>
          </w:tcPr>
          <w:p w:rsidR="00A12F68" w:rsidRPr="00A12F68" w:rsidRDefault="00A12F68" w:rsidP="00A12F68">
            <w:pPr>
              <w:pStyle w:val="a4"/>
              <w:numPr>
                <w:ilvl w:val="0"/>
                <w:numId w:val="2"/>
              </w:numPr>
              <w:spacing w:after="0" w:line="240" w:lineRule="auto"/>
              <w:jc w:val="both"/>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A12F68" w:rsidRDefault="00A12F68">
            <w:pPr>
              <w:spacing w:after="0" w:line="240" w:lineRule="auto"/>
              <w:ind w:firstLine="221"/>
              <w:contextualSpacing/>
              <w:jc w:val="both"/>
              <w:rPr>
                <w:rFonts w:ascii="Times New Roman" w:hAnsi="Times New Roman"/>
                <w:b/>
                <w:sz w:val="24"/>
                <w:szCs w:val="24"/>
                <w:lang w:val="kk-KZ"/>
              </w:rPr>
            </w:pPr>
            <w:r>
              <w:rPr>
                <w:rFonts w:ascii="Times New Roman" w:hAnsi="Times New Roman"/>
                <w:b/>
                <w:sz w:val="24"/>
                <w:szCs w:val="24"/>
                <w:lang w:val="kk-KZ"/>
              </w:rPr>
              <w:t>Пункт 2 статьи 241</w:t>
            </w:r>
          </w:p>
        </w:tc>
        <w:tc>
          <w:tcPr>
            <w:tcW w:w="5528" w:type="dxa"/>
            <w:tcBorders>
              <w:top w:val="single" w:sz="4" w:space="0" w:color="auto"/>
              <w:left w:val="single" w:sz="4" w:space="0" w:color="auto"/>
              <w:bottom w:val="single" w:sz="4" w:space="0" w:color="auto"/>
              <w:right w:val="single" w:sz="4" w:space="0" w:color="auto"/>
            </w:tcBorders>
          </w:tcPr>
          <w:p w:rsidR="00A12F68" w:rsidRDefault="00A12F68">
            <w:pPr>
              <w:spacing w:after="0" w:line="240" w:lineRule="auto"/>
              <w:ind w:left="1200" w:hanging="800"/>
              <w:jc w:val="both"/>
              <w:rPr>
                <w:rFonts w:ascii="Times New Roman" w:hAnsi="Times New Roman"/>
                <w:sz w:val="24"/>
                <w:szCs w:val="24"/>
              </w:rPr>
            </w:pPr>
            <w:r>
              <w:rPr>
                <w:rStyle w:val="s1"/>
              </w:rPr>
              <w:t>Статья 241. Корректировка совокупного годового дохода</w:t>
            </w:r>
          </w:p>
          <w:p w:rsidR="00A12F68" w:rsidRDefault="00A12F68">
            <w:pPr>
              <w:spacing w:after="0" w:line="240" w:lineRule="auto"/>
              <w:ind w:left="1202" w:hanging="799"/>
              <w:jc w:val="both"/>
              <w:rPr>
                <w:rStyle w:val="s1"/>
                <w:sz w:val="24"/>
                <w:szCs w:val="24"/>
              </w:rPr>
            </w:pPr>
            <w:r>
              <w:rPr>
                <w:rStyle w:val="s1"/>
              </w:rPr>
              <w:t>…</w:t>
            </w:r>
          </w:p>
          <w:p w:rsidR="00A12F68" w:rsidRDefault="00A12F68">
            <w:pPr>
              <w:spacing w:after="0" w:line="240" w:lineRule="auto"/>
              <w:ind w:firstLine="426"/>
              <w:jc w:val="both"/>
            </w:pPr>
            <w:r>
              <w:rPr>
                <w:rFonts w:ascii="Times New Roman" w:hAnsi="Times New Roman"/>
                <w:sz w:val="24"/>
                <w:szCs w:val="24"/>
              </w:rPr>
              <w:t>2. Из совокупного годового дохода не подлежат исключению дивиденды:</w:t>
            </w:r>
          </w:p>
          <w:p w:rsidR="00A12F68" w:rsidRDefault="00A12F68">
            <w:pPr>
              <w:spacing w:after="0" w:line="240" w:lineRule="auto"/>
              <w:ind w:firstLine="426"/>
              <w:jc w:val="both"/>
              <w:rPr>
                <w:rFonts w:ascii="Times New Roman" w:hAnsi="Times New Roman"/>
                <w:sz w:val="24"/>
                <w:szCs w:val="24"/>
              </w:rPr>
            </w:pPr>
            <w:bookmarkStart w:id="21" w:name="SUB2410201"/>
            <w:bookmarkEnd w:id="21"/>
            <w:r>
              <w:rPr>
                <w:rFonts w:ascii="Times New Roman" w:hAnsi="Times New Roman"/>
                <w:sz w:val="24"/>
                <w:szCs w:val="24"/>
              </w:rPr>
              <w:t>1) выплачиваемые закрытыми паевыми инвестиционными фондами рискового инвестирования и акционерными инвестиционными фондами рискового инвестирования, если иное не установлено подпунктом 2) пункта 1 настоящей статьи;</w:t>
            </w:r>
          </w:p>
          <w:p w:rsidR="00A12F68" w:rsidRDefault="00A12F68">
            <w:pPr>
              <w:spacing w:after="0" w:line="240" w:lineRule="auto"/>
              <w:ind w:firstLine="426"/>
              <w:jc w:val="both"/>
              <w:rPr>
                <w:rFonts w:ascii="Times New Roman" w:hAnsi="Times New Roman"/>
                <w:sz w:val="24"/>
                <w:szCs w:val="24"/>
              </w:rPr>
            </w:pPr>
            <w:bookmarkStart w:id="22" w:name="SUB2410202"/>
            <w:bookmarkEnd w:id="22"/>
            <w:r>
              <w:rPr>
                <w:rFonts w:ascii="Times New Roman" w:hAnsi="Times New Roman"/>
                <w:sz w:val="24"/>
                <w:szCs w:val="24"/>
              </w:rPr>
              <w:t>2) выплачиваемые юридическим лицом, производящим уменьшение исчисленного корпоративного подоходного налога на 100 процентов по деятельности, в том числе осуществляемой в рамках инвестиционного контракта, по которой предусмотрено такое уменьшение, в случае начисления таких дивидендов за период, в котором произведено уменьшение, при условии, если доля 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 выплачивающему дивиденды, составляет 50 и более процентов.</w:t>
            </w:r>
          </w:p>
          <w:p w:rsidR="00A12F68" w:rsidRDefault="00A12F68">
            <w:pPr>
              <w:spacing w:after="0" w:line="240" w:lineRule="auto"/>
              <w:ind w:firstLine="426"/>
              <w:jc w:val="both"/>
              <w:rPr>
                <w:rFonts w:ascii="Times New Roman" w:hAnsi="Times New Roman"/>
                <w:b/>
                <w:sz w:val="24"/>
                <w:szCs w:val="24"/>
              </w:rPr>
            </w:pPr>
            <w:r>
              <w:rPr>
                <w:rFonts w:ascii="Times New Roman" w:hAnsi="Times New Roman"/>
                <w:b/>
                <w:sz w:val="24"/>
                <w:szCs w:val="24"/>
              </w:rPr>
              <w:t>3) Отсутствует</w:t>
            </w:r>
          </w:p>
          <w:p w:rsidR="00A12F68" w:rsidRDefault="00A12F68">
            <w:pPr>
              <w:spacing w:after="0" w:line="240" w:lineRule="auto"/>
              <w:ind w:firstLine="426"/>
              <w:jc w:val="both"/>
              <w:rPr>
                <w:rFonts w:ascii="Times New Roman" w:hAnsi="Times New Roman"/>
                <w:b/>
                <w:sz w:val="24"/>
                <w:szCs w:val="24"/>
              </w:rPr>
            </w:pPr>
            <w:r>
              <w:rPr>
                <w:rFonts w:ascii="Times New Roman" w:hAnsi="Times New Roman"/>
                <w:b/>
                <w:sz w:val="24"/>
                <w:szCs w:val="24"/>
              </w:rPr>
              <w:t>4) Отсутствует</w:t>
            </w:r>
          </w:p>
          <w:p w:rsidR="00A12F68" w:rsidRDefault="00A12F68">
            <w:pPr>
              <w:spacing w:after="0" w:line="240" w:lineRule="auto"/>
              <w:ind w:firstLine="426"/>
              <w:jc w:val="both"/>
              <w:rPr>
                <w:rFonts w:ascii="Times New Roman" w:hAnsi="Times New Roman"/>
                <w:b/>
                <w:i/>
                <w:sz w:val="24"/>
                <w:szCs w:val="24"/>
              </w:rPr>
            </w:pPr>
            <w:bookmarkStart w:id="23" w:name="SUB2410300"/>
            <w:bookmarkEnd w:id="23"/>
            <w:r>
              <w:rPr>
                <w:rFonts w:ascii="Times New Roman" w:hAnsi="Times New Roman"/>
                <w:b/>
                <w:i/>
                <w:sz w:val="24"/>
                <w:szCs w:val="24"/>
              </w:rPr>
              <w:t>…</w:t>
            </w:r>
          </w:p>
          <w:p w:rsidR="00A12F68" w:rsidRDefault="00A12F68">
            <w:pPr>
              <w:spacing w:after="0" w:line="240" w:lineRule="auto"/>
              <w:ind w:left="1202" w:hanging="799"/>
              <w:jc w:val="both"/>
              <w:rPr>
                <w:rStyle w:val="s1"/>
                <w:sz w:val="24"/>
                <w:szCs w:val="24"/>
              </w:rPr>
            </w:pPr>
          </w:p>
        </w:tc>
        <w:tc>
          <w:tcPr>
            <w:tcW w:w="5528" w:type="dxa"/>
            <w:tcBorders>
              <w:top w:val="single" w:sz="4" w:space="0" w:color="auto"/>
              <w:left w:val="single" w:sz="4" w:space="0" w:color="auto"/>
              <w:bottom w:val="single" w:sz="4" w:space="0" w:color="auto"/>
              <w:right w:val="single" w:sz="4" w:space="0" w:color="auto"/>
            </w:tcBorders>
          </w:tcPr>
          <w:p w:rsidR="00A12F68" w:rsidRDefault="00A12F68">
            <w:pPr>
              <w:spacing w:after="0" w:line="240" w:lineRule="auto"/>
              <w:ind w:left="1200" w:hanging="800"/>
              <w:jc w:val="both"/>
            </w:pPr>
            <w:r>
              <w:rPr>
                <w:rStyle w:val="s1"/>
              </w:rPr>
              <w:t>Статья 241. Корректировка совокупного годового дохода</w:t>
            </w:r>
          </w:p>
          <w:p w:rsidR="00A12F68" w:rsidRDefault="00A12F68">
            <w:pPr>
              <w:spacing w:after="0" w:line="240" w:lineRule="auto"/>
              <w:ind w:left="1202" w:hanging="799"/>
              <w:jc w:val="both"/>
              <w:rPr>
                <w:rStyle w:val="s1"/>
                <w:sz w:val="24"/>
                <w:szCs w:val="24"/>
              </w:rPr>
            </w:pPr>
            <w:r>
              <w:rPr>
                <w:rStyle w:val="s1"/>
              </w:rPr>
              <w:t>…</w:t>
            </w:r>
          </w:p>
          <w:p w:rsidR="00A12F68" w:rsidRDefault="00A12F68">
            <w:pPr>
              <w:spacing w:after="0" w:line="240" w:lineRule="auto"/>
              <w:ind w:firstLine="426"/>
              <w:jc w:val="both"/>
            </w:pPr>
            <w:r>
              <w:rPr>
                <w:rFonts w:ascii="Times New Roman" w:hAnsi="Times New Roman"/>
                <w:sz w:val="24"/>
                <w:szCs w:val="24"/>
              </w:rPr>
              <w:t>2. Из совокупного годового дохода не подлежат исключению дивиденды:</w:t>
            </w:r>
          </w:p>
          <w:p w:rsidR="00A12F68" w:rsidRDefault="00A12F68">
            <w:pPr>
              <w:spacing w:after="0" w:line="240" w:lineRule="auto"/>
              <w:ind w:firstLine="426"/>
              <w:jc w:val="both"/>
              <w:rPr>
                <w:rFonts w:ascii="Times New Roman" w:hAnsi="Times New Roman"/>
                <w:sz w:val="24"/>
                <w:szCs w:val="24"/>
              </w:rPr>
            </w:pPr>
            <w:r>
              <w:rPr>
                <w:rFonts w:ascii="Times New Roman" w:hAnsi="Times New Roman"/>
                <w:sz w:val="24"/>
                <w:szCs w:val="24"/>
              </w:rPr>
              <w:t>1) выплачиваемые закрытыми паевыми инвестиционными фондами рискового инвестирования и акционерными инвестиционными фондами рискового инвестирования, если иное не установлено подпунктом 2) пункта 1 настоящей статьи;</w:t>
            </w:r>
          </w:p>
          <w:p w:rsidR="00A12F68" w:rsidRDefault="00A12F68">
            <w:pPr>
              <w:spacing w:after="0" w:line="240" w:lineRule="auto"/>
              <w:ind w:firstLine="426"/>
              <w:jc w:val="both"/>
              <w:rPr>
                <w:rFonts w:ascii="Times New Roman" w:hAnsi="Times New Roman"/>
                <w:sz w:val="24"/>
                <w:szCs w:val="24"/>
              </w:rPr>
            </w:pPr>
            <w:r>
              <w:rPr>
                <w:rFonts w:ascii="Times New Roman" w:hAnsi="Times New Roman"/>
                <w:sz w:val="24"/>
                <w:szCs w:val="24"/>
              </w:rPr>
              <w:t>2) выплачиваемые юридическим лицом, производящим уменьшение исчисленного корпоративного подоходного налога на 100 процентов по деятельности, в том числе осуществляемой в рамках инвестиционного контракта, по которой предусмотрено такое уменьшение, в случае начисления таких дивидендов за период, в котором произведено уменьшение, при условии, если доля</w:t>
            </w:r>
            <w:r>
              <w:rPr>
                <w:rFonts w:ascii="Times New Roman" w:hAnsi="Times New Roman"/>
                <w:b/>
                <w:sz w:val="24"/>
                <w:szCs w:val="24"/>
              </w:rPr>
              <w:t xml:space="preserve"> </w:t>
            </w:r>
            <w:r>
              <w:rPr>
                <w:rFonts w:ascii="Times New Roman" w:hAnsi="Times New Roman"/>
                <w:sz w:val="24"/>
                <w:szCs w:val="24"/>
              </w:rPr>
              <w:t>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 выплачивающему дивиденды, составляет 50 и более процентов;</w:t>
            </w:r>
          </w:p>
          <w:p w:rsidR="00A12F68" w:rsidRDefault="00A12F68">
            <w:pPr>
              <w:spacing w:after="0" w:line="240" w:lineRule="auto"/>
              <w:ind w:firstLine="425"/>
              <w:jc w:val="both"/>
              <w:rPr>
                <w:rFonts w:ascii="Times New Roman" w:hAnsi="Times New Roman"/>
                <w:b/>
                <w:sz w:val="24"/>
                <w:szCs w:val="24"/>
              </w:rPr>
            </w:pPr>
            <w:r>
              <w:rPr>
                <w:rFonts w:ascii="Times New Roman" w:hAnsi="Times New Roman"/>
                <w:b/>
                <w:sz w:val="24"/>
                <w:szCs w:val="24"/>
              </w:rPr>
              <w:t>3) выплачиваемые лицу, зарегистрированному в государстве с льготным налогообложением, включенному в перечень, утвержденный уполномоченным органом.</w:t>
            </w:r>
          </w:p>
          <w:p w:rsidR="00A12F68" w:rsidRDefault="00A12F68">
            <w:pPr>
              <w:spacing w:after="0" w:line="240" w:lineRule="auto"/>
              <w:ind w:firstLine="426"/>
              <w:jc w:val="both"/>
              <w:rPr>
                <w:rFonts w:ascii="Times New Roman" w:hAnsi="Times New Roman"/>
                <w:b/>
                <w:sz w:val="24"/>
                <w:szCs w:val="24"/>
              </w:rPr>
            </w:pPr>
            <w:r>
              <w:rPr>
                <w:rFonts w:ascii="Times New Roman" w:hAnsi="Times New Roman"/>
                <w:b/>
                <w:sz w:val="24"/>
                <w:szCs w:val="24"/>
              </w:rPr>
              <w:t xml:space="preserve">4) выплачиваемые структурному подразделению и (или) постоянному учреждению юридического лица нерезидента. При это, положения данного подпункта не применяются к дивидендам при одновременном выполнении </w:t>
            </w:r>
            <w:proofErr w:type="gramStart"/>
            <w:r>
              <w:rPr>
                <w:rFonts w:ascii="Times New Roman" w:hAnsi="Times New Roman"/>
                <w:b/>
                <w:sz w:val="24"/>
                <w:szCs w:val="24"/>
              </w:rPr>
              <w:t>условий</w:t>
            </w:r>
            <w:proofErr w:type="gramEnd"/>
            <w:r>
              <w:rPr>
                <w:rFonts w:ascii="Times New Roman" w:hAnsi="Times New Roman"/>
                <w:b/>
                <w:sz w:val="24"/>
                <w:szCs w:val="24"/>
              </w:rPr>
              <w:t xml:space="preserve"> определенных подпунктом 4) пункта 9 статьи 645 настоящего Кодекса.</w:t>
            </w:r>
          </w:p>
          <w:p w:rsidR="00A12F68" w:rsidRDefault="00A12F68">
            <w:pPr>
              <w:spacing w:after="0" w:line="240" w:lineRule="auto"/>
              <w:ind w:firstLine="425"/>
              <w:jc w:val="both"/>
              <w:rPr>
                <w:rFonts w:ascii="Times New Roman" w:hAnsi="Times New Roman"/>
                <w:b/>
                <w:sz w:val="24"/>
                <w:szCs w:val="24"/>
              </w:rPr>
            </w:pPr>
          </w:p>
          <w:p w:rsidR="00A12F68" w:rsidRDefault="00A12F68">
            <w:pPr>
              <w:spacing w:after="0" w:line="240" w:lineRule="auto"/>
              <w:ind w:firstLine="425"/>
              <w:jc w:val="both"/>
              <w:rPr>
                <w:rFonts w:ascii="Times New Roman" w:hAnsi="Times New Roman"/>
                <w:b/>
                <w:sz w:val="24"/>
                <w:szCs w:val="24"/>
              </w:rPr>
            </w:pPr>
            <w:r>
              <w:rPr>
                <w:rFonts w:ascii="Times New Roman" w:hAnsi="Times New Roman"/>
                <w:b/>
                <w:sz w:val="24"/>
                <w:szCs w:val="24"/>
              </w:rPr>
              <w:t>…</w:t>
            </w:r>
          </w:p>
          <w:p w:rsidR="00A12F68" w:rsidRDefault="00A12F68">
            <w:pPr>
              <w:spacing w:after="0" w:line="240" w:lineRule="auto"/>
              <w:ind w:left="1202" w:hanging="799"/>
              <w:jc w:val="both"/>
              <w:rPr>
                <w:rStyle w:val="s1"/>
                <w:sz w:val="24"/>
                <w:szCs w:val="24"/>
              </w:rPr>
            </w:pPr>
          </w:p>
        </w:tc>
        <w:tc>
          <w:tcPr>
            <w:tcW w:w="2551" w:type="dxa"/>
            <w:tcBorders>
              <w:top w:val="single" w:sz="4" w:space="0" w:color="auto"/>
              <w:left w:val="single" w:sz="4" w:space="0" w:color="auto"/>
              <w:bottom w:val="single" w:sz="4" w:space="0" w:color="auto"/>
              <w:right w:val="single" w:sz="4" w:space="0" w:color="auto"/>
            </w:tcBorders>
          </w:tcPr>
          <w:p w:rsidR="00A12F68" w:rsidRDefault="00A12F68">
            <w:pPr>
              <w:widowControl w:val="0"/>
              <w:spacing w:after="0" w:line="240" w:lineRule="auto"/>
              <w:ind w:firstLine="252"/>
              <w:contextualSpacing/>
              <w:jc w:val="both"/>
              <w:rPr>
                <w:iCs/>
                <w:lang w:val="kk-KZ"/>
              </w:rPr>
            </w:pPr>
            <w:r>
              <w:rPr>
                <w:rFonts w:ascii="Times New Roman" w:hAnsi="Times New Roman"/>
                <w:b/>
                <w:bCs/>
                <w:iCs/>
                <w:sz w:val="24"/>
                <w:szCs w:val="24"/>
                <w:lang w:val="kk-KZ"/>
              </w:rPr>
              <w:lastRenderedPageBreak/>
              <w:t>Вводится в действие с 01.01.2019г.</w:t>
            </w: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r>
              <w:rPr>
                <w:rFonts w:ascii="Times New Roman" w:hAnsi="Times New Roman"/>
                <w:bCs/>
                <w:iCs/>
                <w:sz w:val="24"/>
                <w:szCs w:val="24"/>
                <w:lang w:val="kk-KZ"/>
              </w:rPr>
              <w:t xml:space="preserve">В целях устранения схем по выводу капитала в страны с льготным налогооболожением. </w:t>
            </w:r>
          </w:p>
          <w:p w:rsidR="00A12F68" w:rsidRDefault="00A12F68">
            <w:pPr>
              <w:widowControl w:val="0"/>
              <w:spacing w:after="0" w:line="240" w:lineRule="auto"/>
              <w:ind w:firstLine="252"/>
              <w:contextualSpacing/>
              <w:jc w:val="both"/>
              <w:rPr>
                <w:rFonts w:ascii="Times New Roman" w:hAnsi="Times New Roman"/>
                <w:bCs/>
                <w:iCs/>
                <w:sz w:val="24"/>
                <w:szCs w:val="24"/>
                <w:lang w:val="kk-KZ"/>
              </w:rPr>
            </w:pPr>
            <w:r>
              <w:rPr>
                <w:rFonts w:ascii="Times New Roman" w:hAnsi="Times New Roman"/>
                <w:bCs/>
                <w:iCs/>
                <w:sz w:val="24"/>
                <w:szCs w:val="24"/>
                <w:lang w:val="kk-KZ"/>
              </w:rPr>
              <w:t xml:space="preserve">В целях исключения необоснованного </w:t>
            </w:r>
            <w:r>
              <w:rPr>
                <w:rFonts w:ascii="Times New Roman" w:hAnsi="Times New Roman"/>
                <w:bCs/>
                <w:iCs/>
                <w:sz w:val="24"/>
                <w:szCs w:val="24"/>
                <w:lang w:val="kk-KZ"/>
              </w:rPr>
              <w:lastRenderedPageBreak/>
              <w:t>наращивания отрицательной суммы КПН согласно пункту 3 статьи 302 НК</w:t>
            </w:r>
          </w:p>
        </w:tc>
      </w:tr>
      <w:tr w:rsidR="00A12F68" w:rsidTr="00A12F68">
        <w:trPr>
          <w:trHeight w:val="699"/>
        </w:trPr>
        <w:tc>
          <w:tcPr>
            <w:tcW w:w="675" w:type="dxa"/>
            <w:tcBorders>
              <w:top w:val="single" w:sz="4" w:space="0" w:color="auto"/>
              <w:left w:val="single" w:sz="4" w:space="0" w:color="auto"/>
              <w:bottom w:val="single" w:sz="4" w:space="0" w:color="auto"/>
              <w:right w:val="single" w:sz="4" w:space="0" w:color="auto"/>
            </w:tcBorders>
            <w:hideMark/>
          </w:tcPr>
          <w:p w:rsidR="00A12F68" w:rsidRDefault="00A12F68" w:rsidP="00A12F68">
            <w:pPr>
              <w:pStyle w:val="a4"/>
              <w:numPr>
                <w:ilvl w:val="0"/>
                <w:numId w:val="2"/>
              </w:numPr>
              <w:spacing w:after="0" w:line="240" w:lineRule="auto"/>
              <w:jc w:val="both"/>
              <w:rPr>
                <w:rFonts w:ascii="Times New Roman" w:hAnsi="Times New Roman"/>
                <w:b/>
                <w:sz w:val="24"/>
                <w:szCs w:val="24"/>
                <w:lang w:val="kk-KZ"/>
              </w:rPr>
            </w:pPr>
          </w:p>
        </w:tc>
        <w:tc>
          <w:tcPr>
            <w:tcW w:w="1560" w:type="dxa"/>
            <w:tcBorders>
              <w:top w:val="single" w:sz="4" w:space="0" w:color="auto"/>
              <w:left w:val="single" w:sz="4" w:space="0" w:color="auto"/>
              <w:bottom w:val="single" w:sz="4" w:space="0" w:color="auto"/>
              <w:right w:val="single" w:sz="4" w:space="0" w:color="auto"/>
            </w:tcBorders>
            <w:hideMark/>
          </w:tcPr>
          <w:p w:rsidR="00A12F68" w:rsidRDefault="00A12F68">
            <w:pPr>
              <w:spacing w:after="0" w:line="240" w:lineRule="auto"/>
              <w:jc w:val="both"/>
              <w:rPr>
                <w:rFonts w:ascii="Times New Roman" w:eastAsia="SimSun" w:hAnsi="Times New Roman"/>
                <w:b/>
                <w:noProof/>
                <w:sz w:val="24"/>
                <w:szCs w:val="24"/>
              </w:rPr>
            </w:pPr>
            <w:r>
              <w:rPr>
                <w:rFonts w:ascii="Times New Roman" w:eastAsia="SimSun" w:hAnsi="Times New Roman"/>
                <w:b/>
                <w:noProof/>
                <w:sz w:val="24"/>
                <w:szCs w:val="24"/>
              </w:rPr>
              <w:t xml:space="preserve">Подпункт 2) пункта 2 статьи 484 </w:t>
            </w:r>
          </w:p>
        </w:tc>
        <w:tc>
          <w:tcPr>
            <w:tcW w:w="5528" w:type="dxa"/>
            <w:tcBorders>
              <w:top w:val="single" w:sz="4" w:space="0" w:color="auto"/>
              <w:left w:val="single" w:sz="4" w:space="0" w:color="auto"/>
              <w:bottom w:val="single" w:sz="4" w:space="0" w:color="auto"/>
              <w:right w:val="single" w:sz="4" w:space="0" w:color="auto"/>
            </w:tcBorders>
          </w:tcPr>
          <w:p w:rsidR="00A12F68" w:rsidRDefault="00A12F68">
            <w:pPr>
              <w:spacing w:after="0" w:line="240" w:lineRule="auto"/>
              <w:ind w:left="1200" w:hanging="800"/>
              <w:jc w:val="both"/>
              <w:rPr>
                <w:rStyle w:val="s1"/>
                <w:rFonts w:eastAsia="Calibri"/>
                <w:sz w:val="24"/>
                <w:szCs w:val="24"/>
              </w:rPr>
            </w:pPr>
            <w:r>
              <w:rPr>
                <w:rStyle w:val="s1"/>
              </w:rPr>
              <w:t>Статья 484. Объект налогообложения</w:t>
            </w:r>
          </w:p>
          <w:p w:rsidR="00A12F68" w:rsidRDefault="00A12F68">
            <w:pPr>
              <w:spacing w:after="0" w:line="240" w:lineRule="auto"/>
              <w:ind w:left="1200" w:hanging="800"/>
              <w:jc w:val="both"/>
              <w:rPr>
                <w:rStyle w:val="s1"/>
              </w:rPr>
            </w:pPr>
            <w:r>
              <w:rPr>
                <w:rStyle w:val="s1"/>
              </w:rPr>
              <w:t>…</w:t>
            </w:r>
          </w:p>
          <w:p w:rsidR="00A12F68" w:rsidRDefault="00A12F68">
            <w:pPr>
              <w:spacing w:after="0" w:line="240" w:lineRule="auto"/>
              <w:ind w:firstLine="426"/>
              <w:jc w:val="both"/>
            </w:pPr>
            <w:r>
              <w:rPr>
                <w:rFonts w:ascii="Times New Roman" w:hAnsi="Times New Roman"/>
                <w:sz w:val="24"/>
                <w:szCs w:val="24"/>
              </w:rPr>
              <w:t>2. Объектом налогообложения для плательщиков, указанных в подпунктах 3), 4) и 5) пункта 1 статьи 482 настоящего Кодекса, являются расходы:</w:t>
            </w:r>
          </w:p>
          <w:p w:rsidR="00A12F68" w:rsidRDefault="00A12F68">
            <w:pPr>
              <w:spacing w:after="0" w:line="240" w:lineRule="auto"/>
              <w:ind w:firstLine="426"/>
              <w:jc w:val="both"/>
              <w:rPr>
                <w:rFonts w:ascii="Times New Roman" w:hAnsi="Times New Roman"/>
                <w:sz w:val="24"/>
                <w:szCs w:val="24"/>
              </w:rPr>
            </w:pPr>
            <w:bookmarkStart w:id="24" w:name="SUB4840201"/>
            <w:bookmarkEnd w:id="24"/>
            <w:r>
              <w:rPr>
                <w:rFonts w:ascii="Times New Roman" w:hAnsi="Times New Roman"/>
                <w:sz w:val="24"/>
                <w:szCs w:val="24"/>
              </w:rPr>
              <w:t>1) работодателя по доходам работника, указанным в пункте 1 статьи 322 настоящего Кодекса (в том числе расходы работодателя, указанные в подпунктах 20), 23) и 24) пункта 1 статьи 644 настоящего Кодекса);</w:t>
            </w:r>
          </w:p>
          <w:p w:rsidR="00A12F68" w:rsidRDefault="00A12F68">
            <w:pPr>
              <w:spacing w:after="0" w:line="240" w:lineRule="auto"/>
              <w:ind w:left="1200" w:hanging="800"/>
              <w:jc w:val="both"/>
              <w:rPr>
                <w:rFonts w:ascii="Times New Roman" w:hAnsi="Times New Roman"/>
                <w:b/>
                <w:sz w:val="24"/>
                <w:szCs w:val="24"/>
              </w:rPr>
            </w:pPr>
            <w:r>
              <w:rPr>
                <w:rFonts w:ascii="Times New Roman" w:hAnsi="Times New Roman"/>
                <w:b/>
                <w:sz w:val="24"/>
                <w:szCs w:val="24"/>
              </w:rPr>
              <w:t>…</w:t>
            </w:r>
          </w:p>
          <w:p w:rsidR="00A12F68" w:rsidRDefault="00A12F68">
            <w:pPr>
              <w:spacing w:after="0" w:line="240" w:lineRule="auto"/>
              <w:ind w:left="1200" w:hanging="800"/>
              <w:jc w:val="both"/>
              <w:rPr>
                <w:rStyle w:val="s1"/>
                <w:sz w:val="24"/>
                <w:szCs w:val="24"/>
              </w:rPr>
            </w:pPr>
          </w:p>
        </w:tc>
        <w:tc>
          <w:tcPr>
            <w:tcW w:w="5528" w:type="dxa"/>
            <w:tcBorders>
              <w:top w:val="single" w:sz="4" w:space="0" w:color="auto"/>
              <w:left w:val="single" w:sz="4" w:space="0" w:color="auto"/>
              <w:bottom w:val="single" w:sz="4" w:space="0" w:color="auto"/>
              <w:right w:val="single" w:sz="4" w:space="0" w:color="auto"/>
            </w:tcBorders>
          </w:tcPr>
          <w:p w:rsidR="00A12F68" w:rsidRDefault="00A12F68">
            <w:pPr>
              <w:spacing w:after="0" w:line="240" w:lineRule="auto"/>
              <w:ind w:left="1200" w:hanging="800"/>
              <w:jc w:val="both"/>
              <w:rPr>
                <w:rStyle w:val="s1"/>
              </w:rPr>
            </w:pPr>
            <w:r>
              <w:rPr>
                <w:rStyle w:val="s1"/>
              </w:rPr>
              <w:t>Статья 484. Объект налогообложения</w:t>
            </w:r>
          </w:p>
          <w:p w:rsidR="00A12F68" w:rsidRDefault="00A12F68">
            <w:pPr>
              <w:spacing w:after="0" w:line="240" w:lineRule="auto"/>
              <w:ind w:left="1200" w:hanging="800"/>
              <w:jc w:val="both"/>
              <w:rPr>
                <w:rStyle w:val="s1"/>
              </w:rPr>
            </w:pPr>
            <w:r>
              <w:rPr>
                <w:rStyle w:val="s1"/>
              </w:rPr>
              <w:t>…</w:t>
            </w:r>
          </w:p>
          <w:p w:rsidR="00A12F68" w:rsidRDefault="00A12F68">
            <w:pPr>
              <w:spacing w:after="0" w:line="240" w:lineRule="auto"/>
              <w:ind w:firstLine="426"/>
              <w:jc w:val="both"/>
            </w:pPr>
            <w:r>
              <w:rPr>
                <w:rFonts w:ascii="Times New Roman" w:hAnsi="Times New Roman"/>
                <w:sz w:val="24"/>
                <w:szCs w:val="24"/>
              </w:rPr>
              <w:t>2. Объектом налогообложения для плательщиков, указанных в подпунктах 3), 4) и 5) пункта 1 статьи 482 настоящего Кодекса, являются расходы:</w:t>
            </w:r>
          </w:p>
          <w:p w:rsidR="00A12F68" w:rsidRDefault="00A12F68">
            <w:pPr>
              <w:spacing w:after="0" w:line="240" w:lineRule="auto"/>
              <w:ind w:firstLine="426"/>
              <w:jc w:val="both"/>
              <w:rPr>
                <w:rFonts w:ascii="Times New Roman" w:hAnsi="Times New Roman"/>
                <w:sz w:val="24"/>
                <w:szCs w:val="24"/>
              </w:rPr>
            </w:pPr>
            <w:r>
              <w:rPr>
                <w:rFonts w:ascii="Times New Roman" w:hAnsi="Times New Roman"/>
                <w:sz w:val="24"/>
                <w:szCs w:val="24"/>
              </w:rPr>
              <w:t xml:space="preserve">1) работодателя по доходам работника, указанным в пункте 1 статьи 322 настоящего Кодекса (в том числе расходы работодателя, указанные в подпунктах 20), </w:t>
            </w:r>
            <w:r>
              <w:rPr>
                <w:rFonts w:ascii="Times New Roman" w:hAnsi="Times New Roman"/>
                <w:b/>
                <w:sz w:val="24"/>
                <w:szCs w:val="24"/>
              </w:rPr>
              <w:t>22),</w:t>
            </w:r>
            <w:r>
              <w:rPr>
                <w:rFonts w:ascii="Times New Roman" w:hAnsi="Times New Roman"/>
                <w:sz w:val="24"/>
                <w:szCs w:val="24"/>
              </w:rPr>
              <w:t xml:space="preserve"> 23) и 24) пункта 1 статьи 644 настоящего Кодекса);</w:t>
            </w:r>
          </w:p>
          <w:p w:rsidR="00A12F68" w:rsidRDefault="00A12F68">
            <w:pPr>
              <w:spacing w:after="0" w:line="240" w:lineRule="auto"/>
              <w:ind w:left="1200" w:hanging="800"/>
              <w:jc w:val="both"/>
              <w:rPr>
                <w:rFonts w:ascii="Times New Roman" w:hAnsi="Times New Roman"/>
                <w:b/>
                <w:sz w:val="24"/>
                <w:szCs w:val="24"/>
              </w:rPr>
            </w:pPr>
            <w:r>
              <w:rPr>
                <w:rFonts w:ascii="Times New Roman" w:hAnsi="Times New Roman"/>
                <w:b/>
                <w:sz w:val="24"/>
                <w:szCs w:val="24"/>
              </w:rPr>
              <w:t>…</w:t>
            </w:r>
          </w:p>
          <w:p w:rsidR="00A12F68" w:rsidRDefault="00A12F68">
            <w:pPr>
              <w:spacing w:after="0" w:line="240" w:lineRule="auto"/>
              <w:ind w:left="1200" w:hanging="800"/>
              <w:jc w:val="both"/>
              <w:rPr>
                <w:rStyle w:val="s1"/>
                <w:sz w:val="24"/>
                <w:szCs w:val="24"/>
              </w:rPr>
            </w:pPr>
          </w:p>
        </w:tc>
        <w:tc>
          <w:tcPr>
            <w:tcW w:w="2551" w:type="dxa"/>
            <w:tcBorders>
              <w:top w:val="single" w:sz="4" w:space="0" w:color="auto"/>
              <w:left w:val="single" w:sz="4" w:space="0" w:color="auto"/>
              <w:bottom w:val="single" w:sz="4" w:space="0" w:color="auto"/>
              <w:right w:val="single" w:sz="4" w:space="0" w:color="auto"/>
            </w:tcBorders>
          </w:tcPr>
          <w:p w:rsidR="00A12F68" w:rsidRDefault="00A12F68">
            <w:pPr>
              <w:spacing w:after="0" w:line="240" w:lineRule="auto"/>
              <w:jc w:val="both"/>
              <w:rPr>
                <w:rFonts w:eastAsia="SimSun"/>
                <w:noProof/>
              </w:rPr>
            </w:pPr>
            <w:r>
              <w:rPr>
                <w:rFonts w:ascii="Times New Roman" w:eastAsia="SimSun" w:hAnsi="Times New Roman"/>
                <w:b/>
                <w:noProof/>
                <w:sz w:val="24"/>
                <w:szCs w:val="24"/>
              </w:rPr>
              <w:t>Вводится в действие с 1 января 2018 года</w:t>
            </w:r>
          </w:p>
          <w:p w:rsidR="00A12F68" w:rsidRDefault="00A12F68">
            <w:pPr>
              <w:spacing w:after="0" w:line="240" w:lineRule="auto"/>
              <w:jc w:val="both"/>
              <w:rPr>
                <w:rFonts w:ascii="Times New Roman" w:eastAsia="SimSun" w:hAnsi="Times New Roman"/>
                <w:b/>
                <w:noProof/>
                <w:sz w:val="24"/>
                <w:szCs w:val="24"/>
              </w:rPr>
            </w:pPr>
          </w:p>
        </w:tc>
      </w:tr>
      <w:tr w:rsidR="00A12F68" w:rsidTr="00A12F68">
        <w:trPr>
          <w:trHeight w:val="699"/>
        </w:trPr>
        <w:tc>
          <w:tcPr>
            <w:tcW w:w="675" w:type="dxa"/>
            <w:tcBorders>
              <w:top w:val="single" w:sz="4" w:space="0" w:color="auto"/>
              <w:left w:val="single" w:sz="4" w:space="0" w:color="auto"/>
              <w:bottom w:val="single" w:sz="4" w:space="0" w:color="auto"/>
              <w:right w:val="single" w:sz="4" w:space="0" w:color="auto"/>
            </w:tcBorders>
            <w:hideMark/>
          </w:tcPr>
          <w:p w:rsidR="00A12F68" w:rsidRDefault="00A12F68" w:rsidP="00A12F68">
            <w:pPr>
              <w:pStyle w:val="a4"/>
              <w:numPr>
                <w:ilvl w:val="0"/>
                <w:numId w:val="2"/>
              </w:numPr>
              <w:spacing w:after="0" w:line="240" w:lineRule="auto"/>
              <w:jc w:val="both"/>
              <w:rPr>
                <w:rFonts w:ascii="Times New Roman" w:eastAsia="Calibri" w:hAnsi="Times New Roman"/>
                <w:b/>
                <w:sz w:val="24"/>
                <w:szCs w:val="24"/>
                <w:lang w:val="kk-KZ"/>
              </w:rPr>
            </w:pPr>
          </w:p>
        </w:tc>
        <w:tc>
          <w:tcPr>
            <w:tcW w:w="1560" w:type="dxa"/>
            <w:tcBorders>
              <w:top w:val="single" w:sz="4" w:space="0" w:color="auto"/>
              <w:left w:val="single" w:sz="4" w:space="0" w:color="auto"/>
              <w:bottom w:val="single" w:sz="4" w:space="0" w:color="auto"/>
              <w:right w:val="single" w:sz="4" w:space="0" w:color="auto"/>
            </w:tcBorders>
          </w:tcPr>
          <w:p w:rsidR="00A12F68" w:rsidRDefault="00A12F68">
            <w:pPr>
              <w:spacing w:after="0" w:line="240" w:lineRule="auto"/>
              <w:jc w:val="both"/>
              <w:rPr>
                <w:rFonts w:ascii="Times New Roman" w:eastAsia="SimSun" w:hAnsi="Times New Roman"/>
                <w:b/>
                <w:noProof/>
                <w:sz w:val="24"/>
                <w:szCs w:val="24"/>
              </w:rPr>
            </w:pPr>
          </w:p>
          <w:p w:rsidR="00A12F68" w:rsidRDefault="00A12F68">
            <w:pPr>
              <w:spacing w:after="0" w:line="240" w:lineRule="auto"/>
              <w:jc w:val="both"/>
              <w:rPr>
                <w:rFonts w:ascii="Times New Roman" w:eastAsia="SimSun" w:hAnsi="Times New Roman"/>
                <w:b/>
                <w:noProof/>
                <w:sz w:val="24"/>
                <w:szCs w:val="24"/>
              </w:rPr>
            </w:pPr>
            <w:r>
              <w:rPr>
                <w:rFonts w:ascii="Times New Roman" w:eastAsia="SimSun" w:hAnsi="Times New Roman"/>
                <w:b/>
                <w:noProof/>
                <w:sz w:val="24"/>
                <w:szCs w:val="24"/>
              </w:rPr>
              <w:t>Заголовок статьи 656 оглавления</w:t>
            </w:r>
          </w:p>
        </w:tc>
        <w:tc>
          <w:tcPr>
            <w:tcW w:w="5528" w:type="dxa"/>
            <w:tcBorders>
              <w:top w:val="single" w:sz="4" w:space="0" w:color="auto"/>
              <w:left w:val="single" w:sz="4" w:space="0" w:color="auto"/>
              <w:bottom w:val="single" w:sz="4" w:space="0" w:color="auto"/>
              <w:right w:val="single" w:sz="4" w:space="0" w:color="auto"/>
            </w:tcBorders>
            <w:hideMark/>
          </w:tcPr>
          <w:p w:rsidR="00A12F68" w:rsidRDefault="00A12F68">
            <w:pPr>
              <w:spacing w:after="0" w:line="240" w:lineRule="auto"/>
              <w:ind w:left="1200" w:hanging="800"/>
              <w:jc w:val="both"/>
              <w:rPr>
                <w:rStyle w:val="s1"/>
                <w:rFonts w:eastAsia="Calibri"/>
                <w:sz w:val="24"/>
                <w:szCs w:val="24"/>
              </w:rPr>
            </w:pPr>
            <w:r>
              <w:rPr>
                <w:rStyle w:val="s1"/>
                <w:b w:val="0"/>
              </w:rPr>
              <w:t>Статья 656. Порядок налогообложения доходов иностранцев и лиц без гражданства, направленных в Республику Казахстан юридическим лицом-нерезидентом, деятельность которого</w:t>
            </w:r>
            <w:r>
              <w:rPr>
                <w:rStyle w:val="s1"/>
              </w:rPr>
              <w:t xml:space="preserve"> </w:t>
            </w:r>
            <w:r>
              <w:rPr>
                <w:rStyle w:val="s1"/>
                <w:b w:val="0"/>
              </w:rPr>
              <w:t>не приводит к образованию постоянного учреждения</w:t>
            </w:r>
            <w:bookmarkStart w:id="25" w:name="SUB6560100"/>
            <w:bookmarkEnd w:id="25"/>
          </w:p>
        </w:tc>
        <w:tc>
          <w:tcPr>
            <w:tcW w:w="5528" w:type="dxa"/>
            <w:tcBorders>
              <w:top w:val="single" w:sz="4" w:space="0" w:color="auto"/>
              <w:left w:val="single" w:sz="4" w:space="0" w:color="auto"/>
              <w:bottom w:val="single" w:sz="4" w:space="0" w:color="auto"/>
              <w:right w:val="single" w:sz="4" w:space="0" w:color="auto"/>
            </w:tcBorders>
            <w:hideMark/>
          </w:tcPr>
          <w:p w:rsidR="00A12F68" w:rsidRDefault="00A12F68">
            <w:pPr>
              <w:spacing w:after="0" w:line="240" w:lineRule="auto"/>
              <w:ind w:left="1200" w:hanging="800"/>
              <w:jc w:val="both"/>
              <w:rPr>
                <w:rFonts w:eastAsia="Times New Roman"/>
                <w:lang w:eastAsia="ru-RU"/>
              </w:rPr>
            </w:pPr>
            <w:r>
              <w:rPr>
                <w:rFonts w:ascii="Times New Roman" w:eastAsia="Times New Roman" w:hAnsi="Times New Roman"/>
                <w:color w:val="000000"/>
                <w:sz w:val="24"/>
                <w:szCs w:val="24"/>
                <w:lang w:eastAsia="ru-RU"/>
              </w:rPr>
              <w:t>Статья 656. Порядок налогообложения доходов иностранцев и лиц без гражданства, направленных в Республику Казахстан юридическим лицом-нерезидентом,</w:t>
            </w:r>
            <w:r>
              <w:rPr>
                <w:rFonts w:ascii="Times New Roman" w:eastAsia="Times New Roman" w:hAnsi="Times New Roman"/>
                <w:b/>
                <w:color w:val="000000"/>
                <w:sz w:val="24"/>
                <w:szCs w:val="24"/>
                <w:lang w:eastAsia="ru-RU"/>
              </w:rPr>
              <w:t xml:space="preserve"> </w:t>
            </w:r>
            <w:r>
              <w:rPr>
                <w:rFonts w:ascii="Times New Roman" w:eastAsia="Times New Roman" w:hAnsi="Times New Roman"/>
                <w:b/>
                <w:sz w:val="24"/>
                <w:szCs w:val="24"/>
                <w:lang w:eastAsia="ru-RU"/>
              </w:rPr>
              <w:t>не имеющего постоянного учреждения</w:t>
            </w:r>
          </w:p>
        </w:tc>
        <w:tc>
          <w:tcPr>
            <w:tcW w:w="2551" w:type="dxa"/>
            <w:tcBorders>
              <w:top w:val="single" w:sz="4" w:space="0" w:color="auto"/>
              <w:left w:val="single" w:sz="4" w:space="0" w:color="auto"/>
              <w:bottom w:val="single" w:sz="4" w:space="0" w:color="auto"/>
              <w:right w:val="single" w:sz="4" w:space="0" w:color="auto"/>
            </w:tcBorders>
          </w:tcPr>
          <w:p w:rsidR="00A12F68" w:rsidRDefault="00A12F68">
            <w:pPr>
              <w:spacing w:after="0" w:line="240" w:lineRule="auto"/>
              <w:jc w:val="both"/>
              <w:rPr>
                <w:rFonts w:ascii="Times New Roman" w:eastAsia="SimSun" w:hAnsi="Times New Roman"/>
                <w:b/>
                <w:noProof/>
                <w:sz w:val="24"/>
                <w:szCs w:val="24"/>
              </w:rPr>
            </w:pPr>
            <w:r>
              <w:rPr>
                <w:rFonts w:ascii="Times New Roman" w:eastAsia="SimSun" w:hAnsi="Times New Roman"/>
                <w:b/>
                <w:noProof/>
                <w:sz w:val="24"/>
                <w:szCs w:val="24"/>
              </w:rPr>
              <w:t>Вводится в действие с 1 января 2018 года</w:t>
            </w:r>
          </w:p>
          <w:p w:rsidR="00A12F68" w:rsidRDefault="00A12F68">
            <w:pPr>
              <w:spacing w:after="0" w:line="240" w:lineRule="auto"/>
              <w:jc w:val="both"/>
              <w:rPr>
                <w:rFonts w:ascii="Times New Roman" w:eastAsia="SimSun" w:hAnsi="Times New Roman"/>
                <w:noProof/>
                <w:sz w:val="24"/>
                <w:szCs w:val="24"/>
              </w:rPr>
            </w:pPr>
          </w:p>
          <w:p w:rsidR="00A12F68" w:rsidRDefault="00A12F68">
            <w:pPr>
              <w:spacing w:after="0" w:line="240" w:lineRule="auto"/>
              <w:jc w:val="both"/>
              <w:rPr>
                <w:rFonts w:ascii="Times New Roman" w:eastAsia="SimSun" w:hAnsi="Times New Roman"/>
                <w:b/>
                <w:noProof/>
                <w:sz w:val="24"/>
                <w:szCs w:val="24"/>
                <w:lang w:val="kk-KZ"/>
              </w:rPr>
            </w:pPr>
            <w:r>
              <w:rPr>
                <w:rFonts w:ascii="Times New Roman" w:hAnsi="Times New Roman"/>
                <w:sz w:val="24"/>
                <w:szCs w:val="24"/>
              </w:rPr>
              <w:t>Приведение заголовка статьи в соответствие с редакцией данной статьи</w:t>
            </w:r>
          </w:p>
        </w:tc>
      </w:tr>
      <w:tr w:rsidR="00A12F68" w:rsidTr="00A12F68">
        <w:trPr>
          <w:trHeight w:val="699"/>
        </w:trPr>
        <w:tc>
          <w:tcPr>
            <w:tcW w:w="675" w:type="dxa"/>
            <w:tcBorders>
              <w:top w:val="single" w:sz="4" w:space="0" w:color="auto"/>
              <w:left w:val="single" w:sz="4" w:space="0" w:color="auto"/>
              <w:bottom w:val="single" w:sz="4" w:space="0" w:color="auto"/>
              <w:right w:val="single" w:sz="4" w:space="0" w:color="auto"/>
            </w:tcBorders>
            <w:hideMark/>
          </w:tcPr>
          <w:p w:rsidR="00A12F68" w:rsidRPr="00A12F68" w:rsidRDefault="00A12F68" w:rsidP="00A12F68">
            <w:pPr>
              <w:pStyle w:val="a4"/>
              <w:numPr>
                <w:ilvl w:val="0"/>
                <w:numId w:val="2"/>
              </w:numPr>
              <w:spacing w:after="0" w:line="240" w:lineRule="auto"/>
              <w:jc w:val="both"/>
              <w:rPr>
                <w:rFonts w:ascii="Times New Roman" w:eastAsia="Calibri" w:hAnsi="Times New Roman"/>
                <w:b/>
                <w:sz w:val="24"/>
                <w:szCs w:val="24"/>
                <w:lang w:val="kk-KZ"/>
              </w:rPr>
            </w:pPr>
          </w:p>
        </w:tc>
        <w:tc>
          <w:tcPr>
            <w:tcW w:w="1560" w:type="dxa"/>
            <w:tcBorders>
              <w:top w:val="single" w:sz="4" w:space="0" w:color="auto"/>
              <w:left w:val="single" w:sz="4" w:space="0" w:color="auto"/>
              <w:bottom w:val="single" w:sz="4" w:space="0" w:color="auto"/>
              <w:right w:val="single" w:sz="4" w:space="0" w:color="auto"/>
            </w:tcBorders>
            <w:hideMark/>
          </w:tcPr>
          <w:p w:rsidR="00A12F68" w:rsidRDefault="00A12F68">
            <w:pPr>
              <w:spacing w:after="0" w:line="240" w:lineRule="auto"/>
              <w:jc w:val="both"/>
              <w:rPr>
                <w:rFonts w:ascii="Times New Roman" w:eastAsia="SimSun" w:hAnsi="Times New Roman"/>
                <w:b/>
                <w:noProof/>
                <w:sz w:val="24"/>
                <w:szCs w:val="24"/>
              </w:rPr>
            </w:pPr>
            <w:r>
              <w:rPr>
                <w:rFonts w:ascii="Times New Roman" w:eastAsia="SimSun" w:hAnsi="Times New Roman"/>
                <w:b/>
                <w:noProof/>
                <w:sz w:val="24"/>
                <w:szCs w:val="24"/>
              </w:rPr>
              <w:t>Пункт 1 статьи 675</w:t>
            </w:r>
          </w:p>
        </w:tc>
        <w:tc>
          <w:tcPr>
            <w:tcW w:w="5528" w:type="dxa"/>
            <w:tcBorders>
              <w:top w:val="single" w:sz="4" w:space="0" w:color="auto"/>
              <w:left w:val="single" w:sz="4" w:space="0" w:color="auto"/>
              <w:bottom w:val="single" w:sz="4" w:space="0" w:color="auto"/>
              <w:right w:val="single" w:sz="4" w:space="0" w:color="auto"/>
            </w:tcBorders>
          </w:tcPr>
          <w:p w:rsidR="00A12F68" w:rsidRDefault="00A12F68">
            <w:pPr>
              <w:spacing w:after="0" w:line="240" w:lineRule="auto"/>
              <w:ind w:left="1202" w:hanging="799"/>
              <w:jc w:val="both"/>
              <w:rPr>
                <w:rStyle w:val="s1"/>
                <w:rFonts w:eastAsia="Calibri"/>
                <w:sz w:val="24"/>
                <w:szCs w:val="24"/>
              </w:rPr>
            </w:pPr>
            <w:r>
              <w:rPr>
                <w:rStyle w:val="s1"/>
              </w:rPr>
              <w:t>Статья 675. Требования, предъявляемые к документу, подтверждающему резидентство нерезидента</w:t>
            </w:r>
          </w:p>
          <w:p w:rsidR="00A12F68" w:rsidRDefault="00A12F68">
            <w:pPr>
              <w:spacing w:after="0" w:line="240" w:lineRule="auto"/>
              <w:ind w:left="1202" w:hanging="799"/>
              <w:jc w:val="both"/>
            </w:pPr>
          </w:p>
          <w:p w:rsidR="00A12F68" w:rsidRDefault="00A12F68">
            <w:pPr>
              <w:spacing w:after="0" w:line="240" w:lineRule="auto"/>
              <w:ind w:firstLine="426"/>
              <w:jc w:val="both"/>
              <w:rPr>
                <w:rFonts w:ascii="Times New Roman" w:hAnsi="Times New Roman"/>
                <w:sz w:val="24"/>
                <w:szCs w:val="24"/>
              </w:rPr>
            </w:pPr>
            <w:r>
              <w:rPr>
                <w:rFonts w:ascii="Times New Roman" w:hAnsi="Times New Roman"/>
                <w:sz w:val="24"/>
                <w:szCs w:val="24"/>
              </w:rPr>
              <w:t>1. В целях применения положений настоящего раздела документом, подтверждающим резидентство нерезидента, является официальный документ, подтверждающий, что нерезидент - получатель дохода является резидентом государства, с которым Республикой Казахстан заключен международный договор, представленный в одном из следующих видов:</w:t>
            </w:r>
          </w:p>
          <w:p w:rsidR="00A12F68" w:rsidRDefault="00A12F68">
            <w:pPr>
              <w:spacing w:after="0" w:line="240" w:lineRule="auto"/>
              <w:ind w:firstLine="426"/>
              <w:jc w:val="both"/>
              <w:rPr>
                <w:rFonts w:ascii="Times New Roman" w:hAnsi="Times New Roman"/>
                <w:sz w:val="24"/>
                <w:szCs w:val="24"/>
              </w:rPr>
            </w:pPr>
            <w:bookmarkStart w:id="26" w:name="SUB6750101"/>
            <w:bookmarkEnd w:id="26"/>
            <w:r>
              <w:rPr>
                <w:rFonts w:ascii="Times New Roman" w:hAnsi="Times New Roman"/>
                <w:sz w:val="24"/>
                <w:szCs w:val="24"/>
              </w:rPr>
              <w:lastRenderedPageBreak/>
              <w:t>1) оригинала, заверенного компетентным органом иностранного государства, резидентом которого является нерезидент. Подпись должностного лица и печать компетентного органа, подтверждающего резидентство нерезидента, должны быть легализованы в порядке, определенном законодательством Республики Казахстан;</w:t>
            </w:r>
          </w:p>
          <w:p w:rsidR="00A12F68" w:rsidRDefault="00A12F68">
            <w:pPr>
              <w:spacing w:after="0" w:line="240" w:lineRule="auto"/>
              <w:ind w:firstLine="426"/>
              <w:jc w:val="both"/>
              <w:rPr>
                <w:rFonts w:ascii="Times New Roman" w:hAnsi="Times New Roman"/>
                <w:sz w:val="24"/>
                <w:szCs w:val="24"/>
              </w:rPr>
            </w:pPr>
            <w:bookmarkStart w:id="27" w:name="SUB6750102"/>
            <w:bookmarkEnd w:id="27"/>
            <w:r>
              <w:rPr>
                <w:rFonts w:ascii="Times New Roman" w:hAnsi="Times New Roman"/>
                <w:sz w:val="24"/>
                <w:szCs w:val="24"/>
              </w:rPr>
              <w:t>2) нотариально засвидетельствованной копии оригинала документа, соответствующего требованиям подпункта 1) настоящего пункта. Подпись и печать иностранного нотариуса должны быть легализованы в порядке, определенном законодательством Республики Казахстан;</w:t>
            </w:r>
          </w:p>
          <w:p w:rsidR="00A12F68" w:rsidRDefault="00A12F68">
            <w:pPr>
              <w:spacing w:after="0" w:line="240" w:lineRule="auto"/>
              <w:ind w:firstLine="426"/>
              <w:jc w:val="both"/>
              <w:rPr>
                <w:rFonts w:ascii="Times New Roman" w:hAnsi="Times New Roman"/>
                <w:sz w:val="24"/>
                <w:szCs w:val="24"/>
              </w:rPr>
            </w:pPr>
            <w:bookmarkStart w:id="28" w:name="SUB6750103"/>
            <w:bookmarkEnd w:id="28"/>
            <w:r>
              <w:rPr>
                <w:rFonts w:ascii="Times New Roman" w:hAnsi="Times New Roman"/>
                <w:sz w:val="24"/>
                <w:szCs w:val="24"/>
              </w:rPr>
              <w:t>3) бумажной копии электронного документа, подтверждающего резидентство нерезидента, размещенного на интернет-ресурсе компетентного органа иностранного государства.</w:t>
            </w:r>
          </w:p>
          <w:p w:rsidR="00A12F68" w:rsidRDefault="00A12F68">
            <w:pPr>
              <w:spacing w:after="0" w:line="240" w:lineRule="auto"/>
              <w:ind w:left="1202" w:hanging="799"/>
              <w:jc w:val="both"/>
              <w:rPr>
                <w:rStyle w:val="s1"/>
                <w:sz w:val="24"/>
                <w:szCs w:val="24"/>
              </w:rPr>
            </w:pPr>
            <w:r>
              <w:rPr>
                <w:rStyle w:val="s1"/>
              </w:rPr>
              <w:t>…</w:t>
            </w:r>
          </w:p>
          <w:p w:rsidR="00A12F68" w:rsidRDefault="00A12F68">
            <w:pPr>
              <w:spacing w:after="0" w:line="240" w:lineRule="auto"/>
              <w:ind w:left="1202" w:hanging="799"/>
              <w:jc w:val="both"/>
              <w:rPr>
                <w:rStyle w:val="s1"/>
              </w:rPr>
            </w:pPr>
          </w:p>
          <w:p w:rsidR="00A12F68" w:rsidRDefault="00A12F68">
            <w:pPr>
              <w:spacing w:after="0" w:line="240" w:lineRule="auto"/>
              <w:ind w:left="1202" w:hanging="799"/>
              <w:jc w:val="both"/>
              <w:rPr>
                <w:rStyle w:val="s1"/>
                <w:b w:val="0"/>
              </w:rPr>
            </w:pPr>
          </w:p>
        </w:tc>
        <w:tc>
          <w:tcPr>
            <w:tcW w:w="5528" w:type="dxa"/>
            <w:tcBorders>
              <w:top w:val="single" w:sz="4" w:space="0" w:color="auto"/>
              <w:left w:val="single" w:sz="4" w:space="0" w:color="auto"/>
              <w:bottom w:val="single" w:sz="4" w:space="0" w:color="auto"/>
              <w:right w:val="single" w:sz="4" w:space="0" w:color="auto"/>
            </w:tcBorders>
          </w:tcPr>
          <w:p w:rsidR="00A12F68" w:rsidRDefault="00A12F68">
            <w:pPr>
              <w:spacing w:after="0" w:line="240" w:lineRule="auto"/>
              <w:ind w:left="1202" w:hanging="799"/>
              <w:jc w:val="both"/>
              <w:rPr>
                <w:rStyle w:val="s1"/>
              </w:rPr>
            </w:pPr>
            <w:r>
              <w:rPr>
                <w:rStyle w:val="s1"/>
              </w:rPr>
              <w:lastRenderedPageBreak/>
              <w:t>Статья 675. Требования, предъявляемые к документу, подтверждающему резидентство нерезидента</w:t>
            </w:r>
          </w:p>
          <w:p w:rsidR="00A12F68" w:rsidRDefault="00A12F68">
            <w:pPr>
              <w:spacing w:after="0" w:line="240" w:lineRule="auto"/>
              <w:ind w:left="1202" w:hanging="799"/>
              <w:jc w:val="both"/>
            </w:pPr>
          </w:p>
          <w:p w:rsidR="00A12F68" w:rsidRDefault="00A12F68">
            <w:pPr>
              <w:spacing w:after="0" w:line="240" w:lineRule="auto"/>
              <w:ind w:firstLine="426"/>
              <w:jc w:val="both"/>
              <w:rPr>
                <w:rFonts w:ascii="Times New Roman" w:hAnsi="Times New Roman"/>
                <w:sz w:val="24"/>
                <w:szCs w:val="24"/>
              </w:rPr>
            </w:pPr>
            <w:r>
              <w:rPr>
                <w:rFonts w:ascii="Times New Roman" w:hAnsi="Times New Roman"/>
                <w:sz w:val="24"/>
                <w:szCs w:val="24"/>
              </w:rPr>
              <w:t>1. В целях применения положений настоящего раздела документом, подтверждающим резидентство нерезидента, является официальный документ, подтверждающий, что нерезидент - получатель дохода является резидентом государства, с которым Республикой Казахстан заключен международный договор, представленный в одном из следующих видов:</w:t>
            </w:r>
          </w:p>
          <w:p w:rsidR="00A12F68" w:rsidRDefault="00A12F68">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 xml:space="preserve">1) оригинала, заверенного компетентным органом иностранного государства, резидентом которого является нерезидент. Подпись должностного лица и печать компетентного органа, подтверждающего резидентство нерезидента, должны быть легализованы в порядке, определенном законодательством Республики Казахстан, </w:t>
            </w:r>
            <w:r>
              <w:rPr>
                <w:rFonts w:ascii="Times New Roman" w:hAnsi="Times New Roman"/>
                <w:b/>
                <w:sz w:val="24"/>
                <w:szCs w:val="24"/>
              </w:rPr>
              <w:t xml:space="preserve">или </w:t>
            </w:r>
            <w:proofErr w:type="gramStart"/>
            <w:r>
              <w:rPr>
                <w:rFonts w:ascii="Times New Roman" w:hAnsi="Times New Roman"/>
                <w:b/>
                <w:sz w:val="24"/>
                <w:szCs w:val="24"/>
              </w:rPr>
              <w:t>легализующий  документ</w:t>
            </w:r>
            <w:proofErr w:type="gramEnd"/>
            <w:r>
              <w:rPr>
                <w:rFonts w:ascii="Times New Roman" w:hAnsi="Times New Roman"/>
                <w:b/>
                <w:sz w:val="24"/>
                <w:szCs w:val="24"/>
              </w:rPr>
              <w:t xml:space="preserve"> размещен на интернет-ресурсе органа, осуществляющего легализацию</w:t>
            </w:r>
            <w:r>
              <w:rPr>
                <w:rFonts w:ascii="Times New Roman" w:hAnsi="Times New Roman"/>
                <w:sz w:val="24"/>
                <w:szCs w:val="24"/>
              </w:rPr>
              <w:t>;</w:t>
            </w:r>
          </w:p>
          <w:p w:rsidR="00A12F68" w:rsidRDefault="00A12F68">
            <w:pPr>
              <w:spacing w:after="0" w:line="240" w:lineRule="auto"/>
              <w:ind w:firstLine="426"/>
              <w:jc w:val="both"/>
              <w:rPr>
                <w:rFonts w:ascii="Times New Roman" w:hAnsi="Times New Roman"/>
                <w:sz w:val="24"/>
                <w:szCs w:val="24"/>
              </w:rPr>
            </w:pPr>
            <w:r>
              <w:rPr>
                <w:rFonts w:ascii="Times New Roman" w:hAnsi="Times New Roman"/>
                <w:sz w:val="24"/>
                <w:szCs w:val="24"/>
              </w:rPr>
              <w:t>2) нотариально засвидетельствованной копии оригинала документа, соответствующего требованиям подпункта 1) настоящего пункта. Подпись и печать иностранного нотариуса должны быть легализованы в порядке, определенном законодательством Республики Казахстан,</w:t>
            </w:r>
            <w:r>
              <w:rPr>
                <w:rFonts w:ascii="Times New Roman" w:hAnsi="Times New Roman"/>
                <w:b/>
                <w:sz w:val="24"/>
                <w:szCs w:val="24"/>
              </w:rPr>
              <w:t xml:space="preserve"> или </w:t>
            </w:r>
            <w:proofErr w:type="gramStart"/>
            <w:r>
              <w:rPr>
                <w:rFonts w:ascii="Times New Roman" w:hAnsi="Times New Roman"/>
                <w:b/>
                <w:sz w:val="24"/>
                <w:szCs w:val="24"/>
              </w:rPr>
              <w:t>легализующий  документ</w:t>
            </w:r>
            <w:proofErr w:type="gramEnd"/>
            <w:r>
              <w:rPr>
                <w:rFonts w:ascii="Times New Roman" w:hAnsi="Times New Roman"/>
                <w:b/>
                <w:sz w:val="24"/>
                <w:szCs w:val="24"/>
              </w:rPr>
              <w:t xml:space="preserve"> размещен на интернет-ресурсе органа, осуществляющего легализацию</w:t>
            </w:r>
            <w:r>
              <w:rPr>
                <w:rFonts w:ascii="Times New Roman" w:hAnsi="Times New Roman"/>
                <w:sz w:val="24"/>
                <w:szCs w:val="24"/>
              </w:rPr>
              <w:t>;</w:t>
            </w:r>
          </w:p>
          <w:p w:rsidR="00A12F68" w:rsidRDefault="00A12F68">
            <w:pPr>
              <w:spacing w:after="0" w:line="240" w:lineRule="auto"/>
              <w:ind w:firstLine="426"/>
              <w:jc w:val="both"/>
              <w:rPr>
                <w:rFonts w:ascii="Times New Roman" w:hAnsi="Times New Roman"/>
                <w:sz w:val="24"/>
                <w:szCs w:val="24"/>
              </w:rPr>
            </w:pPr>
            <w:r>
              <w:rPr>
                <w:rFonts w:ascii="Times New Roman" w:hAnsi="Times New Roman"/>
                <w:sz w:val="24"/>
                <w:szCs w:val="24"/>
              </w:rPr>
              <w:t>3) бумажной копии электронного документа, подтверждающего резидентство нерезидента, размещенного на интернет-ресурсе компетентного органа иностранного государства.</w:t>
            </w:r>
          </w:p>
          <w:p w:rsidR="00A12F68" w:rsidRDefault="00A12F68">
            <w:pPr>
              <w:spacing w:after="0" w:line="240" w:lineRule="auto"/>
              <w:ind w:left="1202" w:hanging="799"/>
              <w:jc w:val="both"/>
              <w:rPr>
                <w:rStyle w:val="s1"/>
                <w:sz w:val="24"/>
                <w:szCs w:val="24"/>
              </w:rPr>
            </w:pPr>
            <w:r>
              <w:rPr>
                <w:rStyle w:val="s1"/>
              </w:rPr>
              <w:t>…</w:t>
            </w:r>
          </w:p>
        </w:tc>
        <w:tc>
          <w:tcPr>
            <w:tcW w:w="2551" w:type="dxa"/>
            <w:tcBorders>
              <w:top w:val="single" w:sz="4" w:space="0" w:color="auto"/>
              <w:left w:val="single" w:sz="4" w:space="0" w:color="auto"/>
              <w:bottom w:val="single" w:sz="4" w:space="0" w:color="auto"/>
              <w:right w:val="single" w:sz="4" w:space="0" w:color="auto"/>
            </w:tcBorders>
          </w:tcPr>
          <w:p w:rsidR="00A12F68" w:rsidRDefault="00A12F68">
            <w:pPr>
              <w:spacing w:after="0" w:line="240" w:lineRule="auto"/>
              <w:jc w:val="both"/>
              <w:rPr>
                <w:rFonts w:eastAsia="SimSun"/>
                <w:noProof/>
              </w:rPr>
            </w:pPr>
            <w:r>
              <w:rPr>
                <w:rFonts w:ascii="Times New Roman" w:eastAsia="SimSun" w:hAnsi="Times New Roman"/>
                <w:b/>
                <w:noProof/>
                <w:sz w:val="24"/>
                <w:szCs w:val="24"/>
              </w:rPr>
              <w:lastRenderedPageBreak/>
              <w:t>Вводится в действие с 1 января 2019 года</w:t>
            </w:r>
          </w:p>
          <w:p w:rsidR="00A12F68" w:rsidRDefault="00A12F68">
            <w:pPr>
              <w:spacing w:after="0" w:line="240" w:lineRule="auto"/>
              <w:jc w:val="both"/>
              <w:rPr>
                <w:rFonts w:ascii="Times New Roman" w:eastAsia="SimSun" w:hAnsi="Times New Roman"/>
                <w:b/>
                <w:noProof/>
                <w:sz w:val="24"/>
                <w:szCs w:val="24"/>
              </w:rPr>
            </w:pPr>
          </w:p>
        </w:tc>
      </w:tr>
    </w:tbl>
    <w:p w:rsidR="00A12F68" w:rsidRDefault="00A12F68" w:rsidP="00A12F68">
      <w:pPr>
        <w:pStyle w:val="ac"/>
        <w:jc w:val="right"/>
      </w:pPr>
    </w:p>
    <w:p w:rsidR="00A12F68" w:rsidRDefault="00A12F68" w:rsidP="00A12F68">
      <w:pPr>
        <w:pStyle w:val="ac"/>
        <w:jc w:val="right"/>
      </w:pPr>
    </w:p>
    <w:p w:rsidR="00A12F68" w:rsidRDefault="00A12F68" w:rsidP="00A12F68">
      <w:pPr>
        <w:pStyle w:val="ac"/>
        <w:jc w:val="right"/>
      </w:pPr>
      <w:r>
        <w:t>УАА (БЕРДАУЛЕТОВА Р.)</w:t>
      </w:r>
    </w:p>
    <w:p w:rsidR="00A12F68" w:rsidRDefault="00A12F68" w:rsidP="00A12F68">
      <w:pPr>
        <w:spacing w:after="0" w:line="240" w:lineRule="auto"/>
        <w:jc w:val="both"/>
        <w:rPr>
          <w:rFonts w:ascii="Times New Roman" w:eastAsia="Calibri" w:hAnsi="Times New Roman"/>
          <w:sz w:val="24"/>
          <w:szCs w:val="24"/>
        </w:rPr>
      </w:pPr>
    </w:p>
    <w:p w:rsidR="00A12F68" w:rsidRPr="00474416" w:rsidRDefault="00A12F68" w:rsidP="00A12F68">
      <w:pPr>
        <w:tabs>
          <w:tab w:val="left" w:pos="317"/>
          <w:tab w:val="left" w:pos="459"/>
        </w:tabs>
        <w:spacing w:after="0" w:line="240" w:lineRule="auto"/>
        <w:ind w:firstLine="284"/>
        <w:contextualSpacing/>
        <w:jc w:val="center"/>
        <w:rPr>
          <w:rFonts w:ascii="Times New Roman" w:eastAsia="Calibri" w:hAnsi="Times New Roman" w:cs="Times New Roman"/>
          <w:b/>
          <w:bCs/>
          <w:sz w:val="24"/>
          <w:szCs w:val="24"/>
          <w:lang w:eastAsia="ru-RU"/>
        </w:rPr>
      </w:pPr>
      <w:bookmarkStart w:id="29" w:name="_Hlk493847340"/>
    </w:p>
    <w:tbl>
      <w:tblPr>
        <w:tblW w:w="15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718"/>
        <w:gridCol w:w="47"/>
        <w:gridCol w:w="1968"/>
        <w:gridCol w:w="4580"/>
        <w:gridCol w:w="24"/>
        <w:gridCol w:w="4315"/>
        <w:gridCol w:w="27"/>
        <w:gridCol w:w="3678"/>
      </w:tblGrid>
      <w:tr w:rsidR="00A12F68" w:rsidRPr="00474416" w:rsidTr="00D93610">
        <w:trPr>
          <w:trHeight w:val="86"/>
        </w:trPr>
        <w:tc>
          <w:tcPr>
            <w:tcW w:w="765" w:type="dxa"/>
            <w:gridSpan w:val="2"/>
            <w:shd w:val="clear" w:color="auto" w:fill="FFFFFF"/>
          </w:tcPr>
          <w:bookmarkEnd w:id="29"/>
          <w:p w:rsidR="00A12F68" w:rsidRPr="00474416" w:rsidRDefault="00A12F68" w:rsidP="00D93610">
            <w:pPr>
              <w:shd w:val="clear" w:color="auto" w:fill="FFFFFF"/>
              <w:spacing w:after="0" w:line="240" w:lineRule="auto"/>
              <w:ind w:left="-250" w:firstLine="284"/>
              <w:contextualSpacing/>
              <w:rPr>
                <w:rFonts w:ascii="Times New Roman" w:eastAsia="Times New Roman" w:hAnsi="Times New Roman" w:cs="Times New Roman"/>
                <w:b/>
                <w:bCs/>
                <w:sz w:val="24"/>
                <w:szCs w:val="24"/>
                <w:lang w:eastAsia="ru-RU"/>
              </w:rPr>
            </w:pPr>
            <w:r w:rsidRPr="00474416">
              <w:rPr>
                <w:rFonts w:ascii="Times New Roman" w:eastAsia="Times New Roman" w:hAnsi="Times New Roman" w:cs="Times New Roman"/>
                <w:b/>
                <w:bCs/>
                <w:sz w:val="24"/>
                <w:szCs w:val="24"/>
                <w:lang w:eastAsia="ru-RU"/>
              </w:rPr>
              <w:t>№</w:t>
            </w:r>
          </w:p>
        </w:tc>
        <w:tc>
          <w:tcPr>
            <w:tcW w:w="1968" w:type="dxa"/>
            <w:shd w:val="clear" w:color="auto" w:fill="FFFFFF"/>
          </w:tcPr>
          <w:p w:rsidR="00A12F68" w:rsidRPr="00474416" w:rsidRDefault="00A12F68" w:rsidP="00D93610">
            <w:pPr>
              <w:shd w:val="clear" w:color="auto" w:fill="FFFFFF"/>
              <w:spacing w:after="0" w:line="240" w:lineRule="auto"/>
              <w:ind w:firstLine="284"/>
              <w:contextualSpacing/>
              <w:jc w:val="center"/>
              <w:rPr>
                <w:rFonts w:ascii="Times New Roman" w:eastAsia="Calibri" w:hAnsi="Times New Roman" w:cs="Times New Roman"/>
                <w:b/>
                <w:bCs/>
                <w:sz w:val="24"/>
                <w:szCs w:val="24"/>
                <w:lang w:eastAsia="ru-RU"/>
              </w:rPr>
            </w:pPr>
            <w:r w:rsidRPr="00474416">
              <w:rPr>
                <w:rFonts w:ascii="Times New Roman" w:eastAsia="Calibri" w:hAnsi="Times New Roman" w:cs="Times New Roman"/>
                <w:b/>
                <w:bCs/>
                <w:sz w:val="24"/>
                <w:szCs w:val="24"/>
                <w:lang w:eastAsia="ru-RU"/>
              </w:rPr>
              <w:t>Структурный элемент</w:t>
            </w:r>
          </w:p>
        </w:tc>
        <w:tc>
          <w:tcPr>
            <w:tcW w:w="4580" w:type="dxa"/>
            <w:shd w:val="clear" w:color="auto" w:fill="FFFFFF"/>
          </w:tcPr>
          <w:p w:rsidR="00A12F68" w:rsidRPr="00474416" w:rsidRDefault="00A12F68" w:rsidP="00D93610">
            <w:pPr>
              <w:shd w:val="clear" w:color="auto" w:fill="FFFFFF"/>
              <w:spacing w:after="0" w:line="240" w:lineRule="auto"/>
              <w:ind w:firstLine="284"/>
              <w:contextualSpacing/>
              <w:jc w:val="center"/>
              <w:rPr>
                <w:rFonts w:ascii="Times New Roman" w:eastAsia="Calibri" w:hAnsi="Times New Roman" w:cs="Times New Roman"/>
                <w:b/>
                <w:bCs/>
                <w:sz w:val="24"/>
                <w:szCs w:val="24"/>
                <w:lang w:eastAsia="ru-RU"/>
              </w:rPr>
            </w:pPr>
            <w:r w:rsidRPr="00474416">
              <w:rPr>
                <w:rFonts w:ascii="Times New Roman" w:eastAsia="Calibri" w:hAnsi="Times New Roman" w:cs="Times New Roman"/>
                <w:b/>
                <w:bCs/>
                <w:sz w:val="24"/>
                <w:szCs w:val="24"/>
                <w:lang w:eastAsia="ru-RU"/>
              </w:rPr>
              <w:t>Действующая редакция</w:t>
            </w:r>
          </w:p>
        </w:tc>
        <w:tc>
          <w:tcPr>
            <w:tcW w:w="4366" w:type="dxa"/>
            <w:gridSpan w:val="3"/>
            <w:shd w:val="clear" w:color="auto" w:fill="FFFFFF"/>
          </w:tcPr>
          <w:p w:rsidR="00A12F68" w:rsidRPr="00474416" w:rsidRDefault="00A12F68" w:rsidP="00D93610">
            <w:pPr>
              <w:shd w:val="clear" w:color="auto" w:fill="FFFFFF"/>
              <w:spacing w:after="0" w:line="240" w:lineRule="auto"/>
              <w:ind w:firstLine="284"/>
              <w:contextualSpacing/>
              <w:jc w:val="center"/>
              <w:rPr>
                <w:rFonts w:ascii="Times New Roman" w:eastAsia="Calibri" w:hAnsi="Times New Roman" w:cs="Times New Roman"/>
                <w:b/>
                <w:bCs/>
                <w:sz w:val="24"/>
                <w:szCs w:val="24"/>
                <w:lang w:eastAsia="ru-RU"/>
              </w:rPr>
            </w:pPr>
            <w:r w:rsidRPr="00474416">
              <w:rPr>
                <w:rFonts w:ascii="Times New Roman" w:eastAsia="Calibri" w:hAnsi="Times New Roman" w:cs="Times New Roman"/>
                <w:b/>
                <w:bCs/>
                <w:sz w:val="24"/>
                <w:szCs w:val="24"/>
                <w:lang w:eastAsia="ru-RU"/>
              </w:rPr>
              <w:t xml:space="preserve">Предлагаемая редакция </w:t>
            </w:r>
          </w:p>
        </w:tc>
        <w:tc>
          <w:tcPr>
            <w:tcW w:w="3678" w:type="dxa"/>
            <w:shd w:val="clear" w:color="auto" w:fill="FFFFFF"/>
          </w:tcPr>
          <w:p w:rsidR="00A12F68" w:rsidRPr="00474416" w:rsidRDefault="00A12F68" w:rsidP="00D93610">
            <w:pPr>
              <w:shd w:val="clear" w:color="auto" w:fill="FFFFFF"/>
              <w:spacing w:after="0" w:line="240" w:lineRule="auto"/>
              <w:ind w:firstLine="284"/>
              <w:contextualSpacing/>
              <w:jc w:val="center"/>
              <w:rPr>
                <w:rFonts w:ascii="Times New Roman" w:eastAsia="Calibri" w:hAnsi="Times New Roman" w:cs="Times New Roman"/>
                <w:b/>
                <w:bCs/>
                <w:sz w:val="24"/>
                <w:szCs w:val="24"/>
                <w:lang w:eastAsia="ru-RU"/>
              </w:rPr>
            </w:pPr>
            <w:r w:rsidRPr="00474416">
              <w:rPr>
                <w:rFonts w:ascii="Times New Roman" w:eastAsia="Calibri" w:hAnsi="Times New Roman" w:cs="Times New Roman"/>
                <w:b/>
                <w:bCs/>
                <w:sz w:val="24"/>
                <w:szCs w:val="24"/>
                <w:lang w:eastAsia="ru-RU"/>
              </w:rPr>
              <w:t>Обоснование</w:t>
            </w:r>
          </w:p>
        </w:tc>
      </w:tr>
      <w:tr w:rsidR="00A12F68" w:rsidRPr="00474416" w:rsidTr="00D93610">
        <w:trPr>
          <w:trHeight w:val="86"/>
        </w:trPr>
        <w:tc>
          <w:tcPr>
            <w:tcW w:w="765" w:type="dxa"/>
            <w:gridSpan w:val="2"/>
            <w:shd w:val="clear" w:color="auto" w:fill="FFFFFF"/>
          </w:tcPr>
          <w:p w:rsidR="00A12F68" w:rsidRPr="00474416" w:rsidRDefault="00A12F68" w:rsidP="00D93610">
            <w:pPr>
              <w:shd w:val="clear" w:color="auto" w:fill="FFFFFF"/>
              <w:spacing w:after="0" w:line="240" w:lineRule="auto"/>
              <w:ind w:firstLine="68"/>
              <w:contextualSpacing/>
              <w:jc w:val="center"/>
              <w:rPr>
                <w:rFonts w:ascii="Times New Roman" w:eastAsia="Calibri" w:hAnsi="Times New Roman" w:cs="Times New Roman"/>
                <w:b/>
                <w:bCs/>
                <w:sz w:val="24"/>
                <w:szCs w:val="24"/>
              </w:rPr>
            </w:pPr>
            <w:r w:rsidRPr="00474416">
              <w:rPr>
                <w:rFonts w:ascii="Times New Roman" w:eastAsia="Calibri" w:hAnsi="Times New Roman" w:cs="Times New Roman"/>
                <w:b/>
                <w:bCs/>
                <w:sz w:val="24"/>
                <w:szCs w:val="24"/>
              </w:rPr>
              <w:t>1</w:t>
            </w:r>
          </w:p>
        </w:tc>
        <w:tc>
          <w:tcPr>
            <w:tcW w:w="1968" w:type="dxa"/>
            <w:shd w:val="clear" w:color="auto" w:fill="FFFFFF"/>
          </w:tcPr>
          <w:p w:rsidR="00A12F68" w:rsidRPr="00474416" w:rsidRDefault="00A12F68" w:rsidP="00D93610">
            <w:pPr>
              <w:shd w:val="clear" w:color="auto" w:fill="FFFFFF"/>
              <w:spacing w:after="0" w:line="240" w:lineRule="auto"/>
              <w:ind w:firstLine="284"/>
              <w:contextualSpacing/>
              <w:jc w:val="center"/>
              <w:rPr>
                <w:rFonts w:ascii="Times New Roman" w:eastAsia="Calibri" w:hAnsi="Times New Roman" w:cs="Times New Roman"/>
                <w:b/>
                <w:bCs/>
                <w:sz w:val="24"/>
                <w:szCs w:val="24"/>
                <w:lang w:eastAsia="ru-RU"/>
              </w:rPr>
            </w:pPr>
            <w:r w:rsidRPr="00474416">
              <w:rPr>
                <w:rFonts w:ascii="Times New Roman" w:eastAsia="Calibri" w:hAnsi="Times New Roman" w:cs="Times New Roman"/>
                <w:b/>
                <w:bCs/>
                <w:sz w:val="24"/>
                <w:szCs w:val="24"/>
                <w:lang w:eastAsia="ru-RU"/>
              </w:rPr>
              <w:t>2</w:t>
            </w:r>
          </w:p>
        </w:tc>
        <w:tc>
          <w:tcPr>
            <w:tcW w:w="4580" w:type="dxa"/>
            <w:shd w:val="clear" w:color="auto" w:fill="FFFFFF"/>
          </w:tcPr>
          <w:p w:rsidR="00A12F68" w:rsidRPr="00474416" w:rsidRDefault="00A12F68" w:rsidP="00D93610">
            <w:pPr>
              <w:shd w:val="clear" w:color="auto" w:fill="FFFFFF"/>
              <w:spacing w:after="0" w:line="240" w:lineRule="auto"/>
              <w:ind w:firstLine="284"/>
              <w:contextualSpacing/>
              <w:jc w:val="center"/>
              <w:rPr>
                <w:rFonts w:ascii="Times New Roman" w:eastAsia="Calibri" w:hAnsi="Times New Roman" w:cs="Times New Roman"/>
                <w:b/>
                <w:bCs/>
                <w:sz w:val="24"/>
                <w:szCs w:val="24"/>
                <w:lang w:eastAsia="ru-RU"/>
              </w:rPr>
            </w:pPr>
            <w:r w:rsidRPr="00474416">
              <w:rPr>
                <w:rFonts w:ascii="Times New Roman" w:eastAsia="Calibri" w:hAnsi="Times New Roman" w:cs="Times New Roman"/>
                <w:b/>
                <w:bCs/>
                <w:sz w:val="24"/>
                <w:szCs w:val="24"/>
                <w:lang w:eastAsia="ru-RU"/>
              </w:rPr>
              <w:t>3</w:t>
            </w:r>
          </w:p>
        </w:tc>
        <w:tc>
          <w:tcPr>
            <w:tcW w:w="4366" w:type="dxa"/>
            <w:gridSpan w:val="3"/>
            <w:shd w:val="clear" w:color="auto" w:fill="FFFFFF"/>
          </w:tcPr>
          <w:p w:rsidR="00A12F68" w:rsidRPr="00474416" w:rsidRDefault="00A12F68" w:rsidP="00D93610">
            <w:pPr>
              <w:shd w:val="clear" w:color="auto" w:fill="FFFFFF"/>
              <w:spacing w:after="0" w:line="240" w:lineRule="auto"/>
              <w:ind w:firstLine="284"/>
              <w:contextualSpacing/>
              <w:jc w:val="center"/>
              <w:rPr>
                <w:rFonts w:ascii="Times New Roman" w:eastAsia="Calibri" w:hAnsi="Times New Roman" w:cs="Times New Roman"/>
                <w:b/>
                <w:bCs/>
                <w:sz w:val="24"/>
                <w:szCs w:val="24"/>
                <w:lang w:eastAsia="ru-RU"/>
              </w:rPr>
            </w:pPr>
            <w:r w:rsidRPr="00474416">
              <w:rPr>
                <w:rFonts w:ascii="Times New Roman" w:eastAsia="Calibri" w:hAnsi="Times New Roman" w:cs="Times New Roman"/>
                <w:b/>
                <w:bCs/>
                <w:sz w:val="24"/>
                <w:szCs w:val="24"/>
                <w:lang w:eastAsia="ru-RU"/>
              </w:rPr>
              <w:t>4</w:t>
            </w:r>
          </w:p>
        </w:tc>
        <w:tc>
          <w:tcPr>
            <w:tcW w:w="3678" w:type="dxa"/>
            <w:shd w:val="clear" w:color="auto" w:fill="FFFFFF"/>
          </w:tcPr>
          <w:p w:rsidR="00A12F68" w:rsidRPr="00474416" w:rsidRDefault="00A12F68" w:rsidP="00D93610">
            <w:pPr>
              <w:shd w:val="clear" w:color="auto" w:fill="FFFFFF"/>
              <w:spacing w:after="0" w:line="240" w:lineRule="auto"/>
              <w:ind w:firstLine="284"/>
              <w:contextualSpacing/>
              <w:jc w:val="center"/>
              <w:rPr>
                <w:rFonts w:ascii="Times New Roman" w:eastAsia="Calibri" w:hAnsi="Times New Roman" w:cs="Times New Roman"/>
                <w:b/>
                <w:bCs/>
                <w:sz w:val="24"/>
                <w:szCs w:val="24"/>
                <w:lang w:eastAsia="ru-RU"/>
              </w:rPr>
            </w:pPr>
            <w:r w:rsidRPr="00474416">
              <w:rPr>
                <w:rFonts w:ascii="Times New Roman" w:eastAsia="Calibri" w:hAnsi="Times New Roman" w:cs="Times New Roman"/>
                <w:b/>
                <w:bCs/>
                <w:sz w:val="24"/>
                <w:szCs w:val="24"/>
                <w:lang w:eastAsia="ru-RU"/>
              </w:rPr>
              <w:t>5</w:t>
            </w:r>
          </w:p>
        </w:tc>
      </w:tr>
      <w:tr w:rsidR="00A12F68" w:rsidRPr="00474416" w:rsidTr="00D93610">
        <w:trPr>
          <w:trHeight w:val="86"/>
        </w:trPr>
        <w:tc>
          <w:tcPr>
            <w:tcW w:w="15357" w:type="dxa"/>
            <w:gridSpan w:val="8"/>
            <w:shd w:val="clear" w:color="auto" w:fill="FFFFFF"/>
          </w:tcPr>
          <w:p w:rsidR="00A12F68" w:rsidRDefault="00A12F68" w:rsidP="00D93610">
            <w:pPr>
              <w:shd w:val="clear" w:color="auto" w:fill="FFFFFF"/>
              <w:spacing w:after="0" w:line="240" w:lineRule="auto"/>
              <w:ind w:firstLine="284"/>
              <w:contextualSpacing/>
              <w:jc w:val="center"/>
              <w:rPr>
                <w:rFonts w:ascii="Times New Roman" w:eastAsia="Calibri" w:hAnsi="Times New Roman" w:cs="Times New Roman"/>
                <w:b/>
                <w:bCs/>
                <w:sz w:val="24"/>
                <w:szCs w:val="24"/>
              </w:rPr>
            </w:pPr>
            <w:r w:rsidRPr="00052D5C">
              <w:rPr>
                <w:rFonts w:ascii="Times New Roman" w:eastAsia="Calibri" w:hAnsi="Times New Roman" w:cs="Times New Roman"/>
                <w:b/>
                <w:bCs/>
                <w:sz w:val="24"/>
                <w:szCs w:val="24"/>
              </w:rPr>
              <w:t>Кодекс Республики Казахстан от 25 декабря 2017 года № 120-</w:t>
            </w:r>
            <w:proofErr w:type="gramStart"/>
            <w:r w:rsidRPr="00052D5C">
              <w:rPr>
                <w:rFonts w:ascii="Times New Roman" w:eastAsia="Calibri" w:hAnsi="Times New Roman" w:cs="Times New Roman"/>
                <w:b/>
                <w:bCs/>
                <w:sz w:val="24"/>
                <w:szCs w:val="24"/>
              </w:rPr>
              <w:t xml:space="preserve">VI  </w:t>
            </w:r>
            <w:r>
              <w:rPr>
                <w:rFonts w:ascii="Times New Roman" w:eastAsia="Calibri" w:hAnsi="Times New Roman" w:cs="Times New Roman"/>
                <w:b/>
                <w:bCs/>
                <w:sz w:val="24"/>
                <w:szCs w:val="24"/>
              </w:rPr>
              <w:t>«</w:t>
            </w:r>
            <w:proofErr w:type="gramEnd"/>
            <w:r w:rsidRPr="00052D5C">
              <w:rPr>
                <w:rFonts w:ascii="Times New Roman" w:eastAsia="Calibri" w:hAnsi="Times New Roman" w:cs="Times New Roman"/>
                <w:b/>
                <w:bCs/>
                <w:sz w:val="24"/>
                <w:szCs w:val="24"/>
              </w:rPr>
              <w:t>О налогах и других обязательных платежах</w:t>
            </w:r>
          </w:p>
          <w:p w:rsidR="00A12F68" w:rsidRPr="00474416" w:rsidRDefault="00A12F68" w:rsidP="00D93610">
            <w:pPr>
              <w:shd w:val="clear" w:color="auto" w:fill="FFFFFF"/>
              <w:spacing w:after="0" w:line="240" w:lineRule="auto"/>
              <w:ind w:firstLine="284"/>
              <w:contextualSpacing/>
              <w:jc w:val="center"/>
              <w:rPr>
                <w:rFonts w:ascii="Times New Roman" w:eastAsia="Calibri" w:hAnsi="Times New Roman" w:cs="Times New Roman"/>
                <w:b/>
                <w:bCs/>
                <w:sz w:val="24"/>
                <w:szCs w:val="24"/>
              </w:rPr>
            </w:pPr>
            <w:r w:rsidRPr="00052D5C">
              <w:rPr>
                <w:rFonts w:ascii="Times New Roman" w:eastAsia="Calibri" w:hAnsi="Times New Roman" w:cs="Times New Roman"/>
                <w:b/>
                <w:bCs/>
                <w:sz w:val="24"/>
                <w:szCs w:val="24"/>
              </w:rPr>
              <w:t xml:space="preserve"> в бюджет (Налоговый кодекс)</w:t>
            </w:r>
            <w:r>
              <w:rPr>
                <w:rFonts w:ascii="Times New Roman" w:eastAsia="Calibri" w:hAnsi="Times New Roman" w:cs="Times New Roman"/>
                <w:b/>
                <w:bCs/>
                <w:sz w:val="24"/>
                <w:szCs w:val="24"/>
              </w:rPr>
              <w:t>»</w:t>
            </w:r>
          </w:p>
        </w:tc>
      </w:tr>
      <w:tr w:rsidR="00A12F68" w:rsidRPr="00474416" w:rsidTr="00D93610">
        <w:trPr>
          <w:trHeight w:val="86"/>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Pr="00E535A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sidRPr="00E535A8">
              <w:rPr>
                <w:rFonts w:ascii="Times New Roman" w:eastAsia="Times New Roman" w:hAnsi="Times New Roman" w:cs="Times New Roman"/>
                <w:color w:val="000000"/>
                <w:sz w:val="24"/>
                <w:szCs w:val="24"/>
                <w:lang w:eastAsia="ru-RU"/>
              </w:rPr>
              <w:t xml:space="preserve">Статья 463. Ставки акцизов </w:t>
            </w:r>
          </w:p>
          <w:p w:rsidR="00A12F68" w:rsidRPr="00E535A8" w:rsidRDefault="00A12F68" w:rsidP="00D93610">
            <w:pPr>
              <w:spacing w:after="0" w:line="240" w:lineRule="auto"/>
              <w:ind w:left="69" w:firstLine="709"/>
              <w:contextualSpacing/>
              <w:jc w:val="center"/>
              <w:rPr>
                <w:rFonts w:ascii="Times New Roman" w:eastAsia="Times New Roman" w:hAnsi="Times New Roman" w:cs="Times New Roman"/>
                <w:color w:val="000000"/>
                <w:sz w:val="24"/>
                <w:szCs w:val="24"/>
                <w:lang w:eastAsia="ru-RU"/>
              </w:rPr>
            </w:pPr>
          </w:p>
        </w:tc>
        <w:tc>
          <w:tcPr>
            <w:tcW w:w="4604" w:type="dxa"/>
            <w:gridSpan w:val="2"/>
            <w:shd w:val="clear" w:color="auto" w:fill="FFFFFF"/>
          </w:tcPr>
          <w:p w:rsidR="00A12F68" w:rsidRPr="004B159B" w:rsidRDefault="00A12F68" w:rsidP="00D93610">
            <w:pPr>
              <w:shd w:val="clear" w:color="auto" w:fill="FFFFFF" w:themeFill="background1"/>
              <w:spacing w:after="0" w:line="240" w:lineRule="auto"/>
              <w:ind w:firstLine="710"/>
              <w:jc w:val="both"/>
              <w:rPr>
                <w:rFonts w:ascii="Times New Roman" w:eastAsia="Times New Roman" w:hAnsi="Times New Roman" w:cs="Times New Roman"/>
                <w:color w:val="000000"/>
                <w:sz w:val="24"/>
                <w:szCs w:val="24"/>
                <w:lang w:eastAsia="ru-RU"/>
              </w:rPr>
            </w:pPr>
            <w:r w:rsidRPr="004B159B">
              <w:rPr>
                <w:rFonts w:ascii="Times New Roman" w:eastAsia="Times New Roman" w:hAnsi="Times New Roman" w:cs="Times New Roman"/>
                <w:color w:val="000000"/>
                <w:sz w:val="24"/>
                <w:szCs w:val="24"/>
                <w:lang w:eastAsia="ru-RU"/>
              </w:rPr>
              <w:t xml:space="preserve">Статья 463. Ставки акцизов </w:t>
            </w:r>
          </w:p>
          <w:p w:rsidR="00A12F68" w:rsidRPr="004B159B" w:rsidRDefault="00A12F68" w:rsidP="00D93610">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sidRPr="004B159B">
              <w:rPr>
                <w:rFonts w:ascii="Times New Roman" w:eastAsia="Times New Roman" w:hAnsi="Times New Roman" w:cs="Times New Roman"/>
                <w:sz w:val="24"/>
                <w:szCs w:val="24"/>
              </w:rPr>
              <w:t>…</w:t>
            </w:r>
          </w:p>
          <w:p w:rsidR="00A12F68" w:rsidRPr="004B159B" w:rsidRDefault="00A12F68" w:rsidP="00D93610">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sidRPr="004B159B">
              <w:rPr>
                <w:rFonts w:ascii="Times New Roman" w:eastAsia="Times New Roman" w:hAnsi="Times New Roman" w:cs="Times New Roman"/>
                <w:sz w:val="24"/>
                <w:szCs w:val="24"/>
              </w:rPr>
              <w:t>4. Исчисление суммы акциза производится по следующим ставкам:</w:t>
            </w:r>
          </w:p>
          <w:p w:rsidR="00A12F68" w:rsidRPr="004B159B" w:rsidRDefault="00A12F68" w:rsidP="00D93610">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sidRPr="004B159B">
              <w:rPr>
                <w:rFonts w:ascii="Times New Roman" w:eastAsia="Times New Roman" w:hAnsi="Times New Roman" w:cs="Times New Roman"/>
                <w:sz w:val="24"/>
                <w:szCs w:val="24"/>
              </w:rPr>
              <w:t xml:space="preserve">1) на подакцизные товары, указанные в подпунктах </w:t>
            </w:r>
            <w:r w:rsidRPr="00644CB5">
              <w:rPr>
                <w:rFonts w:ascii="Times New Roman" w:eastAsia="Times New Roman" w:hAnsi="Times New Roman" w:cs="Times New Roman"/>
                <w:sz w:val="24"/>
                <w:szCs w:val="24"/>
              </w:rPr>
              <w:t xml:space="preserve">1) – 4), </w:t>
            </w:r>
            <w:r w:rsidRPr="004B159B">
              <w:rPr>
                <w:rFonts w:ascii="Times New Roman" w:eastAsia="Times New Roman" w:hAnsi="Times New Roman" w:cs="Times New Roman"/>
                <w:sz w:val="24"/>
                <w:szCs w:val="24"/>
              </w:rPr>
              <w:t>6), 7) и 8) части первой статьи 462 настоящего Кодекса:</w:t>
            </w:r>
          </w:p>
          <w:tbl>
            <w:tblPr>
              <w:tblW w:w="4508" w:type="dxa"/>
              <w:jc w:val="center"/>
              <w:tblLayout w:type="fixed"/>
              <w:tblCellMar>
                <w:left w:w="0" w:type="dxa"/>
                <w:right w:w="0" w:type="dxa"/>
              </w:tblCellMar>
              <w:tblLook w:val="0000" w:firstRow="0" w:lastRow="0" w:firstColumn="0" w:lastColumn="0" w:noHBand="0" w:noVBand="0"/>
            </w:tblPr>
            <w:tblGrid>
              <w:gridCol w:w="424"/>
              <w:gridCol w:w="895"/>
              <w:gridCol w:w="1988"/>
              <w:gridCol w:w="1201"/>
            </w:tblGrid>
            <w:tr w:rsidR="00A12F68" w:rsidRPr="00637CC2" w:rsidTr="00D93610">
              <w:trPr>
                <w:trHeight w:val="86"/>
                <w:jc w:val="center"/>
              </w:trPr>
              <w:tc>
                <w:tcPr>
                  <w:tcW w:w="47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2F68" w:rsidRPr="00165513" w:rsidRDefault="00A12F68" w:rsidP="00D93610">
                  <w:pPr>
                    <w:rPr>
                      <w:sz w:val="20"/>
                      <w:szCs w:val="20"/>
                    </w:rPr>
                  </w:pPr>
                  <w:r w:rsidRPr="00165513">
                    <w:rPr>
                      <w:rFonts w:ascii="Times New Roman" w:eastAsia="Segoe UI Symbol" w:hAnsi="Times New Roman" w:cs="Times New Roman"/>
                      <w:sz w:val="20"/>
                      <w:szCs w:val="20"/>
                    </w:rPr>
                    <w:t>№</w:t>
                  </w:r>
                  <w:r w:rsidRPr="00165513">
                    <w:rPr>
                      <w:rFonts w:ascii="Times New Roman" w:eastAsia="Calibri" w:hAnsi="Times New Roman" w:cs="Times New Roman"/>
                      <w:sz w:val="20"/>
                      <w:szCs w:val="20"/>
                    </w:rPr>
                    <w:t xml:space="preserve"> </w:t>
                  </w:r>
                  <w:r w:rsidRPr="00165513">
                    <w:rPr>
                      <w:rFonts w:ascii="Times New Roman" w:eastAsia="Times New Roman" w:hAnsi="Times New Roman" w:cs="Times New Roman"/>
                      <w:sz w:val="20"/>
                      <w:szCs w:val="20"/>
                    </w:rPr>
                    <w:t>п/п</w:t>
                  </w:r>
                </w:p>
              </w:tc>
              <w:tc>
                <w:tcPr>
                  <w:tcW w:w="99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165513" w:rsidRDefault="00A12F68" w:rsidP="00D93610">
                  <w:pPr>
                    <w:rPr>
                      <w:sz w:val="24"/>
                      <w:szCs w:val="24"/>
                    </w:rPr>
                  </w:pPr>
                  <w:r w:rsidRPr="00165513">
                    <w:rPr>
                      <w:rFonts w:ascii="Times New Roman" w:eastAsia="Times New Roman" w:hAnsi="Times New Roman" w:cs="Times New Roman"/>
                      <w:sz w:val="24"/>
                      <w:szCs w:val="24"/>
                    </w:rPr>
                    <w:t xml:space="preserve">Код </w:t>
                  </w:r>
                  <w:r w:rsidRPr="00165513">
                    <w:rPr>
                      <w:rFonts w:ascii="Times New Roman" w:eastAsia="Times New Roman" w:hAnsi="Times New Roman" w:cs="Times New Roman"/>
                      <w:sz w:val="20"/>
                      <w:szCs w:val="20"/>
                    </w:rPr>
                    <w:t>ТН ВЭД ЕАЭС</w:t>
                  </w:r>
                </w:p>
              </w:tc>
              <w:tc>
                <w:tcPr>
                  <w:tcW w:w="220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165513" w:rsidRDefault="00A12F68" w:rsidP="00D93610">
                  <w:pPr>
                    <w:rPr>
                      <w:sz w:val="24"/>
                      <w:szCs w:val="24"/>
                    </w:rPr>
                  </w:pPr>
                  <w:r w:rsidRPr="00165513">
                    <w:rPr>
                      <w:rFonts w:ascii="Times New Roman" w:eastAsia="Times New Roman" w:hAnsi="Times New Roman" w:cs="Times New Roman"/>
                      <w:sz w:val="24"/>
                      <w:szCs w:val="24"/>
                    </w:rPr>
                    <w:t>Виды подакцизных товаров</w:t>
                  </w:r>
                </w:p>
              </w:tc>
              <w:tc>
                <w:tcPr>
                  <w:tcW w:w="1332"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165513" w:rsidRDefault="00A12F68" w:rsidP="00D93610">
                  <w:pPr>
                    <w:rPr>
                      <w:rFonts w:ascii="Times New Roman" w:eastAsia="Times New Roman" w:hAnsi="Times New Roman" w:cs="Times New Roman"/>
                      <w:sz w:val="24"/>
                      <w:szCs w:val="24"/>
                    </w:rPr>
                  </w:pPr>
                  <w:r w:rsidRPr="00165513">
                    <w:rPr>
                      <w:rFonts w:ascii="Times New Roman" w:eastAsia="Times New Roman" w:hAnsi="Times New Roman" w:cs="Times New Roman"/>
                      <w:sz w:val="24"/>
                      <w:szCs w:val="24"/>
                    </w:rPr>
                    <w:t>Ставки акцизов (в тенге за единицу измерения)</w:t>
                  </w:r>
                </w:p>
              </w:tc>
            </w:tr>
            <w:tr w:rsidR="00A12F68" w:rsidRPr="00637CC2" w:rsidTr="00D93610">
              <w:trPr>
                <w:trHeight w:val="86"/>
                <w:jc w:val="center"/>
              </w:trPr>
              <w:tc>
                <w:tcPr>
                  <w:tcW w:w="47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2F68" w:rsidRPr="00165513" w:rsidRDefault="00A12F68" w:rsidP="00D93610">
                  <w:pPr>
                    <w:rPr>
                      <w:rFonts w:ascii="Times New Roman" w:eastAsia="Times New Roman" w:hAnsi="Times New Roman" w:cs="Times New Roman"/>
                      <w:sz w:val="24"/>
                      <w:szCs w:val="24"/>
                    </w:rPr>
                  </w:pPr>
                  <w:r w:rsidRPr="00165513">
                    <w:rPr>
                      <w:rFonts w:ascii="Times New Roman" w:eastAsia="Times New Roman" w:hAnsi="Times New Roman" w:cs="Times New Roman"/>
                      <w:sz w:val="24"/>
                      <w:szCs w:val="24"/>
                    </w:rPr>
                    <w:t>1</w:t>
                  </w:r>
                </w:p>
              </w:tc>
              <w:tc>
                <w:tcPr>
                  <w:tcW w:w="99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165513" w:rsidRDefault="00A12F68" w:rsidP="00D9361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0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165513" w:rsidRDefault="00A12F68" w:rsidP="00D93610">
                  <w:pPr>
                    <w:rPr>
                      <w:sz w:val="24"/>
                      <w:szCs w:val="24"/>
                    </w:rPr>
                  </w:pPr>
                  <w:r>
                    <w:rPr>
                      <w:sz w:val="24"/>
                      <w:szCs w:val="24"/>
                    </w:rPr>
                    <w:t>…</w:t>
                  </w:r>
                </w:p>
              </w:tc>
              <w:tc>
                <w:tcPr>
                  <w:tcW w:w="1332"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637CC2" w:rsidRDefault="00A12F68" w:rsidP="00D93610">
                  <w:pPr>
                    <w:jc w:val="center"/>
                  </w:pPr>
                  <w:r>
                    <w:t>…</w:t>
                  </w:r>
                </w:p>
              </w:tc>
            </w:tr>
            <w:tr w:rsidR="00A12F68" w:rsidRPr="00637CC2" w:rsidTr="00D93610">
              <w:trPr>
                <w:trHeight w:val="86"/>
                <w:jc w:val="center"/>
              </w:trPr>
              <w:tc>
                <w:tcPr>
                  <w:tcW w:w="47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2F68" w:rsidRDefault="00A12F68" w:rsidP="00D93610">
                  <w:r>
                    <w:t>2</w:t>
                  </w:r>
                </w:p>
              </w:tc>
              <w:tc>
                <w:tcPr>
                  <w:tcW w:w="99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637CC2" w:rsidRDefault="00A12F68" w:rsidP="00D93610">
                  <w:r>
                    <w:t>…</w:t>
                  </w:r>
                </w:p>
              </w:tc>
              <w:tc>
                <w:tcPr>
                  <w:tcW w:w="220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637CC2" w:rsidRDefault="00A12F68" w:rsidP="00D93610">
                  <w:r>
                    <w:t>…</w:t>
                  </w:r>
                </w:p>
              </w:tc>
              <w:tc>
                <w:tcPr>
                  <w:tcW w:w="1332"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4B159B" w:rsidRDefault="00A12F68" w:rsidP="00D9361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12F68" w:rsidRPr="00637CC2" w:rsidTr="00D93610">
              <w:trPr>
                <w:trHeight w:val="86"/>
                <w:jc w:val="center"/>
              </w:trPr>
              <w:tc>
                <w:tcPr>
                  <w:tcW w:w="47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2F68" w:rsidRPr="00DD08EE" w:rsidRDefault="00A12F68" w:rsidP="00D93610">
                  <w:pPr>
                    <w:rPr>
                      <w:b/>
                    </w:rPr>
                  </w:pPr>
                  <w:r w:rsidRPr="00DD08EE">
                    <w:rPr>
                      <w:b/>
                    </w:rPr>
                    <w:t>3.</w:t>
                  </w:r>
                </w:p>
              </w:tc>
              <w:tc>
                <w:tcPr>
                  <w:tcW w:w="99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12F68" w:rsidRPr="00DD08EE" w:rsidRDefault="00A12F68" w:rsidP="00D93610">
                  <w:pPr>
                    <w:rPr>
                      <w:rFonts w:ascii="Times New Roman" w:eastAsia="Times New Roman" w:hAnsi="Times New Roman" w:cs="Times New Roman"/>
                      <w:b/>
                      <w:sz w:val="24"/>
                      <w:szCs w:val="24"/>
                    </w:rPr>
                  </w:pPr>
                  <w:r w:rsidRPr="00DD08EE">
                    <w:rPr>
                      <w:rFonts w:ascii="Times New Roman" w:eastAsia="Times New Roman" w:hAnsi="Times New Roman" w:cs="Times New Roman"/>
                      <w:b/>
                      <w:sz w:val="24"/>
                      <w:szCs w:val="24"/>
                    </w:rPr>
                    <w:t>Из 2208</w:t>
                  </w:r>
                </w:p>
              </w:tc>
              <w:tc>
                <w:tcPr>
                  <w:tcW w:w="220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12F68" w:rsidRPr="00DD08EE" w:rsidRDefault="00A12F68" w:rsidP="00D93610">
                  <w:pPr>
                    <w:rPr>
                      <w:rFonts w:ascii="Times New Roman" w:eastAsia="Times New Roman" w:hAnsi="Times New Roman" w:cs="Times New Roman"/>
                      <w:b/>
                      <w:sz w:val="24"/>
                      <w:szCs w:val="24"/>
                    </w:rPr>
                  </w:pPr>
                  <w:r w:rsidRPr="00DD08EE">
                    <w:rPr>
                      <w:rFonts w:ascii="Times New Roman" w:eastAsia="Times New Roman" w:hAnsi="Times New Roman" w:cs="Times New Roman"/>
                      <w:b/>
                      <w:sz w:val="24"/>
                      <w:szCs w:val="24"/>
                    </w:rPr>
                    <w:t xml:space="preserve">Спирт этиловый неденатурированный, спиртовые настойки и прочие спиртные напитки с концентрацией спирта менее 80 объемных процентов (кроме спирта </w:t>
                  </w:r>
                  <w:r w:rsidRPr="00DD08EE">
                    <w:rPr>
                      <w:rFonts w:ascii="Times New Roman" w:eastAsia="Times New Roman" w:hAnsi="Times New Roman" w:cs="Times New Roman"/>
                      <w:b/>
                      <w:sz w:val="24"/>
                      <w:szCs w:val="24"/>
                    </w:rPr>
                    <w:lastRenderedPageBreak/>
                    <w:t>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w:t>
                  </w:r>
                </w:p>
              </w:tc>
              <w:tc>
                <w:tcPr>
                  <w:tcW w:w="133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12F68" w:rsidRPr="00DD08EE" w:rsidRDefault="00A12F68" w:rsidP="00D93610">
                  <w:pPr>
                    <w:jc w:val="center"/>
                    <w:rPr>
                      <w:rFonts w:ascii="Times New Roman" w:eastAsia="Times New Roman" w:hAnsi="Times New Roman" w:cs="Times New Roman"/>
                      <w:b/>
                      <w:sz w:val="24"/>
                      <w:szCs w:val="24"/>
                    </w:rPr>
                  </w:pPr>
                  <w:r w:rsidRPr="00DD08EE">
                    <w:rPr>
                      <w:rFonts w:ascii="Times New Roman" w:eastAsia="Times New Roman" w:hAnsi="Times New Roman" w:cs="Times New Roman"/>
                      <w:b/>
                      <w:sz w:val="24"/>
                      <w:szCs w:val="24"/>
                    </w:rPr>
                    <w:lastRenderedPageBreak/>
                    <w:t>750 тенге/литр 100% спирта</w:t>
                  </w:r>
                </w:p>
              </w:tc>
            </w:tr>
            <w:tr w:rsidR="00A12F68" w:rsidRPr="00637CC2" w:rsidTr="00D93610">
              <w:trPr>
                <w:trHeight w:val="86"/>
                <w:jc w:val="center"/>
              </w:trPr>
              <w:tc>
                <w:tcPr>
                  <w:tcW w:w="47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2F68" w:rsidRDefault="00A12F68" w:rsidP="00D93610">
                  <w:r>
                    <w:lastRenderedPageBreak/>
                    <w:t>…</w:t>
                  </w:r>
                </w:p>
              </w:tc>
              <w:tc>
                <w:tcPr>
                  <w:tcW w:w="99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Default="00A12F68" w:rsidP="00D9361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0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4B159B" w:rsidRDefault="00A12F68" w:rsidP="00D9361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32"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4B159B" w:rsidRDefault="00A12F68" w:rsidP="00D936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A12F68" w:rsidRDefault="00A12F68" w:rsidP="00D93610">
            <w:pPr>
              <w:ind w:right="-1"/>
              <w:contextualSpacing/>
              <w:jc w:val="right"/>
            </w:pPr>
            <w:r w:rsidRPr="00637CC2">
              <w:t>»;</w:t>
            </w:r>
          </w:p>
          <w:p w:rsidR="00A12F68" w:rsidRPr="00E535A8" w:rsidRDefault="00A12F68" w:rsidP="00D93610">
            <w:pPr>
              <w:ind w:right="-1"/>
              <w:contextualSpacing/>
              <w:rPr>
                <w:rFonts w:ascii="Times New Roman" w:eastAsia="Times New Roman" w:hAnsi="Times New Roman" w:cs="Times New Roman"/>
                <w:color w:val="000000"/>
                <w:sz w:val="24"/>
                <w:szCs w:val="24"/>
                <w:lang w:eastAsia="ru-RU"/>
              </w:rPr>
            </w:pPr>
            <w:r>
              <w:t>…</w:t>
            </w:r>
          </w:p>
        </w:tc>
        <w:tc>
          <w:tcPr>
            <w:tcW w:w="4315" w:type="dxa"/>
            <w:shd w:val="clear" w:color="auto" w:fill="FFFFFF"/>
          </w:tcPr>
          <w:p w:rsidR="00A12F68" w:rsidRPr="004B159B" w:rsidRDefault="00A12F68" w:rsidP="00D93610">
            <w:pPr>
              <w:shd w:val="clear" w:color="auto" w:fill="FFFFFF" w:themeFill="background1"/>
              <w:spacing w:after="0" w:line="240" w:lineRule="auto"/>
              <w:ind w:firstLine="710"/>
              <w:jc w:val="both"/>
              <w:rPr>
                <w:rFonts w:ascii="Times New Roman" w:eastAsia="Times New Roman" w:hAnsi="Times New Roman" w:cs="Times New Roman"/>
                <w:color w:val="000000"/>
                <w:sz w:val="24"/>
                <w:szCs w:val="24"/>
                <w:lang w:eastAsia="ru-RU"/>
              </w:rPr>
            </w:pPr>
            <w:r w:rsidRPr="004B159B">
              <w:rPr>
                <w:rFonts w:ascii="Times New Roman" w:eastAsia="Times New Roman" w:hAnsi="Times New Roman" w:cs="Times New Roman"/>
                <w:color w:val="000000"/>
                <w:sz w:val="24"/>
                <w:szCs w:val="24"/>
                <w:lang w:eastAsia="ru-RU"/>
              </w:rPr>
              <w:lastRenderedPageBreak/>
              <w:t xml:space="preserve">Статья 463. Ставки акцизов </w:t>
            </w:r>
          </w:p>
          <w:p w:rsidR="00A12F68" w:rsidRPr="004B159B" w:rsidRDefault="00A12F68" w:rsidP="00D93610">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sidRPr="004B159B">
              <w:rPr>
                <w:rFonts w:ascii="Times New Roman" w:eastAsia="Times New Roman" w:hAnsi="Times New Roman" w:cs="Times New Roman"/>
                <w:sz w:val="24"/>
                <w:szCs w:val="24"/>
              </w:rPr>
              <w:t>…</w:t>
            </w:r>
          </w:p>
          <w:p w:rsidR="00A12F68" w:rsidRPr="004B159B" w:rsidRDefault="00A12F68" w:rsidP="00D93610">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sidRPr="004B159B">
              <w:rPr>
                <w:rFonts w:ascii="Times New Roman" w:eastAsia="Times New Roman" w:hAnsi="Times New Roman" w:cs="Times New Roman"/>
                <w:sz w:val="24"/>
                <w:szCs w:val="24"/>
              </w:rPr>
              <w:t>4. Исчисление суммы акциза производится по следующим ставкам:</w:t>
            </w:r>
          </w:p>
          <w:p w:rsidR="00A12F68" w:rsidRPr="004B159B" w:rsidRDefault="00A12F68" w:rsidP="00D93610">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sidRPr="004B159B">
              <w:rPr>
                <w:rFonts w:ascii="Times New Roman" w:eastAsia="Times New Roman" w:hAnsi="Times New Roman" w:cs="Times New Roman"/>
                <w:sz w:val="24"/>
                <w:szCs w:val="24"/>
              </w:rPr>
              <w:t xml:space="preserve">1) на подакцизные товары, указанные в подпунктах </w:t>
            </w:r>
            <w:r w:rsidRPr="00A975E4">
              <w:rPr>
                <w:rFonts w:ascii="Times New Roman" w:eastAsia="Times New Roman" w:hAnsi="Times New Roman" w:cs="Times New Roman"/>
                <w:sz w:val="24"/>
                <w:szCs w:val="24"/>
              </w:rPr>
              <w:t>1) -</w:t>
            </w:r>
            <w:r>
              <w:rPr>
                <w:rFonts w:ascii="Times New Roman" w:eastAsia="Times New Roman" w:hAnsi="Times New Roman" w:cs="Times New Roman"/>
                <w:sz w:val="24"/>
                <w:szCs w:val="24"/>
              </w:rPr>
              <w:t xml:space="preserve"> </w:t>
            </w:r>
            <w:proofErr w:type="gramStart"/>
            <w:r w:rsidRPr="00A975E4">
              <w:rPr>
                <w:rFonts w:ascii="Times New Roman" w:eastAsia="Times New Roman" w:hAnsi="Times New Roman" w:cs="Times New Roman"/>
                <w:sz w:val="24"/>
                <w:szCs w:val="24"/>
              </w:rPr>
              <w:t>4 )</w:t>
            </w:r>
            <w:proofErr w:type="gramEnd"/>
            <w:r w:rsidRPr="00A975E4">
              <w:rPr>
                <w:rFonts w:ascii="Times New Roman" w:eastAsia="Times New Roman" w:hAnsi="Times New Roman" w:cs="Times New Roman"/>
                <w:sz w:val="24"/>
                <w:szCs w:val="24"/>
              </w:rPr>
              <w:t>,</w:t>
            </w:r>
            <w:r w:rsidRPr="004B159B">
              <w:rPr>
                <w:rFonts w:ascii="Times New Roman" w:eastAsia="Times New Roman" w:hAnsi="Times New Roman" w:cs="Times New Roman"/>
                <w:sz w:val="24"/>
                <w:szCs w:val="24"/>
              </w:rPr>
              <w:t xml:space="preserve"> 6), 7) и 8) части первой статьи 462 настоящего Кодекса:</w:t>
            </w:r>
          </w:p>
          <w:tbl>
            <w:tblPr>
              <w:tblW w:w="4508" w:type="dxa"/>
              <w:jc w:val="center"/>
              <w:tblLayout w:type="fixed"/>
              <w:tblCellMar>
                <w:left w:w="0" w:type="dxa"/>
                <w:right w:w="0" w:type="dxa"/>
              </w:tblCellMar>
              <w:tblLook w:val="0000" w:firstRow="0" w:lastRow="0" w:firstColumn="0" w:lastColumn="0" w:noHBand="0" w:noVBand="0"/>
            </w:tblPr>
            <w:tblGrid>
              <w:gridCol w:w="424"/>
              <w:gridCol w:w="895"/>
              <w:gridCol w:w="1988"/>
              <w:gridCol w:w="1201"/>
            </w:tblGrid>
            <w:tr w:rsidR="00A12F68" w:rsidRPr="00637CC2" w:rsidTr="00D93610">
              <w:trPr>
                <w:trHeight w:val="86"/>
                <w:jc w:val="center"/>
              </w:trPr>
              <w:tc>
                <w:tcPr>
                  <w:tcW w:w="47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2F68" w:rsidRPr="00165513" w:rsidRDefault="00A12F68" w:rsidP="00D93610">
                  <w:pPr>
                    <w:rPr>
                      <w:sz w:val="20"/>
                      <w:szCs w:val="20"/>
                    </w:rPr>
                  </w:pPr>
                  <w:r w:rsidRPr="00165513">
                    <w:rPr>
                      <w:rFonts w:ascii="Times New Roman" w:eastAsia="Segoe UI Symbol" w:hAnsi="Times New Roman" w:cs="Times New Roman"/>
                      <w:sz w:val="20"/>
                      <w:szCs w:val="20"/>
                    </w:rPr>
                    <w:t>№</w:t>
                  </w:r>
                  <w:r w:rsidRPr="00165513">
                    <w:rPr>
                      <w:rFonts w:ascii="Times New Roman" w:eastAsia="Calibri" w:hAnsi="Times New Roman" w:cs="Times New Roman"/>
                      <w:sz w:val="20"/>
                      <w:szCs w:val="20"/>
                    </w:rPr>
                    <w:t xml:space="preserve"> </w:t>
                  </w:r>
                  <w:r w:rsidRPr="00165513">
                    <w:rPr>
                      <w:rFonts w:ascii="Times New Roman" w:eastAsia="Times New Roman" w:hAnsi="Times New Roman" w:cs="Times New Roman"/>
                      <w:sz w:val="20"/>
                      <w:szCs w:val="20"/>
                    </w:rPr>
                    <w:t>п/п</w:t>
                  </w:r>
                </w:p>
              </w:tc>
              <w:tc>
                <w:tcPr>
                  <w:tcW w:w="99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165513" w:rsidRDefault="00A12F68" w:rsidP="00D93610">
                  <w:pPr>
                    <w:rPr>
                      <w:sz w:val="24"/>
                      <w:szCs w:val="24"/>
                    </w:rPr>
                  </w:pPr>
                  <w:r w:rsidRPr="00165513">
                    <w:rPr>
                      <w:rFonts w:ascii="Times New Roman" w:eastAsia="Times New Roman" w:hAnsi="Times New Roman" w:cs="Times New Roman"/>
                      <w:sz w:val="24"/>
                      <w:szCs w:val="24"/>
                    </w:rPr>
                    <w:t xml:space="preserve">Код </w:t>
                  </w:r>
                  <w:r w:rsidRPr="00165513">
                    <w:rPr>
                      <w:rFonts w:ascii="Times New Roman" w:eastAsia="Times New Roman" w:hAnsi="Times New Roman" w:cs="Times New Roman"/>
                      <w:sz w:val="20"/>
                      <w:szCs w:val="20"/>
                    </w:rPr>
                    <w:t>ТН ВЭД ЕАЭС</w:t>
                  </w:r>
                </w:p>
              </w:tc>
              <w:tc>
                <w:tcPr>
                  <w:tcW w:w="220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165513" w:rsidRDefault="00A12F68" w:rsidP="00D93610">
                  <w:pPr>
                    <w:rPr>
                      <w:sz w:val="24"/>
                      <w:szCs w:val="24"/>
                    </w:rPr>
                  </w:pPr>
                  <w:r w:rsidRPr="00165513">
                    <w:rPr>
                      <w:rFonts w:ascii="Times New Roman" w:eastAsia="Times New Roman" w:hAnsi="Times New Roman" w:cs="Times New Roman"/>
                      <w:sz w:val="24"/>
                      <w:szCs w:val="24"/>
                    </w:rPr>
                    <w:t>Виды подакцизных товаров</w:t>
                  </w:r>
                </w:p>
              </w:tc>
              <w:tc>
                <w:tcPr>
                  <w:tcW w:w="1332"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165513" w:rsidRDefault="00A12F68" w:rsidP="00D93610">
                  <w:pPr>
                    <w:rPr>
                      <w:rFonts w:ascii="Times New Roman" w:eastAsia="Times New Roman" w:hAnsi="Times New Roman" w:cs="Times New Roman"/>
                      <w:sz w:val="24"/>
                      <w:szCs w:val="24"/>
                    </w:rPr>
                  </w:pPr>
                  <w:r w:rsidRPr="00165513">
                    <w:rPr>
                      <w:rFonts w:ascii="Times New Roman" w:eastAsia="Times New Roman" w:hAnsi="Times New Roman" w:cs="Times New Roman"/>
                      <w:sz w:val="24"/>
                      <w:szCs w:val="24"/>
                    </w:rPr>
                    <w:t>Ставки акцизов (в тенге за единицу измерения)</w:t>
                  </w:r>
                </w:p>
              </w:tc>
            </w:tr>
            <w:tr w:rsidR="00A12F68" w:rsidRPr="00637CC2" w:rsidTr="00D93610">
              <w:trPr>
                <w:trHeight w:val="86"/>
                <w:jc w:val="center"/>
              </w:trPr>
              <w:tc>
                <w:tcPr>
                  <w:tcW w:w="47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2F68" w:rsidRPr="00165513" w:rsidRDefault="00A12F68" w:rsidP="00D93610">
                  <w:pPr>
                    <w:rPr>
                      <w:rFonts w:ascii="Times New Roman" w:eastAsia="Times New Roman" w:hAnsi="Times New Roman" w:cs="Times New Roman"/>
                      <w:sz w:val="24"/>
                      <w:szCs w:val="24"/>
                    </w:rPr>
                  </w:pPr>
                  <w:r w:rsidRPr="00165513">
                    <w:rPr>
                      <w:rFonts w:ascii="Times New Roman" w:eastAsia="Times New Roman" w:hAnsi="Times New Roman" w:cs="Times New Roman"/>
                      <w:sz w:val="24"/>
                      <w:szCs w:val="24"/>
                    </w:rPr>
                    <w:t>1</w:t>
                  </w:r>
                </w:p>
              </w:tc>
              <w:tc>
                <w:tcPr>
                  <w:tcW w:w="99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165513" w:rsidRDefault="00A12F68" w:rsidP="00D9361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0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165513" w:rsidRDefault="00A12F68" w:rsidP="00D93610">
                  <w:pPr>
                    <w:rPr>
                      <w:sz w:val="24"/>
                      <w:szCs w:val="24"/>
                    </w:rPr>
                  </w:pPr>
                </w:p>
              </w:tc>
              <w:tc>
                <w:tcPr>
                  <w:tcW w:w="1332"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637CC2" w:rsidRDefault="00A12F68" w:rsidP="00D93610">
                  <w:pPr>
                    <w:jc w:val="center"/>
                  </w:pPr>
                </w:p>
              </w:tc>
            </w:tr>
            <w:tr w:rsidR="00A12F68" w:rsidRPr="00637CC2" w:rsidTr="00D93610">
              <w:trPr>
                <w:trHeight w:val="86"/>
                <w:jc w:val="center"/>
              </w:trPr>
              <w:tc>
                <w:tcPr>
                  <w:tcW w:w="47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2F68" w:rsidRDefault="00A12F68" w:rsidP="00D93610">
                  <w:r>
                    <w:t>2</w:t>
                  </w:r>
                </w:p>
              </w:tc>
              <w:tc>
                <w:tcPr>
                  <w:tcW w:w="99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637CC2" w:rsidRDefault="00A12F68" w:rsidP="00D93610">
                  <w:r>
                    <w:t>.</w:t>
                  </w:r>
                </w:p>
              </w:tc>
              <w:tc>
                <w:tcPr>
                  <w:tcW w:w="220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637CC2" w:rsidRDefault="00A12F68" w:rsidP="00D93610"/>
              </w:tc>
              <w:tc>
                <w:tcPr>
                  <w:tcW w:w="1332"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4B159B" w:rsidRDefault="00A12F68" w:rsidP="00D93610">
                  <w:pPr>
                    <w:rPr>
                      <w:rFonts w:ascii="Times New Roman" w:eastAsia="Times New Roman" w:hAnsi="Times New Roman" w:cs="Times New Roman"/>
                      <w:sz w:val="24"/>
                      <w:szCs w:val="24"/>
                    </w:rPr>
                  </w:pPr>
                </w:p>
              </w:tc>
            </w:tr>
            <w:tr w:rsidR="00A12F68" w:rsidRPr="00637CC2" w:rsidTr="00D93610">
              <w:trPr>
                <w:trHeight w:val="86"/>
                <w:jc w:val="center"/>
              </w:trPr>
              <w:tc>
                <w:tcPr>
                  <w:tcW w:w="47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2F68" w:rsidRPr="00637CC2" w:rsidRDefault="00A12F68" w:rsidP="00D93610">
                  <w:r>
                    <w:t>3</w:t>
                  </w:r>
                </w:p>
              </w:tc>
              <w:tc>
                <w:tcPr>
                  <w:tcW w:w="99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12F68" w:rsidRPr="00DB1344" w:rsidRDefault="00A12F68" w:rsidP="00D93610">
                  <w:pPr>
                    <w:rPr>
                      <w:rFonts w:ascii="Times New Roman" w:eastAsia="Times New Roman" w:hAnsi="Times New Roman" w:cs="Times New Roman"/>
                      <w:b/>
                      <w:sz w:val="24"/>
                      <w:szCs w:val="24"/>
                    </w:rPr>
                  </w:pPr>
                  <w:r w:rsidRPr="00DB1344">
                    <w:rPr>
                      <w:rFonts w:ascii="Times New Roman" w:eastAsia="Times New Roman" w:hAnsi="Times New Roman" w:cs="Times New Roman"/>
                      <w:b/>
                      <w:sz w:val="24"/>
                      <w:szCs w:val="24"/>
                    </w:rPr>
                    <w:t xml:space="preserve">Исключить </w:t>
                  </w:r>
                </w:p>
              </w:tc>
              <w:tc>
                <w:tcPr>
                  <w:tcW w:w="220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12F68" w:rsidRPr="00DB1344" w:rsidRDefault="00A12F68" w:rsidP="00D93610">
                  <w:pPr>
                    <w:rPr>
                      <w:rFonts w:ascii="Times New Roman" w:eastAsia="Times New Roman" w:hAnsi="Times New Roman" w:cs="Times New Roman"/>
                      <w:b/>
                      <w:sz w:val="24"/>
                      <w:szCs w:val="24"/>
                    </w:rPr>
                  </w:pPr>
                  <w:r w:rsidRPr="00DB1344">
                    <w:rPr>
                      <w:rFonts w:ascii="Times New Roman" w:eastAsia="Times New Roman" w:hAnsi="Times New Roman" w:cs="Times New Roman"/>
                      <w:b/>
                      <w:sz w:val="24"/>
                      <w:szCs w:val="24"/>
                    </w:rPr>
                    <w:t>Исключить</w:t>
                  </w:r>
                </w:p>
              </w:tc>
              <w:tc>
                <w:tcPr>
                  <w:tcW w:w="133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12F68" w:rsidRPr="00DB1344" w:rsidRDefault="00A12F68" w:rsidP="00D93610">
                  <w:pPr>
                    <w:jc w:val="center"/>
                    <w:rPr>
                      <w:rFonts w:ascii="Times New Roman" w:eastAsia="Times New Roman" w:hAnsi="Times New Roman" w:cs="Times New Roman"/>
                      <w:b/>
                      <w:sz w:val="24"/>
                      <w:szCs w:val="24"/>
                    </w:rPr>
                  </w:pPr>
                  <w:r w:rsidRPr="00DB1344">
                    <w:rPr>
                      <w:rFonts w:ascii="Times New Roman" w:eastAsia="Times New Roman" w:hAnsi="Times New Roman" w:cs="Times New Roman"/>
                      <w:b/>
                      <w:sz w:val="24"/>
                      <w:szCs w:val="24"/>
                    </w:rPr>
                    <w:t>Исключить</w:t>
                  </w:r>
                </w:p>
              </w:tc>
            </w:tr>
            <w:tr w:rsidR="00A12F68" w:rsidRPr="00637CC2" w:rsidTr="00D93610">
              <w:trPr>
                <w:trHeight w:val="86"/>
                <w:jc w:val="center"/>
              </w:trPr>
              <w:tc>
                <w:tcPr>
                  <w:tcW w:w="47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2F68" w:rsidRDefault="00A12F68" w:rsidP="00D93610">
                  <w:r>
                    <w:t>…</w:t>
                  </w:r>
                </w:p>
              </w:tc>
              <w:tc>
                <w:tcPr>
                  <w:tcW w:w="99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Default="00A12F68" w:rsidP="00D9361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0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4B159B" w:rsidRDefault="00A12F68" w:rsidP="00D9361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32"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4B159B" w:rsidRDefault="00A12F68" w:rsidP="00D936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A12F68" w:rsidRPr="00637CC2" w:rsidRDefault="00A12F68" w:rsidP="00D93610">
            <w:pPr>
              <w:ind w:right="-1"/>
              <w:contextualSpacing/>
              <w:jc w:val="right"/>
            </w:pPr>
            <w:r w:rsidRPr="00637CC2">
              <w:t>»;</w:t>
            </w:r>
          </w:p>
          <w:p w:rsidR="00A12F68" w:rsidRDefault="00A12F68" w:rsidP="00D93610">
            <w:pPr>
              <w:ind w:right="-1" w:firstLine="851"/>
              <w:contextualSpacing/>
            </w:pPr>
          </w:p>
          <w:p w:rsidR="00A12F68" w:rsidRPr="00E535A8" w:rsidRDefault="00A12F68" w:rsidP="00D93610">
            <w:pPr>
              <w:shd w:val="clear" w:color="auto" w:fill="FFFFFF"/>
              <w:spacing w:after="0" w:line="240" w:lineRule="auto"/>
              <w:ind w:firstLine="284"/>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Default="00A12F68" w:rsidP="00D93610">
            <w:pPr>
              <w:jc w:val="both"/>
              <w:rPr>
                <w:rFonts w:ascii="Times New Roman" w:eastAsia="Times New Roman" w:hAnsi="Times New Roman" w:cs="Times New Roman"/>
                <w:sz w:val="24"/>
                <w:szCs w:val="24"/>
              </w:rPr>
            </w:pPr>
            <w:r w:rsidRPr="00E42770">
              <w:rPr>
                <w:rFonts w:ascii="Times New Roman" w:eastAsia="Times New Roman" w:hAnsi="Times New Roman" w:cs="Times New Roman"/>
                <w:sz w:val="24"/>
                <w:szCs w:val="24"/>
              </w:rPr>
              <w:t>Приведение в соответствие со статьей</w:t>
            </w:r>
            <w:r>
              <w:rPr>
                <w:rFonts w:ascii="Times New Roman" w:eastAsia="Times New Roman" w:hAnsi="Times New Roman" w:cs="Times New Roman"/>
                <w:sz w:val="24"/>
                <w:szCs w:val="24"/>
              </w:rPr>
              <w:t xml:space="preserve"> 5 </w:t>
            </w:r>
            <w:r w:rsidRPr="009C34AE">
              <w:rPr>
                <w:rFonts w:ascii="Times New Roman" w:eastAsia="Times New Roman" w:hAnsi="Times New Roman" w:cs="Times New Roman"/>
                <w:sz w:val="24"/>
                <w:szCs w:val="24"/>
              </w:rPr>
              <w:t>Закона</w:t>
            </w:r>
            <w:r>
              <w:rPr>
                <w:rFonts w:ascii="Times New Roman" w:eastAsia="Times New Roman" w:hAnsi="Times New Roman" w:cs="Times New Roman"/>
                <w:sz w:val="24"/>
                <w:szCs w:val="24"/>
              </w:rPr>
              <w:t xml:space="preserve"> </w:t>
            </w:r>
            <w:r w:rsidRPr="009C34AE">
              <w:rPr>
                <w:rFonts w:ascii="Times New Roman" w:eastAsia="Times New Roman" w:hAnsi="Times New Roman" w:cs="Times New Roman"/>
                <w:sz w:val="24"/>
                <w:szCs w:val="24"/>
              </w:rPr>
              <w:t>Республики Казахстан от 16 июля 1999 года «О государственном регулировании производства и оборота этилового спирта и алкогольной продукции»</w:t>
            </w:r>
            <w:r>
              <w:rPr>
                <w:rFonts w:ascii="Times New Roman" w:eastAsia="Times New Roman" w:hAnsi="Times New Roman" w:cs="Times New Roman"/>
                <w:sz w:val="24"/>
                <w:szCs w:val="24"/>
              </w:rPr>
              <w:t xml:space="preserve"> (далее-Закон), в </w:t>
            </w:r>
            <w:proofErr w:type="gramStart"/>
            <w:r>
              <w:rPr>
                <w:rFonts w:ascii="Times New Roman" w:eastAsia="Times New Roman" w:hAnsi="Times New Roman" w:cs="Times New Roman"/>
                <w:sz w:val="24"/>
                <w:szCs w:val="24"/>
              </w:rPr>
              <w:t>которой  понятие</w:t>
            </w:r>
            <w:proofErr w:type="gramEnd"/>
            <w:r>
              <w:rPr>
                <w:rFonts w:ascii="Times New Roman" w:eastAsia="Times New Roman" w:hAnsi="Times New Roman" w:cs="Times New Roman"/>
                <w:sz w:val="24"/>
                <w:szCs w:val="24"/>
              </w:rPr>
              <w:t xml:space="preserve"> «спиртовые настойки </w:t>
            </w:r>
            <w:r w:rsidRPr="008B22DD">
              <w:rPr>
                <w:rFonts w:ascii="Times New Roman" w:eastAsia="Times New Roman" w:hAnsi="Times New Roman" w:cs="Times New Roman"/>
                <w:sz w:val="24"/>
                <w:szCs w:val="24"/>
              </w:rPr>
              <w:t>и прочие спиртные напитки</w:t>
            </w:r>
            <w:r>
              <w:rPr>
                <w:rFonts w:ascii="Times New Roman" w:eastAsia="Times New Roman" w:hAnsi="Times New Roman" w:cs="Times New Roman"/>
                <w:sz w:val="24"/>
                <w:szCs w:val="24"/>
              </w:rPr>
              <w:t>», как отдельный вид алкогольной продукции, отсутствует.</w:t>
            </w:r>
          </w:p>
          <w:p w:rsidR="00A12F68" w:rsidRPr="00E42770" w:rsidRDefault="00A12F68" w:rsidP="00D93610">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согласно </w:t>
            </w:r>
            <w:r w:rsidRPr="009C34AE">
              <w:rPr>
                <w:rFonts w:ascii="Times New Roman" w:eastAsia="Times New Roman" w:hAnsi="Times New Roman" w:cs="Times New Roman"/>
                <w:sz w:val="24"/>
                <w:szCs w:val="24"/>
              </w:rPr>
              <w:t>пункт</w:t>
            </w:r>
            <w:r>
              <w:rPr>
                <w:rFonts w:ascii="Times New Roman" w:eastAsia="Times New Roman" w:hAnsi="Times New Roman" w:cs="Times New Roman"/>
                <w:sz w:val="24"/>
                <w:szCs w:val="24"/>
              </w:rPr>
              <w:t>у</w:t>
            </w:r>
            <w:r w:rsidRPr="009C34AE">
              <w:rPr>
                <w:rFonts w:ascii="Times New Roman" w:eastAsia="Times New Roman" w:hAnsi="Times New Roman" w:cs="Times New Roman"/>
                <w:sz w:val="24"/>
                <w:szCs w:val="24"/>
              </w:rPr>
              <w:t xml:space="preserve"> 2) статьи 1 </w:t>
            </w:r>
            <w:r>
              <w:rPr>
                <w:rFonts w:ascii="Times New Roman" w:eastAsia="Times New Roman" w:hAnsi="Times New Roman" w:cs="Times New Roman"/>
                <w:sz w:val="24"/>
                <w:szCs w:val="24"/>
              </w:rPr>
              <w:t xml:space="preserve">Закона </w:t>
            </w:r>
            <w:r w:rsidRPr="009C34AE">
              <w:rPr>
                <w:rFonts w:ascii="Times New Roman" w:eastAsia="Times New Roman" w:hAnsi="Times New Roman" w:cs="Times New Roman"/>
                <w:sz w:val="24"/>
                <w:szCs w:val="24"/>
              </w:rPr>
              <w:t>алкогольная продукция - пищевая продукция с объемной долей этилового спирта более полутора процента</w:t>
            </w:r>
            <w:r>
              <w:rPr>
                <w:rFonts w:ascii="Times New Roman" w:eastAsia="Times New Roman" w:hAnsi="Times New Roman" w:cs="Times New Roman"/>
                <w:sz w:val="24"/>
                <w:szCs w:val="24"/>
              </w:rPr>
              <w:t xml:space="preserve">. Таким образом, спиртовые напитки </w:t>
            </w:r>
            <w:r w:rsidRPr="008B22DD">
              <w:rPr>
                <w:rFonts w:ascii="Times New Roman" w:eastAsia="Times New Roman" w:hAnsi="Times New Roman" w:cs="Times New Roman"/>
                <w:sz w:val="24"/>
                <w:szCs w:val="24"/>
              </w:rPr>
              <w:t>и прочие спиртные напитки</w:t>
            </w:r>
            <w:r>
              <w:rPr>
                <w:rFonts w:ascii="Times New Roman" w:eastAsia="Times New Roman" w:hAnsi="Times New Roman" w:cs="Times New Roman"/>
                <w:sz w:val="24"/>
                <w:szCs w:val="24"/>
              </w:rPr>
              <w:t xml:space="preserve"> облагаются акцизами по ставке, предусмотренной для позиции «</w:t>
            </w:r>
            <w:r w:rsidRPr="009A43F8">
              <w:rPr>
                <w:rFonts w:ascii="Times New Roman" w:eastAsia="Times New Roman" w:hAnsi="Times New Roman" w:cs="Times New Roman"/>
                <w:sz w:val="24"/>
                <w:szCs w:val="24"/>
              </w:rPr>
              <w:t>Алкогольная продукция (кроме коньяка, бренди, вин, виноматериала, пива и пивного напитка)</w:t>
            </w:r>
            <w:r>
              <w:rPr>
                <w:rFonts w:ascii="Times New Roman" w:eastAsia="Times New Roman" w:hAnsi="Times New Roman" w:cs="Times New Roman"/>
                <w:sz w:val="24"/>
                <w:szCs w:val="24"/>
              </w:rPr>
              <w:t>.</w:t>
            </w:r>
            <w:r w:rsidRPr="00E42770">
              <w:rPr>
                <w:rFonts w:ascii="Times New Roman" w:eastAsia="Times New Roman" w:hAnsi="Times New Roman" w:cs="Times New Roman"/>
                <w:sz w:val="24"/>
                <w:szCs w:val="24"/>
              </w:rPr>
              <w:t xml:space="preserve"> В связи с чем, в целях урегулирования возникающих вопросов при применении данной нормы предлагаем </w:t>
            </w:r>
            <w:r>
              <w:rPr>
                <w:rFonts w:ascii="Times New Roman" w:eastAsia="Times New Roman" w:hAnsi="Times New Roman" w:cs="Times New Roman"/>
                <w:sz w:val="24"/>
                <w:szCs w:val="24"/>
                <w:lang w:val="kk-KZ"/>
              </w:rPr>
              <w:t xml:space="preserve">исключить </w:t>
            </w:r>
            <w:r w:rsidRPr="00E42770">
              <w:rPr>
                <w:rFonts w:ascii="Times New Roman" w:eastAsia="Times New Roman" w:hAnsi="Times New Roman" w:cs="Times New Roman"/>
                <w:sz w:val="24"/>
                <w:szCs w:val="24"/>
              </w:rPr>
              <w:t>строку 3 таблицы подпункта 1) пункта 4 статьи 463 Налогового кодекса.</w:t>
            </w:r>
          </w:p>
          <w:p w:rsidR="00A12F68" w:rsidRPr="00FD0243" w:rsidRDefault="00A12F68" w:rsidP="00D93610">
            <w:pPr>
              <w:ind w:left="69" w:firstLine="175"/>
              <w:jc w:val="both"/>
              <w:rPr>
                <w:rFonts w:ascii="Times New Roman" w:eastAsia="Times New Roman" w:hAnsi="Times New Roman" w:cs="Times New Roman"/>
                <w:color w:val="000000"/>
                <w:sz w:val="24"/>
                <w:szCs w:val="24"/>
                <w:lang w:eastAsia="ru-RU"/>
              </w:rPr>
            </w:pPr>
            <w:r w:rsidRPr="00FD0243">
              <w:rPr>
                <w:rFonts w:ascii="Times New Roman" w:eastAsia="Times New Roman" w:hAnsi="Times New Roman" w:cs="Times New Roman"/>
                <w:color w:val="000000"/>
                <w:sz w:val="24"/>
                <w:szCs w:val="24"/>
                <w:lang w:eastAsia="ru-RU"/>
              </w:rPr>
              <w:lastRenderedPageBreak/>
              <w:t xml:space="preserve"> </w:t>
            </w:r>
          </w:p>
          <w:p w:rsidR="00A12F68" w:rsidRPr="00637CC2" w:rsidRDefault="00A12F68" w:rsidP="00D93610">
            <w:pPr>
              <w:contextualSpacing/>
              <w:jc w:val="right"/>
            </w:pPr>
          </w:p>
          <w:p w:rsidR="00A12F68" w:rsidRDefault="00A12F68" w:rsidP="00D93610">
            <w:pPr>
              <w:shd w:val="clear" w:color="auto" w:fill="FFFFFF"/>
              <w:spacing w:after="0" w:line="240" w:lineRule="auto"/>
              <w:ind w:firstLine="284"/>
              <w:contextualSpacing/>
              <w:jc w:val="center"/>
              <w:rPr>
                <w:rFonts w:ascii="Times New Roman" w:eastAsia="Calibri" w:hAnsi="Times New Roman" w:cs="Times New Roman"/>
                <w:b/>
                <w:bCs/>
                <w:sz w:val="24"/>
                <w:szCs w:val="24"/>
              </w:rPr>
            </w:pPr>
          </w:p>
        </w:tc>
      </w:tr>
      <w:tr w:rsidR="00A12F68" w:rsidRPr="00474416" w:rsidTr="00D93610">
        <w:trPr>
          <w:trHeight w:val="86"/>
        </w:trPr>
        <w:tc>
          <w:tcPr>
            <w:tcW w:w="15357" w:type="dxa"/>
            <w:gridSpan w:val="8"/>
            <w:shd w:val="clear" w:color="auto" w:fill="FFFFFF"/>
          </w:tcPr>
          <w:p w:rsidR="00A12F68" w:rsidRDefault="00A12F68" w:rsidP="00D93610">
            <w:pPr>
              <w:spacing w:after="0" w:line="240" w:lineRule="auto"/>
              <w:ind w:left="69"/>
              <w:jc w:val="center"/>
              <w:rPr>
                <w:rFonts w:ascii="Times New Roman" w:eastAsia="Times New Roman" w:hAnsi="Times New Roman" w:cs="Times New Roman"/>
                <w:color w:val="000000"/>
                <w:sz w:val="24"/>
                <w:szCs w:val="24"/>
                <w:lang w:eastAsia="ru-RU"/>
              </w:rPr>
            </w:pPr>
            <w:r w:rsidRPr="00A50C71">
              <w:rPr>
                <w:rFonts w:ascii="Times New Roman" w:eastAsia="Times New Roman" w:hAnsi="Times New Roman" w:cs="Times New Roman"/>
                <w:b/>
                <w:bCs/>
                <w:color w:val="000000"/>
                <w:sz w:val="24"/>
                <w:szCs w:val="24"/>
                <w:lang w:eastAsia="ru-RU"/>
              </w:rPr>
              <w:lastRenderedPageBreak/>
              <w:t>Закон Республики Казахстан от 16 июля 1999 года «О государственном регулировании производства и оборота</w:t>
            </w:r>
            <w:r w:rsidRPr="00A50C71">
              <w:rPr>
                <w:rFonts w:ascii="Times New Roman" w:eastAsia="Times New Roman" w:hAnsi="Times New Roman" w:cs="Times New Roman"/>
                <w:b/>
                <w:bCs/>
                <w:color w:val="000000"/>
                <w:sz w:val="24"/>
                <w:szCs w:val="24"/>
                <w:lang w:val="kk-KZ" w:eastAsia="ru-RU"/>
              </w:rPr>
              <w:t xml:space="preserve"> </w:t>
            </w:r>
            <w:r w:rsidRPr="00A50C71">
              <w:rPr>
                <w:rFonts w:ascii="Times New Roman" w:eastAsia="Times New Roman" w:hAnsi="Times New Roman" w:cs="Times New Roman"/>
                <w:b/>
                <w:color w:val="000000"/>
                <w:sz w:val="24"/>
                <w:szCs w:val="24"/>
                <w:lang w:eastAsia="ru-RU"/>
              </w:rPr>
              <w:t>этилового спирта и алкогольной продукции»</w:t>
            </w:r>
          </w:p>
        </w:tc>
      </w:tr>
      <w:tr w:rsidR="00A12F68" w:rsidRPr="00474416" w:rsidTr="00D93610">
        <w:trPr>
          <w:trHeight w:val="2404"/>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Pr="00E3051D" w:rsidRDefault="00A12F68" w:rsidP="00D93610">
            <w:pPr>
              <w:jc w:val="center"/>
              <w:textAlignment w:val="baseline"/>
              <w:rPr>
                <w:rFonts w:ascii="Times New Roman" w:hAnsi="Times New Roman" w:cs="Times New Roman"/>
                <w:spacing w:val="1"/>
                <w:sz w:val="24"/>
                <w:szCs w:val="24"/>
              </w:rPr>
            </w:pPr>
            <w:r w:rsidRPr="00E3051D">
              <w:rPr>
                <w:rFonts w:ascii="Times New Roman" w:hAnsi="Times New Roman" w:cs="Times New Roman"/>
                <w:spacing w:val="1"/>
                <w:sz w:val="24"/>
                <w:szCs w:val="24"/>
              </w:rPr>
              <w:t xml:space="preserve">Подпункт </w:t>
            </w:r>
            <w:proofErr w:type="gramStart"/>
            <w:r w:rsidRPr="00E3051D">
              <w:rPr>
                <w:rFonts w:ascii="Times New Roman" w:hAnsi="Times New Roman" w:cs="Times New Roman"/>
                <w:spacing w:val="1"/>
                <w:sz w:val="24"/>
                <w:szCs w:val="24"/>
              </w:rPr>
              <w:t>7  абзаца</w:t>
            </w:r>
            <w:proofErr w:type="gramEnd"/>
            <w:r w:rsidRPr="00E3051D">
              <w:rPr>
                <w:rFonts w:ascii="Times New Roman" w:hAnsi="Times New Roman" w:cs="Times New Roman"/>
                <w:spacing w:val="1"/>
                <w:sz w:val="24"/>
                <w:szCs w:val="24"/>
              </w:rPr>
              <w:t xml:space="preserve"> 1 статьи 1</w:t>
            </w:r>
          </w:p>
          <w:p w:rsidR="00A12F68" w:rsidRPr="00E3051D" w:rsidRDefault="00A12F68" w:rsidP="00D93610">
            <w:pPr>
              <w:jc w:val="center"/>
              <w:textAlignment w:val="baseline"/>
              <w:rPr>
                <w:rFonts w:ascii="Times New Roman" w:hAnsi="Times New Roman" w:cs="Times New Roman"/>
                <w:spacing w:val="1"/>
                <w:sz w:val="24"/>
                <w:szCs w:val="24"/>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p w:rsidR="00A12F68" w:rsidRPr="00E3051D" w:rsidRDefault="00A12F68" w:rsidP="00D93610">
            <w:pPr>
              <w:jc w:val="center"/>
              <w:textAlignment w:val="baseline"/>
              <w:rPr>
                <w:rFonts w:ascii="Times New Roman" w:hAnsi="Times New Roman" w:cs="Times New Roman"/>
                <w:spacing w:val="1"/>
                <w:sz w:val="24"/>
                <w:szCs w:val="24"/>
              </w:rPr>
            </w:pPr>
          </w:p>
          <w:p w:rsidR="00A12F68" w:rsidRPr="00E3051D" w:rsidRDefault="00A12F68" w:rsidP="00D93610">
            <w:pPr>
              <w:jc w:val="center"/>
              <w:textAlignment w:val="baseline"/>
              <w:rPr>
                <w:rFonts w:ascii="Times New Roman" w:hAnsi="Times New Roman" w:cs="Times New Roman"/>
                <w:spacing w:val="1"/>
                <w:sz w:val="24"/>
                <w:szCs w:val="24"/>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tc>
        <w:tc>
          <w:tcPr>
            <w:tcW w:w="4604" w:type="dxa"/>
            <w:gridSpan w:val="2"/>
            <w:shd w:val="clear" w:color="auto" w:fill="FFFFFF"/>
          </w:tcPr>
          <w:p w:rsidR="00A12F68" w:rsidRPr="00E3051D" w:rsidRDefault="00A12F68" w:rsidP="00D93610">
            <w:pPr>
              <w:spacing w:line="285" w:lineRule="atLeast"/>
              <w:rPr>
                <w:rFonts w:ascii="Times New Roman" w:hAnsi="Times New Roman" w:cs="Times New Roman"/>
                <w:bCs/>
                <w:spacing w:val="2"/>
                <w:sz w:val="24"/>
                <w:szCs w:val="24"/>
              </w:rPr>
            </w:pPr>
            <w:r w:rsidRPr="00E3051D">
              <w:rPr>
                <w:rFonts w:ascii="Times New Roman" w:hAnsi="Times New Roman" w:cs="Times New Roman"/>
                <w:bCs/>
                <w:spacing w:val="2"/>
                <w:sz w:val="24"/>
                <w:szCs w:val="24"/>
              </w:rPr>
              <w:t>Статья 1. Основные понятия, используемые в настоящем Законе</w:t>
            </w:r>
          </w:p>
          <w:p w:rsidR="00A12F68" w:rsidRDefault="00A12F68" w:rsidP="00D93610">
            <w:pPr>
              <w:spacing w:line="285" w:lineRule="atLeast"/>
              <w:rPr>
                <w:rFonts w:ascii="Times New Roman" w:hAnsi="Times New Roman" w:cs="Times New Roman"/>
                <w:spacing w:val="2"/>
                <w:sz w:val="24"/>
                <w:szCs w:val="24"/>
              </w:rPr>
            </w:pPr>
            <w:r w:rsidRPr="00E3051D">
              <w:rPr>
                <w:rFonts w:ascii="Times New Roman" w:hAnsi="Times New Roman" w:cs="Times New Roman"/>
                <w:spacing w:val="2"/>
                <w:sz w:val="24"/>
                <w:szCs w:val="24"/>
              </w:rPr>
              <w:t>      В настоящем Законе используются следующие основные понятия:</w:t>
            </w:r>
          </w:p>
          <w:p w:rsidR="00A12F68" w:rsidRPr="00E3051D" w:rsidRDefault="00A12F68" w:rsidP="00D93610">
            <w:pPr>
              <w:spacing w:line="285" w:lineRule="atLeast"/>
              <w:rPr>
                <w:rFonts w:ascii="Times New Roman" w:hAnsi="Times New Roman" w:cs="Times New Roman"/>
                <w:spacing w:val="2"/>
                <w:sz w:val="24"/>
                <w:szCs w:val="24"/>
              </w:rPr>
            </w:pPr>
            <w:r>
              <w:rPr>
                <w:rFonts w:ascii="Times New Roman" w:hAnsi="Times New Roman" w:cs="Times New Roman"/>
                <w:spacing w:val="2"/>
                <w:sz w:val="24"/>
                <w:szCs w:val="24"/>
              </w:rPr>
              <w:t>…</w:t>
            </w:r>
          </w:p>
          <w:p w:rsidR="00A12F68" w:rsidRPr="00E3051D" w:rsidRDefault="00A12F68" w:rsidP="00D93610">
            <w:pPr>
              <w:spacing w:line="285" w:lineRule="atLeast"/>
              <w:rPr>
                <w:rFonts w:ascii="Times New Roman" w:hAnsi="Times New Roman" w:cs="Times New Roman"/>
                <w:spacing w:val="1"/>
                <w:sz w:val="24"/>
                <w:szCs w:val="24"/>
              </w:rPr>
            </w:pPr>
            <w:r w:rsidRPr="00E3051D">
              <w:rPr>
                <w:rFonts w:ascii="Times New Roman" w:hAnsi="Times New Roman" w:cs="Times New Roman"/>
                <w:spacing w:val="2"/>
                <w:sz w:val="24"/>
                <w:szCs w:val="24"/>
              </w:rPr>
              <w:t>7) контрольные приборы учета – приборы, оснащенные источниками бесперебойного питания электроэнергией, обеспечивающие автоматизированную передачу через оператора данных контрольных приборов учета в сфере производства этилового спирта и алкогольной продукции уполномоченному органу и его территориальным подразделениям в режиме реального времени данных об объемах производства этилового спирта и алкогольной продукции, концентрации в ней этилового спирта (кроме вина, пива и пивных напитков), остатках этилового спирта (кроме пива и пивных напитков) и идентификации учетно-контрольных марок произведенной алкогольной продукции, подлежащей маркировке учетно-контрольными марками;</w:t>
            </w:r>
          </w:p>
          <w:p w:rsidR="00A12F68" w:rsidRPr="00E3051D" w:rsidRDefault="00A12F68" w:rsidP="00D93610">
            <w:pPr>
              <w:jc w:val="both"/>
              <w:textAlignment w:val="baseline"/>
              <w:rPr>
                <w:color w:val="000000"/>
                <w:sz w:val="24"/>
                <w:szCs w:val="24"/>
              </w:rPr>
            </w:pPr>
            <w:r w:rsidRPr="00E3051D">
              <w:rPr>
                <w:rFonts w:ascii="Times New Roman" w:hAnsi="Times New Roman" w:cs="Times New Roman"/>
                <w:spacing w:val="1"/>
                <w:sz w:val="24"/>
                <w:szCs w:val="24"/>
              </w:rPr>
              <w:t>…</w:t>
            </w:r>
          </w:p>
        </w:tc>
        <w:tc>
          <w:tcPr>
            <w:tcW w:w="4315" w:type="dxa"/>
            <w:shd w:val="clear" w:color="auto" w:fill="FFFFFF"/>
          </w:tcPr>
          <w:p w:rsidR="00A12F68" w:rsidRPr="00E3051D" w:rsidRDefault="00A12F68" w:rsidP="00D93610">
            <w:pPr>
              <w:spacing w:line="285" w:lineRule="atLeast"/>
              <w:rPr>
                <w:rFonts w:ascii="Times New Roman" w:hAnsi="Times New Roman" w:cs="Times New Roman"/>
                <w:bCs/>
                <w:spacing w:val="2"/>
                <w:sz w:val="24"/>
                <w:szCs w:val="24"/>
              </w:rPr>
            </w:pPr>
            <w:r w:rsidRPr="00E3051D">
              <w:rPr>
                <w:rFonts w:ascii="Times New Roman" w:hAnsi="Times New Roman" w:cs="Times New Roman"/>
                <w:bCs/>
                <w:spacing w:val="2"/>
                <w:sz w:val="24"/>
                <w:szCs w:val="24"/>
              </w:rPr>
              <w:t>Статья 1. Основные понятия, используемые в настоящем Законе</w:t>
            </w:r>
          </w:p>
          <w:p w:rsidR="00A12F68" w:rsidRDefault="00A12F68" w:rsidP="00D93610">
            <w:pPr>
              <w:spacing w:line="285" w:lineRule="atLeast"/>
              <w:rPr>
                <w:rFonts w:ascii="Times New Roman" w:hAnsi="Times New Roman" w:cs="Times New Roman"/>
                <w:spacing w:val="2"/>
                <w:sz w:val="24"/>
                <w:szCs w:val="24"/>
              </w:rPr>
            </w:pPr>
            <w:r w:rsidRPr="00E3051D">
              <w:rPr>
                <w:rFonts w:ascii="Times New Roman" w:hAnsi="Times New Roman" w:cs="Times New Roman"/>
                <w:spacing w:val="2"/>
                <w:sz w:val="24"/>
                <w:szCs w:val="24"/>
              </w:rPr>
              <w:t>     В настоящем Законе используются следующие основные понятия:</w:t>
            </w:r>
          </w:p>
          <w:p w:rsidR="00A12F68" w:rsidRPr="00E3051D" w:rsidRDefault="00A12F68" w:rsidP="00D93610">
            <w:pPr>
              <w:spacing w:line="285" w:lineRule="atLeast"/>
              <w:rPr>
                <w:rFonts w:ascii="Times New Roman" w:hAnsi="Times New Roman" w:cs="Times New Roman"/>
                <w:spacing w:val="2"/>
                <w:sz w:val="24"/>
                <w:szCs w:val="24"/>
              </w:rPr>
            </w:pPr>
            <w:r>
              <w:rPr>
                <w:rFonts w:ascii="Times New Roman" w:hAnsi="Times New Roman" w:cs="Times New Roman"/>
                <w:spacing w:val="2"/>
                <w:sz w:val="24"/>
                <w:szCs w:val="24"/>
              </w:rPr>
              <w:t>…</w:t>
            </w:r>
          </w:p>
          <w:p w:rsidR="00A12F68" w:rsidRPr="00E3051D" w:rsidRDefault="00A12F68" w:rsidP="00D93610">
            <w:pPr>
              <w:spacing w:line="285" w:lineRule="atLeast"/>
              <w:rPr>
                <w:rFonts w:ascii="Times New Roman" w:hAnsi="Times New Roman" w:cs="Times New Roman"/>
                <w:spacing w:val="2"/>
                <w:sz w:val="24"/>
                <w:szCs w:val="24"/>
              </w:rPr>
            </w:pPr>
            <w:r w:rsidRPr="00E3051D">
              <w:rPr>
                <w:rFonts w:ascii="Times New Roman" w:hAnsi="Times New Roman" w:cs="Times New Roman"/>
                <w:spacing w:val="2"/>
                <w:sz w:val="24"/>
                <w:szCs w:val="24"/>
              </w:rPr>
              <w:t>7) контрольные приборы учета – приборы, оснащенные источниками бесперебойного питания электроэнергией, обеспечивающие автоматизированную передачу через оператора данных контрольных приборов учета в сфере производства этилового спирта и алкогольной продукции уполномоченному органу и его территориальным подразделениям в режиме реального времени данных об объемах производства этилового спирта и алкогольной продукции, концентрации в ней этилового спирта (кроме вина, пива и пивных напитков), остатках этилового спирта (кроме пива и пивных напитков) и идентификации учетно-контрольных марок произведенной алкогольной продукции, подлежащей маркировке учетно-контрольными марками</w:t>
            </w:r>
            <w:r w:rsidRPr="00E3051D">
              <w:rPr>
                <w:rFonts w:ascii="Times New Roman" w:hAnsi="Times New Roman" w:cs="Times New Roman"/>
                <w:b/>
                <w:spacing w:val="2"/>
                <w:sz w:val="24"/>
                <w:szCs w:val="24"/>
              </w:rPr>
              <w:t>,  а также об объемах потребляемой электроэнергии при производстве алкогольной продукции (водок и водок особых)</w:t>
            </w:r>
            <w:r w:rsidRPr="00E3051D">
              <w:rPr>
                <w:rFonts w:ascii="Times New Roman" w:hAnsi="Times New Roman" w:cs="Times New Roman"/>
                <w:spacing w:val="2"/>
                <w:sz w:val="24"/>
                <w:szCs w:val="24"/>
              </w:rPr>
              <w:t>;</w:t>
            </w:r>
          </w:p>
          <w:p w:rsidR="00A12F68" w:rsidRDefault="00A12F68" w:rsidP="00D93610">
            <w:pPr>
              <w:spacing w:line="285" w:lineRule="atLeast"/>
              <w:rPr>
                <w:rFonts w:ascii="Times New Roman" w:hAnsi="Times New Roman" w:cs="Times New Roman"/>
                <w:spacing w:val="2"/>
                <w:sz w:val="24"/>
                <w:szCs w:val="24"/>
              </w:rPr>
            </w:pPr>
            <w:r w:rsidRPr="00E3051D">
              <w:rPr>
                <w:rFonts w:ascii="Times New Roman" w:hAnsi="Times New Roman" w:cs="Times New Roman"/>
                <w:spacing w:val="2"/>
                <w:sz w:val="24"/>
                <w:szCs w:val="24"/>
              </w:rPr>
              <w:t>…</w:t>
            </w:r>
          </w:p>
          <w:p w:rsidR="00A12F68" w:rsidRPr="00E3051D" w:rsidRDefault="00A12F68" w:rsidP="00D93610">
            <w:pPr>
              <w:spacing w:line="285" w:lineRule="atLeast"/>
              <w:rPr>
                <w:rFonts w:ascii="Times New Roman" w:eastAsia="Times New Roman" w:hAnsi="Times New Roman" w:cs="Times New Roman"/>
                <w:color w:val="000000"/>
                <w:sz w:val="24"/>
                <w:szCs w:val="24"/>
                <w:lang w:eastAsia="ru-RU"/>
              </w:rPr>
            </w:pPr>
          </w:p>
        </w:tc>
        <w:tc>
          <w:tcPr>
            <w:tcW w:w="3705" w:type="dxa"/>
            <w:gridSpan w:val="2"/>
            <w:shd w:val="clear" w:color="auto" w:fill="FFFFFF"/>
          </w:tcPr>
          <w:p w:rsidR="00A12F68" w:rsidRPr="00563603" w:rsidRDefault="00A12F68" w:rsidP="00D93610">
            <w:pPr>
              <w:jc w:val="both"/>
              <w:rPr>
                <w:rFonts w:ascii="Times New Roman" w:hAnsi="Times New Roman" w:cs="Times New Roman"/>
                <w:b/>
                <w:spacing w:val="2"/>
                <w:sz w:val="24"/>
                <w:szCs w:val="24"/>
                <w:lang w:val="kk-KZ"/>
              </w:rPr>
            </w:pPr>
            <w:r w:rsidRPr="00563603">
              <w:rPr>
                <w:rFonts w:ascii="Times New Roman" w:hAnsi="Times New Roman" w:cs="Times New Roman"/>
                <w:b/>
                <w:spacing w:val="2"/>
                <w:sz w:val="24"/>
                <w:szCs w:val="24"/>
              </w:rPr>
              <w:lastRenderedPageBreak/>
              <w:t xml:space="preserve">Вводится в действие с 1 января 2020 года </w:t>
            </w:r>
          </w:p>
          <w:p w:rsidR="00A12F68" w:rsidRPr="00563603" w:rsidRDefault="00A12F68" w:rsidP="00D93610">
            <w:pPr>
              <w:jc w:val="both"/>
              <w:rPr>
                <w:rFonts w:ascii="Times New Roman" w:eastAsia="Times New Roman" w:hAnsi="Times New Roman" w:cs="Times New Roman"/>
                <w:color w:val="000000"/>
                <w:sz w:val="24"/>
                <w:szCs w:val="24"/>
                <w:lang w:eastAsia="ru-RU"/>
              </w:rPr>
            </w:pPr>
            <w:r w:rsidRPr="00563603">
              <w:rPr>
                <w:rFonts w:ascii="Times New Roman" w:hAnsi="Times New Roman" w:cs="Times New Roman"/>
                <w:spacing w:val="2"/>
                <w:sz w:val="24"/>
                <w:szCs w:val="24"/>
              </w:rPr>
              <w:t>В рамках реализации Проекта «Модернизация государственных финансов 3.0»  и в целях повышения собираемости налогов</w:t>
            </w:r>
            <w:r>
              <w:rPr>
                <w:rFonts w:ascii="Times New Roman" w:hAnsi="Times New Roman" w:cs="Times New Roman"/>
                <w:spacing w:val="2"/>
                <w:sz w:val="24"/>
                <w:szCs w:val="24"/>
              </w:rPr>
              <w:t xml:space="preserve">, а также </w:t>
            </w:r>
            <w:r w:rsidRPr="00563603">
              <w:rPr>
                <w:rFonts w:ascii="Times New Roman" w:hAnsi="Times New Roman" w:cs="Times New Roman"/>
                <w:spacing w:val="2"/>
                <w:sz w:val="24"/>
                <w:szCs w:val="24"/>
              </w:rPr>
              <w:t xml:space="preserve"> противодействия теневой экономики при производстве алкогольной продукции (водки), предлагается внести внедрение контрольных приборов учета потребляемой электроэнергии на каждой технологической линии розлива водок и водок особых</w:t>
            </w:r>
            <w:r w:rsidRPr="00563603">
              <w:rPr>
                <w:rFonts w:ascii="Times New Roman" w:hAnsi="Times New Roman" w:cs="Times New Roman"/>
                <w:spacing w:val="1"/>
                <w:sz w:val="24"/>
                <w:szCs w:val="24"/>
              </w:rPr>
              <w:t>.</w:t>
            </w:r>
          </w:p>
        </w:tc>
      </w:tr>
      <w:tr w:rsidR="00A12F68" w:rsidRPr="00474416" w:rsidTr="00D93610">
        <w:trPr>
          <w:trHeight w:val="86"/>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Pr="00E3051D" w:rsidRDefault="00A12F68" w:rsidP="00D93610">
            <w:pPr>
              <w:spacing w:after="0" w:line="285" w:lineRule="atLeast"/>
              <w:rPr>
                <w:rFonts w:ascii="Times New Roman" w:hAnsi="Times New Roman" w:cs="Times New Roman"/>
                <w:spacing w:val="1"/>
                <w:sz w:val="24"/>
                <w:szCs w:val="24"/>
              </w:rPr>
            </w:pPr>
            <w:r>
              <w:rPr>
                <w:rFonts w:ascii="Times New Roman" w:hAnsi="Times New Roman" w:cs="Times New Roman"/>
                <w:spacing w:val="1"/>
                <w:sz w:val="24"/>
                <w:szCs w:val="24"/>
              </w:rPr>
              <w:t xml:space="preserve">Подпункт 22) статьи 1 </w:t>
            </w:r>
          </w:p>
        </w:tc>
        <w:tc>
          <w:tcPr>
            <w:tcW w:w="4604" w:type="dxa"/>
            <w:gridSpan w:val="2"/>
            <w:shd w:val="clear" w:color="auto" w:fill="FFFFFF"/>
          </w:tcPr>
          <w:p w:rsidR="00A12F68" w:rsidRPr="00C85333" w:rsidRDefault="00A12F68" w:rsidP="00D93610">
            <w:pPr>
              <w:spacing w:after="0" w:line="285" w:lineRule="atLeast"/>
              <w:rPr>
                <w:rFonts w:ascii="Times New Roman" w:hAnsi="Times New Roman" w:cs="Times New Roman"/>
                <w:spacing w:val="2"/>
                <w:sz w:val="24"/>
                <w:szCs w:val="24"/>
              </w:rPr>
            </w:pPr>
            <w:r w:rsidRPr="00C85333">
              <w:rPr>
                <w:rFonts w:ascii="Times New Roman" w:hAnsi="Times New Roman" w:cs="Times New Roman"/>
                <w:spacing w:val="2"/>
                <w:sz w:val="24"/>
                <w:szCs w:val="24"/>
              </w:rPr>
              <w:t>Статья 1. Основные понятия, используемые в настоящем Законе</w:t>
            </w:r>
          </w:p>
          <w:p w:rsidR="00A12F68" w:rsidRDefault="00A12F68" w:rsidP="00D93610">
            <w:pPr>
              <w:spacing w:after="360" w:line="285" w:lineRule="atLeast"/>
              <w:rPr>
                <w:rFonts w:ascii="Times New Roman" w:hAnsi="Times New Roman" w:cs="Times New Roman"/>
                <w:spacing w:val="2"/>
                <w:sz w:val="24"/>
                <w:szCs w:val="24"/>
              </w:rPr>
            </w:pPr>
            <w:r w:rsidRPr="00E3051D">
              <w:rPr>
                <w:rFonts w:ascii="Times New Roman" w:hAnsi="Times New Roman" w:cs="Times New Roman"/>
                <w:spacing w:val="2"/>
                <w:sz w:val="24"/>
                <w:szCs w:val="24"/>
              </w:rPr>
              <w:t>      В настоящем Законе используются следующие основные понятия:</w:t>
            </w:r>
            <w:r w:rsidRPr="00C85333">
              <w:rPr>
                <w:rFonts w:ascii="Times New Roman" w:hAnsi="Times New Roman" w:cs="Times New Roman"/>
                <w:spacing w:val="2"/>
                <w:sz w:val="24"/>
                <w:szCs w:val="24"/>
              </w:rPr>
              <w:t xml:space="preserve"> </w:t>
            </w:r>
          </w:p>
          <w:p w:rsidR="00A12F68" w:rsidRPr="00C85333" w:rsidRDefault="00A12F68" w:rsidP="00D93610">
            <w:pPr>
              <w:spacing w:after="360" w:line="285" w:lineRule="atLeast"/>
              <w:rPr>
                <w:rFonts w:ascii="Times New Roman" w:hAnsi="Times New Roman" w:cs="Times New Roman"/>
                <w:spacing w:val="2"/>
                <w:sz w:val="24"/>
                <w:szCs w:val="24"/>
              </w:rPr>
            </w:pPr>
            <w:r w:rsidRPr="00C85333">
              <w:rPr>
                <w:rFonts w:ascii="Times New Roman" w:hAnsi="Times New Roman" w:cs="Times New Roman"/>
                <w:spacing w:val="2"/>
                <w:sz w:val="24"/>
                <w:szCs w:val="24"/>
              </w:rPr>
              <w:t>…</w:t>
            </w:r>
          </w:p>
          <w:p w:rsidR="00A12F68" w:rsidRDefault="00A12F68" w:rsidP="00D93610">
            <w:pPr>
              <w:spacing w:after="360" w:line="285" w:lineRule="atLeast"/>
              <w:rPr>
                <w:rFonts w:ascii="Times New Roman" w:hAnsi="Times New Roman" w:cs="Times New Roman"/>
                <w:spacing w:val="2"/>
                <w:sz w:val="24"/>
                <w:szCs w:val="24"/>
              </w:rPr>
            </w:pPr>
            <w:r w:rsidRPr="00C85333">
              <w:rPr>
                <w:rFonts w:ascii="Times New Roman" w:hAnsi="Times New Roman" w:cs="Times New Roman"/>
                <w:spacing w:val="2"/>
                <w:sz w:val="24"/>
                <w:szCs w:val="24"/>
              </w:rPr>
              <w:t xml:space="preserve">22) сопроводительная накладная - документ, предназначенный для контроля за движением этилового спирта и (или) алкогольной продукции; </w:t>
            </w:r>
          </w:p>
          <w:p w:rsidR="00A12F68" w:rsidRPr="00E3051D" w:rsidRDefault="00A12F68" w:rsidP="00D93610">
            <w:pPr>
              <w:spacing w:after="360" w:line="285" w:lineRule="atLeast"/>
              <w:rPr>
                <w:rFonts w:ascii="Times New Roman" w:hAnsi="Times New Roman" w:cs="Times New Roman"/>
                <w:bCs/>
                <w:spacing w:val="2"/>
                <w:sz w:val="24"/>
                <w:szCs w:val="24"/>
              </w:rPr>
            </w:pPr>
            <w:r>
              <w:rPr>
                <w:rFonts w:ascii="Arial" w:eastAsia="Times New Roman" w:hAnsi="Arial" w:cs="Arial"/>
                <w:color w:val="666666"/>
                <w:spacing w:val="2"/>
                <w:sz w:val="20"/>
                <w:szCs w:val="20"/>
                <w:lang w:eastAsia="ru-RU"/>
              </w:rPr>
              <w:t>…</w:t>
            </w:r>
          </w:p>
        </w:tc>
        <w:tc>
          <w:tcPr>
            <w:tcW w:w="4315" w:type="dxa"/>
            <w:shd w:val="clear" w:color="auto" w:fill="FFFFFF"/>
          </w:tcPr>
          <w:p w:rsidR="00A12F68" w:rsidRDefault="00A12F68" w:rsidP="00D93610">
            <w:pPr>
              <w:spacing w:after="0" w:line="285" w:lineRule="atLeast"/>
              <w:rPr>
                <w:rFonts w:ascii="Times New Roman" w:hAnsi="Times New Roman" w:cs="Times New Roman"/>
                <w:spacing w:val="2"/>
                <w:sz w:val="24"/>
                <w:szCs w:val="24"/>
              </w:rPr>
            </w:pPr>
            <w:r w:rsidRPr="00C85333">
              <w:rPr>
                <w:rFonts w:ascii="Times New Roman" w:hAnsi="Times New Roman" w:cs="Times New Roman"/>
                <w:spacing w:val="2"/>
                <w:sz w:val="24"/>
                <w:szCs w:val="24"/>
              </w:rPr>
              <w:t>Статья 1. Основные понятия, используемые в настоящем Законе</w:t>
            </w:r>
          </w:p>
          <w:p w:rsidR="00A12F68" w:rsidRDefault="00A12F68" w:rsidP="00D93610">
            <w:pPr>
              <w:spacing w:after="360" w:line="285" w:lineRule="atLeast"/>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E3051D">
              <w:rPr>
                <w:rFonts w:ascii="Times New Roman" w:hAnsi="Times New Roman" w:cs="Times New Roman"/>
                <w:spacing w:val="2"/>
                <w:sz w:val="24"/>
                <w:szCs w:val="24"/>
              </w:rPr>
              <w:t>В настоящем Законе используются следующие основные понятия:</w:t>
            </w:r>
            <w:r w:rsidRPr="00C85333">
              <w:rPr>
                <w:rFonts w:ascii="Times New Roman" w:hAnsi="Times New Roman" w:cs="Times New Roman"/>
                <w:spacing w:val="2"/>
                <w:sz w:val="24"/>
                <w:szCs w:val="24"/>
              </w:rPr>
              <w:t xml:space="preserve"> </w:t>
            </w:r>
          </w:p>
          <w:p w:rsidR="00A12F68" w:rsidRPr="00C85333" w:rsidRDefault="00A12F68" w:rsidP="00D93610">
            <w:pPr>
              <w:spacing w:after="360" w:line="285" w:lineRule="atLeast"/>
              <w:rPr>
                <w:rFonts w:ascii="Times New Roman" w:hAnsi="Times New Roman" w:cs="Times New Roman"/>
                <w:spacing w:val="2"/>
                <w:sz w:val="24"/>
                <w:szCs w:val="24"/>
              </w:rPr>
            </w:pPr>
            <w:r w:rsidRPr="00C85333">
              <w:rPr>
                <w:rFonts w:ascii="Times New Roman" w:hAnsi="Times New Roman" w:cs="Times New Roman"/>
                <w:spacing w:val="2"/>
                <w:sz w:val="24"/>
                <w:szCs w:val="24"/>
              </w:rPr>
              <w:t>…</w:t>
            </w:r>
          </w:p>
          <w:p w:rsidR="00A12F68" w:rsidRPr="0088424D" w:rsidRDefault="00A12F68" w:rsidP="00D93610">
            <w:pPr>
              <w:spacing w:line="285" w:lineRule="atLeast"/>
              <w:jc w:val="both"/>
              <w:rPr>
                <w:rFonts w:ascii="Times New Roman" w:hAnsi="Times New Roman" w:cs="Times New Roman"/>
                <w:b/>
                <w:spacing w:val="2"/>
                <w:sz w:val="24"/>
                <w:szCs w:val="24"/>
              </w:rPr>
            </w:pPr>
            <w:r w:rsidRPr="00C85333">
              <w:rPr>
                <w:rFonts w:ascii="Times New Roman" w:hAnsi="Times New Roman" w:cs="Times New Roman"/>
                <w:spacing w:val="2"/>
                <w:sz w:val="24"/>
                <w:szCs w:val="24"/>
              </w:rPr>
              <w:t xml:space="preserve">22) сопроводительная накладная </w:t>
            </w:r>
            <w:r w:rsidRPr="00C85333">
              <w:rPr>
                <w:rFonts w:ascii="Times New Roman" w:hAnsi="Times New Roman" w:cs="Times New Roman"/>
                <w:b/>
                <w:spacing w:val="2"/>
                <w:sz w:val="24"/>
                <w:szCs w:val="24"/>
              </w:rPr>
              <w:t>на товары</w:t>
            </w:r>
            <w:r>
              <w:rPr>
                <w:rFonts w:ascii="Times New Roman" w:hAnsi="Times New Roman" w:cs="Times New Roman"/>
                <w:spacing w:val="2"/>
                <w:sz w:val="24"/>
                <w:szCs w:val="24"/>
              </w:rPr>
              <w:t xml:space="preserve"> </w:t>
            </w:r>
            <w:r w:rsidRPr="00C85333">
              <w:rPr>
                <w:rFonts w:ascii="Times New Roman" w:hAnsi="Times New Roman" w:cs="Times New Roman"/>
                <w:spacing w:val="2"/>
                <w:sz w:val="24"/>
                <w:szCs w:val="24"/>
              </w:rPr>
              <w:t>- документ, предназначенный для контроля за движением этилового спирта и (или) алкогольной продукции</w:t>
            </w:r>
            <w:r>
              <w:rPr>
                <w:rFonts w:ascii="Times New Roman" w:hAnsi="Times New Roman" w:cs="Times New Roman"/>
                <w:spacing w:val="2"/>
                <w:sz w:val="24"/>
                <w:szCs w:val="24"/>
              </w:rPr>
              <w:t xml:space="preserve">. </w:t>
            </w:r>
            <w:r w:rsidRPr="0088424D">
              <w:rPr>
                <w:rFonts w:ascii="Times New Roman" w:hAnsi="Times New Roman" w:cs="Times New Roman"/>
                <w:b/>
                <w:spacing w:val="2"/>
                <w:sz w:val="24"/>
                <w:szCs w:val="24"/>
              </w:rPr>
              <w:t>С</w:t>
            </w:r>
            <w:r w:rsidRPr="0088424D">
              <w:rPr>
                <w:rFonts w:ascii="Times New Roman" w:hAnsi="Times New Roman"/>
                <w:b/>
                <w:sz w:val="24"/>
                <w:szCs w:val="24"/>
              </w:rPr>
              <w:t xml:space="preserve">опроводительные накладные на товары оформляются в </w:t>
            </w:r>
            <w:r w:rsidRPr="00A641F3">
              <w:rPr>
                <w:rFonts w:ascii="Times New Roman" w:hAnsi="Times New Roman"/>
                <w:b/>
                <w:sz w:val="24"/>
                <w:szCs w:val="24"/>
              </w:rPr>
              <w:t>порядке, установленном Налоговым кодексом.</w:t>
            </w:r>
          </w:p>
          <w:p w:rsidR="00A12F68" w:rsidRPr="00E3051D" w:rsidRDefault="00A12F68" w:rsidP="00D93610">
            <w:pPr>
              <w:spacing w:line="285" w:lineRule="atLeast"/>
              <w:rPr>
                <w:rFonts w:ascii="Times New Roman" w:hAnsi="Times New Roman" w:cs="Times New Roman"/>
                <w:bCs/>
                <w:spacing w:val="2"/>
                <w:sz w:val="24"/>
                <w:szCs w:val="24"/>
              </w:rPr>
            </w:pPr>
            <w:r>
              <w:rPr>
                <w:rFonts w:ascii="Arial" w:eastAsia="Times New Roman" w:hAnsi="Arial" w:cs="Arial"/>
                <w:color w:val="666666"/>
                <w:spacing w:val="2"/>
                <w:sz w:val="20"/>
                <w:szCs w:val="20"/>
                <w:lang w:eastAsia="ru-RU"/>
              </w:rPr>
              <w:t>…</w:t>
            </w:r>
            <w:r w:rsidRPr="00E048DD">
              <w:rPr>
                <w:rFonts w:ascii="Times New Roman" w:hAnsi="Times New Roman"/>
                <w:sz w:val="24"/>
                <w:szCs w:val="24"/>
              </w:rPr>
              <w:t xml:space="preserve"> </w:t>
            </w: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Pr="00563603" w:rsidRDefault="00A12F68" w:rsidP="00D93610">
            <w:pPr>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В связи с введением с 1 января 2020 года Налоговым кодексом нового унифицированного документа -  сопроводительной накладной на товары (далее -СНТ). Контроль за движением </w:t>
            </w:r>
            <w:r w:rsidRPr="00A641F3">
              <w:rPr>
                <w:rFonts w:ascii="Times New Roman" w:hAnsi="Times New Roman" w:cs="Times New Roman"/>
                <w:spacing w:val="2"/>
                <w:sz w:val="24"/>
                <w:szCs w:val="24"/>
              </w:rPr>
              <w:t>этилового спирта и (или) алкогольной продукции будет осуществляться по единому сопроводительному документу - СНТ.</w:t>
            </w:r>
          </w:p>
        </w:tc>
      </w:tr>
      <w:tr w:rsidR="00A12F68" w:rsidRPr="00474416" w:rsidTr="00D93610">
        <w:trPr>
          <w:trHeight w:val="86"/>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Pr="00E3051D" w:rsidRDefault="00A12F68" w:rsidP="00D93610">
            <w:pPr>
              <w:jc w:val="center"/>
              <w:textAlignment w:val="baseline"/>
              <w:rPr>
                <w:rFonts w:ascii="Times New Roman" w:hAnsi="Times New Roman" w:cs="Times New Roman"/>
                <w:spacing w:val="1"/>
                <w:sz w:val="24"/>
                <w:szCs w:val="24"/>
              </w:rPr>
            </w:pPr>
            <w:r w:rsidRPr="00E3051D">
              <w:rPr>
                <w:rFonts w:ascii="Times New Roman" w:hAnsi="Times New Roman" w:cs="Times New Roman"/>
                <w:spacing w:val="1"/>
                <w:sz w:val="24"/>
                <w:szCs w:val="24"/>
              </w:rPr>
              <w:t>Подпункт 24</w:t>
            </w:r>
            <w:proofErr w:type="gramStart"/>
            <w:r>
              <w:rPr>
                <w:rFonts w:ascii="Times New Roman" w:hAnsi="Times New Roman" w:cs="Times New Roman"/>
                <w:spacing w:val="1"/>
                <w:sz w:val="24"/>
                <w:szCs w:val="24"/>
              </w:rPr>
              <w:t>)</w:t>
            </w:r>
            <w:r w:rsidRPr="00E3051D">
              <w:rPr>
                <w:rFonts w:ascii="Times New Roman" w:hAnsi="Times New Roman" w:cs="Times New Roman"/>
                <w:spacing w:val="1"/>
                <w:sz w:val="24"/>
                <w:szCs w:val="24"/>
              </w:rPr>
              <w:t xml:space="preserve">  абзаца</w:t>
            </w:r>
            <w:proofErr w:type="gramEnd"/>
            <w:r w:rsidRPr="00E3051D">
              <w:rPr>
                <w:rFonts w:ascii="Times New Roman" w:hAnsi="Times New Roman" w:cs="Times New Roman"/>
                <w:spacing w:val="1"/>
                <w:sz w:val="24"/>
                <w:szCs w:val="24"/>
              </w:rPr>
              <w:t xml:space="preserve"> 1 статьи 1</w:t>
            </w:r>
          </w:p>
          <w:p w:rsidR="00A12F68" w:rsidRPr="00E3051D"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p>
        </w:tc>
        <w:tc>
          <w:tcPr>
            <w:tcW w:w="4604" w:type="dxa"/>
            <w:gridSpan w:val="2"/>
            <w:shd w:val="clear" w:color="auto" w:fill="FFFFFF"/>
          </w:tcPr>
          <w:p w:rsidR="00A12F68" w:rsidRPr="00C85333" w:rsidRDefault="00A12F68" w:rsidP="00D93610">
            <w:pPr>
              <w:spacing w:after="0" w:line="285" w:lineRule="atLeast"/>
              <w:rPr>
                <w:rFonts w:ascii="Times New Roman" w:hAnsi="Times New Roman" w:cs="Times New Roman"/>
                <w:spacing w:val="2"/>
                <w:sz w:val="24"/>
                <w:szCs w:val="24"/>
              </w:rPr>
            </w:pPr>
            <w:r w:rsidRPr="00C85333">
              <w:rPr>
                <w:rFonts w:ascii="Times New Roman" w:hAnsi="Times New Roman" w:cs="Times New Roman"/>
                <w:spacing w:val="2"/>
                <w:sz w:val="24"/>
                <w:szCs w:val="24"/>
              </w:rPr>
              <w:t>Статья 1. Основные понятия, используемые в настоящем Законе</w:t>
            </w:r>
          </w:p>
          <w:p w:rsidR="00A12F68" w:rsidRDefault="00A12F68" w:rsidP="00D93610">
            <w:pPr>
              <w:spacing w:after="360" w:line="285" w:lineRule="atLeast"/>
              <w:rPr>
                <w:rFonts w:ascii="Times New Roman" w:hAnsi="Times New Roman" w:cs="Times New Roman"/>
                <w:spacing w:val="2"/>
                <w:sz w:val="24"/>
                <w:szCs w:val="24"/>
              </w:rPr>
            </w:pPr>
            <w:r w:rsidRPr="00E3051D">
              <w:rPr>
                <w:rFonts w:ascii="Times New Roman" w:hAnsi="Times New Roman" w:cs="Times New Roman"/>
                <w:spacing w:val="2"/>
                <w:sz w:val="24"/>
                <w:szCs w:val="24"/>
              </w:rPr>
              <w:t>      В настоящем Законе используются следующие основные понятия:</w:t>
            </w:r>
            <w:r w:rsidRPr="00C85333">
              <w:rPr>
                <w:rFonts w:ascii="Times New Roman" w:hAnsi="Times New Roman" w:cs="Times New Roman"/>
                <w:spacing w:val="2"/>
                <w:sz w:val="24"/>
                <w:szCs w:val="24"/>
              </w:rPr>
              <w:t xml:space="preserve"> </w:t>
            </w:r>
          </w:p>
          <w:p w:rsidR="00A12F68" w:rsidRDefault="00A12F68" w:rsidP="00D93610">
            <w:pPr>
              <w:spacing w:after="360" w:line="285" w:lineRule="atLeast"/>
              <w:rPr>
                <w:rFonts w:ascii="Times New Roman" w:hAnsi="Times New Roman" w:cs="Times New Roman"/>
                <w:spacing w:val="2"/>
                <w:sz w:val="24"/>
                <w:szCs w:val="24"/>
              </w:rPr>
            </w:pPr>
            <w:r>
              <w:rPr>
                <w:rFonts w:ascii="Times New Roman" w:hAnsi="Times New Roman" w:cs="Times New Roman"/>
                <w:spacing w:val="2"/>
                <w:sz w:val="24"/>
                <w:szCs w:val="24"/>
              </w:rPr>
              <w:t>…</w:t>
            </w:r>
          </w:p>
          <w:p w:rsidR="00A12F68" w:rsidRPr="00E3051D" w:rsidRDefault="00A12F68" w:rsidP="00D93610">
            <w:pPr>
              <w:spacing w:after="360" w:line="285" w:lineRule="atLeast"/>
              <w:rPr>
                <w:rFonts w:ascii="Times New Roman" w:hAnsi="Times New Roman" w:cs="Times New Roman"/>
                <w:spacing w:val="2"/>
                <w:sz w:val="24"/>
                <w:szCs w:val="24"/>
              </w:rPr>
            </w:pPr>
            <w:r w:rsidRPr="00E3051D">
              <w:rPr>
                <w:rFonts w:ascii="Times New Roman" w:hAnsi="Times New Roman" w:cs="Times New Roman"/>
                <w:spacing w:val="2"/>
                <w:sz w:val="24"/>
                <w:szCs w:val="24"/>
              </w:rPr>
              <w:lastRenderedPageBreak/>
              <w:t>24) данные контрольных приборов учета в сфере производства этилового спирта и алкогольной продукции – данные об объемах производства этилового спирта и алкогольной продукции, концентрации в ней этилового спирта (кроме вина, пива и пивного напитка), остатках этилового спирта (кроме пива и пивного напитка) и идентификации учетно-контрольных марок;</w:t>
            </w:r>
          </w:p>
          <w:p w:rsidR="00A12F68" w:rsidRPr="00E3051D" w:rsidRDefault="00A12F68" w:rsidP="00D93610">
            <w:pPr>
              <w:shd w:val="clear" w:color="auto" w:fill="FFFFFF" w:themeFill="background1"/>
              <w:spacing w:after="0" w:line="240" w:lineRule="auto"/>
              <w:ind w:firstLine="710"/>
              <w:jc w:val="both"/>
              <w:rPr>
                <w:rFonts w:ascii="Times New Roman" w:eastAsia="Times New Roman" w:hAnsi="Times New Roman" w:cs="Times New Roman"/>
                <w:color w:val="000000"/>
                <w:sz w:val="24"/>
                <w:szCs w:val="24"/>
                <w:lang w:eastAsia="ru-RU"/>
              </w:rPr>
            </w:pPr>
          </w:p>
        </w:tc>
        <w:tc>
          <w:tcPr>
            <w:tcW w:w="4315" w:type="dxa"/>
            <w:shd w:val="clear" w:color="auto" w:fill="FFFFFF"/>
          </w:tcPr>
          <w:p w:rsidR="00A12F68" w:rsidRPr="00C85333" w:rsidRDefault="00A12F68" w:rsidP="00D93610">
            <w:pPr>
              <w:spacing w:after="0" w:line="285" w:lineRule="atLeast"/>
              <w:rPr>
                <w:rFonts w:ascii="Times New Roman" w:hAnsi="Times New Roman" w:cs="Times New Roman"/>
                <w:spacing w:val="2"/>
                <w:sz w:val="24"/>
                <w:szCs w:val="24"/>
              </w:rPr>
            </w:pPr>
            <w:r w:rsidRPr="00C85333">
              <w:rPr>
                <w:rFonts w:ascii="Times New Roman" w:hAnsi="Times New Roman" w:cs="Times New Roman"/>
                <w:spacing w:val="2"/>
                <w:sz w:val="24"/>
                <w:szCs w:val="24"/>
              </w:rPr>
              <w:lastRenderedPageBreak/>
              <w:t>Статья 1. Основные понятия, используемые в настоящем Законе</w:t>
            </w:r>
          </w:p>
          <w:p w:rsidR="00A12F68" w:rsidRDefault="00A12F68" w:rsidP="00D93610">
            <w:pPr>
              <w:spacing w:after="360" w:line="285" w:lineRule="atLeast"/>
              <w:rPr>
                <w:rFonts w:ascii="Times New Roman" w:hAnsi="Times New Roman" w:cs="Times New Roman"/>
                <w:spacing w:val="2"/>
                <w:sz w:val="24"/>
                <w:szCs w:val="24"/>
              </w:rPr>
            </w:pPr>
            <w:r w:rsidRPr="00E3051D">
              <w:rPr>
                <w:rFonts w:ascii="Times New Roman" w:hAnsi="Times New Roman" w:cs="Times New Roman"/>
                <w:spacing w:val="2"/>
                <w:sz w:val="24"/>
                <w:szCs w:val="24"/>
              </w:rPr>
              <w:t>      В настоящем Законе используются следующие основные понятия:</w:t>
            </w:r>
            <w:r w:rsidRPr="00C85333">
              <w:rPr>
                <w:rFonts w:ascii="Times New Roman" w:hAnsi="Times New Roman" w:cs="Times New Roman"/>
                <w:spacing w:val="2"/>
                <w:sz w:val="24"/>
                <w:szCs w:val="24"/>
              </w:rPr>
              <w:t xml:space="preserve"> </w:t>
            </w:r>
          </w:p>
          <w:p w:rsidR="00A12F68" w:rsidRDefault="00A12F68" w:rsidP="00D93610">
            <w:pPr>
              <w:spacing w:after="360" w:line="285" w:lineRule="atLeast"/>
              <w:rPr>
                <w:rFonts w:ascii="Times New Roman" w:hAnsi="Times New Roman" w:cs="Times New Roman"/>
                <w:spacing w:val="2"/>
                <w:sz w:val="24"/>
                <w:szCs w:val="24"/>
              </w:rPr>
            </w:pPr>
            <w:r>
              <w:rPr>
                <w:rFonts w:ascii="Times New Roman" w:hAnsi="Times New Roman" w:cs="Times New Roman"/>
                <w:spacing w:val="2"/>
                <w:sz w:val="24"/>
                <w:szCs w:val="24"/>
              </w:rPr>
              <w:t>…</w:t>
            </w:r>
          </w:p>
          <w:p w:rsidR="00A12F68" w:rsidRPr="00E3051D" w:rsidRDefault="00A12F68" w:rsidP="00D93610">
            <w:pPr>
              <w:spacing w:line="285" w:lineRule="atLeast"/>
              <w:rPr>
                <w:rFonts w:ascii="Times New Roman" w:hAnsi="Times New Roman" w:cs="Times New Roman"/>
                <w:spacing w:val="2"/>
                <w:sz w:val="24"/>
                <w:szCs w:val="24"/>
              </w:rPr>
            </w:pPr>
            <w:r w:rsidRPr="00E3051D">
              <w:rPr>
                <w:rFonts w:ascii="Times New Roman" w:hAnsi="Times New Roman" w:cs="Times New Roman"/>
                <w:spacing w:val="2"/>
                <w:sz w:val="24"/>
                <w:szCs w:val="24"/>
              </w:rPr>
              <w:lastRenderedPageBreak/>
              <w:t>24) данные контрольных приборов учета в сфере производства этилового спирта и алкогольной продукции – данные об объемах производства этилового спирта и алкогольной продукции, концентрации в ней этилового спирта (кроме вина, пива и пивного напитка), остатках этилового спирта (кроме пива и пивного напитка) и идентификации учетно-контрольных марок</w:t>
            </w:r>
            <w:r w:rsidRPr="00E3051D">
              <w:rPr>
                <w:rFonts w:ascii="Times New Roman" w:hAnsi="Times New Roman" w:cs="Times New Roman"/>
                <w:b/>
                <w:spacing w:val="2"/>
                <w:sz w:val="24"/>
                <w:szCs w:val="24"/>
              </w:rPr>
              <w:t>, а также об объемах потребляемой электроэнергии при производстве алкогольной продукции (водок и водок особых)</w:t>
            </w:r>
            <w:r w:rsidRPr="00E3051D">
              <w:rPr>
                <w:rFonts w:ascii="Times New Roman" w:hAnsi="Times New Roman" w:cs="Times New Roman"/>
                <w:spacing w:val="2"/>
                <w:sz w:val="24"/>
                <w:szCs w:val="24"/>
              </w:rPr>
              <w:t>;</w:t>
            </w:r>
          </w:p>
          <w:p w:rsidR="00A12F68" w:rsidRPr="00E3051D" w:rsidRDefault="00A12F68" w:rsidP="00D93610">
            <w:pPr>
              <w:shd w:val="clear" w:color="auto" w:fill="FFFFFF" w:themeFill="background1"/>
              <w:spacing w:after="0" w:line="240" w:lineRule="auto"/>
              <w:ind w:firstLine="710"/>
              <w:jc w:val="both"/>
              <w:rPr>
                <w:rFonts w:ascii="Times New Roman" w:eastAsia="Times New Roman" w:hAnsi="Times New Roman" w:cs="Times New Roman"/>
                <w:color w:val="000000"/>
                <w:sz w:val="24"/>
                <w:szCs w:val="24"/>
                <w:lang w:eastAsia="ru-RU"/>
              </w:rPr>
            </w:pPr>
          </w:p>
        </w:tc>
        <w:tc>
          <w:tcPr>
            <w:tcW w:w="3705" w:type="dxa"/>
            <w:gridSpan w:val="2"/>
            <w:shd w:val="clear" w:color="auto" w:fill="FFFFFF"/>
          </w:tcPr>
          <w:p w:rsidR="00A12F68" w:rsidRPr="00563603" w:rsidRDefault="00A12F68" w:rsidP="00D93610">
            <w:pPr>
              <w:jc w:val="both"/>
              <w:rPr>
                <w:rFonts w:ascii="Times New Roman" w:hAnsi="Times New Roman" w:cs="Times New Roman"/>
                <w:b/>
                <w:spacing w:val="2"/>
                <w:sz w:val="24"/>
                <w:szCs w:val="24"/>
                <w:lang w:val="kk-KZ"/>
              </w:rPr>
            </w:pPr>
            <w:r w:rsidRPr="00563603">
              <w:rPr>
                <w:rFonts w:ascii="Times New Roman" w:hAnsi="Times New Roman" w:cs="Times New Roman"/>
                <w:b/>
                <w:spacing w:val="2"/>
                <w:sz w:val="24"/>
                <w:szCs w:val="24"/>
              </w:rPr>
              <w:lastRenderedPageBreak/>
              <w:t xml:space="preserve">Вводится в действие с 1 января 2020 года </w:t>
            </w:r>
          </w:p>
          <w:p w:rsidR="00A12F68" w:rsidRPr="00863A88" w:rsidRDefault="00A12F68" w:rsidP="00D93610">
            <w:pPr>
              <w:jc w:val="both"/>
              <w:rPr>
                <w:rFonts w:ascii="Times New Roman" w:eastAsia="Times New Roman" w:hAnsi="Times New Roman" w:cs="Times New Roman"/>
                <w:color w:val="000000"/>
                <w:sz w:val="24"/>
                <w:szCs w:val="24"/>
                <w:lang w:eastAsia="ru-RU"/>
              </w:rPr>
            </w:pPr>
            <w:r w:rsidRPr="00563603">
              <w:rPr>
                <w:rFonts w:ascii="Times New Roman" w:hAnsi="Times New Roman" w:cs="Times New Roman"/>
                <w:spacing w:val="2"/>
                <w:sz w:val="24"/>
                <w:szCs w:val="24"/>
              </w:rPr>
              <w:t>В рамках реализации Проекта «Модернизация государственных финансов 3.0»  и в целях повышения собираемости налогов</w:t>
            </w:r>
            <w:r>
              <w:rPr>
                <w:rFonts w:ascii="Times New Roman" w:hAnsi="Times New Roman" w:cs="Times New Roman"/>
                <w:spacing w:val="2"/>
                <w:sz w:val="24"/>
                <w:szCs w:val="24"/>
              </w:rPr>
              <w:t xml:space="preserve">, а также </w:t>
            </w:r>
            <w:r w:rsidRPr="00563603">
              <w:rPr>
                <w:rFonts w:ascii="Times New Roman" w:hAnsi="Times New Roman" w:cs="Times New Roman"/>
                <w:spacing w:val="2"/>
                <w:sz w:val="24"/>
                <w:szCs w:val="24"/>
              </w:rPr>
              <w:t xml:space="preserve"> </w:t>
            </w:r>
            <w:r w:rsidRPr="00563603">
              <w:rPr>
                <w:rFonts w:ascii="Times New Roman" w:hAnsi="Times New Roman" w:cs="Times New Roman"/>
                <w:spacing w:val="2"/>
                <w:sz w:val="24"/>
                <w:szCs w:val="24"/>
              </w:rPr>
              <w:lastRenderedPageBreak/>
              <w:t>противодействия теневой экономики при производстве алкогольной продукции (водки), предлагается внести внедрение контрольных приборов учета потребляемой электроэнергии на каждой технологической линии розлива водок и водок особых</w:t>
            </w:r>
            <w:r w:rsidRPr="00563603">
              <w:rPr>
                <w:rFonts w:ascii="Times New Roman" w:hAnsi="Times New Roman" w:cs="Times New Roman"/>
                <w:spacing w:val="1"/>
                <w:sz w:val="24"/>
                <w:szCs w:val="24"/>
              </w:rPr>
              <w:t>.</w:t>
            </w:r>
          </w:p>
        </w:tc>
      </w:tr>
      <w:tr w:rsidR="00A12F68" w:rsidRPr="00474416" w:rsidTr="00D93610">
        <w:trPr>
          <w:trHeight w:val="86"/>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Pr="00E3051D" w:rsidRDefault="00A12F68" w:rsidP="00D93610">
            <w:pPr>
              <w:jc w:val="center"/>
              <w:textAlignment w:val="baseline"/>
              <w:rPr>
                <w:rFonts w:ascii="Times New Roman" w:hAnsi="Times New Roman" w:cs="Times New Roman"/>
                <w:spacing w:val="1"/>
                <w:sz w:val="24"/>
                <w:szCs w:val="24"/>
              </w:rPr>
            </w:pPr>
            <w:r>
              <w:rPr>
                <w:rFonts w:ascii="Times New Roman" w:hAnsi="Times New Roman" w:cs="Times New Roman"/>
                <w:spacing w:val="1"/>
                <w:sz w:val="24"/>
                <w:szCs w:val="24"/>
              </w:rPr>
              <w:t>Подпункт 8) пункта 2) статьи 4</w:t>
            </w:r>
          </w:p>
        </w:tc>
        <w:tc>
          <w:tcPr>
            <w:tcW w:w="4604" w:type="dxa"/>
            <w:gridSpan w:val="2"/>
            <w:shd w:val="clear" w:color="auto" w:fill="FFFFFF"/>
          </w:tcPr>
          <w:p w:rsidR="00A12F68" w:rsidRDefault="00A12F68" w:rsidP="00D93610">
            <w:pPr>
              <w:spacing w:after="0" w:line="285" w:lineRule="atLeast"/>
              <w:rPr>
                <w:rFonts w:ascii="Times New Roman" w:hAnsi="Times New Roman" w:cs="Times New Roman"/>
                <w:spacing w:val="2"/>
                <w:sz w:val="24"/>
                <w:szCs w:val="24"/>
              </w:rPr>
            </w:pPr>
            <w:bookmarkStart w:id="30" w:name="z4"/>
            <w:bookmarkEnd w:id="30"/>
            <w:r w:rsidRPr="00B22DE7">
              <w:rPr>
                <w:rFonts w:ascii="Times New Roman" w:hAnsi="Times New Roman" w:cs="Times New Roman"/>
                <w:spacing w:val="2"/>
                <w:sz w:val="24"/>
                <w:szCs w:val="24"/>
              </w:rPr>
              <w:t>Статья 4. Компетенция уполномоченного органа</w:t>
            </w:r>
          </w:p>
          <w:p w:rsidR="00A12F68" w:rsidRPr="00B22DE7" w:rsidRDefault="00A12F68" w:rsidP="00D93610">
            <w:pPr>
              <w:spacing w:after="0" w:line="285" w:lineRule="atLeast"/>
              <w:rPr>
                <w:rFonts w:ascii="Times New Roman" w:hAnsi="Times New Roman" w:cs="Times New Roman"/>
                <w:spacing w:val="2"/>
                <w:sz w:val="24"/>
                <w:szCs w:val="24"/>
              </w:rPr>
            </w:pPr>
            <w:r>
              <w:rPr>
                <w:rFonts w:ascii="Times New Roman" w:hAnsi="Times New Roman" w:cs="Times New Roman"/>
                <w:spacing w:val="2"/>
                <w:sz w:val="24"/>
                <w:szCs w:val="24"/>
              </w:rPr>
              <w:t>…</w:t>
            </w:r>
          </w:p>
          <w:p w:rsidR="00A12F68" w:rsidRDefault="00A12F68" w:rsidP="00D93610">
            <w:pPr>
              <w:spacing w:after="360" w:line="285" w:lineRule="atLeast"/>
              <w:rPr>
                <w:rFonts w:ascii="Times New Roman" w:hAnsi="Times New Roman" w:cs="Times New Roman"/>
                <w:b/>
                <w:spacing w:val="2"/>
                <w:sz w:val="24"/>
                <w:szCs w:val="24"/>
              </w:rPr>
            </w:pPr>
            <w:r w:rsidRPr="00B22DE7">
              <w:rPr>
                <w:rFonts w:ascii="Times New Roman" w:hAnsi="Times New Roman" w:cs="Times New Roman"/>
                <w:b/>
                <w:spacing w:val="2"/>
                <w:sz w:val="24"/>
                <w:szCs w:val="24"/>
              </w:rPr>
              <w:t>8) разрабатывает и утверждает правила оформления и использования сопроводительных накладных на этиловый спирт и (или) алкогольную продукцию;</w:t>
            </w:r>
          </w:p>
          <w:p w:rsidR="00A12F68" w:rsidRPr="00B22DE7" w:rsidRDefault="00A12F68" w:rsidP="00D93610">
            <w:pPr>
              <w:spacing w:after="360" w:line="285" w:lineRule="atLeast"/>
              <w:rPr>
                <w:rFonts w:ascii="Times New Roman" w:hAnsi="Times New Roman" w:cs="Times New Roman"/>
                <w:b/>
                <w:spacing w:val="2"/>
                <w:sz w:val="24"/>
                <w:szCs w:val="24"/>
              </w:rPr>
            </w:pPr>
            <w:r w:rsidRPr="00B22DE7">
              <w:rPr>
                <w:rFonts w:ascii="Times New Roman" w:hAnsi="Times New Roman" w:cs="Times New Roman"/>
                <w:b/>
                <w:spacing w:val="2"/>
                <w:sz w:val="24"/>
                <w:szCs w:val="24"/>
              </w:rPr>
              <w:t>…</w:t>
            </w:r>
          </w:p>
          <w:p w:rsidR="00A12F68" w:rsidRPr="00E3051D" w:rsidRDefault="00A12F68" w:rsidP="00D93610">
            <w:pPr>
              <w:spacing w:after="360" w:line="285" w:lineRule="atLeast"/>
              <w:rPr>
                <w:rFonts w:ascii="Times New Roman" w:hAnsi="Times New Roman" w:cs="Times New Roman"/>
                <w:spacing w:val="2"/>
                <w:sz w:val="24"/>
                <w:szCs w:val="24"/>
              </w:rPr>
            </w:pPr>
          </w:p>
        </w:tc>
        <w:tc>
          <w:tcPr>
            <w:tcW w:w="4315" w:type="dxa"/>
            <w:shd w:val="clear" w:color="auto" w:fill="FFFFFF"/>
          </w:tcPr>
          <w:p w:rsidR="00A12F68" w:rsidRDefault="00A12F68" w:rsidP="00D93610">
            <w:pPr>
              <w:spacing w:after="0" w:line="285" w:lineRule="atLeast"/>
              <w:rPr>
                <w:rFonts w:ascii="Times New Roman" w:hAnsi="Times New Roman" w:cs="Times New Roman"/>
                <w:spacing w:val="2"/>
                <w:sz w:val="24"/>
                <w:szCs w:val="24"/>
              </w:rPr>
            </w:pPr>
            <w:r w:rsidRPr="00B22DE7">
              <w:rPr>
                <w:rFonts w:ascii="Times New Roman" w:hAnsi="Times New Roman" w:cs="Times New Roman"/>
                <w:spacing w:val="2"/>
                <w:sz w:val="24"/>
                <w:szCs w:val="24"/>
              </w:rPr>
              <w:t>Статья 4. Компетенция уполномоченного органа</w:t>
            </w:r>
          </w:p>
          <w:p w:rsidR="00A12F68" w:rsidRPr="00B22DE7" w:rsidRDefault="00A12F68" w:rsidP="00D93610">
            <w:pPr>
              <w:spacing w:after="0" w:line="285" w:lineRule="atLeast"/>
              <w:rPr>
                <w:rFonts w:ascii="Times New Roman" w:hAnsi="Times New Roman" w:cs="Times New Roman"/>
                <w:spacing w:val="2"/>
                <w:sz w:val="24"/>
                <w:szCs w:val="24"/>
              </w:rPr>
            </w:pPr>
            <w:r>
              <w:rPr>
                <w:rFonts w:ascii="Times New Roman" w:hAnsi="Times New Roman" w:cs="Times New Roman"/>
                <w:spacing w:val="2"/>
                <w:sz w:val="24"/>
                <w:szCs w:val="24"/>
              </w:rPr>
              <w:t xml:space="preserve"> ..</w:t>
            </w:r>
          </w:p>
          <w:p w:rsidR="00A12F68" w:rsidRDefault="00A12F68" w:rsidP="00D93610">
            <w:pPr>
              <w:spacing w:after="360" w:line="285" w:lineRule="atLeast"/>
              <w:rPr>
                <w:rFonts w:ascii="Times New Roman" w:hAnsi="Times New Roman" w:cs="Times New Roman"/>
                <w:spacing w:val="2"/>
                <w:sz w:val="24"/>
                <w:szCs w:val="24"/>
              </w:rPr>
            </w:pPr>
            <w:r w:rsidRPr="00B22DE7">
              <w:rPr>
                <w:rFonts w:ascii="Times New Roman" w:hAnsi="Times New Roman" w:cs="Times New Roman"/>
                <w:spacing w:val="2"/>
                <w:sz w:val="24"/>
                <w:szCs w:val="24"/>
              </w:rPr>
              <w:t xml:space="preserve">8) </w:t>
            </w:r>
            <w:r>
              <w:rPr>
                <w:rFonts w:ascii="Times New Roman" w:hAnsi="Times New Roman" w:cs="Times New Roman"/>
                <w:spacing w:val="2"/>
                <w:sz w:val="24"/>
                <w:szCs w:val="24"/>
              </w:rPr>
              <w:t xml:space="preserve">исключить </w:t>
            </w:r>
          </w:p>
          <w:p w:rsidR="00A12F68" w:rsidRPr="00B22DE7" w:rsidRDefault="00A12F68" w:rsidP="00D93610">
            <w:pPr>
              <w:spacing w:after="360" w:line="285" w:lineRule="atLeast"/>
              <w:rPr>
                <w:rFonts w:ascii="Times New Roman" w:hAnsi="Times New Roman" w:cs="Times New Roman"/>
                <w:spacing w:val="2"/>
                <w:sz w:val="24"/>
                <w:szCs w:val="24"/>
              </w:rPr>
            </w:pPr>
            <w:r>
              <w:rPr>
                <w:rFonts w:ascii="Times New Roman" w:hAnsi="Times New Roman" w:cs="Times New Roman"/>
                <w:spacing w:val="2"/>
                <w:sz w:val="24"/>
                <w:szCs w:val="24"/>
              </w:rPr>
              <w:t>..</w:t>
            </w:r>
          </w:p>
          <w:p w:rsidR="00A12F68" w:rsidRPr="00E3051D" w:rsidRDefault="00A12F68" w:rsidP="00D93610">
            <w:pPr>
              <w:spacing w:line="285" w:lineRule="atLeast"/>
              <w:rPr>
                <w:rFonts w:ascii="Times New Roman" w:hAnsi="Times New Roman" w:cs="Times New Roman"/>
                <w:spacing w:val="2"/>
                <w:sz w:val="24"/>
                <w:szCs w:val="24"/>
              </w:rPr>
            </w:pP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Pr="00563603" w:rsidRDefault="00A12F68" w:rsidP="00D93610">
            <w:pPr>
              <w:jc w:val="both"/>
              <w:rPr>
                <w:rFonts w:ascii="Times New Roman" w:hAnsi="Times New Roman" w:cs="Times New Roman"/>
                <w:b/>
                <w:spacing w:val="2"/>
                <w:sz w:val="24"/>
                <w:szCs w:val="24"/>
              </w:rPr>
            </w:pPr>
            <w:r>
              <w:rPr>
                <w:rFonts w:ascii="Times New Roman" w:hAnsi="Times New Roman" w:cs="Times New Roman"/>
                <w:spacing w:val="2"/>
                <w:sz w:val="24"/>
                <w:szCs w:val="24"/>
              </w:rPr>
              <w:t xml:space="preserve">В связи с введением с 1 января 2020 года Налоговым кодексом нового унифицированного документа -  сопроводительной накладной на товары (далее -СНТ). Контроль за движением </w:t>
            </w:r>
            <w:r w:rsidRPr="00A641F3">
              <w:rPr>
                <w:rFonts w:ascii="Times New Roman" w:hAnsi="Times New Roman" w:cs="Times New Roman"/>
                <w:spacing w:val="2"/>
                <w:sz w:val="24"/>
                <w:szCs w:val="24"/>
              </w:rPr>
              <w:t>этилового спирта и (или) алкогольной продукции будет осуществляться по единому сопроводительному документу СНТ. В связи с чем, разработка и</w:t>
            </w:r>
            <w:r>
              <w:rPr>
                <w:rFonts w:ascii="Times New Roman" w:hAnsi="Times New Roman" w:cs="Times New Roman"/>
                <w:spacing w:val="2"/>
                <w:sz w:val="24"/>
                <w:szCs w:val="24"/>
              </w:rPr>
              <w:t xml:space="preserve"> утверждение  Правил будет осуществляться в соответствии </w:t>
            </w:r>
            <w:r>
              <w:rPr>
                <w:rFonts w:ascii="Times New Roman" w:hAnsi="Times New Roman" w:cs="Times New Roman"/>
                <w:spacing w:val="2"/>
                <w:sz w:val="24"/>
                <w:szCs w:val="24"/>
              </w:rPr>
              <w:lastRenderedPageBreak/>
              <w:t>со статьей 176 Налогового кодекса.</w:t>
            </w:r>
          </w:p>
        </w:tc>
      </w:tr>
      <w:tr w:rsidR="00A12F68" w:rsidRPr="00863A88" w:rsidTr="00D93610">
        <w:trPr>
          <w:trHeight w:val="86"/>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Pr="00863A88" w:rsidRDefault="00A12F68" w:rsidP="00D93610">
            <w:pPr>
              <w:spacing w:after="0" w:line="240" w:lineRule="auto"/>
              <w:contextualSpacing/>
              <w:jc w:val="both"/>
              <w:rPr>
                <w:rFonts w:ascii="Times New Roman" w:eastAsia="Times New Roman" w:hAnsi="Times New Roman"/>
                <w:sz w:val="24"/>
                <w:szCs w:val="24"/>
                <w:lang w:eastAsia="ru-RU"/>
              </w:rPr>
            </w:pPr>
            <w:r>
              <w:rPr>
                <w:rFonts w:ascii="Times New Roman" w:hAnsi="Times New Roman"/>
                <w:bCs/>
                <w:sz w:val="24"/>
                <w:szCs w:val="24"/>
              </w:rPr>
              <w:t>Подпункт 6) пункта 3 с</w:t>
            </w:r>
            <w:r w:rsidRPr="00863A88">
              <w:rPr>
                <w:rFonts w:ascii="Times New Roman" w:hAnsi="Times New Roman"/>
                <w:bCs/>
                <w:sz w:val="24"/>
                <w:szCs w:val="24"/>
              </w:rPr>
              <w:t>тать</w:t>
            </w:r>
            <w:r>
              <w:rPr>
                <w:rFonts w:ascii="Times New Roman" w:hAnsi="Times New Roman"/>
                <w:bCs/>
                <w:sz w:val="24"/>
                <w:szCs w:val="24"/>
              </w:rPr>
              <w:t>и</w:t>
            </w:r>
            <w:r w:rsidRPr="00863A88">
              <w:rPr>
                <w:rFonts w:ascii="Times New Roman" w:hAnsi="Times New Roman"/>
                <w:bCs/>
                <w:sz w:val="24"/>
                <w:szCs w:val="24"/>
              </w:rPr>
              <w:t xml:space="preserve"> 9</w:t>
            </w:r>
          </w:p>
        </w:tc>
        <w:tc>
          <w:tcPr>
            <w:tcW w:w="4604" w:type="dxa"/>
            <w:gridSpan w:val="2"/>
            <w:shd w:val="clear" w:color="auto" w:fill="FFFFFF"/>
          </w:tcPr>
          <w:p w:rsidR="00A12F68" w:rsidRPr="00863A88" w:rsidRDefault="00A12F68" w:rsidP="00D93610">
            <w:pPr>
              <w:spacing w:after="0" w:line="240" w:lineRule="auto"/>
              <w:jc w:val="both"/>
              <w:rPr>
                <w:rFonts w:ascii="Times New Roman" w:eastAsia="Times New Roman" w:hAnsi="Times New Roman"/>
                <w:color w:val="000000"/>
                <w:sz w:val="24"/>
                <w:szCs w:val="24"/>
                <w:lang w:eastAsia="ru-RU"/>
              </w:rPr>
            </w:pPr>
            <w:bookmarkStart w:id="31" w:name="z9"/>
            <w:bookmarkEnd w:id="31"/>
            <w:r w:rsidRPr="00863A88">
              <w:rPr>
                <w:rFonts w:ascii="Times New Roman" w:eastAsia="Times New Roman" w:hAnsi="Times New Roman"/>
                <w:color w:val="000000"/>
                <w:sz w:val="24"/>
                <w:szCs w:val="24"/>
                <w:lang w:eastAsia="ru-RU"/>
              </w:rPr>
              <w:t>Статья 9. Условия оборота и перемещения этилового спирта и алкогольной продукции</w:t>
            </w:r>
          </w:p>
          <w:p w:rsidR="00A12F68" w:rsidRPr="00863A88" w:rsidRDefault="00A12F68" w:rsidP="00D93610">
            <w:pPr>
              <w:spacing w:after="0" w:line="240" w:lineRule="auto"/>
              <w:ind w:left="1200" w:hanging="800"/>
              <w:jc w:val="both"/>
              <w:rPr>
                <w:rFonts w:ascii="Times New Roman" w:eastAsia="Times New Roman" w:hAnsi="Times New Roman"/>
                <w:b/>
                <w:color w:val="000000"/>
                <w:sz w:val="24"/>
                <w:szCs w:val="24"/>
                <w:lang w:eastAsia="ru-RU"/>
              </w:rPr>
            </w:pPr>
          </w:p>
          <w:p w:rsidR="00A12F68" w:rsidRPr="00863A88" w:rsidRDefault="00A12F68" w:rsidP="00D93610">
            <w:pPr>
              <w:spacing w:after="0" w:line="240" w:lineRule="auto"/>
              <w:ind w:left="1200" w:hanging="800"/>
              <w:jc w:val="both"/>
              <w:rPr>
                <w:rFonts w:ascii="Times New Roman" w:eastAsia="Times New Roman" w:hAnsi="Times New Roman"/>
                <w:color w:val="000000"/>
                <w:sz w:val="24"/>
                <w:szCs w:val="24"/>
                <w:lang w:eastAsia="ru-RU"/>
              </w:rPr>
            </w:pPr>
            <w:r w:rsidRPr="00863A88">
              <w:rPr>
                <w:rFonts w:ascii="Times New Roman" w:eastAsia="Times New Roman" w:hAnsi="Times New Roman"/>
                <w:color w:val="000000"/>
                <w:sz w:val="24"/>
                <w:szCs w:val="24"/>
                <w:lang w:eastAsia="ru-RU"/>
              </w:rPr>
              <w:t>…</w:t>
            </w:r>
          </w:p>
          <w:p w:rsidR="00A12F68" w:rsidRPr="00863A88" w:rsidRDefault="00A12F68" w:rsidP="00D93610">
            <w:pPr>
              <w:spacing w:after="0" w:line="240" w:lineRule="auto"/>
              <w:ind w:left="-2" w:firstLine="425"/>
              <w:jc w:val="both"/>
              <w:rPr>
                <w:rFonts w:ascii="Times New Roman" w:eastAsia="Times New Roman" w:hAnsi="Times New Roman"/>
                <w:color w:val="000000"/>
                <w:sz w:val="24"/>
                <w:szCs w:val="24"/>
                <w:lang w:eastAsia="ru-RU"/>
              </w:rPr>
            </w:pPr>
            <w:r w:rsidRPr="00863A88">
              <w:rPr>
                <w:rFonts w:ascii="Times New Roman" w:eastAsia="Times New Roman" w:hAnsi="Times New Roman"/>
                <w:color w:val="000000"/>
                <w:sz w:val="24"/>
                <w:szCs w:val="24"/>
                <w:lang w:eastAsia="ru-RU"/>
              </w:rPr>
              <w:t>3. Запрещаются хранение и реализация алкогольной продукции:</w:t>
            </w:r>
          </w:p>
          <w:p w:rsidR="00A12F68" w:rsidRPr="00863A88" w:rsidRDefault="00A12F68" w:rsidP="00D93610">
            <w:pPr>
              <w:spacing w:after="0" w:line="240" w:lineRule="auto"/>
              <w:ind w:left="720"/>
              <w:jc w:val="both"/>
              <w:rPr>
                <w:rFonts w:ascii="Times New Roman" w:eastAsia="Times New Roman" w:hAnsi="Times New Roman"/>
                <w:color w:val="000000"/>
                <w:sz w:val="24"/>
                <w:szCs w:val="24"/>
                <w:lang w:eastAsia="ru-RU"/>
              </w:rPr>
            </w:pPr>
            <w:r w:rsidRPr="00863A88">
              <w:rPr>
                <w:rFonts w:ascii="Times New Roman" w:eastAsia="Times New Roman" w:hAnsi="Times New Roman"/>
                <w:color w:val="000000"/>
                <w:sz w:val="24"/>
                <w:szCs w:val="24"/>
                <w:lang w:eastAsia="ru-RU"/>
              </w:rPr>
              <w:t>…</w:t>
            </w:r>
          </w:p>
          <w:p w:rsidR="00A12F68" w:rsidRPr="00863A88" w:rsidRDefault="00A12F68" w:rsidP="00D93610">
            <w:pPr>
              <w:jc w:val="both"/>
              <w:rPr>
                <w:rFonts w:ascii="Times New Roman" w:hAnsi="Times New Roman"/>
                <w:b/>
                <w:sz w:val="24"/>
                <w:szCs w:val="24"/>
              </w:rPr>
            </w:pPr>
            <w:r w:rsidRPr="00863A88">
              <w:rPr>
                <w:rFonts w:ascii="Times New Roman" w:eastAsia="Times New Roman" w:hAnsi="Times New Roman"/>
                <w:color w:val="000000"/>
                <w:sz w:val="24"/>
                <w:szCs w:val="24"/>
                <w:lang w:eastAsia="ru-RU"/>
              </w:rPr>
              <w:t xml:space="preserve">         6) </w:t>
            </w:r>
            <w:r w:rsidRPr="00863A88">
              <w:rPr>
                <w:rFonts w:ascii="Times New Roman" w:hAnsi="Times New Roman"/>
                <w:sz w:val="24"/>
                <w:szCs w:val="24"/>
              </w:rPr>
              <w:t xml:space="preserve">без наличия прибора идентификации учетно-контрольных марок. </w:t>
            </w:r>
          </w:p>
        </w:tc>
        <w:tc>
          <w:tcPr>
            <w:tcW w:w="4315" w:type="dxa"/>
            <w:shd w:val="clear" w:color="auto" w:fill="FFFFFF"/>
          </w:tcPr>
          <w:p w:rsidR="00A12F68" w:rsidRPr="00863A88" w:rsidRDefault="00A12F68" w:rsidP="00D93610">
            <w:pPr>
              <w:spacing w:after="0" w:line="240" w:lineRule="auto"/>
              <w:jc w:val="both"/>
              <w:rPr>
                <w:rFonts w:ascii="Times New Roman" w:eastAsia="Times New Roman" w:hAnsi="Times New Roman"/>
                <w:color w:val="000000"/>
                <w:sz w:val="24"/>
                <w:szCs w:val="24"/>
                <w:lang w:eastAsia="ru-RU"/>
              </w:rPr>
            </w:pPr>
            <w:r w:rsidRPr="00863A88">
              <w:rPr>
                <w:rFonts w:ascii="Times New Roman" w:eastAsia="Times New Roman" w:hAnsi="Times New Roman"/>
                <w:color w:val="000000"/>
                <w:sz w:val="24"/>
                <w:szCs w:val="24"/>
                <w:lang w:eastAsia="ru-RU"/>
              </w:rPr>
              <w:t>Статья 9. Условия оборота и перемещения этилового спирта и алкогольной продукции</w:t>
            </w:r>
          </w:p>
          <w:p w:rsidR="00A12F68" w:rsidRPr="00863A88" w:rsidRDefault="00A12F68" w:rsidP="00D93610">
            <w:pPr>
              <w:spacing w:after="0" w:line="240" w:lineRule="auto"/>
              <w:ind w:left="1200" w:hanging="800"/>
              <w:jc w:val="both"/>
              <w:rPr>
                <w:rFonts w:ascii="Times New Roman" w:eastAsia="Times New Roman" w:hAnsi="Times New Roman"/>
                <w:b/>
                <w:color w:val="000000"/>
                <w:sz w:val="24"/>
                <w:szCs w:val="24"/>
                <w:lang w:eastAsia="ru-RU"/>
              </w:rPr>
            </w:pPr>
          </w:p>
          <w:p w:rsidR="00A12F68" w:rsidRPr="00863A88" w:rsidRDefault="00A12F68" w:rsidP="00D93610">
            <w:pPr>
              <w:spacing w:after="0" w:line="240" w:lineRule="auto"/>
              <w:ind w:left="1200" w:hanging="800"/>
              <w:jc w:val="both"/>
              <w:rPr>
                <w:rFonts w:ascii="Times New Roman" w:eastAsia="Times New Roman" w:hAnsi="Times New Roman"/>
                <w:color w:val="000000"/>
                <w:sz w:val="24"/>
                <w:szCs w:val="24"/>
                <w:lang w:eastAsia="ru-RU"/>
              </w:rPr>
            </w:pPr>
            <w:r w:rsidRPr="00863A88">
              <w:rPr>
                <w:rFonts w:ascii="Times New Roman" w:eastAsia="Times New Roman" w:hAnsi="Times New Roman"/>
                <w:color w:val="000000"/>
                <w:sz w:val="24"/>
                <w:szCs w:val="24"/>
                <w:lang w:eastAsia="ru-RU"/>
              </w:rPr>
              <w:t>…</w:t>
            </w:r>
          </w:p>
          <w:p w:rsidR="00A12F68" w:rsidRPr="00863A88" w:rsidRDefault="00A12F68" w:rsidP="00D93610">
            <w:pPr>
              <w:spacing w:after="0" w:line="240" w:lineRule="auto"/>
              <w:ind w:firstLine="425"/>
              <w:jc w:val="both"/>
              <w:rPr>
                <w:rFonts w:ascii="Times New Roman" w:eastAsia="Times New Roman" w:hAnsi="Times New Roman"/>
                <w:color w:val="000000"/>
                <w:sz w:val="24"/>
                <w:szCs w:val="24"/>
                <w:lang w:eastAsia="ru-RU"/>
              </w:rPr>
            </w:pPr>
            <w:r w:rsidRPr="00863A88">
              <w:rPr>
                <w:rFonts w:ascii="Times New Roman" w:eastAsia="Times New Roman" w:hAnsi="Times New Roman"/>
                <w:color w:val="000000"/>
                <w:sz w:val="24"/>
                <w:szCs w:val="24"/>
                <w:lang w:eastAsia="ru-RU"/>
              </w:rPr>
              <w:t>3. Запрещаются хранение и реализация алкогольной продукции:</w:t>
            </w:r>
          </w:p>
          <w:p w:rsidR="00A12F68" w:rsidRPr="00863A88" w:rsidRDefault="00A12F68" w:rsidP="00D93610">
            <w:pPr>
              <w:pStyle w:val="af2"/>
              <w:rPr>
                <w:rFonts w:ascii="Times New Roman" w:hAnsi="Times New Roman"/>
                <w:sz w:val="24"/>
                <w:szCs w:val="24"/>
                <w:lang w:eastAsia="ru-RU"/>
              </w:rPr>
            </w:pPr>
            <w:r w:rsidRPr="00863A88">
              <w:rPr>
                <w:rFonts w:ascii="Times New Roman" w:hAnsi="Times New Roman"/>
                <w:sz w:val="24"/>
                <w:szCs w:val="24"/>
                <w:lang w:eastAsia="ru-RU"/>
              </w:rPr>
              <w:t>…</w:t>
            </w:r>
          </w:p>
          <w:p w:rsidR="00A12F68" w:rsidRPr="00863A88" w:rsidRDefault="00A12F68" w:rsidP="00D93610">
            <w:pPr>
              <w:pStyle w:val="af2"/>
              <w:ind w:firstLine="425"/>
              <w:rPr>
                <w:rFonts w:ascii="Times New Roman" w:eastAsia="Times New Roman" w:hAnsi="Times New Roman"/>
                <w:color w:val="000000"/>
                <w:sz w:val="24"/>
                <w:szCs w:val="24"/>
                <w:lang w:eastAsia="ru-RU"/>
              </w:rPr>
            </w:pPr>
            <w:r w:rsidRPr="00863A88">
              <w:rPr>
                <w:rFonts w:ascii="Times New Roman" w:eastAsia="Times New Roman" w:hAnsi="Times New Roman"/>
                <w:color w:val="000000"/>
                <w:sz w:val="24"/>
                <w:szCs w:val="24"/>
                <w:lang w:eastAsia="ru-RU"/>
              </w:rPr>
              <w:t xml:space="preserve">6) без наличия прибора идентификации учетно-контрольных марок. </w:t>
            </w:r>
          </w:p>
          <w:p w:rsidR="00A12F68" w:rsidRPr="00863A88" w:rsidRDefault="00A12F68" w:rsidP="00D93610">
            <w:pPr>
              <w:pStyle w:val="af2"/>
              <w:jc w:val="both"/>
              <w:rPr>
                <w:rFonts w:ascii="Times New Roman" w:hAnsi="Times New Roman"/>
                <w:b/>
                <w:sz w:val="24"/>
                <w:szCs w:val="24"/>
              </w:rPr>
            </w:pPr>
            <w:r w:rsidRPr="00863A88">
              <w:rPr>
                <w:rFonts w:ascii="Times New Roman" w:eastAsia="Times New Roman" w:hAnsi="Times New Roman"/>
                <w:b/>
                <w:color w:val="000000"/>
                <w:sz w:val="24"/>
                <w:szCs w:val="24"/>
                <w:lang w:eastAsia="ru-RU"/>
              </w:rPr>
              <w:t xml:space="preserve">      Положения настоящего пункта не распространяются на лицензиатов, деятельность которых находится в местах отсутствия сети телекоммуникаций общего пользования.</w:t>
            </w: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Pr="003335D5" w:rsidRDefault="00A12F68" w:rsidP="00D93610">
            <w:pPr>
              <w:spacing w:after="0" w:line="240" w:lineRule="auto"/>
              <w:ind w:firstLine="290"/>
              <w:jc w:val="both"/>
              <w:rPr>
                <w:rFonts w:ascii="Times New Roman" w:eastAsia="Times New Roman" w:hAnsi="Times New Roman" w:cs="Times New Roman"/>
                <w:color w:val="000000"/>
                <w:sz w:val="24"/>
                <w:szCs w:val="24"/>
                <w:lang w:eastAsia="ru-RU"/>
              </w:rPr>
            </w:pPr>
            <w:r w:rsidRPr="003335D5">
              <w:rPr>
                <w:rFonts w:ascii="Times New Roman" w:eastAsia="Times New Roman" w:hAnsi="Times New Roman" w:cs="Times New Roman"/>
                <w:color w:val="000000"/>
                <w:sz w:val="24"/>
                <w:szCs w:val="24"/>
                <w:lang w:eastAsia="ru-RU"/>
              </w:rPr>
              <w:t xml:space="preserve">Уточняющая редакция </w:t>
            </w:r>
          </w:p>
          <w:p w:rsidR="00A12F68" w:rsidRPr="003335D5" w:rsidRDefault="00A12F68" w:rsidP="00D93610">
            <w:pPr>
              <w:spacing w:after="0" w:line="240" w:lineRule="auto"/>
              <w:jc w:val="both"/>
              <w:rPr>
                <w:rFonts w:ascii="Times New Roman" w:eastAsia="Times New Roman" w:hAnsi="Times New Roman" w:cs="Times New Roman"/>
                <w:color w:val="000000"/>
                <w:sz w:val="24"/>
                <w:szCs w:val="24"/>
                <w:lang w:eastAsia="ru-RU"/>
              </w:rPr>
            </w:pPr>
            <w:r w:rsidRPr="003335D5">
              <w:rPr>
                <w:rFonts w:ascii="Times New Roman" w:eastAsia="Times New Roman" w:hAnsi="Times New Roman" w:cs="Times New Roman"/>
                <w:color w:val="000000"/>
                <w:sz w:val="24"/>
                <w:szCs w:val="24"/>
                <w:lang w:eastAsia="ru-RU"/>
              </w:rPr>
              <w:t xml:space="preserve">В настоящее время в Республике Казахстан имеются места, где отсутствуют коммуникации Казах Телекома, ТрансТелеКома и иных </w:t>
            </w:r>
            <w:proofErr w:type="gramStart"/>
            <w:r w:rsidRPr="003335D5">
              <w:rPr>
                <w:rFonts w:ascii="Times New Roman" w:eastAsia="Times New Roman" w:hAnsi="Times New Roman" w:cs="Times New Roman"/>
                <w:color w:val="000000"/>
                <w:sz w:val="24"/>
                <w:szCs w:val="24"/>
                <w:lang w:eastAsia="ru-RU"/>
              </w:rPr>
              <w:t>поставщиков  телекоммуникационных</w:t>
            </w:r>
            <w:proofErr w:type="gramEnd"/>
            <w:r w:rsidRPr="003335D5">
              <w:rPr>
                <w:rFonts w:ascii="Times New Roman" w:eastAsia="Times New Roman" w:hAnsi="Times New Roman" w:cs="Times New Roman"/>
                <w:color w:val="000000"/>
                <w:sz w:val="24"/>
                <w:szCs w:val="24"/>
                <w:lang w:eastAsia="ru-RU"/>
              </w:rPr>
              <w:t xml:space="preserve"> услуг, то есть отсутствует зона покрытия интернета.</w:t>
            </w:r>
            <w:r>
              <w:rPr>
                <w:rFonts w:ascii="Times New Roman" w:eastAsia="Times New Roman" w:hAnsi="Times New Roman" w:cs="Times New Roman"/>
                <w:color w:val="000000"/>
                <w:sz w:val="24"/>
                <w:szCs w:val="24"/>
                <w:lang w:eastAsia="ru-RU"/>
              </w:rPr>
              <w:t xml:space="preserve"> Вместе с тем, в отличие от статьи 166 Налогового кодекса </w:t>
            </w:r>
            <w:proofErr w:type="gramStart"/>
            <w:r>
              <w:rPr>
                <w:rFonts w:ascii="Times New Roman" w:eastAsia="Times New Roman" w:hAnsi="Times New Roman" w:cs="Times New Roman"/>
                <w:color w:val="000000"/>
                <w:sz w:val="24"/>
                <w:szCs w:val="24"/>
                <w:lang w:eastAsia="ru-RU"/>
              </w:rPr>
              <w:t>( требований</w:t>
            </w:r>
            <w:proofErr w:type="gramEnd"/>
            <w:r>
              <w:rPr>
                <w:rFonts w:ascii="Times New Roman" w:eastAsia="Times New Roman" w:hAnsi="Times New Roman" w:cs="Times New Roman"/>
                <w:color w:val="000000"/>
                <w:sz w:val="24"/>
                <w:szCs w:val="24"/>
                <w:lang w:eastAsia="ru-RU"/>
              </w:rPr>
              <w:t xml:space="preserve"> по контрольно кассовым машинам) в  данной статье отсутствие доступа к интернету не учтено. </w:t>
            </w:r>
          </w:p>
          <w:p w:rsidR="00A12F68" w:rsidRPr="00863A88" w:rsidRDefault="00A12F68" w:rsidP="00D93610">
            <w:pPr>
              <w:spacing w:after="0" w:line="240" w:lineRule="auto"/>
              <w:ind w:firstLine="290"/>
              <w:jc w:val="both"/>
              <w:rPr>
                <w:rFonts w:ascii="Times New Roman" w:hAnsi="Times New Roman"/>
                <w:sz w:val="24"/>
                <w:szCs w:val="24"/>
              </w:rPr>
            </w:pPr>
          </w:p>
        </w:tc>
      </w:tr>
      <w:tr w:rsidR="00A12F68" w:rsidRPr="00863A88" w:rsidTr="00D93610">
        <w:trPr>
          <w:trHeight w:val="86"/>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Default="00A12F68" w:rsidP="00D93610">
            <w:pPr>
              <w:spacing w:after="0" w:line="240" w:lineRule="auto"/>
              <w:contextualSpacing/>
              <w:jc w:val="both"/>
              <w:rPr>
                <w:rFonts w:ascii="Times New Roman" w:hAnsi="Times New Roman"/>
                <w:bCs/>
                <w:sz w:val="24"/>
                <w:szCs w:val="24"/>
              </w:rPr>
            </w:pPr>
            <w:r>
              <w:rPr>
                <w:rFonts w:ascii="Times New Roman" w:hAnsi="Times New Roman"/>
                <w:bCs/>
                <w:sz w:val="24"/>
                <w:szCs w:val="24"/>
              </w:rPr>
              <w:t>пункт 5 с</w:t>
            </w:r>
            <w:r w:rsidRPr="00863A88">
              <w:rPr>
                <w:rFonts w:ascii="Times New Roman" w:hAnsi="Times New Roman"/>
                <w:bCs/>
                <w:sz w:val="24"/>
                <w:szCs w:val="24"/>
              </w:rPr>
              <w:t>тать</w:t>
            </w:r>
            <w:r>
              <w:rPr>
                <w:rFonts w:ascii="Times New Roman" w:hAnsi="Times New Roman"/>
                <w:bCs/>
                <w:sz w:val="24"/>
                <w:szCs w:val="24"/>
              </w:rPr>
              <w:t>и</w:t>
            </w:r>
            <w:r w:rsidRPr="00863A88">
              <w:rPr>
                <w:rFonts w:ascii="Times New Roman" w:hAnsi="Times New Roman"/>
                <w:bCs/>
                <w:sz w:val="24"/>
                <w:szCs w:val="24"/>
              </w:rPr>
              <w:t xml:space="preserve"> 9</w:t>
            </w:r>
          </w:p>
        </w:tc>
        <w:tc>
          <w:tcPr>
            <w:tcW w:w="4604" w:type="dxa"/>
            <w:gridSpan w:val="2"/>
            <w:shd w:val="clear" w:color="auto" w:fill="FFFFFF"/>
          </w:tcPr>
          <w:p w:rsidR="00A12F68" w:rsidRDefault="00A12F68" w:rsidP="00D93610">
            <w:pPr>
              <w:spacing w:after="0" w:line="240" w:lineRule="auto"/>
              <w:jc w:val="both"/>
              <w:rPr>
                <w:rFonts w:ascii="Times New Roman" w:eastAsia="Times New Roman" w:hAnsi="Times New Roman"/>
                <w:color w:val="000000"/>
                <w:sz w:val="24"/>
                <w:szCs w:val="24"/>
                <w:lang w:eastAsia="ru-RU"/>
              </w:rPr>
            </w:pPr>
            <w:r w:rsidRPr="00863A88">
              <w:rPr>
                <w:rFonts w:ascii="Times New Roman" w:eastAsia="Times New Roman" w:hAnsi="Times New Roman"/>
                <w:color w:val="000000"/>
                <w:sz w:val="24"/>
                <w:szCs w:val="24"/>
                <w:lang w:eastAsia="ru-RU"/>
              </w:rPr>
              <w:t>Статья 9. Условия оборота и перемещения этилового спирта и алкогольной продукции</w:t>
            </w:r>
          </w:p>
          <w:p w:rsidR="00A12F68" w:rsidRDefault="00A12F68" w:rsidP="00D9361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p w:rsidR="00A12F68" w:rsidRDefault="00A12F68" w:rsidP="00D93610">
            <w:pPr>
              <w:spacing w:after="0" w:line="240" w:lineRule="auto"/>
              <w:jc w:val="both"/>
              <w:rPr>
                <w:rFonts w:ascii="Times New Roman" w:eastAsia="Times New Roman" w:hAnsi="Times New Roman"/>
                <w:color w:val="000000"/>
                <w:sz w:val="24"/>
                <w:szCs w:val="24"/>
                <w:lang w:eastAsia="ru-RU"/>
              </w:rPr>
            </w:pPr>
          </w:p>
          <w:p w:rsidR="00A12F68" w:rsidRPr="00863A88" w:rsidRDefault="00A12F68" w:rsidP="00D93610">
            <w:pPr>
              <w:spacing w:after="360" w:line="285" w:lineRule="atLeast"/>
              <w:jc w:val="both"/>
              <w:rPr>
                <w:rFonts w:ascii="Times New Roman" w:eastAsia="Times New Roman" w:hAnsi="Times New Roman"/>
                <w:color w:val="000000"/>
                <w:sz w:val="24"/>
                <w:szCs w:val="24"/>
                <w:lang w:eastAsia="ru-RU"/>
              </w:rPr>
            </w:pPr>
            <w:r w:rsidRPr="00360FBD">
              <w:rPr>
                <w:rFonts w:ascii="Times New Roman" w:hAnsi="Times New Roman"/>
                <w:sz w:val="24"/>
                <w:szCs w:val="24"/>
              </w:rPr>
              <w:t xml:space="preserve">5. Запрещаются оборот и перемещение этилового спирта и алкогольной продукции без наличия </w:t>
            </w:r>
            <w:r w:rsidRPr="00360FBD">
              <w:rPr>
                <w:rFonts w:ascii="Times New Roman" w:hAnsi="Times New Roman"/>
                <w:b/>
                <w:sz w:val="24"/>
                <w:szCs w:val="24"/>
              </w:rPr>
              <w:t>сопроводительных накладных</w:t>
            </w:r>
            <w:r w:rsidRPr="00360FBD">
              <w:rPr>
                <w:rFonts w:ascii="Times New Roman" w:hAnsi="Times New Roman"/>
                <w:sz w:val="24"/>
                <w:szCs w:val="24"/>
              </w:rPr>
              <w:t xml:space="preserve">, а также с нарушением правил оформления </w:t>
            </w:r>
            <w:r w:rsidRPr="00360FBD">
              <w:rPr>
                <w:rFonts w:ascii="Times New Roman" w:hAnsi="Times New Roman"/>
                <w:b/>
                <w:sz w:val="24"/>
                <w:szCs w:val="24"/>
              </w:rPr>
              <w:t>и использования сопроводительных накладных на этиловый спирт и (или) алкогольную продукцию.</w:t>
            </w:r>
          </w:p>
        </w:tc>
        <w:tc>
          <w:tcPr>
            <w:tcW w:w="4315" w:type="dxa"/>
            <w:shd w:val="clear" w:color="auto" w:fill="FFFFFF"/>
          </w:tcPr>
          <w:p w:rsidR="00A12F68" w:rsidRPr="00A641F3" w:rsidRDefault="00A12F68" w:rsidP="00D93610">
            <w:pPr>
              <w:spacing w:after="0" w:line="240" w:lineRule="auto"/>
              <w:jc w:val="both"/>
              <w:rPr>
                <w:rFonts w:ascii="Times New Roman" w:eastAsia="Times New Roman" w:hAnsi="Times New Roman"/>
                <w:color w:val="000000"/>
                <w:sz w:val="24"/>
                <w:szCs w:val="24"/>
                <w:lang w:eastAsia="ru-RU"/>
              </w:rPr>
            </w:pPr>
            <w:r w:rsidRPr="00A641F3">
              <w:rPr>
                <w:rFonts w:ascii="Times New Roman" w:eastAsia="Times New Roman" w:hAnsi="Times New Roman"/>
                <w:color w:val="000000"/>
                <w:sz w:val="24"/>
                <w:szCs w:val="24"/>
                <w:lang w:eastAsia="ru-RU"/>
              </w:rPr>
              <w:t>Статья 9. Условия оборота и перемещения этилового спирта и алкогольной продукции</w:t>
            </w:r>
          </w:p>
          <w:p w:rsidR="00A12F68" w:rsidRPr="00A641F3" w:rsidRDefault="00A12F68" w:rsidP="00D93610">
            <w:pPr>
              <w:spacing w:after="0" w:line="240" w:lineRule="auto"/>
              <w:jc w:val="both"/>
              <w:rPr>
                <w:rFonts w:ascii="Times New Roman" w:eastAsia="Times New Roman" w:hAnsi="Times New Roman"/>
                <w:color w:val="000000"/>
                <w:sz w:val="24"/>
                <w:szCs w:val="24"/>
                <w:lang w:eastAsia="ru-RU"/>
              </w:rPr>
            </w:pPr>
            <w:r w:rsidRPr="00A641F3">
              <w:rPr>
                <w:rFonts w:ascii="Times New Roman" w:eastAsia="Times New Roman" w:hAnsi="Times New Roman"/>
                <w:color w:val="000000"/>
                <w:sz w:val="24"/>
                <w:szCs w:val="24"/>
                <w:lang w:eastAsia="ru-RU"/>
              </w:rPr>
              <w:t>…</w:t>
            </w:r>
          </w:p>
          <w:p w:rsidR="00A12F68" w:rsidRPr="00A641F3" w:rsidRDefault="00A12F68" w:rsidP="00D93610">
            <w:pPr>
              <w:spacing w:after="0" w:line="240" w:lineRule="auto"/>
              <w:jc w:val="both"/>
              <w:rPr>
                <w:rFonts w:ascii="Times New Roman" w:eastAsia="Times New Roman" w:hAnsi="Times New Roman"/>
                <w:color w:val="000000"/>
                <w:sz w:val="24"/>
                <w:szCs w:val="24"/>
                <w:lang w:eastAsia="ru-RU"/>
              </w:rPr>
            </w:pPr>
          </w:p>
          <w:p w:rsidR="00A12F68" w:rsidRPr="00A641F3" w:rsidRDefault="00A12F68" w:rsidP="00D93610">
            <w:pPr>
              <w:spacing w:after="360" w:line="285" w:lineRule="atLeast"/>
              <w:jc w:val="both"/>
              <w:rPr>
                <w:rFonts w:ascii="Times New Roman" w:eastAsia="Times New Roman" w:hAnsi="Times New Roman"/>
                <w:color w:val="000000"/>
                <w:sz w:val="24"/>
                <w:szCs w:val="24"/>
                <w:lang w:eastAsia="ru-RU"/>
              </w:rPr>
            </w:pPr>
            <w:r w:rsidRPr="00A641F3">
              <w:rPr>
                <w:rFonts w:ascii="Times New Roman" w:hAnsi="Times New Roman"/>
                <w:sz w:val="24"/>
                <w:szCs w:val="24"/>
              </w:rPr>
              <w:t xml:space="preserve">5. Запрещаются оборот и перемещение этилового спирта и алкогольной продукции без наличия </w:t>
            </w:r>
            <w:r w:rsidRPr="00A641F3">
              <w:rPr>
                <w:rFonts w:ascii="Times New Roman" w:hAnsi="Times New Roman"/>
                <w:b/>
                <w:sz w:val="24"/>
                <w:szCs w:val="24"/>
              </w:rPr>
              <w:t>сопроводительных накладных на товары</w:t>
            </w:r>
            <w:r w:rsidRPr="00A641F3">
              <w:rPr>
                <w:rFonts w:ascii="Times New Roman" w:hAnsi="Times New Roman"/>
                <w:sz w:val="24"/>
                <w:szCs w:val="24"/>
              </w:rPr>
              <w:t xml:space="preserve">, а также с нарушением правил оформления </w:t>
            </w:r>
          </w:p>
        </w:tc>
        <w:tc>
          <w:tcPr>
            <w:tcW w:w="3705" w:type="dxa"/>
            <w:gridSpan w:val="2"/>
            <w:shd w:val="clear" w:color="auto" w:fill="FFFFFF"/>
          </w:tcPr>
          <w:p w:rsidR="00A12F68" w:rsidRPr="00A641F3" w:rsidRDefault="00A12F68" w:rsidP="00D93610">
            <w:pPr>
              <w:jc w:val="both"/>
              <w:rPr>
                <w:rFonts w:ascii="Times New Roman" w:hAnsi="Times New Roman" w:cs="Times New Roman"/>
                <w:b/>
                <w:spacing w:val="2"/>
                <w:sz w:val="24"/>
                <w:szCs w:val="24"/>
              </w:rPr>
            </w:pPr>
            <w:r w:rsidRPr="00A641F3">
              <w:rPr>
                <w:rFonts w:ascii="Times New Roman" w:hAnsi="Times New Roman" w:cs="Times New Roman"/>
                <w:b/>
                <w:spacing w:val="2"/>
                <w:sz w:val="24"/>
                <w:szCs w:val="24"/>
              </w:rPr>
              <w:t xml:space="preserve">Вводится в действие с 1 января 2020 года </w:t>
            </w:r>
          </w:p>
          <w:p w:rsidR="00A12F68" w:rsidRPr="00A641F3" w:rsidRDefault="00A12F68" w:rsidP="00D93610">
            <w:pPr>
              <w:spacing w:after="0" w:line="240" w:lineRule="auto"/>
              <w:ind w:firstLine="290"/>
              <w:jc w:val="both"/>
              <w:rPr>
                <w:rFonts w:ascii="Times New Roman" w:eastAsia="Times New Roman" w:hAnsi="Times New Roman" w:cs="Times New Roman"/>
                <w:color w:val="000000"/>
                <w:sz w:val="24"/>
                <w:szCs w:val="24"/>
                <w:lang w:eastAsia="ru-RU"/>
              </w:rPr>
            </w:pPr>
            <w:r w:rsidRPr="00A641F3">
              <w:rPr>
                <w:rFonts w:ascii="Times New Roman" w:hAnsi="Times New Roman" w:cs="Times New Roman"/>
                <w:spacing w:val="2"/>
                <w:sz w:val="24"/>
                <w:szCs w:val="24"/>
              </w:rPr>
              <w:t xml:space="preserve">В связи с введением с 1 января 2020 года Налоговым кодексом нового унифицированного документа -  сопроводительной накладной на товары (далее - СНТ). Контроль за движением этилового спирта и (или) алкогольной продукции будет осуществляться по единому сопроводительному документу СНТ. </w:t>
            </w:r>
          </w:p>
        </w:tc>
      </w:tr>
      <w:tr w:rsidR="00A12F68" w:rsidRPr="00863A88" w:rsidTr="00D93610">
        <w:trPr>
          <w:trHeight w:val="86"/>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Default="00A12F68" w:rsidP="00D93610">
            <w:pPr>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Статья 12-1 </w:t>
            </w:r>
          </w:p>
        </w:tc>
        <w:tc>
          <w:tcPr>
            <w:tcW w:w="4604" w:type="dxa"/>
            <w:gridSpan w:val="2"/>
            <w:shd w:val="clear" w:color="auto" w:fill="FFFFFF"/>
          </w:tcPr>
          <w:p w:rsidR="00A12F68" w:rsidRPr="00E048DD" w:rsidRDefault="00A12F68" w:rsidP="00D93610">
            <w:pPr>
              <w:spacing w:after="0" w:line="285" w:lineRule="atLeast"/>
              <w:jc w:val="both"/>
              <w:rPr>
                <w:rFonts w:ascii="Times New Roman" w:hAnsi="Times New Roman"/>
                <w:sz w:val="24"/>
                <w:szCs w:val="24"/>
              </w:rPr>
            </w:pPr>
            <w:bookmarkStart w:id="32" w:name="z128"/>
            <w:bookmarkEnd w:id="32"/>
            <w:r w:rsidRPr="00E048DD">
              <w:rPr>
                <w:rFonts w:ascii="Times New Roman" w:hAnsi="Times New Roman"/>
                <w:sz w:val="24"/>
                <w:szCs w:val="24"/>
              </w:rPr>
              <w:t>Статья 12-1. Условия транспортировки этилового спирта и алкогольной продукции</w:t>
            </w:r>
          </w:p>
          <w:p w:rsidR="00A12F68" w:rsidRPr="00E048DD" w:rsidRDefault="00A12F68" w:rsidP="00D93610">
            <w:pPr>
              <w:spacing w:after="360" w:line="285" w:lineRule="atLeast"/>
              <w:jc w:val="both"/>
              <w:rPr>
                <w:rFonts w:ascii="Times New Roman" w:hAnsi="Times New Roman"/>
                <w:sz w:val="24"/>
                <w:szCs w:val="24"/>
              </w:rPr>
            </w:pPr>
            <w:r w:rsidRPr="00E048DD">
              <w:rPr>
                <w:rFonts w:ascii="Times New Roman" w:hAnsi="Times New Roman"/>
                <w:sz w:val="24"/>
                <w:szCs w:val="24"/>
              </w:rPr>
              <w:t>      При реализации (отпуске) и транспортировке этилового спирта и алкогольной продукции обязательно оформляются сопроводительные накладные</w:t>
            </w:r>
            <w:r>
              <w:rPr>
                <w:rFonts w:ascii="Times New Roman" w:hAnsi="Times New Roman"/>
                <w:sz w:val="24"/>
                <w:szCs w:val="24"/>
              </w:rPr>
              <w:t xml:space="preserve">, </w:t>
            </w:r>
            <w:r w:rsidRPr="00E048DD">
              <w:rPr>
                <w:rFonts w:ascii="Times New Roman" w:hAnsi="Times New Roman"/>
                <w:sz w:val="24"/>
                <w:szCs w:val="24"/>
              </w:rPr>
              <w:t xml:space="preserve">в порядке, </w:t>
            </w:r>
            <w:r w:rsidRPr="00E048DD">
              <w:rPr>
                <w:rFonts w:ascii="Times New Roman" w:hAnsi="Times New Roman"/>
                <w:b/>
                <w:sz w:val="24"/>
                <w:szCs w:val="24"/>
              </w:rPr>
              <w:t>установленном уполномоченным органом.</w:t>
            </w:r>
          </w:p>
        </w:tc>
        <w:tc>
          <w:tcPr>
            <w:tcW w:w="4315" w:type="dxa"/>
            <w:shd w:val="clear" w:color="auto" w:fill="FFFFFF"/>
          </w:tcPr>
          <w:p w:rsidR="00A12F68" w:rsidRPr="00A641F3" w:rsidRDefault="00A12F68" w:rsidP="00D93610">
            <w:pPr>
              <w:spacing w:after="0" w:line="285" w:lineRule="atLeast"/>
              <w:jc w:val="both"/>
              <w:rPr>
                <w:rFonts w:ascii="Times New Roman" w:hAnsi="Times New Roman"/>
                <w:sz w:val="24"/>
                <w:szCs w:val="24"/>
              </w:rPr>
            </w:pPr>
            <w:r w:rsidRPr="00A641F3">
              <w:rPr>
                <w:rFonts w:ascii="Times New Roman" w:hAnsi="Times New Roman"/>
                <w:sz w:val="24"/>
                <w:szCs w:val="24"/>
              </w:rPr>
              <w:t>Статья 12-1. Условия транспортировки этилового спирта и алкогольной продукции</w:t>
            </w:r>
          </w:p>
          <w:p w:rsidR="00A12F68" w:rsidRPr="00A641F3" w:rsidRDefault="00A12F68" w:rsidP="00D93610">
            <w:pPr>
              <w:spacing w:after="0" w:line="285" w:lineRule="atLeast"/>
              <w:jc w:val="both"/>
              <w:rPr>
                <w:rFonts w:ascii="Times New Roman" w:hAnsi="Times New Roman"/>
                <w:b/>
                <w:sz w:val="24"/>
                <w:szCs w:val="24"/>
              </w:rPr>
            </w:pPr>
            <w:r w:rsidRPr="00A641F3">
              <w:rPr>
                <w:rFonts w:ascii="Times New Roman" w:hAnsi="Times New Roman"/>
                <w:sz w:val="24"/>
                <w:szCs w:val="24"/>
              </w:rPr>
              <w:t xml:space="preserve">      При реализации (отпуске) и транспортировке этилового спирта и алкогольной продукции обязательно оформляются сопроводительные накладные </w:t>
            </w:r>
            <w:r w:rsidRPr="00A641F3">
              <w:rPr>
                <w:rFonts w:ascii="Times New Roman" w:hAnsi="Times New Roman"/>
                <w:b/>
                <w:sz w:val="24"/>
                <w:szCs w:val="24"/>
              </w:rPr>
              <w:t>на товары</w:t>
            </w:r>
            <w:r w:rsidRPr="00A641F3">
              <w:rPr>
                <w:rFonts w:ascii="Times New Roman" w:hAnsi="Times New Roman"/>
                <w:sz w:val="24"/>
                <w:szCs w:val="24"/>
              </w:rPr>
              <w:t xml:space="preserve"> в порядке, </w:t>
            </w:r>
            <w:r w:rsidRPr="00A641F3">
              <w:rPr>
                <w:rFonts w:ascii="Times New Roman" w:hAnsi="Times New Roman"/>
                <w:b/>
                <w:sz w:val="24"/>
                <w:szCs w:val="24"/>
              </w:rPr>
              <w:t>установленном Налоговым кодексом</w:t>
            </w:r>
          </w:p>
          <w:p w:rsidR="00A12F68" w:rsidRPr="00A641F3" w:rsidRDefault="00A12F68" w:rsidP="00D93610">
            <w:pPr>
              <w:spacing w:after="0" w:line="240" w:lineRule="auto"/>
              <w:jc w:val="both"/>
              <w:rPr>
                <w:rFonts w:ascii="Times New Roman" w:eastAsia="Times New Roman" w:hAnsi="Times New Roman"/>
                <w:color w:val="000000"/>
                <w:sz w:val="24"/>
                <w:szCs w:val="24"/>
                <w:lang w:eastAsia="ru-RU"/>
              </w:rPr>
            </w:pPr>
          </w:p>
        </w:tc>
        <w:tc>
          <w:tcPr>
            <w:tcW w:w="3705" w:type="dxa"/>
            <w:gridSpan w:val="2"/>
            <w:shd w:val="clear" w:color="auto" w:fill="FFFFFF"/>
          </w:tcPr>
          <w:p w:rsidR="00A12F68" w:rsidRPr="00A641F3" w:rsidRDefault="00A12F68" w:rsidP="00D93610">
            <w:pPr>
              <w:jc w:val="both"/>
              <w:rPr>
                <w:rFonts w:ascii="Times New Roman" w:hAnsi="Times New Roman" w:cs="Times New Roman"/>
                <w:b/>
                <w:spacing w:val="2"/>
                <w:sz w:val="24"/>
                <w:szCs w:val="24"/>
              </w:rPr>
            </w:pPr>
            <w:r w:rsidRPr="00A641F3">
              <w:rPr>
                <w:rFonts w:ascii="Times New Roman" w:hAnsi="Times New Roman" w:cs="Times New Roman"/>
                <w:b/>
                <w:spacing w:val="2"/>
                <w:sz w:val="24"/>
                <w:szCs w:val="24"/>
              </w:rPr>
              <w:t xml:space="preserve">Вводится в действие с 1 января 2020 года </w:t>
            </w:r>
          </w:p>
          <w:p w:rsidR="00A12F68" w:rsidRPr="00A641F3" w:rsidRDefault="00A12F68" w:rsidP="00D93610">
            <w:pPr>
              <w:spacing w:after="0" w:line="240" w:lineRule="auto"/>
              <w:ind w:firstLine="290"/>
              <w:jc w:val="both"/>
              <w:rPr>
                <w:rFonts w:ascii="Times New Roman" w:eastAsia="Times New Roman" w:hAnsi="Times New Roman" w:cs="Times New Roman"/>
                <w:color w:val="000000"/>
                <w:sz w:val="24"/>
                <w:szCs w:val="24"/>
                <w:lang w:eastAsia="ru-RU"/>
              </w:rPr>
            </w:pPr>
            <w:r w:rsidRPr="00A641F3">
              <w:rPr>
                <w:rFonts w:ascii="Times New Roman" w:hAnsi="Times New Roman" w:cs="Times New Roman"/>
                <w:spacing w:val="2"/>
                <w:sz w:val="24"/>
                <w:szCs w:val="24"/>
              </w:rPr>
              <w:t>В связи с введением с 1 января 2020 года Налоговым кодексом нового унифицированного документа -  сопроводительной накладной на товары (далее - СНТ). Контроль за движением этилового спирта и (или) алкогольной продукции будет осуществляться по единому сопроводительному документу СНТ. При этом, разработка и утверждение  Правил будет осуществляться в соответствии со статьей 176 Налогового кодекса.</w:t>
            </w:r>
          </w:p>
        </w:tc>
      </w:tr>
      <w:tr w:rsidR="00A12F68" w:rsidRPr="00474416" w:rsidTr="00D93610">
        <w:trPr>
          <w:trHeight w:val="86"/>
        </w:trPr>
        <w:tc>
          <w:tcPr>
            <w:tcW w:w="15357" w:type="dxa"/>
            <w:gridSpan w:val="8"/>
            <w:shd w:val="clear" w:color="auto" w:fill="FFFFFF"/>
          </w:tcPr>
          <w:p w:rsidR="00A12F68" w:rsidRPr="00267D48" w:rsidRDefault="00A12F68" w:rsidP="00D93610">
            <w:pPr>
              <w:shd w:val="clear" w:color="auto" w:fill="FFFFFF"/>
              <w:spacing w:after="0" w:line="240" w:lineRule="auto"/>
              <w:ind w:firstLine="284"/>
              <w:contextualSpacing/>
              <w:jc w:val="center"/>
              <w:rPr>
                <w:rFonts w:ascii="Times New Roman" w:eastAsia="Calibri" w:hAnsi="Times New Roman" w:cs="Times New Roman"/>
                <w:b/>
                <w:bCs/>
                <w:sz w:val="24"/>
                <w:szCs w:val="24"/>
              </w:rPr>
            </w:pPr>
            <w:r w:rsidRPr="00267D48">
              <w:rPr>
                <w:rFonts w:ascii="Times New Roman" w:eastAsia="Calibri" w:hAnsi="Times New Roman" w:cs="Times New Roman"/>
                <w:b/>
                <w:bCs/>
                <w:sz w:val="24"/>
                <w:szCs w:val="24"/>
              </w:rPr>
              <w:t>О государственном регулировании производства и оборота табачных изделий</w:t>
            </w:r>
          </w:p>
          <w:p w:rsidR="00A12F68" w:rsidRPr="00C73CCD" w:rsidRDefault="00A12F68" w:rsidP="00D93610">
            <w:pPr>
              <w:shd w:val="clear" w:color="auto" w:fill="FFFFFF"/>
              <w:spacing w:after="0" w:line="240" w:lineRule="auto"/>
              <w:ind w:firstLine="284"/>
              <w:contextualSpacing/>
              <w:jc w:val="center"/>
              <w:rPr>
                <w:rFonts w:ascii="Times New Roman" w:eastAsia="Calibri" w:hAnsi="Times New Roman" w:cs="Times New Roman"/>
                <w:b/>
                <w:bCs/>
                <w:sz w:val="24"/>
                <w:szCs w:val="24"/>
              </w:rPr>
            </w:pPr>
            <w:r w:rsidRPr="00267D48">
              <w:rPr>
                <w:rFonts w:ascii="Times New Roman" w:eastAsia="Calibri" w:hAnsi="Times New Roman" w:cs="Times New Roman"/>
                <w:b/>
                <w:bCs/>
                <w:vanish/>
                <w:sz w:val="24"/>
                <w:szCs w:val="24"/>
              </w:rPr>
              <w:t>Обновленный</w:t>
            </w:r>
            <w:r w:rsidRPr="00267D48">
              <w:rPr>
                <w:rFonts w:ascii="Times New Roman" w:eastAsia="Calibri" w:hAnsi="Times New Roman" w:cs="Times New Roman"/>
                <w:b/>
                <w:bCs/>
                <w:sz w:val="24"/>
                <w:szCs w:val="24"/>
              </w:rPr>
              <w:t xml:space="preserve"> Закон Республики Казахстан от 12 июня 2003 года № 439.</w:t>
            </w:r>
          </w:p>
        </w:tc>
      </w:tr>
      <w:tr w:rsidR="00A12F68" w:rsidRPr="00474416" w:rsidTr="00D93610">
        <w:trPr>
          <w:trHeight w:val="86"/>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Pr="0087288D" w:rsidRDefault="00A12F68" w:rsidP="00D93610">
            <w:pPr>
              <w:spacing w:after="0" w:line="240" w:lineRule="auto"/>
              <w:ind w:left="69"/>
              <w:jc w:val="both"/>
              <w:rPr>
                <w:rFonts w:ascii="Times New Roman" w:eastAsia="Times New Roman" w:hAnsi="Times New Roman" w:cs="Times New Roman"/>
                <w:b/>
                <w:color w:val="000000"/>
                <w:sz w:val="24"/>
                <w:szCs w:val="24"/>
                <w:lang w:eastAsia="ru-RU"/>
              </w:rPr>
            </w:pPr>
            <w:r w:rsidRPr="0087288D">
              <w:rPr>
                <w:rFonts w:ascii="Times New Roman" w:eastAsia="Times New Roman" w:hAnsi="Times New Roman" w:cs="Times New Roman"/>
                <w:color w:val="FF0000"/>
                <w:sz w:val="24"/>
                <w:szCs w:val="24"/>
                <w:lang w:eastAsia="ru-RU"/>
              </w:rPr>
              <w:t>  </w:t>
            </w:r>
            <w:r w:rsidRPr="00C83E87">
              <w:rPr>
                <w:rFonts w:ascii="Times New Roman" w:eastAsia="Times New Roman" w:hAnsi="Times New Roman" w:cs="Times New Roman"/>
                <w:b/>
                <w:sz w:val="24"/>
                <w:szCs w:val="24"/>
                <w:lang w:eastAsia="ru-RU"/>
              </w:rPr>
              <w:t>подпункт 1-2 статьи 1.</w:t>
            </w:r>
          </w:p>
        </w:tc>
        <w:tc>
          <w:tcPr>
            <w:tcW w:w="4604" w:type="dxa"/>
            <w:gridSpan w:val="2"/>
            <w:shd w:val="clear" w:color="auto" w:fill="FFFFFF"/>
          </w:tcPr>
          <w:p w:rsidR="00A12F68" w:rsidRPr="006B4A15"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sidRPr="006B4A15">
              <w:rPr>
                <w:rFonts w:ascii="Times New Roman" w:eastAsia="Times New Roman" w:hAnsi="Times New Roman" w:cs="Times New Roman"/>
                <w:color w:val="000000"/>
                <w:sz w:val="24"/>
                <w:szCs w:val="24"/>
                <w:lang w:eastAsia="ru-RU"/>
              </w:rPr>
              <w:t>  </w:t>
            </w:r>
            <w:bookmarkStart w:id="33" w:name="z1"/>
            <w:bookmarkEnd w:id="33"/>
            <w:r w:rsidRPr="006B4A15">
              <w:rPr>
                <w:rFonts w:ascii="Times New Roman" w:eastAsia="Times New Roman" w:hAnsi="Times New Roman" w:cs="Times New Roman"/>
                <w:color w:val="000000"/>
                <w:sz w:val="24"/>
                <w:szCs w:val="24"/>
                <w:lang w:eastAsia="ru-RU"/>
              </w:rPr>
              <w:t>Статья 1. Основные понятия, используемые в настоящем Законе</w:t>
            </w:r>
          </w:p>
          <w:p w:rsidR="00A12F68" w:rsidRPr="006B4A15"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sidRPr="006B4A15">
              <w:rPr>
                <w:rFonts w:ascii="Times New Roman" w:eastAsia="Times New Roman" w:hAnsi="Times New Roman" w:cs="Times New Roman"/>
                <w:color w:val="000000"/>
                <w:sz w:val="24"/>
                <w:szCs w:val="24"/>
                <w:lang w:eastAsia="ru-RU"/>
              </w:rPr>
              <w:t xml:space="preserve">      В настоящем Законе используются следующие основные понятия: </w:t>
            </w:r>
          </w:p>
          <w:p w:rsidR="00A12F68" w:rsidRPr="006B4A15"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sidRPr="006B4A15">
              <w:rPr>
                <w:rFonts w:ascii="Times New Roman" w:eastAsia="Times New Roman" w:hAnsi="Times New Roman" w:cs="Times New Roman"/>
                <w:color w:val="000000"/>
                <w:sz w:val="24"/>
                <w:szCs w:val="24"/>
                <w:lang w:eastAsia="ru-RU"/>
              </w:rPr>
              <w:t>…</w:t>
            </w:r>
          </w:p>
          <w:p w:rsidR="00A12F68" w:rsidRPr="006B4A15"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p>
          <w:p w:rsidR="00A12F68" w:rsidRPr="006B4A15" w:rsidRDefault="00A12F68" w:rsidP="00D93610">
            <w:pPr>
              <w:spacing w:after="0" w:line="240" w:lineRule="auto"/>
              <w:ind w:left="69" w:firstLine="709"/>
              <w:jc w:val="both"/>
              <w:rPr>
                <w:rFonts w:ascii="Times New Roman" w:eastAsia="Times New Roman" w:hAnsi="Times New Roman" w:cs="Times New Roman"/>
                <w:b/>
                <w:color w:val="000000"/>
                <w:sz w:val="24"/>
                <w:szCs w:val="24"/>
                <w:lang w:eastAsia="ru-RU"/>
              </w:rPr>
            </w:pPr>
            <w:r w:rsidRPr="00C83E87">
              <w:rPr>
                <w:rFonts w:ascii="Times New Roman" w:eastAsia="Times New Roman" w:hAnsi="Times New Roman" w:cs="Times New Roman"/>
                <w:b/>
                <w:sz w:val="24"/>
                <w:szCs w:val="24"/>
                <w:lang w:eastAsia="ru-RU"/>
              </w:rPr>
              <w:t xml:space="preserve">1-2) </w:t>
            </w:r>
            <w:r w:rsidRPr="006B4A15">
              <w:rPr>
                <w:rFonts w:ascii="Times New Roman" w:eastAsia="Times New Roman" w:hAnsi="Times New Roman" w:cs="Times New Roman"/>
                <w:b/>
                <w:color w:val="000000"/>
                <w:sz w:val="24"/>
                <w:szCs w:val="24"/>
                <w:lang w:eastAsia="ru-RU"/>
              </w:rPr>
              <w:t>учетно-контрольная марка – специальная разовая наклейка с необходимыми степенями защиты, предназначенная для идентификации табачных изделий в целях учета и осуществления контроля за их оборотом;</w:t>
            </w:r>
          </w:p>
          <w:p w:rsidR="00A12F68" w:rsidRPr="00267D4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4315" w:type="dxa"/>
            <w:shd w:val="clear" w:color="auto" w:fill="FFFFFF"/>
          </w:tcPr>
          <w:p w:rsidR="00A12F68" w:rsidRPr="006B4A15"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sidRPr="006B4A15">
              <w:rPr>
                <w:rFonts w:ascii="Times New Roman" w:eastAsia="Times New Roman" w:hAnsi="Times New Roman" w:cs="Times New Roman"/>
                <w:color w:val="000000"/>
                <w:sz w:val="24"/>
                <w:szCs w:val="24"/>
                <w:lang w:eastAsia="ru-RU"/>
              </w:rPr>
              <w:t>  Статья 1. Основные понятия, используемые в настоящем Законе</w:t>
            </w:r>
          </w:p>
          <w:p w:rsidR="00A12F68" w:rsidRPr="006B4A15"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sidRPr="006B4A15">
              <w:rPr>
                <w:rFonts w:ascii="Times New Roman" w:eastAsia="Times New Roman" w:hAnsi="Times New Roman" w:cs="Times New Roman"/>
                <w:color w:val="000000"/>
                <w:sz w:val="24"/>
                <w:szCs w:val="24"/>
                <w:lang w:eastAsia="ru-RU"/>
              </w:rPr>
              <w:t xml:space="preserve">      В настоящем Законе используются следующие основные понятия: </w:t>
            </w:r>
          </w:p>
          <w:p w:rsidR="00A12F6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A12F6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p>
          <w:p w:rsidR="00A12F6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sidRPr="00C83E87">
              <w:rPr>
                <w:rFonts w:ascii="Times New Roman" w:eastAsia="Times New Roman" w:hAnsi="Times New Roman" w:cs="Times New Roman"/>
                <w:b/>
                <w:sz w:val="24"/>
                <w:szCs w:val="24"/>
                <w:lang w:eastAsia="ru-RU"/>
              </w:rPr>
              <w:t>1-2)</w:t>
            </w:r>
            <w:r w:rsidRPr="00C83E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 xml:space="preserve">исключить </w:t>
            </w:r>
          </w:p>
          <w:p w:rsidR="00A12F6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p>
          <w:p w:rsidR="00A12F6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p>
          <w:p w:rsidR="00A12F6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p>
          <w:p w:rsidR="00A12F6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p>
          <w:p w:rsidR="00A12F6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p>
          <w:p w:rsidR="00A12F68" w:rsidRPr="00267D4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p>
          <w:p w:rsidR="00A12F68"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Приведение в соответствие с пунктом 2 статьи 172 Налогового кодекса согласно которой</w:t>
            </w:r>
            <w:r w:rsidRPr="00A96E25">
              <w:rPr>
                <w:rFonts w:ascii="Times New Roman" w:eastAsia="Times New Roman" w:hAnsi="Times New Roman" w:cs="Times New Roman"/>
                <w:color w:val="000000"/>
                <w:sz w:val="24"/>
                <w:szCs w:val="24"/>
                <w:lang w:eastAsia="ru-RU"/>
              </w:rPr>
              <w:t xml:space="preserve">, табачные изделия подлежат маркировке </w:t>
            </w:r>
            <w:r>
              <w:rPr>
                <w:rFonts w:ascii="Times New Roman" w:eastAsia="Times New Roman" w:hAnsi="Times New Roman" w:cs="Times New Roman"/>
                <w:color w:val="000000"/>
                <w:sz w:val="24"/>
                <w:szCs w:val="24"/>
                <w:lang w:eastAsia="ru-RU"/>
              </w:rPr>
              <w:t xml:space="preserve">только </w:t>
            </w:r>
            <w:r w:rsidRPr="00A96E25">
              <w:rPr>
                <w:rFonts w:ascii="Times New Roman" w:eastAsia="Times New Roman" w:hAnsi="Times New Roman" w:cs="Times New Roman"/>
                <w:color w:val="000000"/>
                <w:sz w:val="24"/>
                <w:szCs w:val="24"/>
                <w:lang w:eastAsia="ru-RU"/>
              </w:rPr>
              <w:t>акцизными марками</w:t>
            </w:r>
            <w:r>
              <w:rPr>
                <w:rFonts w:ascii="Times New Roman" w:eastAsia="Times New Roman" w:hAnsi="Times New Roman" w:cs="Times New Roman"/>
                <w:color w:val="000000"/>
                <w:sz w:val="24"/>
                <w:szCs w:val="24"/>
                <w:lang w:eastAsia="ru-RU"/>
              </w:rPr>
              <w:t>.</w:t>
            </w:r>
          </w:p>
        </w:tc>
      </w:tr>
      <w:tr w:rsidR="00A12F68" w:rsidRPr="00474416" w:rsidTr="00D93610">
        <w:trPr>
          <w:trHeight w:val="86"/>
        </w:trPr>
        <w:tc>
          <w:tcPr>
            <w:tcW w:w="718" w:type="dxa"/>
            <w:shd w:val="clear" w:color="auto" w:fill="FFFFFF"/>
          </w:tcPr>
          <w:p w:rsidR="00A12F68" w:rsidRDefault="00A12F68" w:rsidP="00D93610">
            <w:pPr>
              <w:shd w:val="clear" w:color="auto" w:fill="FFFFFF"/>
              <w:spacing w:after="0" w:line="240" w:lineRule="auto"/>
              <w:ind w:firstLine="284"/>
              <w:contextualSpacing/>
              <w:jc w:val="center"/>
              <w:rPr>
                <w:rFonts w:ascii="Times New Roman" w:eastAsia="Calibri" w:hAnsi="Times New Roman" w:cs="Times New Roman"/>
                <w:b/>
                <w:bCs/>
                <w:sz w:val="24"/>
                <w:szCs w:val="24"/>
              </w:rPr>
            </w:pPr>
          </w:p>
        </w:tc>
        <w:tc>
          <w:tcPr>
            <w:tcW w:w="2015" w:type="dxa"/>
            <w:gridSpan w:val="2"/>
            <w:shd w:val="clear" w:color="auto" w:fill="FFFFFF"/>
          </w:tcPr>
          <w:p w:rsidR="00A12F68" w:rsidRDefault="00A12F68" w:rsidP="00D9361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подпункт 5-1) с</w:t>
            </w:r>
            <w:r w:rsidRPr="006B4A15">
              <w:rPr>
                <w:rFonts w:ascii="Times New Roman" w:eastAsia="Times New Roman" w:hAnsi="Times New Roman" w:cs="Times New Roman"/>
                <w:color w:val="000000"/>
                <w:sz w:val="24"/>
                <w:szCs w:val="24"/>
                <w:lang w:eastAsia="ru-RU"/>
              </w:rPr>
              <w:t>тать</w:t>
            </w:r>
            <w:r>
              <w:rPr>
                <w:rFonts w:ascii="Times New Roman" w:eastAsia="Times New Roman" w:hAnsi="Times New Roman" w:cs="Times New Roman"/>
                <w:color w:val="000000"/>
                <w:sz w:val="24"/>
                <w:szCs w:val="24"/>
                <w:lang w:eastAsia="ru-RU"/>
              </w:rPr>
              <w:t>и</w:t>
            </w:r>
            <w:r w:rsidRPr="006B4A1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5</w:t>
            </w:r>
            <w:r w:rsidRPr="006B4A15">
              <w:rPr>
                <w:rFonts w:ascii="Times New Roman" w:eastAsia="Times New Roman" w:hAnsi="Times New Roman" w:cs="Times New Roman"/>
                <w:color w:val="000000"/>
                <w:sz w:val="24"/>
                <w:szCs w:val="24"/>
                <w:lang w:eastAsia="ru-RU"/>
              </w:rPr>
              <w:t>.</w:t>
            </w:r>
          </w:p>
          <w:p w:rsidR="00A12F68" w:rsidRPr="0087288D" w:rsidRDefault="00A12F68" w:rsidP="00D93610">
            <w:pPr>
              <w:spacing w:after="0" w:line="240" w:lineRule="auto"/>
              <w:ind w:left="69"/>
              <w:jc w:val="both"/>
              <w:rPr>
                <w:rFonts w:ascii="Times New Roman" w:eastAsia="Times New Roman" w:hAnsi="Times New Roman" w:cs="Times New Roman"/>
                <w:color w:val="FF0000"/>
                <w:sz w:val="24"/>
                <w:szCs w:val="24"/>
                <w:lang w:eastAsia="ru-RU"/>
              </w:rPr>
            </w:pPr>
          </w:p>
        </w:tc>
        <w:tc>
          <w:tcPr>
            <w:tcW w:w="4604" w:type="dxa"/>
            <w:gridSpan w:val="2"/>
            <w:shd w:val="clear" w:color="auto" w:fill="FFFFFF"/>
          </w:tcPr>
          <w:p w:rsidR="00A12F68" w:rsidRDefault="00A12F68" w:rsidP="00D93610">
            <w:pPr>
              <w:spacing w:after="0" w:line="240" w:lineRule="auto"/>
              <w:rPr>
                <w:rFonts w:ascii="Times New Roman" w:eastAsia="Times New Roman" w:hAnsi="Times New Roman" w:cs="Times New Roman"/>
                <w:color w:val="000000"/>
                <w:sz w:val="24"/>
                <w:szCs w:val="24"/>
                <w:lang w:eastAsia="ru-RU"/>
              </w:rPr>
            </w:pPr>
          </w:p>
          <w:p w:rsidR="00A12F68" w:rsidRPr="0073424C" w:rsidRDefault="00A12F68" w:rsidP="00D93610">
            <w:pPr>
              <w:spacing w:after="0" w:line="285" w:lineRule="atLeast"/>
              <w:jc w:val="both"/>
              <w:rPr>
                <w:rFonts w:ascii="Times New Roman" w:eastAsia="Times New Roman" w:hAnsi="Times New Roman" w:cs="Times New Roman"/>
                <w:color w:val="000000"/>
                <w:sz w:val="24"/>
                <w:szCs w:val="24"/>
                <w:lang w:eastAsia="ru-RU"/>
              </w:rPr>
            </w:pPr>
            <w:r w:rsidRPr="0073424C">
              <w:rPr>
                <w:rFonts w:ascii="Times New Roman" w:eastAsia="Times New Roman" w:hAnsi="Times New Roman" w:cs="Times New Roman"/>
                <w:color w:val="000000"/>
                <w:sz w:val="24"/>
                <w:szCs w:val="24"/>
                <w:lang w:eastAsia="ru-RU"/>
              </w:rPr>
              <w:t>Статья 1. Основные понятия, используемые в настоящем Законе</w:t>
            </w:r>
          </w:p>
          <w:p w:rsidR="00A12F68" w:rsidRDefault="00A12F68" w:rsidP="00D93610">
            <w:pPr>
              <w:spacing w:after="360" w:line="285" w:lineRule="atLeast"/>
              <w:jc w:val="both"/>
              <w:rPr>
                <w:rFonts w:ascii="Times New Roman" w:eastAsia="Times New Roman" w:hAnsi="Times New Roman" w:cs="Times New Roman"/>
                <w:color w:val="000000"/>
                <w:sz w:val="24"/>
                <w:szCs w:val="24"/>
                <w:lang w:eastAsia="ru-RU"/>
              </w:rPr>
            </w:pPr>
            <w:r w:rsidRPr="0073424C">
              <w:rPr>
                <w:rFonts w:ascii="Times New Roman" w:eastAsia="Times New Roman" w:hAnsi="Times New Roman" w:cs="Times New Roman"/>
                <w:color w:val="000000"/>
                <w:sz w:val="24"/>
                <w:szCs w:val="24"/>
                <w:lang w:eastAsia="ru-RU"/>
              </w:rPr>
              <w:t xml:space="preserve">      В настоящем Законе используются следующие основные понятия: </w:t>
            </w:r>
            <w:r>
              <w:rPr>
                <w:rFonts w:ascii="Times New Roman" w:eastAsia="Times New Roman" w:hAnsi="Times New Roman" w:cs="Times New Roman"/>
                <w:color w:val="000000"/>
                <w:sz w:val="24"/>
                <w:szCs w:val="24"/>
                <w:lang w:eastAsia="ru-RU"/>
              </w:rPr>
              <w:t>…</w:t>
            </w:r>
          </w:p>
          <w:p w:rsidR="00A12F68" w:rsidRPr="00370483" w:rsidRDefault="00A12F68" w:rsidP="00D93610">
            <w:pPr>
              <w:spacing w:after="0" w:line="240" w:lineRule="auto"/>
              <w:jc w:val="both"/>
              <w:rPr>
                <w:rFonts w:ascii="Times New Roman" w:eastAsia="Times New Roman" w:hAnsi="Times New Roman" w:cs="Times New Roman"/>
                <w:color w:val="000000"/>
                <w:sz w:val="24"/>
                <w:szCs w:val="24"/>
                <w:lang w:eastAsia="ru-RU"/>
              </w:rPr>
            </w:pPr>
            <w:r w:rsidRPr="00370483">
              <w:rPr>
                <w:rFonts w:ascii="Times New Roman" w:eastAsia="Times New Roman" w:hAnsi="Times New Roman" w:cs="Times New Roman"/>
                <w:color w:val="000000"/>
                <w:sz w:val="24"/>
                <w:szCs w:val="24"/>
                <w:lang w:eastAsia="ru-RU"/>
              </w:rPr>
              <w:t xml:space="preserve">5-1) сопроводительная накладная </w:t>
            </w:r>
            <w:r w:rsidRPr="00370483">
              <w:rPr>
                <w:rFonts w:ascii="Times New Roman" w:eastAsia="Times New Roman" w:hAnsi="Times New Roman" w:cs="Times New Roman"/>
                <w:b/>
                <w:color w:val="000000"/>
                <w:sz w:val="24"/>
                <w:szCs w:val="24"/>
                <w:lang w:eastAsia="ru-RU"/>
              </w:rPr>
              <w:t>на табачные изделия</w:t>
            </w:r>
            <w:r w:rsidRPr="00370483">
              <w:rPr>
                <w:rFonts w:ascii="Times New Roman" w:eastAsia="Times New Roman" w:hAnsi="Times New Roman" w:cs="Times New Roman"/>
                <w:color w:val="000000"/>
                <w:sz w:val="24"/>
                <w:szCs w:val="24"/>
                <w:lang w:eastAsia="ru-RU"/>
              </w:rPr>
              <w:t xml:space="preserve"> – документ, предназначенный для контроля за перемещением табачных изделий;</w:t>
            </w:r>
          </w:p>
          <w:p w:rsidR="00A12F68" w:rsidRPr="006B4A15" w:rsidRDefault="00A12F68" w:rsidP="00D9361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4315" w:type="dxa"/>
            <w:shd w:val="clear" w:color="auto" w:fill="FFFFFF"/>
          </w:tcPr>
          <w:p w:rsidR="00A12F68" w:rsidRPr="00A641F3" w:rsidRDefault="00A12F68" w:rsidP="00D93610">
            <w:pPr>
              <w:spacing w:after="0" w:line="240" w:lineRule="auto"/>
              <w:rPr>
                <w:rFonts w:ascii="Times New Roman" w:eastAsia="Times New Roman" w:hAnsi="Times New Roman" w:cs="Times New Roman"/>
                <w:color w:val="000000"/>
                <w:sz w:val="24"/>
                <w:szCs w:val="24"/>
                <w:lang w:eastAsia="ru-RU"/>
              </w:rPr>
            </w:pPr>
          </w:p>
          <w:p w:rsidR="00A12F68" w:rsidRPr="00A641F3" w:rsidRDefault="00A12F68" w:rsidP="00D93610">
            <w:pPr>
              <w:spacing w:after="0" w:line="285" w:lineRule="atLeast"/>
              <w:jc w:val="both"/>
              <w:rPr>
                <w:rFonts w:ascii="Times New Roman" w:eastAsia="Times New Roman" w:hAnsi="Times New Roman" w:cs="Times New Roman"/>
                <w:color w:val="000000"/>
                <w:sz w:val="24"/>
                <w:szCs w:val="24"/>
                <w:lang w:eastAsia="ru-RU"/>
              </w:rPr>
            </w:pPr>
            <w:r w:rsidRPr="00A641F3">
              <w:rPr>
                <w:rFonts w:ascii="Times New Roman" w:eastAsia="Times New Roman" w:hAnsi="Times New Roman" w:cs="Times New Roman"/>
                <w:color w:val="000000"/>
                <w:sz w:val="24"/>
                <w:szCs w:val="24"/>
                <w:lang w:eastAsia="ru-RU"/>
              </w:rPr>
              <w:t>Статья 1. Основные понятия, используемые в настоящем Законе</w:t>
            </w:r>
          </w:p>
          <w:p w:rsidR="00A12F68" w:rsidRPr="00A641F3" w:rsidRDefault="00A12F68" w:rsidP="00D93610">
            <w:pPr>
              <w:spacing w:after="360" w:line="285" w:lineRule="atLeast"/>
              <w:jc w:val="both"/>
              <w:rPr>
                <w:rFonts w:ascii="Times New Roman" w:eastAsia="Times New Roman" w:hAnsi="Times New Roman" w:cs="Times New Roman"/>
                <w:color w:val="000000"/>
                <w:sz w:val="24"/>
                <w:szCs w:val="24"/>
                <w:lang w:eastAsia="ru-RU"/>
              </w:rPr>
            </w:pPr>
            <w:r w:rsidRPr="00A641F3">
              <w:rPr>
                <w:rFonts w:ascii="Times New Roman" w:eastAsia="Times New Roman" w:hAnsi="Times New Roman" w:cs="Times New Roman"/>
                <w:color w:val="000000"/>
                <w:sz w:val="24"/>
                <w:szCs w:val="24"/>
                <w:lang w:eastAsia="ru-RU"/>
              </w:rPr>
              <w:t>      В настоящем Законе используются следующие основные понятия: …</w:t>
            </w:r>
          </w:p>
          <w:p w:rsidR="00A12F68" w:rsidRPr="00A641F3" w:rsidRDefault="00A12F68" w:rsidP="00D93610">
            <w:pPr>
              <w:spacing w:line="285" w:lineRule="atLeast"/>
              <w:jc w:val="both"/>
              <w:rPr>
                <w:rFonts w:ascii="Times New Roman" w:hAnsi="Times New Roman" w:cs="Times New Roman"/>
                <w:b/>
                <w:spacing w:val="2"/>
                <w:sz w:val="24"/>
                <w:szCs w:val="24"/>
              </w:rPr>
            </w:pPr>
            <w:r w:rsidRPr="00A641F3">
              <w:rPr>
                <w:rFonts w:ascii="Times New Roman" w:eastAsia="Times New Roman" w:hAnsi="Times New Roman" w:cs="Times New Roman"/>
                <w:b/>
                <w:color w:val="000000"/>
                <w:sz w:val="24"/>
                <w:szCs w:val="24"/>
                <w:lang w:eastAsia="ru-RU"/>
              </w:rPr>
              <w:t xml:space="preserve">5-1) сопроводительная накладная на </w:t>
            </w:r>
            <w:proofErr w:type="gramStart"/>
            <w:r w:rsidRPr="00A641F3">
              <w:rPr>
                <w:rFonts w:ascii="Times New Roman" w:eastAsia="Times New Roman" w:hAnsi="Times New Roman" w:cs="Times New Roman"/>
                <w:b/>
                <w:color w:val="000000"/>
                <w:sz w:val="24"/>
                <w:szCs w:val="24"/>
                <w:lang w:eastAsia="ru-RU"/>
              </w:rPr>
              <w:t xml:space="preserve">товары  </w:t>
            </w:r>
            <w:r w:rsidRPr="00A641F3">
              <w:rPr>
                <w:rFonts w:ascii="Times New Roman" w:eastAsia="Times New Roman" w:hAnsi="Times New Roman" w:cs="Times New Roman"/>
                <w:color w:val="000000"/>
                <w:sz w:val="24"/>
                <w:szCs w:val="24"/>
                <w:lang w:eastAsia="ru-RU"/>
              </w:rPr>
              <w:t>–</w:t>
            </w:r>
            <w:proofErr w:type="gramEnd"/>
            <w:r w:rsidRPr="00A641F3">
              <w:rPr>
                <w:rFonts w:ascii="Times New Roman" w:eastAsia="Times New Roman" w:hAnsi="Times New Roman" w:cs="Times New Roman"/>
                <w:color w:val="000000"/>
                <w:sz w:val="24"/>
                <w:szCs w:val="24"/>
                <w:lang w:eastAsia="ru-RU"/>
              </w:rPr>
              <w:t xml:space="preserve"> документ, предназначенный для контроля за перемещением табачных изделий.</w:t>
            </w:r>
            <w:r w:rsidRPr="00A641F3">
              <w:rPr>
                <w:rFonts w:ascii="Times New Roman" w:hAnsi="Times New Roman" w:cs="Times New Roman"/>
                <w:b/>
                <w:spacing w:val="2"/>
                <w:sz w:val="24"/>
                <w:szCs w:val="24"/>
              </w:rPr>
              <w:t xml:space="preserve"> С</w:t>
            </w:r>
            <w:r w:rsidRPr="00A641F3">
              <w:rPr>
                <w:rFonts w:ascii="Times New Roman" w:hAnsi="Times New Roman"/>
                <w:b/>
                <w:sz w:val="24"/>
                <w:szCs w:val="24"/>
              </w:rPr>
              <w:t>опроводительные накладные на товары оформляются в порядке, установленном Налоговым кодексом.</w:t>
            </w:r>
          </w:p>
          <w:p w:rsidR="00A12F68" w:rsidRPr="00A641F3" w:rsidRDefault="00A12F68" w:rsidP="00D93610">
            <w:pPr>
              <w:spacing w:after="360" w:line="285" w:lineRule="atLeast"/>
              <w:rPr>
                <w:rFonts w:ascii="Times New Roman" w:eastAsia="Times New Roman" w:hAnsi="Times New Roman" w:cs="Times New Roman"/>
                <w:color w:val="000000"/>
                <w:sz w:val="24"/>
                <w:szCs w:val="24"/>
                <w:lang w:eastAsia="ru-RU"/>
              </w:rPr>
            </w:pPr>
          </w:p>
          <w:p w:rsidR="00A12F68" w:rsidRPr="00A641F3" w:rsidRDefault="00A12F68" w:rsidP="00D93610">
            <w:pPr>
              <w:spacing w:after="0" w:line="240" w:lineRule="auto"/>
              <w:jc w:val="both"/>
              <w:rPr>
                <w:rFonts w:ascii="Times New Roman" w:eastAsia="Times New Roman" w:hAnsi="Times New Roman" w:cs="Times New Roman"/>
                <w:color w:val="000000"/>
                <w:sz w:val="24"/>
                <w:szCs w:val="24"/>
                <w:lang w:eastAsia="ru-RU"/>
              </w:rPr>
            </w:pPr>
            <w:r w:rsidRPr="00A641F3">
              <w:rPr>
                <w:rFonts w:ascii="Times New Roman" w:eastAsia="Times New Roman" w:hAnsi="Times New Roman" w:cs="Times New Roman"/>
                <w:color w:val="000000"/>
                <w:sz w:val="24"/>
                <w:szCs w:val="24"/>
                <w:lang w:eastAsia="ru-RU"/>
              </w:rPr>
              <w:t>…</w:t>
            </w:r>
          </w:p>
        </w:tc>
        <w:tc>
          <w:tcPr>
            <w:tcW w:w="3705" w:type="dxa"/>
            <w:gridSpan w:val="2"/>
            <w:shd w:val="clear" w:color="auto" w:fill="FFFFFF"/>
          </w:tcPr>
          <w:p w:rsidR="00A12F68" w:rsidRPr="00A641F3" w:rsidRDefault="00A12F68" w:rsidP="00D93610">
            <w:pPr>
              <w:jc w:val="both"/>
              <w:rPr>
                <w:rFonts w:ascii="Times New Roman" w:hAnsi="Times New Roman" w:cs="Times New Roman"/>
                <w:b/>
                <w:spacing w:val="2"/>
                <w:sz w:val="24"/>
                <w:szCs w:val="24"/>
              </w:rPr>
            </w:pPr>
            <w:r w:rsidRPr="00A641F3">
              <w:rPr>
                <w:rFonts w:ascii="Times New Roman" w:hAnsi="Times New Roman" w:cs="Times New Roman"/>
                <w:b/>
                <w:spacing w:val="2"/>
                <w:sz w:val="24"/>
                <w:szCs w:val="24"/>
              </w:rPr>
              <w:t xml:space="preserve">Вводится в действие с 1 января 2020 года </w:t>
            </w:r>
          </w:p>
          <w:p w:rsidR="00A12F68" w:rsidRPr="00A641F3"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r w:rsidRPr="00A641F3">
              <w:rPr>
                <w:rFonts w:ascii="Times New Roman" w:hAnsi="Times New Roman" w:cs="Times New Roman"/>
                <w:spacing w:val="2"/>
                <w:sz w:val="24"/>
                <w:szCs w:val="24"/>
              </w:rPr>
              <w:t xml:space="preserve">В связи с введением с 1 января 2020 года Налоговым кодексом нового унифицированного документа -  сопроводительной накладной на товары (далее - СНТ). Контроль за движением </w:t>
            </w:r>
            <w:r>
              <w:rPr>
                <w:rFonts w:ascii="Times New Roman" w:hAnsi="Times New Roman" w:cs="Times New Roman"/>
                <w:spacing w:val="2"/>
                <w:sz w:val="24"/>
                <w:szCs w:val="24"/>
              </w:rPr>
              <w:t xml:space="preserve">табачных изделий </w:t>
            </w:r>
            <w:r w:rsidRPr="00A641F3">
              <w:rPr>
                <w:rFonts w:ascii="Times New Roman" w:hAnsi="Times New Roman" w:cs="Times New Roman"/>
                <w:spacing w:val="2"/>
                <w:sz w:val="24"/>
                <w:szCs w:val="24"/>
              </w:rPr>
              <w:t>будет осуществляться по единому сопроводительному документу СНТ. При этом, разработка и утверждение  Правил будет осуществляться в соответствии со статьей 176 Налогового кодекса.</w:t>
            </w:r>
          </w:p>
        </w:tc>
      </w:tr>
      <w:tr w:rsidR="00A12F68" w:rsidRPr="00474416" w:rsidTr="00D93610">
        <w:trPr>
          <w:trHeight w:val="38"/>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Default="00A12F68" w:rsidP="00D93610">
            <w:pPr>
              <w:spacing w:after="0" w:line="240" w:lineRule="auto"/>
              <w:jc w:val="both"/>
              <w:rPr>
                <w:rFonts w:ascii="Times New Roman" w:eastAsia="Times New Roman" w:hAnsi="Times New Roman" w:cs="Times New Roman"/>
                <w:color w:val="000000"/>
                <w:sz w:val="24"/>
                <w:szCs w:val="24"/>
                <w:lang w:eastAsia="ru-RU"/>
              </w:rPr>
            </w:pPr>
            <w:r w:rsidRPr="006B4A15">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подпункт 5-3) с</w:t>
            </w:r>
            <w:r w:rsidRPr="006B4A15">
              <w:rPr>
                <w:rFonts w:ascii="Times New Roman" w:eastAsia="Times New Roman" w:hAnsi="Times New Roman" w:cs="Times New Roman"/>
                <w:color w:val="000000"/>
                <w:sz w:val="24"/>
                <w:szCs w:val="24"/>
                <w:lang w:eastAsia="ru-RU"/>
              </w:rPr>
              <w:t>тать</w:t>
            </w:r>
            <w:r>
              <w:rPr>
                <w:rFonts w:ascii="Times New Roman" w:eastAsia="Times New Roman" w:hAnsi="Times New Roman" w:cs="Times New Roman"/>
                <w:color w:val="000000"/>
                <w:sz w:val="24"/>
                <w:szCs w:val="24"/>
                <w:lang w:eastAsia="ru-RU"/>
              </w:rPr>
              <w:t>и 5</w:t>
            </w:r>
            <w:r w:rsidRPr="006B4A15">
              <w:rPr>
                <w:rFonts w:ascii="Times New Roman" w:eastAsia="Times New Roman" w:hAnsi="Times New Roman" w:cs="Times New Roman"/>
                <w:color w:val="000000"/>
                <w:sz w:val="24"/>
                <w:szCs w:val="24"/>
                <w:lang w:eastAsia="ru-RU"/>
              </w:rPr>
              <w:t>.</w:t>
            </w:r>
          </w:p>
          <w:p w:rsidR="00A12F68" w:rsidRPr="00267D48" w:rsidRDefault="00A12F68" w:rsidP="00D93610">
            <w:pPr>
              <w:spacing w:after="0" w:line="240" w:lineRule="auto"/>
              <w:jc w:val="both"/>
              <w:rPr>
                <w:rFonts w:ascii="Times New Roman" w:eastAsia="Times New Roman" w:hAnsi="Times New Roman" w:cs="Times New Roman"/>
                <w:color w:val="000000"/>
                <w:sz w:val="24"/>
                <w:szCs w:val="24"/>
                <w:lang w:eastAsia="ru-RU"/>
              </w:rPr>
            </w:pPr>
          </w:p>
        </w:tc>
        <w:tc>
          <w:tcPr>
            <w:tcW w:w="4604" w:type="dxa"/>
            <w:gridSpan w:val="2"/>
            <w:shd w:val="clear" w:color="auto" w:fill="FFFFFF"/>
          </w:tcPr>
          <w:p w:rsidR="00A12F68" w:rsidRPr="00D54B83" w:rsidRDefault="00A12F68" w:rsidP="00D93610">
            <w:pPr>
              <w:spacing w:after="0" w:line="240" w:lineRule="auto"/>
              <w:jc w:val="both"/>
              <w:rPr>
                <w:rFonts w:ascii="Times New Roman" w:eastAsia="Times New Roman" w:hAnsi="Times New Roman" w:cs="Times New Roman"/>
                <w:color w:val="000000"/>
                <w:sz w:val="24"/>
                <w:szCs w:val="24"/>
                <w:lang w:eastAsia="ru-RU"/>
              </w:rPr>
            </w:pPr>
            <w:bookmarkStart w:id="34" w:name="z5"/>
            <w:bookmarkEnd w:id="34"/>
            <w:r w:rsidRPr="00D54B83">
              <w:rPr>
                <w:rFonts w:ascii="Times New Roman" w:eastAsia="Times New Roman" w:hAnsi="Times New Roman" w:cs="Times New Roman"/>
                <w:color w:val="000000"/>
                <w:sz w:val="24"/>
                <w:szCs w:val="24"/>
                <w:lang w:eastAsia="ru-RU"/>
              </w:rPr>
              <w:t>Статья 5. Компетенция уполномоченного органа</w:t>
            </w:r>
          </w:p>
          <w:p w:rsidR="00A12F68" w:rsidRDefault="00A12F68" w:rsidP="00D93610">
            <w:pPr>
              <w:spacing w:after="0" w:line="240" w:lineRule="auto"/>
              <w:rPr>
                <w:rFonts w:ascii="Times New Roman" w:eastAsia="Times New Roman" w:hAnsi="Times New Roman" w:cs="Times New Roman"/>
                <w:color w:val="000000"/>
                <w:sz w:val="24"/>
                <w:szCs w:val="24"/>
                <w:lang w:eastAsia="ru-RU"/>
              </w:rPr>
            </w:pPr>
            <w:r w:rsidRPr="00D54B83">
              <w:rPr>
                <w:rFonts w:ascii="Times New Roman" w:eastAsia="Times New Roman" w:hAnsi="Times New Roman" w:cs="Times New Roman"/>
                <w:color w:val="000000"/>
                <w:sz w:val="24"/>
                <w:szCs w:val="24"/>
                <w:lang w:eastAsia="ru-RU"/>
              </w:rPr>
              <w:t>      Уполномоченный орган:</w:t>
            </w:r>
          </w:p>
          <w:p w:rsidR="00A12F68" w:rsidRDefault="00A12F68" w:rsidP="00D9361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A12F68" w:rsidRDefault="00A12F68" w:rsidP="00D93610">
            <w:pPr>
              <w:spacing w:after="0" w:line="240" w:lineRule="auto"/>
              <w:rPr>
                <w:rFonts w:ascii="Times New Roman" w:eastAsia="Times New Roman" w:hAnsi="Times New Roman" w:cs="Times New Roman"/>
                <w:color w:val="000000"/>
                <w:sz w:val="24"/>
                <w:szCs w:val="24"/>
                <w:lang w:eastAsia="ru-RU"/>
              </w:rPr>
            </w:pPr>
            <w:r w:rsidRPr="006B2707">
              <w:rPr>
                <w:rFonts w:ascii="Times New Roman" w:eastAsia="Times New Roman" w:hAnsi="Times New Roman" w:cs="Times New Roman"/>
                <w:color w:val="000000"/>
                <w:sz w:val="24"/>
                <w:szCs w:val="24"/>
                <w:lang w:eastAsia="ru-RU"/>
              </w:rPr>
              <w:t xml:space="preserve">5-3) устанавливает порядок маркировки табачных изделий акцизными марками </w:t>
            </w:r>
            <w:r w:rsidRPr="006B2707">
              <w:rPr>
                <w:rFonts w:ascii="Times New Roman" w:eastAsia="Times New Roman" w:hAnsi="Times New Roman" w:cs="Times New Roman"/>
                <w:b/>
                <w:color w:val="000000"/>
                <w:sz w:val="24"/>
                <w:szCs w:val="24"/>
                <w:lang w:eastAsia="ru-RU"/>
              </w:rPr>
              <w:t>или учетно-контрольными марками</w:t>
            </w:r>
            <w:r w:rsidRPr="006B2707">
              <w:rPr>
                <w:rFonts w:ascii="Times New Roman" w:eastAsia="Times New Roman" w:hAnsi="Times New Roman" w:cs="Times New Roman"/>
                <w:color w:val="000000"/>
                <w:sz w:val="24"/>
                <w:szCs w:val="24"/>
                <w:lang w:eastAsia="ru-RU"/>
              </w:rPr>
              <w:t>;</w:t>
            </w:r>
          </w:p>
          <w:p w:rsidR="00A12F68" w:rsidRPr="006B2707" w:rsidRDefault="00A12F68" w:rsidP="00D9361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A12F68" w:rsidRPr="006B4A15"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p>
        </w:tc>
        <w:tc>
          <w:tcPr>
            <w:tcW w:w="4315" w:type="dxa"/>
            <w:shd w:val="clear" w:color="auto" w:fill="FFFFFF"/>
          </w:tcPr>
          <w:p w:rsidR="00A12F68" w:rsidRPr="00D54B83" w:rsidRDefault="00A12F68" w:rsidP="00D93610">
            <w:pPr>
              <w:spacing w:after="0" w:line="240" w:lineRule="auto"/>
              <w:jc w:val="both"/>
              <w:rPr>
                <w:rFonts w:ascii="Times New Roman" w:eastAsia="Times New Roman" w:hAnsi="Times New Roman" w:cs="Times New Roman"/>
                <w:color w:val="000000"/>
                <w:sz w:val="24"/>
                <w:szCs w:val="24"/>
                <w:lang w:eastAsia="ru-RU"/>
              </w:rPr>
            </w:pPr>
            <w:r w:rsidRPr="00D54B83">
              <w:rPr>
                <w:rFonts w:ascii="Times New Roman" w:eastAsia="Times New Roman" w:hAnsi="Times New Roman" w:cs="Times New Roman"/>
                <w:color w:val="000000"/>
                <w:sz w:val="24"/>
                <w:szCs w:val="24"/>
                <w:lang w:eastAsia="ru-RU"/>
              </w:rPr>
              <w:t>Статья 5. Компетенция уполномоченного органа</w:t>
            </w:r>
          </w:p>
          <w:p w:rsidR="00A12F68" w:rsidRDefault="00A12F68" w:rsidP="00D93610">
            <w:pPr>
              <w:spacing w:after="0" w:line="240" w:lineRule="auto"/>
              <w:rPr>
                <w:rFonts w:ascii="Times New Roman" w:eastAsia="Times New Roman" w:hAnsi="Times New Roman" w:cs="Times New Roman"/>
                <w:color w:val="000000"/>
                <w:sz w:val="24"/>
                <w:szCs w:val="24"/>
                <w:lang w:eastAsia="ru-RU"/>
              </w:rPr>
            </w:pPr>
            <w:r w:rsidRPr="00D54B83">
              <w:rPr>
                <w:rFonts w:ascii="Times New Roman" w:eastAsia="Times New Roman" w:hAnsi="Times New Roman" w:cs="Times New Roman"/>
                <w:color w:val="000000"/>
                <w:sz w:val="24"/>
                <w:szCs w:val="24"/>
                <w:lang w:eastAsia="ru-RU"/>
              </w:rPr>
              <w:t>      Уполномоченный орган:</w:t>
            </w:r>
          </w:p>
          <w:p w:rsidR="00A12F68" w:rsidRDefault="00A12F68" w:rsidP="00D9361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A12F68" w:rsidRDefault="00A12F68" w:rsidP="00D93610">
            <w:pPr>
              <w:spacing w:after="0" w:line="240" w:lineRule="auto"/>
              <w:rPr>
                <w:rFonts w:ascii="Times New Roman" w:eastAsia="Times New Roman" w:hAnsi="Times New Roman" w:cs="Times New Roman"/>
                <w:color w:val="000000"/>
                <w:sz w:val="24"/>
                <w:szCs w:val="24"/>
                <w:lang w:eastAsia="ru-RU"/>
              </w:rPr>
            </w:pPr>
            <w:r w:rsidRPr="006B2707">
              <w:rPr>
                <w:rFonts w:ascii="Times New Roman" w:eastAsia="Times New Roman" w:hAnsi="Times New Roman" w:cs="Times New Roman"/>
                <w:color w:val="000000"/>
                <w:sz w:val="24"/>
                <w:szCs w:val="24"/>
                <w:lang w:eastAsia="ru-RU"/>
              </w:rPr>
              <w:t>5-3) устанавливает порядок маркировки табачных изделий акцизными марками;</w:t>
            </w:r>
          </w:p>
          <w:p w:rsidR="00A12F68" w:rsidRPr="006B4A15" w:rsidRDefault="00A12F68" w:rsidP="00D9361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Default="00A12F68" w:rsidP="00D9361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Приведение в соответствие с пунктом 2 статьи 172 Налогового кодекса согласно которой</w:t>
            </w:r>
            <w:r w:rsidRPr="00A96E25">
              <w:rPr>
                <w:rFonts w:ascii="Times New Roman" w:eastAsia="Times New Roman" w:hAnsi="Times New Roman" w:cs="Times New Roman"/>
                <w:color w:val="000000"/>
                <w:sz w:val="24"/>
                <w:szCs w:val="24"/>
                <w:lang w:eastAsia="ru-RU"/>
              </w:rPr>
              <w:t xml:space="preserve">, табачные изделия подлежат маркировке </w:t>
            </w:r>
            <w:r>
              <w:rPr>
                <w:rFonts w:ascii="Times New Roman" w:eastAsia="Times New Roman" w:hAnsi="Times New Roman" w:cs="Times New Roman"/>
                <w:color w:val="000000"/>
                <w:sz w:val="24"/>
                <w:szCs w:val="24"/>
                <w:lang w:eastAsia="ru-RU"/>
              </w:rPr>
              <w:t xml:space="preserve">только </w:t>
            </w:r>
            <w:r w:rsidRPr="00A96E25">
              <w:rPr>
                <w:rFonts w:ascii="Times New Roman" w:eastAsia="Times New Roman" w:hAnsi="Times New Roman" w:cs="Times New Roman"/>
                <w:color w:val="000000"/>
                <w:sz w:val="24"/>
                <w:szCs w:val="24"/>
                <w:lang w:eastAsia="ru-RU"/>
              </w:rPr>
              <w:t>акцизными марками</w:t>
            </w:r>
            <w:r>
              <w:rPr>
                <w:rFonts w:ascii="Times New Roman" w:eastAsia="Times New Roman" w:hAnsi="Times New Roman" w:cs="Times New Roman"/>
                <w:color w:val="000000"/>
                <w:sz w:val="24"/>
                <w:szCs w:val="24"/>
                <w:lang w:eastAsia="ru-RU"/>
              </w:rPr>
              <w:t>.</w:t>
            </w:r>
          </w:p>
        </w:tc>
      </w:tr>
      <w:tr w:rsidR="00A12F68" w:rsidRPr="00474416" w:rsidTr="00D93610">
        <w:trPr>
          <w:trHeight w:val="1864"/>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пункт 2 Статьи</w:t>
            </w:r>
            <w:r w:rsidRPr="00615135">
              <w:rPr>
                <w:rFonts w:ascii="Times New Roman" w:eastAsia="Times New Roman" w:hAnsi="Times New Roman" w:cs="Times New Roman"/>
                <w:color w:val="000000"/>
                <w:sz w:val="24"/>
                <w:szCs w:val="24"/>
                <w:lang w:eastAsia="ru-RU"/>
              </w:rPr>
              <w:t xml:space="preserve"> 8.</w:t>
            </w:r>
          </w:p>
          <w:p w:rsidR="00A12F68" w:rsidRPr="006B4A15"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p>
        </w:tc>
        <w:tc>
          <w:tcPr>
            <w:tcW w:w="4604" w:type="dxa"/>
            <w:gridSpan w:val="2"/>
            <w:shd w:val="clear" w:color="auto" w:fill="FFFFFF"/>
          </w:tcPr>
          <w:p w:rsidR="00A12F68"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bookmarkStart w:id="35" w:name="z8"/>
            <w:bookmarkEnd w:id="35"/>
            <w:r w:rsidRPr="00615135">
              <w:rPr>
                <w:rFonts w:ascii="Times New Roman" w:eastAsia="Times New Roman" w:hAnsi="Times New Roman" w:cs="Times New Roman"/>
                <w:color w:val="000000"/>
                <w:sz w:val="24"/>
                <w:szCs w:val="24"/>
                <w:lang w:eastAsia="ru-RU"/>
              </w:rPr>
              <w:t xml:space="preserve">Статья 8. Мониторинг и декларирование производства и оборота табачных изделий </w:t>
            </w:r>
          </w:p>
          <w:p w:rsidR="00A12F68" w:rsidRPr="00615135"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A12F68" w:rsidRDefault="00A12F68" w:rsidP="00D93610">
            <w:pPr>
              <w:spacing w:after="0" w:line="240" w:lineRule="auto"/>
              <w:rPr>
                <w:rFonts w:ascii="Times New Roman" w:eastAsia="Times New Roman" w:hAnsi="Times New Roman" w:cs="Times New Roman"/>
                <w:color w:val="000000"/>
                <w:sz w:val="24"/>
                <w:szCs w:val="24"/>
                <w:lang w:eastAsia="ru-RU"/>
              </w:rPr>
            </w:pPr>
            <w:r w:rsidRPr="00A96E25">
              <w:rPr>
                <w:rFonts w:ascii="Times New Roman" w:eastAsia="Times New Roman" w:hAnsi="Times New Roman" w:cs="Times New Roman"/>
                <w:color w:val="000000"/>
                <w:sz w:val="24"/>
                <w:szCs w:val="24"/>
                <w:lang w:eastAsia="ru-RU"/>
              </w:rPr>
              <w:t>2. Лица, осуществляющие импорт и оптовую реализацию табачных изделий, обязаны предоставлять уполномоченному органу декларации об остатках и (или) обороте табачных изделий.</w:t>
            </w:r>
          </w:p>
          <w:p w:rsidR="00A12F68" w:rsidRPr="006B4A15" w:rsidRDefault="00A12F68" w:rsidP="00D9361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A96E25">
              <w:rPr>
                <w:rFonts w:ascii="Times New Roman" w:eastAsia="Times New Roman" w:hAnsi="Times New Roman" w:cs="Times New Roman"/>
                <w:color w:val="000000"/>
                <w:sz w:val="24"/>
                <w:szCs w:val="24"/>
                <w:lang w:eastAsia="ru-RU"/>
              </w:rPr>
              <w:t xml:space="preserve"> </w:t>
            </w:r>
          </w:p>
        </w:tc>
        <w:tc>
          <w:tcPr>
            <w:tcW w:w="4315" w:type="dxa"/>
            <w:shd w:val="clear" w:color="auto" w:fill="FFFFFF"/>
          </w:tcPr>
          <w:p w:rsidR="00A12F68"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r w:rsidRPr="00615135">
              <w:rPr>
                <w:rFonts w:ascii="Times New Roman" w:eastAsia="Times New Roman" w:hAnsi="Times New Roman" w:cs="Times New Roman"/>
                <w:color w:val="000000"/>
                <w:sz w:val="24"/>
                <w:szCs w:val="24"/>
                <w:lang w:eastAsia="ru-RU"/>
              </w:rPr>
              <w:t xml:space="preserve">Статья 8. Мониторинг и декларирование производства и оборота табачных изделий </w:t>
            </w:r>
          </w:p>
          <w:p w:rsidR="00A12F68" w:rsidRPr="00615135"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A12F68" w:rsidRDefault="00A12F68" w:rsidP="00D93610">
            <w:pPr>
              <w:spacing w:after="0" w:line="240" w:lineRule="auto"/>
              <w:rPr>
                <w:rFonts w:ascii="Times New Roman" w:eastAsia="Times New Roman" w:hAnsi="Times New Roman" w:cs="Times New Roman"/>
                <w:color w:val="000000"/>
                <w:sz w:val="24"/>
                <w:szCs w:val="24"/>
                <w:lang w:eastAsia="ru-RU"/>
              </w:rPr>
            </w:pPr>
            <w:r w:rsidRPr="00A96E25">
              <w:rPr>
                <w:rFonts w:ascii="Times New Roman" w:eastAsia="Times New Roman" w:hAnsi="Times New Roman" w:cs="Times New Roman"/>
                <w:color w:val="000000"/>
                <w:sz w:val="24"/>
                <w:szCs w:val="24"/>
                <w:lang w:eastAsia="ru-RU"/>
              </w:rPr>
              <w:t xml:space="preserve">2. Лица, осуществляющие импорт и </w:t>
            </w:r>
            <w:r w:rsidRPr="00A37AC3">
              <w:rPr>
                <w:rFonts w:ascii="Times New Roman" w:eastAsia="Times New Roman" w:hAnsi="Times New Roman" w:cs="Times New Roman"/>
                <w:b/>
                <w:color w:val="000000"/>
                <w:sz w:val="24"/>
                <w:szCs w:val="24"/>
                <w:lang w:eastAsia="ru-RU"/>
              </w:rPr>
              <w:t>(или)</w:t>
            </w:r>
            <w:r>
              <w:rPr>
                <w:rFonts w:ascii="Times New Roman" w:eastAsia="Times New Roman" w:hAnsi="Times New Roman" w:cs="Times New Roman"/>
                <w:color w:val="000000"/>
                <w:sz w:val="24"/>
                <w:szCs w:val="24"/>
                <w:lang w:eastAsia="ru-RU"/>
              </w:rPr>
              <w:t xml:space="preserve"> </w:t>
            </w:r>
            <w:r w:rsidRPr="00A96E25">
              <w:rPr>
                <w:rFonts w:ascii="Times New Roman" w:eastAsia="Times New Roman" w:hAnsi="Times New Roman" w:cs="Times New Roman"/>
                <w:color w:val="000000"/>
                <w:sz w:val="24"/>
                <w:szCs w:val="24"/>
                <w:lang w:eastAsia="ru-RU"/>
              </w:rPr>
              <w:t xml:space="preserve">оптовую реализацию табачных изделий, обязаны предоставлять уполномоченному органу декларации </w:t>
            </w:r>
            <w:r w:rsidRPr="00A96E25">
              <w:rPr>
                <w:rFonts w:ascii="Times New Roman" w:eastAsia="Times New Roman" w:hAnsi="Times New Roman" w:cs="Times New Roman"/>
                <w:color w:val="000000"/>
                <w:sz w:val="24"/>
                <w:szCs w:val="24"/>
                <w:lang w:eastAsia="ru-RU"/>
              </w:rPr>
              <w:lastRenderedPageBreak/>
              <w:t>об остатках и (или) обороте табачных изделий.</w:t>
            </w:r>
          </w:p>
          <w:p w:rsidR="00A12F68" w:rsidRPr="006B4A15" w:rsidRDefault="00A12F68" w:rsidP="00D9361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A96E25">
              <w:rPr>
                <w:rFonts w:ascii="Times New Roman" w:eastAsia="Times New Roman" w:hAnsi="Times New Roman" w:cs="Times New Roman"/>
                <w:color w:val="000000"/>
                <w:sz w:val="24"/>
                <w:szCs w:val="24"/>
                <w:lang w:eastAsia="ru-RU"/>
              </w:rPr>
              <w:t xml:space="preserve"> </w:t>
            </w: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lastRenderedPageBreak/>
              <w:t xml:space="preserve">Вводится в действие с 1 января 2020 года </w:t>
            </w:r>
          </w:p>
          <w:p w:rsidR="00A12F68" w:rsidRDefault="00A12F68" w:rsidP="00D93610">
            <w:pPr>
              <w:spacing w:after="0" w:line="240" w:lineRule="auto"/>
              <w:rPr>
                <w:rFonts w:ascii="Times New Roman" w:eastAsia="Times New Roman" w:hAnsi="Times New Roman" w:cs="Times New Roman"/>
                <w:color w:val="000000"/>
                <w:sz w:val="24"/>
                <w:szCs w:val="24"/>
                <w:lang w:eastAsia="ru-RU"/>
              </w:rPr>
            </w:pPr>
          </w:p>
          <w:p w:rsidR="00A12F68" w:rsidRDefault="00A12F68" w:rsidP="00D9361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Уточняющая поправка.</w:t>
            </w:r>
          </w:p>
          <w:p w:rsidR="00A12F68" w:rsidRDefault="00A12F68" w:rsidP="00D9361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целях осуществления контроля за оборотом </w:t>
            </w:r>
            <w:r w:rsidRPr="00A96E25">
              <w:rPr>
                <w:rFonts w:ascii="Times New Roman" w:eastAsia="Times New Roman" w:hAnsi="Times New Roman" w:cs="Times New Roman"/>
                <w:color w:val="000000"/>
                <w:sz w:val="24"/>
                <w:szCs w:val="24"/>
                <w:lang w:eastAsia="ru-RU"/>
              </w:rPr>
              <w:t>табачных изделий</w:t>
            </w:r>
            <w:r>
              <w:rPr>
                <w:rFonts w:ascii="Times New Roman" w:eastAsia="Times New Roman" w:hAnsi="Times New Roman" w:cs="Times New Roman"/>
                <w:color w:val="000000"/>
                <w:sz w:val="24"/>
                <w:szCs w:val="24"/>
                <w:lang w:eastAsia="ru-RU"/>
              </w:rPr>
              <w:t xml:space="preserve"> в отношении налогоплательщиков осуществляющих только </w:t>
            </w:r>
            <w:r w:rsidRPr="00A96E25">
              <w:rPr>
                <w:rFonts w:ascii="Times New Roman" w:eastAsia="Times New Roman" w:hAnsi="Times New Roman" w:cs="Times New Roman"/>
                <w:color w:val="000000"/>
                <w:sz w:val="24"/>
                <w:szCs w:val="24"/>
                <w:lang w:eastAsia="ru-RU"/>
              </w:rPr>
              <w:lastRenderedPageBreak/>
              <w:t>оптовую реализацию табачных изделий</w:t>
            </w:r>
            <w:r>
              <w:rPr>
                <w:rFonts w:ascii="Times New Roman" w:eastAsia="Times New Roman" w:hAnsi="Times New Roman" w:cs="Times New Roman"/>
                <w:color w:val="000000"/>
                <w:sz w:val="24"/>
                <w:szCs w:val="24"/>
                <w:lang w:eastAsia="ru-RU"/>
              </w:rPr>
              <w:t>.</w:t>
            </w:r>
          </w:p>
        </w:tc>
      </w:tr>
      <w:tr w:rsidR="00A12F68" w:rsidRPr="00474416" w:rsidTr="00D93610">
        <w:trPr>
          <w:trHeight w:val="846"/>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Pr="00267D48"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подпункт 5) пункта 1 </w:t>
            </w:r>
            <w:r w:rsidRPr="006B4A15">
              <w:rPr>
                <w:rFonts w:ascii="Times New Roman" w:eastAsia="Times New Roman" w:hAnsi="Times New Roman" w:cs="Times New Roman"/>
                <w:color w:val="000000"/>
                <w:sz w:val="24"/>
                <w:szCs w:val="24"/>
                <w:lang w:eastAsia="ru-RU"/>
              </w:rPr>
              <w:t>Стать</w:t>
            </w:r>
            <w:r>
              <w:rPr>
                <w:rFonts w:ascii="Times New Roman" w:eastAsia="Times New Roman" w:hAnsi="Times New Roman" w:cs="Times New Roman"/>
                <w:color w:val="000000"/>
                <w:sz w:val="24"/>
                <w:szCs w:val="24"/>
                <w:lang w:eastAsia="ru-RU"/>
              </w:rPr>
              <w:t>и</w:t>
            </w:r>
            <w:r w:rsidRPr="006B4A15">
              <w:rPr>
                <w:rFonts w:ascii="Times New Roman" w:eastAsia="Times New Roman" w:hAnsi="Times New Roman" w:cs="Times New Roman"/>
                <w:color w:val="000000"/>
                <w:sz w:val="24"/>
                <w:szCs w:val="24"/>
                <w:lang w:eastAsia="ru-RU"/>
              </w:rPr>
              <w:t xml:space="preserve"> 10</w:t>
            </w:r>
            <w:r>
              <w:rPr>
                <w:rFonts w:ascii="Times New Roman" w:eastAsia="Times New Roman" w:hAnsi="Times New Roman" w:cs="Times New Roman"/>
                <w:color w:val="000000"/>
                <w:sz w:val="24"/>
                <w:szCs w:val="24"/>
                <w:lang w:eastAsia="ru-RU"/>
              </w:rPr>
              <w:t xml:space="preserve"> </w:t>
            </w:r>
          </w:p>
        </w:tc>
        <w:tc>
          <w:tcPr>
            <w:tcW w:w="4604" w:type="dxa"/>
            <w:gridSpan w:val="2"/>
            <w:shd w:val="clear" w:color="auto" w:fill="FFFFFF"/>
          </w:tcPr>
          <w:p w:rsidR="00A12F68" w:rsidRPr="006B4A15"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bookmarkStart w:id="36" w:name="z10"/>
            <w:bookmarkEnd w:id="36"/>
            <w:r w:rsidRPr="006B4A15">
              <w:rPr>
                <w:rFonts w:ascii="Times New Roman" w:eastAsia="Times New Roman" w:hAnsi="Times New Roman" w:cs="Times New Roman"/>
                <w:color w:val="000000"/>
                <w:sz w:val="24"/>
                <w:szCs w:val="24"/>
                <w:lang w:eastAsia="ru-RU"/>
              </w:rPr>
              <w:t xml:space="preserve">Статья 10. Приостановление действия и лишение лицензии </w:t>
            </w:r>
          </w:p>
          <w:p w:rsidR="00A12F6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sidRPr="006B4A15">
              <w:rPr>
                <w:rFonts w:ascii="Times New Roman" w:eastAsia="Times New Roman" w:hAnsi="Times New Roman" w:cs="Times New Roman"/>
                <w:color w:val="000000"/>
                <w:sz w:val="24"/>
                <w:szCs w:val="24"/>
                <w:lang w:eastAsia="ru-RU"/>
              </w:rPr>
              <w:t xml:space="preserve">1. Действие лицензии на производство табачных изделий может быть приостановлено лицензиаром в соответствии с законами Республики Казахстан на срок до шести месяцев в случаях: </w:t>
            </w:r>
          </w:p>
          <w:p w:rsidR="00A12F6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sidRPr="006B4A15">
              <w:rPr>
                <w:rFonts w:ascii="Times New Roman" w:eastAsia="Times New Roman" w:hAnsi="Times New Roman" w:cs="Times New Roman"/>
                <w:color w:val="000000"/>
                <w:sz w:val="24"/>
                <w:szCs w:val="24"/>
                <w:lang w:eastAsia="ru-RU"/>
              </w:rPr>
              <w:t>…</w:t>
            </w:r>
          </w:p>
          <w:p w:rsidR="00A12F6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sidRPr="006B4A15">
              <w:rPr>
                <w:rFonts w:ascii="Times New Roman" w:eastAsia="Times New Roman" w:hAnsi="Times New Roman" w:cs="Times New Roman"/>
                <w:color w:val="000000"/>
                <w:sz w:val="24"/>
                <w:szCs w:val="24"/>
                <w:lang w:eastAsia="ru-RU"/>
              </w:rPr>
              <w:t xml:space="preserve">5) нарушения правил маркировки табачных изделий акцизными марками </w:t>
            </w:r>
            <w:r w:rsidRPr="006B4A15">
              <w:rPr>
                <w:rFonts w:ascii="Times New Roman" w:eastAsia="Times New Roman" w:hAnsi="Times New Roman" w:cs="Times New Roman"/>
                <w:b/>
                <w:color w:val="000000"/>
                <w:sz w:val="24"/>
                <w:szCs w:val="24"/>
                <w:lang w:eastAsia="ru-RU"/>
              </w:rPr>
              <w:t>или учетно-контрольными марками</w:t>
            </w:r>
            <w:r w:rsidRPr="006B4A15">
              <w:rPr>
                <w:rFonts w:ascii="Times New Roman" w:eastAsia="Times New Roman" w:hAnsi="Times New Roman" w:cs="Times New Roman"/>
                <w:color w:val="000000"/>
                <w:sz w:val="24"/>
                <w:szCs w:val="24"/>
                <w:lang w:eastAsia="ru-RU"/>
              </w:rPr>
              <w:t xml:space="preserve">. </w:t>
            </w:r>
          </w:p>
          <w:p w:rsidR="00A12F68" w:rsidRPr="00267D4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4315" w:type="dxa"/>
            <w:shd w:val="clear" w:color="auto" w:fill="FFFFFF"/>
          </w:tcPr>
          <w:p w:rsidR="00A12F68" w:rsidRPr="006B4A15"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sidRPr="006B4A15">
              <w:rPr>
                <w:rFonts w:ascii="Times New Roman" w:eastAsia="Times New Roman" w:hAnsi="Times New Roman" w:cs="Times New Roman"/>
                <w:color w:val="000000"/>
                <w:sz w:val="24"/>
                <w:szCs w:val="24"/>
                <w:lang w:eastAsia="ru-RU"/>
              </w:rPr>
              <w:t xml:space="preserve">Статья 10. Приостановление действия и лишение лицензии </w:t>
            </w:r>
          </w:p>
          <w:p w:rsidR="00A12F6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sidRPr="006B4A15">
              <w:rPr>
                <w:rFonts w:ascii="Times New Roman" w:eastAsia="Times New Roman" w:hAnsi="Times New Roman" w:cs="Times New Roman"/>
                <w:color w:val="000000"/>
                <w:sz w:val="24"/>
                <w:szCs w:val="24"/>
                <w:lang w:eastAsia="ru-RU"/>
              </w:rPr>
              <w:t xml:space="preserve">1. Действие лицензии на производство табачных изделий может быть приостановлено лицензиаром в соответствии с законами Республики Казахстан на срок до шести месяцев в случаях: </w:t>
            </w:r>
          </w:p>
          <w:p w:rsidR="00A12F6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sidRPr="006B4A15">
              <w:rPr>
                <w:rFonts w:ascii="Times New Roman" w:eastAsia="Times New Roman" w:hAnsi="Times New Roman" w:cs="Times New Roman"/>
                <w:color w:val="000000"/>
                <w:sz w:val="24"/>
                <w:szCs w:val="24"/>
                <w:lang w:eastAsia="ru-RU"/>
              </w:rPr>
              <w:t>…</w:t>
            </w:r>
          </w:p>
          <w:p w:rsidR="00A12F6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sidRPr="006B4A15">
              <w:rPr>
                <w:rFonts w:ascii="Times New Roman" w:eastAsia="Times New Roman" w:hAnsi="Times New Roman" w:cs="Times New Roman"/>
                <w:color w:val="000000"/>
                <w:sz w:val="24"/>
                <w:szCs w:val="24"/>
                <w:lang w:eastAsia="ru-RU"/>
              </w:rPr>
              <w:t>5) нарушения правил маркировки табачных изделий акцизными марками</w:t>
            </w:r>
            <w:r>
              <w:rPr>
                <w:rFonts w:ascii="Times New Roman" w:eastAsia="Times New Roman" w:hAnsi="Times New Roman" w:cs="Times New Roman"/>
                <w:color w:val="000000"/>
                <w:sz w:val="24"/>
                <w:szCs w:val="24"/>
                <w:lang w:eastAsia="ru-RU"/>
              </w:rPr>
              <w:t>.</w:t>
            </w:r>
            <w:r w:rsidRPr="006B4A15">
              <w:rPr>
                <w:rFonts w:ascii="Times New Roman" w:eastAsia="Times New Roman" w:hAnsi="Times New Roman" w:cs="Times New Roman"/>
                <w:color w:val="000000"/>
                <w:sz w:val="24"/>
                <w:szCs w:val="24"/>
                <w:lang w:eastAsia="ru-RU"/>
              </w:rPr>
              <w:t xml:space="preserve"> </w:t>
            </w:r>
          </w:p>
          <w:p w:rsidR="00A12F68" w:rsidRPr="00267D4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Default="00A12F68" w:rsidP="00D93610">
            <w:pPr>
              <w:spacing w:after="0" w:line="240" w:lineRule="auto"/>
              <w:jc w:val="both"/>
              <w:rPr>
                <w:rFonts w:ascii="Times New Roman" w:eastAsia="Times New Roman" w:hAnsi="Times New Roman" w:cs="Times New Roman"/>
                <w:color w:val="000000"/>
                <w:sz w:val="24"/>
                <w:szCs w:val="24"/>
                <w:lang w:eastAsia="ru-RU"/>
              </w:rPr>
            </w:pPr>
          </w:p>
          <w:p w:rsidR="00A12F68" w:rsidRDefault="00A12F68" w:rsidP="00D9361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Приведение в соответствие с пунктом 2 статьи 172 Налогового кодекса согласно которой</w:t>
            </w:r>
            <w:r w:rsidRPr="00A96E25">
              <w:rPr>
                <w:rFonts w:ascii="Times New Roman" w:eastAsia="Times New Roman" w:hAnsi="Times New Roman" w:cs="Times New Roman"/>
                <w:color w:val="000000"/>
                <w:sz w:val="24"/>
                <w:szCs w:val="24"/>
                <w:lang w:eastAsia="ru-RU"/>
              </w:rPr>
              <w:t xml:space="preserve">, табачные изделия подлежат маркировке </w:t>
            </w:r>
            <w:r>
              <w:rPr>
                <w:rFonts w:ascii="Times New Roman" w:eastAsia="Times New Roman" w:hAnsi="Times New Roman" w:cs="Times New Roman"/>
                <w:color w:val="000000"/>
                <w:sz w:val="24"/>
                <w:szCs w:val="24"/>
                <w:lang w:eastAsia="ru-RU"/>
              </w:rPr>
              <w:t xml:space="preserve">только </w:t>
            </w:r>
            <w:r w:rsidRPr="00A96E25">
              <w:rPr>
                <w:rFonts w:ascii="Times New Roman" w:eastAsia="Times New Roman" w:hAnsi="Times New Roman" w:cs="Times New Roman"/>
                <w:color w:val="000000"/>
                <w:sz w:val="24"/>
                <w:szCs w:val="24"/>
                <w:lang w:eastAsia="ru-RU"/>
              </w:rPr>
              <w:t>акцизными марками</w:t>
            </w:r>
            <w:r>
              <w:rPr>
                <w:rFonts w:ascii="Times New Roman" w:eastAsia="Times New Roman" w:hAnsi="Times New Roman" w:cs="Times New Roman"/>
                <w:color w:val="000000"/>
                <w:sz w:val="24"/>
                <w:szCs w:val="24"/>
                <w:lang w:eastAsia="ru-RU"/>
              </w:rPr>
              <w:t>.</w:t>
            </w:r>
          </w:p>
        </w:tc>
      </w:tr>
      <w:tr w:rsidR="00A12F68" w:rsidRPr="00474416" w:rsidTr="00D93610">
        <w:trPr>
          <w:trHeight w:val="846"/>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Pr="006B4A15"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Пункт 2 статьи 11 </w:t>
            </w:r>
          </w:p>
        </w:tc>
        <w:tc>
          <w:tcPr>
            <w:tcW w:w="4604" w:type="dxa"/>
            <w:gridSpan w:val="2"/>
            <w:shd w:val="clear" w:color="auto" w:fill="FFFFFF"/>
          </w:tcPr>
          <w:p w:rsidR="00A12F68" w:rsidRPr="00F12F6D" w:rsidRDefault="00A12F68" w:rsidP="00D93610">
            <w:pPr>
              <w:spacing w:after="0" w:line="240" w:lineRule="auto"/>
              <w:jc w:val="both"/>
              <w:rPr>
                <w:rFonts w:ascii="Times New Roman" w:eastAsia="Times New Roman" w:hAnsi="Times New Roman" w:cs="Times New Roman"/>
                <w:spacing w:val="2"/>
                <w:sz w:val="24"/>
                <w:szCs w:val="24"/>
                <w:lang w:eastAsia="ru-RU"/>
              </w:rPr>
            </w:pPr>
            <w:bookmarkStart w:id="37" w:name="z11"/>
            <w:bookmarkEnd w:id="37"/>
            <w:r w:rsidRPr="00F12F6D">
              <w:rPr>
                <w:rFonts w:ascii="Times New Roman" w:eastAsia="Times New Roman" w:hAnsi="Times New Roman" w:cs="Times New Roman"/>
                <w:bCs/>
                <w:spacing w:val="2"/>
                <w:sz w:val="24"/>
                <w:szCs w:val="24"/>
                <w:lang w:eastAsia="ru-RU"/>
              </w:rPr>
              <w:t>Статья 11. Реализация табачных изделий</w:t>
            </w:r>
          </w:p>
          <w:p w:rsidR="00A12F68" w:rsidRPr="00F12F6D" w:rsidRDefault="00A12F68" w:rsidP="00D93610">
            <w:pPr>
              <w:spacing w:after="0" w:line="240" w:lineRule="auto"/>
              <w:jc w:val="both"/>
              <w:rPr>
                <w:rFonts w:ascii="Times New Roman" w:eastAsia="Times New Roman" w:hAnsi="Times New Roman" w:cs="Times New Roman"/>
                <w:b/>
                <w:spacing w:val="2"/>
                <w:sz w:val="24"/>
                <w:szCs w:val="24"/>
                <w:lang w:eastAsia="ru-RU"/>
              </w:rPr>
            </w:pPr>
            <w:r w:rsidRPr="00F12F6D">
              <w:rPr>
                <w:rFonts w:ascii="Times New Roman" w:eastAsia="Times New Roman" w:hAnsi="Times New Roman" w:cs="Times New Roman"/>
                <w:spacing w:val="2"/>
                <w:sz w:val="24"/>
                <w:szCs w:val="24"/>
                <w:lang w:eastAsia="ru-RU"/>
              </w:rPr>
              <w:t xml:space="preserve">2. При обороте табачных изделий в обязательном порядке оформляются </w:t>
            </w:r>
            <w:r w:rsidRPr="00F12F6D">
              <w:rPr>
                <w:rFonts w:ascii="Times New Roman" w:eastAsia="Times New Roman" w:hAnsi="Times New Roman" w:cs="Times New Roman"/>
                <w:b/>
                <w:spacing w:val="2"/>
                <w:sz w:val="24"/>
                <w:szCs w:val="24"/>
                <w:lang w:eastAsia="ru-RU"/>
              </w:rPr>
              <w:t>сопроводительные накладные в порядке, установленном уполномоченным органом.</w:t>
            </w:r>
          </w:p>
          <w:p w:rsidR="00A12F68" w:rsidRPr="00F12F6D" w:rsidRDefault="00A12F68" w:rsidP="00D93610">
            <w:pPr>
              <w:spacing w:after="0" w:line="240" w:lineRule="auto"/>
              <w:jc w:val="both"/>
              <w:rPr>
                <w:rFonts w:ascii="Times New Roman" w:eastAsia="Times New Roman" w:hAnsi="Times New Roman" w:cs="Times New Roman"/>
                <w:b/>
                <w:spacing w:val="2"/>
                <w:sz w:val="24"/>
                <w:szCs w:val="24"/>
                <w:lang w:eastAsia="ru-RU"/>
              </w:rPr>
            </w:pPr>
            <w:r w:rsidRPr="00F12F6D">
              <w:rPr>
                <w:rFonts w:ascii="Times New Roman" w:eastAsia="Times New Roman" w:hAnsi="Times New Roman" w:cs="Times New Roman"/>
                <w:spacing w:val="2"/>
                <w:sz w:val="24"/>
                <w:szCs w:val="24"/>
                <w:lang w:eastAsia="ru-RU"/>
              </w:rPr>
              <w:t>      Запрещаются оборот и перемещение табачных изделий без наличия сопроводительных накладных, а также с нарушением правил оформления</w:t>
            </w:r>
            <w:r w:rsidRPr="00F12F6D">
              <w:rPr>
                <w:rFonts w:ascii="Times New Roman" w:eastAsia="Times New Roman" w:hAnsi="Times New Roman" w:cs="Times New Roman"/>
                <w:b/>
                <w:spacing w:val="2"/>
                <w:sz w:val="24"/>
                <w:szCs w:val="24"/>
                <w:lang w:eastAsia="ru-RU"/>
              </w:rPr>
              <w:t xml:space="preserve"> и использования сопроводительных накладных на табачные изделия.</w:t>
            </w:r>
          </w:p>
          <w:p w:rsidR="00A12F68" w:rsidRPr="00F12F6D" w:rsidRDefault="00A12F68" w:rsidP="00D93610">
            <w:pPr>
              <w:spacing w:after="0" w:line="240" w:lineRule="auto"/>
              <w:jc w:val="both"/>
              <w:rPr>
                <w:rFonts w:ascii="Times New Roman" w:hAnsi="Times New Roman" w:cs="Times New Roman"/>
                <w:sz w:val="24"/>
                <w:szCs w:val="24"/>
              </w:rPr>
            </w:pPr>
          </w:p>
          <w:p w:rsidR="00A12F68" w:rsidRPr="006B4A15"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p>
        </w:tc>
        <w:tc>
          <w:tcPr>
            <w:tcW w:w="4315" w:type="dxa"/>
            <w:shd w:val="clear" w:color="auto" w:fill="FFFFFF"/>
          </w:tcPr>
          <w:p w:rsidR="00A12F68" w:rsidRPr="00F12F6D" w:rsidRDefault="00A12F68" w:rsidP="00D93610">
            <w:pPr>
              <w:spacing w:after="0" w:line="240" w:lineRule="auto"/>
              <w:jc w:val="both"/>
              <w:rPr>
                <w:rFonts w:ascii="Times New Roman" w:eastAsia="Times New Roman" w:hAnsi="Times New Roman" w:cs="Times New Roman"/>
                <w:spacing w:val="2"/>
                <w:sz w:val="24"/>
                <w:szCs w:val="24"/>
                <w:lang w:eastAsia="ru-RU"/>
              </w:rPr>
            </w:pPr>
            <w:r w:rsidRPr="00F12F6D">
              <w:rPr>
                <w:rFonts w:ascii="Times New Roman" w:eastAsia="Times New Roman" w:hAnsi="Times New Roman" w:cs="Times New Roman"/>
                <w:bCs/>
                <w:spacing w:val="2"/>
                <w:sz w:val="24"/>
                <w:szCs w:val="24"/>
                <w:lang w:eastAsia="ru-RU"/>
              </w:rPr>
              <w:t>Статья 11. Реализация табачных изделий</w:t>
            </w:r>
          </w:p>
          <w:p w:rsidR="00A12F68" w:rsidRPr="00E048DD" w:rsidRDefault="00A12F68" w:rsidP="00D93610">
            <w:pPr>
              <w:spacing w:after="0" w:line="285" w:lineRule="atLeast"/>
              <w:jc w:val="both"/>
              <w:rPr>
                <w:rFonts w:ascii="Times New Roman" w:hAnsi="Times New Roman"/>
                <w:b/>
                <w:sz w:val="24"/>
                <w:szCs w:val="24"/>
              </w:rPr>
            </w:pPr>
            <w:r w:rsidRPr="00F12F6D">
              <w:rPr>
                <w:rFonts w:ascii="Times New Roman" w:eastAsia="Times New Roman" w:hAnsi="Times New Roman" w:cs="Times New Roman"/>
                <w:spacing w:val="2"/>
                <w:sz w:val="24"/>
                <w:szCs w:val="24"/>
                <w:lang w:eastAsia="ru-RU"/>
              </w:rPr>
              <w:t>2. При обороте табачных изделий в обязательном порядке оформляются сопроводительные накладные</w:t>
            </w:r>
            <w:r w:rsidRPr="000F2AC8">
              <w:rPr>
                <w:rFonts w:ascii="Times New Roman" w:eastAsia="Times New Roman" w:hAnsi="Times New Roman" w:cs="Times New Roman"/>
                <w:spacing w:val="2"/>
                <w:sz w:val="24"/>
                <w:szCs w:val="24"/>
                <w:lang w:eastAsia="ru-RU"/>
              </w:rPr>
              <w:t xml:space="preserve"> </w:t>
            </w:r>
            <w:r w:rsidRPr="000F2AC8">
              <w:rPr>
                <w:rFonts w:ascii="Times New Roman" w:eastAsia="Times New Roman" w:hAnsi="Times New Roman" w:cs="Times New Roman"/>
                <w:b/>
                <w:spacing w:val="2"/>
                <w:sz w:val="24"/>
                <w:szCs w:val="24"/>
                <w:lang w:eastAsia="ru-RU"/>
              </w:rPr>
              <w:t>на товары.</w:t>
            </w:r>
            <w:r>
              <w:rPr>
                <w:rFonts w:ascii="Times New Roman" w:eastAsia="Times New Roman" w:hAnsi="Times New Roman" w:cs="Times New Roman"/>
                <w:b/>
                <w:spacing w:val="2"/>
                <w:sz w:val="24"/>
                <w:szCs w:val="24"/>
                <w:lang w:eastAsia="ru-RU"/>
              </w:rPr>
              <w:t xml:space="preserve"> Порядок </w:t>
            </w:r>
            <w:proofErr w:type="gramStart"/>
            <w:r>
              <w:rPr>
                <w:rFonts w:ascii="Times New Roman" w:eastAsia="Times New Roman" w:hAnsi="Times New Roman" w:cs="Times New Roman"/>
                <w:b/>
                <w:spacing w:val="2"/>
                <w:sz w:val="24"/>
                <w:szCs w:val="24"/>
                <w:lang w:eastAsia="ru-RU"/>
              </w:rPr>
              <w:t xml:space="preserve">оформления  </w:t>
            </w:r>
            <w:r w:rsidRPr="00F12F6D">
              <w:rPr>
                <w:rFonts w:ascii="Times New Roman" w:eastAsia="Times New Roman" w:hAnsi="Times New Roman" w:cs="Times New Roman"/>
                <w:b/>
                <w:spacing w:val="2"/>
                <w:sz w:val="24"/>
                <w:szCs w:val="24"/>
                <w:lang w:eastAsia="ru-RU"/>
              </w:rPr>
              <w:t>сопроводительны</w:t>
            </w:r>
            <w:r w:rsidRPr="000F2AC8">
              <w:rPr>
                <w:rFonts w:ascii="Times New Roman" w:eastAsia="Times New Roman" w:hAnsi="Times New Roman" w:cs="Times New Roman"/>
                <w:b/>
                <w:spacing w:val="2"/>
                <w:sz w:val="24"/>
                <w:szCs w:val="24"/>
                <w:lang w:eastAsia="ru-RU"/>
              </w:rPr>
              <w:t>х</w:t>
            </w:r>
            <w:proofErr w:type="gramEnd"/>
            <w:r w:rsidRPr="00F12F6D">
              <w:rPr>
                <w:rFonts w:ascii="Times New Roman" w:eastAsia="Times New Roman" w:hAnsi="Times New Roman" w:cs="Times New Roman"/>
                <w:b/>
                <w:spacing w:val="2"/>
                <w:sz w:val="24"/>
                <w:szCs w:val="24"/>
                <w:lang w:eastAsia="ru-RU"/>
              </w:rPr>
              <w:t xml:space="preserve"> накладны</w:t>
            </w:r>
            <w:r w:rsidRPr="000F2AC8">
              <w:rPr>
                <w:rFonts w:ascii="Times New Roman" w:eastAsia="Times New Roman" w:hAnsi="Times New Roman" w:cs="Times New Roman"/>
                <w:b/>
                <w:spacing w:val="2"/>
                <w:sz w:val="24"/>
                <w:szCs w:val="24"/>
                <w:lang w:eastAsia="ru-RU"/>
              </w:rPr>
              <w:t>х</w:t>
            </w:r>
            <w:r w:rsidRPr="000F2AC8">
              <w:rPr>
                <w:rFonts w:ascii="Times New Roman" w:eastAsia="Times New Roman" w:hAnsi="Times New Roman" w:cs="Times New Roman"/>
                <w:spacing w:val="2"/>
                <w:sz w:val="24"/>
                <w:szCs w:val="24"/>
                <w:lang w:eastAsia="ru-RU"/>
              </w:rPr>
              <w:t xml:space="preserve"> </w:t>
            </w:r>
            <w:r w:rsidRPr="000F2AC8">
              <w:rPr>
                <w:rFonts w:ascii="Times New Roman" w:eastAsia="Times New Roman" w:hAnsi="Times New Roman" w:cs="Times New Roman"/>
                <w:b/>
                <w:spacing w:val="2"/>
                <w:sz w:val="24"/>
                <w:szCs w:val="24"/>
                <w:lang w:eastAsia="ru-RU"/>
              </w:rPr>
              <w:t>на товары</w:t>
            </w:r>
            <w:r>
              <w:rPr>
                <w:rFonts w:ascii="Times New Roman" w:eastAsia="Times New Roman" w:hAnsi="Times New Roman" w:cs="Times New Roman"/>
                <w:b/>
                <w:spacing w:val="2"/>
                <w:sz w:val="24"/>
                <w:szCs w:val="24"/>
                <w:lang w:eastAsia="ru-RU"/>
              </w:rPr>
              <w:t xml:space="preserve"> </w:t>
            </w:r>
            <w:r w:rsidRPr="00E048DD">
              <w:rPr>
                <w:rFonts w:ascii="Times New Roman" w:hAnsi="Times New Roman"/>
                <w:b/>
                <w:sz w:val="24"/>
                <w:szCs w:val="24"/>
              </w:rPr>
              <w:t>устан</w:t>
            </w:r>
            <w:r>
              <w:rPr>
                <w:rFonts w:ascii="Times New Roman" w:hAnsi="Times New Roman"/>
                <w:b/>
                <w:sz w:val="24"/>
                <w:szCs w:val="24"/>
              </w:rPr>
              <w:t xml:space="preserve">авливается </w:t>
            </w:r>
            <w:r w:rsidRPr="00E048DD">
              <w:rPr>
                <w:rFonts w:ascii="Times New Roman" w:hAnsi="Times New Roman"/>
                <w:b/>
                <w:sz w:val="24"/>
                <w:szCs w:val="24"/>
              </w:rPr>
              <w:t xml:space="preserve"> Налоговым кодексом</w:t>
            </w:r>
            <w:r>
              <w:rPr>
                <w:rFonts w:ascii="Times New Roman" w:hAnsi="Times New Roman"/>
                <w:b/>
                <w:sz w:val="24"/>
                <w:szCs w:val="24"/>
              </w:rPr>
              <w:t>.</w:t>
            </w:r>
          </w:p>
          <w:p w:rsidR="00A12F68" w:rsidRPr="00F12F6D" w:rsidRDefault="00A12F68" w:rsidP="00D93610">
            <w:pPr>
              <w:spacing w:after="0" w:line="240" w:lineRule="auto"/>
              <w:jc w:val="both"/>
              <w:rPr>
                <w:rFonts w:ascii="Times New Roman" w:hAnsi="Times New Roman" w:cs="Times New Roman"/>
                <w:sz w:val="24"/>
                <w:szCs w:val="24"/>
              </w:rPr>
            </w:pPr>
            <w:r w:rsidRPr="00F12F6D">
              <w:rPr>
                <w:rFonts w:ascii="Times New Roman" w:eastAsia="Times New Roman" w:hAnsi="Times New Roman" w:cs="Times New Roman"/>
                <w:spacing w:val="2"/>
                <w:sz w:val="24"/>
                <w:szCs w:val="24"/>
                <w:lang w:eastAsia="ru-RU"/>
              </w:rPr>
              <w:t>    Запрещаются оборот и перемещение табачных изделий без наличия сопроводительных накладных</w:t>
            </w:r>
            <w:r>
              <w:rPr>
                <w:rFonts w:ascii="Times New Roman" w:eastAsia="Times New Roman" w:hAnsi="Times New Roman" w:cs="Times New Roman"/>
                <w:b/>
                <w:spacing w:val="2"/>
                <w:sz w:val="24"/>
                <w:szCs w:val="24"/>
                <w:lang w:eastAsia="ru-RU"/>
              </w:rPr>
              <w:t xml:space="preserve"> на товары</w:t>
            </w:r>
            <w:r w:rsidRPr="00F12F6D">
              <w:rPr>
                <w:rFonts w:ascii="Times New Roman" w:eastAsia="Times New Roman" w:hAnsi="Times New Roman" w:cs="Times New Roman"/>
                <w:spacing w:val="2"/>
                <w:sz w:val="24"/>
                <w:szCs w:val="24"/>
                <w:lang w:eastAsia="ru-RU"/>
              </w:rPr>
              <w:t xml:space="preserve">, а также с нарушением правил оформления </w:t>
            </w:r>
          </w:p>
          <w:p w:rsidR="00A12F68" w:rsidRPr="006B4A15"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Default="00A12F68" w:rsidP="00D93610">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pacing w:val="2"/>
                <w:sz w:val="24"/>
                <w:szCs w:val="24"/>
              </w:rPr>
              <w:t xml:space="preserve">В связи с введением с 1 января 2020 года Налоговым кодексом нового унифицированного документа -  сопроводительной накладной на товары (далее - СНТ). Контроль за движением </w:t>
            </w:r>
            <w:r w:rsidRPr="00C85333">
              <w:rPr>
                <w:rFonts w:ascii="Times New Roman" w:hAnsi="Times New Roman" w:cs="Times New Roman"/>
                <w:spacing w:val="2"/>
                <w:sz w:val="24"/>
                <w:szCs w:val="24"/>
              </w:rPr>
              <w:t>этилового спирта и (или) алкогольной продукции</w:t>
            </w:r>
            <w:r>
              <w:rPr>
                <w:rFonts w:ascii="Times New Roman" w:hAnsi="Times New Roman" w:cs="Times New Roman"/>
                <w:spacing w:val="2"/>
                <w:sz w:val="24"/>
                <w:szCs w:val="24"/>
              </w:rPr>
              <w:t xml:space="preserve"> будет осуществляться по СНТ в связи с чем, разработка и утверждение  Правил будет осуществляться в соответствии со статьей 176 Налогового кодекса.</w:t>
            </w:r>
          </w:p>
        </w:tc>
      </w:tr>
      <w:tr w:rsidR="00A12F68" w:rsidRPr="00474416" w:rsidTr="00D93610">
        <w:trPr>
          <w:trHeight w:val="558"/>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bookmarkStart w:id="38" w:name="z13"/>
            <w:bookmarkEnd w:id="38"/>
            <w:r w:rsidRPr="00267D48">
              <w:rPr>
                <w:rFonts w:ascii="Times New Roman" w:eastAsia="Times New Roman" w:hAnsi="Times New Roman" w:cs="Times New Roman"/>
                <w:color w:val="000000"/>
                <w:sz w:val="24"/>
                <w:szCs w:val="24"/>
                <w:lang w:eastAsia="ru-RU"/>
              </w:rPr>
              <w:t xml:space="preserve">Статья 13. </w:t>
            </w:r>
          </w:p>
          <w:p w:rsidR="00A12F68" w:rsidRPr="00267D48"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пункт 2</w:t>
            </w:r>
          </w:p>
          <w:p w:rsidR="00A12F68" w:rsidRPr="00E535A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p>
        </w:tc>
        <w:tc>
          <w:tcPr>
            <w:tcW w:w="4604" w:type="dxa"/>
            <w:gridSpan w:val="2"/>
            <w:shd w:val="clear" w:color="auto" w:fill="FFFFFF"/>
          </w:tcPr>
          <w:p w:rsidR="00A12F6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sidRPr="00267D48">
              <w:rPr>
                <w:rFonts w:ascii="Times New Roman" w:eastAsia="Times New Roman" w:hAnsi="Times New Roman" w:cs="Times New Roman"/>
                <w:color w:val="000000"/>
                <w:sz w:val="24"/>
                <w:szCs w:val="24"/>
                <w:lang w:eastAsia="ru-RU"/>
              </w:rPr>
              <w:t>Статья 13. Ответственность за нарушение законодательства Республики Казахстан о государственном регулировании производства и оборота табачных изделий</w:t>
            </w:r>
          </w:p>
          <w:p w:rsidR="00A12F68" w:rsidRDefault="00A12F68" w:rsidP="00D9361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A12F68" w:rsidRPr="006B4A15" w:rsidRDefault="00A12F68" w:rsidP="00D93610">
            <w:pPr>
              <w:spacing w:after="360" w:line="285" w:lineRule="atLeast"/>
              <w:rPr>
                <w:rFonts w:ascii="Times New Roman" w:eastAsia="Times New Roman" w:hAnsi="Times New Roman" w:cs="Times New Roman"/>
                <w:color w:val="000000"/>
                <w:sz w:val="24"/>
                <w:szCs w:val="24"/>
                <w:lang w:eastAsia="ru-RU"/>
              </w:rPr>
            </w:pPr>
            <w:r w:rsidRPr="006B4A15">
              <w:rPr>
                <w:rFonts w:ascii="Arial" w:eastAsia="Times New Roman" w:hAnsi="Arial" w:cs="Arial"/>
                <w:color w:val="666666"/>
                <w:spacing w:val="2"/>
                <w:sz w:val="20"/>
                <w:szCs w:val="20"/>
                <w:lang w:eastAsia="ru-RU"/>
              </w:rPr>
              <w:t>  </w:t>
            </w:r>
            <w:r w:rsidRPr="006B4A15">
              <w:rPr>
                <w:rFonts w:ascii="Times New Roman" w:eastAsia="Times New Roman" w:hAnsi="Times New Roman" w:cs="Times New Roman"/>
                <w:color w:val="000000"/>
                <w:sz w:val="24"/>
                <w:szCs w:val="24"/>
                <w:lang w:eastAsia="ru-RU"/>
              </w:rPr>
              <w:t xml:space="preserve">2. Табачные изделия неустановленного происхождения, не соответствующие требованиям законодательства Республики Казахстан и </w:t>
            </w:r>
            <w:proofErr w:type="gramStart"/>
            <w:r w:rsidRPr="006B4A15">
              <w:rPr>
                <w:rFonts w:ascii="Times New Roman" w:eastAsia="Times New Roman" w:hAnsi="Times New Roman" w:cs="Times New Roman"/>
                <w:color w:val="000000"/>
                <w:sz w:val="24"/>
                <w:szCs w:val="24"/>
                <w:lang w:eastAsia="ru-RU"/>
              </w:rPr>
              <w:t>санитарно-эпидемиологическим правилам</w:t>
            </w:r>
            <w:proofErr w:type="gramEnd"/>
            <w:r w:rsidRPr="006B4A15">
              <w:rPr>
                <w:rFonts w:ascii="Times New Roman" w:eastAsia="Times New Roman" w:hAnsi="Times New Roman" w:cs="Times New Roman"/>
                <w:color w:val="000000"/>
                <w:sz w:val="24"/>
                <w:szCs w:val="24"/>
                <w:lang w:eastAsia="ru-RU"/>
              </w:rPr>
              <w:t xml:space="preserve"> и нормам и гигиеническим нормативам, а также реализуемые без акцизных марок </w:t>
            </w:r>
            <w:r w:rsidRPr="006B4A15">
              <w:rPr>
                <w:rFonts w:ascii="Times New Roman" w:eastAsia="Times New Roman" w:hAnsi="Times New Roman" w:cs="Times New Roman"/>
                <w:b/>
                <w:color w:val="000000"/>
                <w:sz w:val="24"/>
                <w:szCs w:val="24"/>
                <w:lang w:eastAsia="ru-RU"/>
              </w:rPr>
              <w:t>или учетно-контрольных марок</w:t>
            </w:r>
            <w:r w:rsidRPr="006B4A15">
              <w:rPr>
                <w:rFonts w:ascii="Times New Roman" w:eastAsia="Times New Roman" w:hAnsi="Times New Roman" w:cs="Times New Roman"/>
                <w:color w:val="000000"/>
                <w:sz w:val="24"/>
                <w:szCs w:val="24"/>
                <w:lang w:eastAsia="ru-RU"/>
              </w:rPr>
              <w:t xml:space="preserve">, подлежат изъятию и уничтожению в порядке, установленном законодательством Республики Казахстан. </w:t>
            </w:r>
          </w:p>
        </w:tc>
        <w:tc>
          <w:tcPr>
            <w:tcW w:w="4315" w:type="dxa"/>
            <w:shd w:val="clear" w:color="auto" w:fill="FFFFFF"/>
          </w:tcPr>
          <w:p w:rsidR="00A12F68" w:rsidRDefault="00A12F68" w:rsidP="00D93610">
            <w:pPr>
              <w:shd w:val="clear" w:color="auto" w:fill="FFFFFF" w:themeFill="background1"/>
              <w:spacing w:after="0" w:line="240" w:lineRule="auto"/>
              <w:ind w:left="69" w:firstLine="709"/>
              <w:jc w:val="both"/>
              <w:rPr>
                <w:rFonts w:ascii="Times New Roman" w:eastAsia="Times New Roman" w:hAnsi="Times New Roman" w:cs="Times New Roman"/>
                <w:color w:val="000000"/>
                <w:sz w:val="24"/>
                <w:szCs w:val="24"/>
                <w:lang w:eastAsia="ru-RU"/>
              </w:rPr>
            </w:pPr>
            <w:r w:rsidRPr="00267D48">
              <w:rPr>
                <w:rFonts w:ascii="Times New Roman" w:eastAsia="Times New Roman" w:hAnsi="Times New Roman" w:cs="Times New Roman"/>
                <w:color w:val="000000"/>
                <w:sz w:val="24"/>
                <w:szCs w:val="24"/>
                <w:lang w:eastAsia="ru-RU"/>
              </w:rPr>
              <w:t>Статья 13. Ответственность за нарушение законодательства Республики Казахстан о государственном регулировании производства и оборота табачных изделий</w:t>
            </w:r>
          </w:p>
          <w:p w:rsidR="00A12F68" w:rsidRPr="006B4A15" w:rsidRDefault="00A12F68" w:rsidP="00D93610">
            <w:pPr>
              <w:spacing w:after="360" w:line="285" w:lineRule="atLeast"/>
              <w:rPr>
                <w:rFonts w:ascii="Times New Roman" w:eastAsia="Times New Roman" w:hAnsi="Times New Roman" w:cs="Times New Roman"/>
                <w:color w:val="000000"/>
                <w:sz w:val="24"/>
                <w:szCs w:val="24"/>
                <w:lang w:eastAsia="ru-RU"/>
              </w:rPr>
            </w:pPr>
            <w:r w:rsidRPr="006B4A15">
              <w:rPr>
                <w:rFonts w:ascii="Times New Roman" w:eastAsia="Times New Roman" w:hAnsi="Times New Roman" w:cs="Times New Roman"/>
                <w:color w:val="000000"/>
                <w:sz w:val="24"/>
                <w:szCs w:val="24"/>
                <w:lang w:eastAsia="ru-RU"/>
              </w:rPr>
              <w:t xml:space="preserve">2. Табачные изделия неустановленного происхождения, не соответствующие требованиям законодательства Республики Казахстан и </w:t>
            </w:r>
            <w:proofErr w:type="gramStart"/>
            <w:r w:rsidRPr="006B4A15">
              <w:rPr>
                <w:rFonts w:ascii="Times New Roman" w:eastAsia="Times New Roman" w:hAnsi="Times New Roman" w:cs="Times New Roman"/>
                <w:color w:val="000000"/>
                <w:sz w:val="24"/>
                <w:szCs w:val="24"/>
                <w:lang w:eastAsia="ru-RU"/>
              </w:rPr>
              <w:t>санитарно-эпидемиологическим правилам</w:t>
            </w:r>
            <w:proofErr w:type="gramEnd"/>
            <w:r w:rsidRPr="006B4A15">
              <w:rPr>
                <w:rFonts w:ascii="Times New Roman" w:eastAsia="Times New Roman" w:hAnsi="Times New Roman" w:cs="Times New Roman"/>
                <w:color w:val="000000"/>
                <w:sz w:val="24"/>
                <w:szCs w:val="24"/>
                <w:lang w:eastAsia="ru-RU"/>
              </w:rPr>
              <w:t xml:space="preserve"> и нормам и </w:t>
            </w:r>
            <w:r w:rsidRPr="00496976">
              <w:rPr>
                <w:rFonts w:ascii="Times New Roman" w:eastAsia="Times New Roman" w:hAnsi="Times New Roman" w:cs="Times New Roman"/>
                <w:color w:val="0D0D0D" w:themeColor="text1" w:themeTint="F2"/>
                <w:sz w:val="24"/>
                <w:szCs w:val="24"/>
                <w:lang w:eastAsia="ru-RU"/>
              </w:rPr>
              <w:t xml:space="preserve">гигиеническим нормативам, а также реализуемые без акцизных марок подлежат изъятию и уничтожению в порядке, установленном законодательством Республики </w:t>
            </w:r>
            <w:r w:rsidRPr="006B4A15">
              <w:rPr>
                <w:rFonts w:ascii="Times New Roman" w:eastAsia="Times New Roman" w:hAnsi="Times New Roman" w:cs="Times New Roman"/>
                <w:color w:val="000000"/>
                <w:sz w:val="24"/>
                <w:szCs w:val="24"/>
                <w:lang w:eastAsia="ru-RU"/>
              </w:rPr>
              <w:t xml:space="preserve">Казахстан. </w:t>
            </w: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Default="00A12F68" w:rsidP="00D9361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Приведение в соответствие с пунктом 2 статьи 172 Налогового кодекса согласно которой</w:t>
            </w:r>
            <w:r w:rsidRPr="00A96E25">
              <w:rPr>
                <w:rFonts w:ascii="Times New Roman" w:eastAsia="Times New Roman" w:hAnsi="Times New Roman" w:cs="Times New Roman"/>
                <w:color w:val="000000"/>
                <w:sz w:val="24"/>
                <w:szCs w:val="24"/>
                <w:lang w:eastAsia="ru-RU"/>
              </w:rPr>
              <w:t xml:space="preserve">, табачные изделия подлежат маркировке </w:t>
            </w:r>
            <w:r>
              <w:rPr>
                <w:rFonts w:ascii="Times New Roman" w:eastAsia="Times New Roman" w:hAnsi="Times New Roman" w:cs="Times New Roman"/>
                <w:color w:val="000000"/>
                <w:sz w:val="24"/>
                <w:szCs w:val="24"/>
                <w:lang w:eastAsia="ru-RU"/>
              </w:rPr>
              <w:t xml:space="preserve">только </w:t>
            </w:r>
            <w:r w:rsidRPr="00A96E25">
              <w:rPr>
                <w:rFonts w:ascii="Times New Roman" w:eastAsia="Times New Roman" w:hAnsi="Times New Roman" w:cs="Times New Roman"/>
                <w:color w:val="000000"/>
                <w:sz w:val="24"/>
                <w:szCs w:val="24"/>
                <w:lang w:eastAsia="ru-RU"/>
              </w:rPr>
              <w:t>акцизными марками</w:t>
            </w:r>
            <w:r>
              <w:rPr>
                <w:rFonts w:ascii="Times New Roman" w:eastAsia="Times New Roman" w:hAnsi="Times New Roman" w:cs="Times New Roman"/>
                <w:color w:val="000000"/>
                <w:sz w:val="24"/>
                <w:szCs w:val="24"/>
                <w:lang w:eastAsia="ru-RU"/>
              </w:rPr>
              <w:t>.</w:t>
            </w:r>
          </w:p>
        </w:tc>
      </w:tr>
      <w:tr w:rsidR="00A12F68" w:rsidRPr="00474416" w:rsidTr="00D93610">
        <w:trPr>
          <w:trHeight w:val="557"/>
        </w:trPr>
        <w:tc>
          <w:tcPr>
            <w:tcW w:w="15357" w:type="dxa"/>
            <w:gridSpan w:val="8"/>
            <w:shd w:val="clear" w:color="auto" w:fill="FFFFFF"/>
          </w:tcPr>
          <w:p w:rsidR="00A12F68" w:rsidRPr="00B239D4" w:rsidRDefault="00A12F68" w:rsidP="00D93610">
            <w:pPr>
              <w:spacing w:after="0"/>
              <w:jc w:val="center"/>
              <w:rPr>
                <w:rFonts w:ascii="Times New Roman" w:hAnsi="Times New Roman" w:cs="Times New Roman"/>
                <w:b/>
              </w:rPr>
            </w:pPr>
            <w:r w:rsidRPr="00B239D4">
              <w:rPr>
                <w:rFonts w:ascii="Times New Roman" w:hAnsi="Times New Roman" w:cs="Times New Roman"/>
                <w:b/>
                <w:color w:val="000000"/>
              </w:rPr>
              <w:t>О государственном регулировании производства и оборота биотоплива</w:t>
            </w:r>
          </w:p>
          <w:p w:rsidR="00A12F68" w:rsidRPr="00B239D4" w:rsidRDefault="00A12F68" w:rsidP="00D93610">
            <w:pPr>
              <w:spacing w:after="0"/>
              <w:jc w:val="center"/>
              <w:rPr>
                <w:rFonts w:ascii="Times New Roman" w:hAnsi="Times New Roman" w:cs="Times New Roman"/>
                <w:b/>
              </w:rPr>
            </w:pPr>
            <w:r w:rsidRPr="00B239D4">
              <w:rPr>
                <w:rFonts w:ascii="Times New Roman" w:hAnsi="Times New Roman" w:cs="Times New Roman"/>
                <w:b/>
                <w:color w:val="000000"/>
                <w:sz w:val="20"/>
              </w:rPr>
              <w:t>Закон Республики Казахстан от 15 ноября 2010 года № 351-IV.</w:t>
            </w:r>
          </w:p>
          <w:p w:rsidR="00A12F68" w:rsidRDefault="00A12F68" w:rsidP="00D93610">
            <w:pPr>
              <w:spacing w:after="0" w:line="240" w:lineRule="auto"/>
              <w:jc w:val="both"/>
              <w:rPr>
                <w:rFonts w:ascii="Times New Roman" w:eastAsia="Times New Roman" w:hAnsi="Times New Roman" w:cs="Times New Roman"/>
                <w:color w:val="000000"/>
                <w:sz w:val="24"/>
                <w:szCs w:val="24"/>
                <w:lang w:eastAsia="ru-RU"/>
              </w:rPr>
            </w:pPr>
          </w:p>
        </w:tc>
      </w:tr>
      <w:tr w:rsidR="00A12F68" w:rsidRPr="00474416" w:rsidTr="00D93610">
        <w:trPr>
          <w:trHeight w:val="5006"/>
        </w:trPr>
        <w:tc>
          <w:tcPr>
            <w:tcW w:w="718" w:type="dxa"/>
            <w:shd w:val="clear" w:color="auto" w:fill="FFFFFF"/>
          </w:tcPr>
          <w:p w:rsidR="00A12F68" w:rsidRDefault="00A12F68" w:rsidP="00D93610">
            <w:pPr>
              <w:shd w:val="clear" w:color="auto" w:fill="FFFFFF"/>
              <w:spacing w:after="0" w:line="240" w:lineRule="auto"/>
              <w:ind w:firstLine="284"/>
              <w:contextualSpacing/>
              <w:jc w:val="center"/>
              <w:rPr>
                <w:rFonts w:ascii="Times New Roman" w:eastAsia="Calibri" w:hAnsi="Times New Roman" w:cs="Times New Roman"/>
                <w:b/>
                <w:bCs/>
                <w:sz w:val="24"/>
                <w:szCs w:val="24"/>
              </w:rPr>
            </w:pPr>
          </w:p>
        </w:tc>
        <w:tc>
          <w:tcPr>
            <w:tcW w:w="2015" w:type="dxa"/>
            <w:gridSpan w:val="2"/>
            <w:shd w:val="clear" w:color="auto" w:fill="FFFFFF"/>
          </w:tcPr>
          <w:p w:rsidR="00A12F68" w:rsidRPr="00267D48"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Подпункт 15) статьи 1</w:t>
            </w:r>
          </w:p>
        </w:tc>
        <w:tc>
          <w:tcPr>
            <w:tcW w:w="4604" w:type="dxa"/>
            <w:gridSpan w:val="2"/>
            <w:shd w:val="clear" w:color="auto" w:fill="FFFFFF"/>
          </w:tcPr>
          <w:p w:rsidR="00A12F68" w:rsidRPr="00B239D4" w:rsidRDefault="00A12F68" w:rsidP="00D93610">
            <w:pPr>
              <w:spacing w:after="0"/>
              <w:jc w:val="both"/>
              <w:rPr>
                <w:rFonts w:ascii="Times New Roman" w:hAnsi="Times New Roman" w:cs="Times New Roman"/>
                <w:sz w:val="24"/>
                <w:szCs w:val="24"/>
              </w:rPr>
            </w:pPr>
            <w:bookmarkStart w:id="39" w:name="z19"/>
            <w:r w:rsidRPr="00B239D4">
              <w:rPr>
                <w:rFonts w:ascii="Times New Roman" w:hAnsi="Times New Roman" w:cs="Times New Roman"/>
                <w:color w:val="000000"/>
                <w:sz w:val="24"/>
                <w:szCs w:val="24"/>
              </w:rPr>
              <w:t>     Статья 1. Основные понятия, используемые в настоящем Законе</w:t>
            </w:r>
          </w:p>
          <w:p w:rsidR="00A12F68" w:rsidRPr="00FC0923" w:rsidRDefault="00A12F68" w:rsidP="00D93610">
            <w:pPr>
              <w:spacing w:after="0"/>
              <w:jc w:val="both"/>
              <w:rPr>
                <w:rFonts w:ascii="Times New Roman" w:hAnsi="Times New Roman" w:cs="Times New Roman"/>
                <w:sz w:val="24"/>
                <w:szCs w:val="24"/>
              </w:rPr>
            </w:pPr>
            <w:r w:rsidRPr="00FC0923">
              <w:rPr>
                <w:rFonts w:ascii="Times New Roman" w:hAnsi="Times New Roman" w:cs="Times New Roman"/>
                <w:color w:val="000000"/>
                <w:sz w:val="24"/>
                <w:szCs w:val="24"/>
              </w:rPr>
              <w:t>      В настоящем Законе используются следующие основные понятия:</w:t>
            </w:r>
          </w:p>
          <w:p w:rsidR="00A12F68" w:rsidRDefault="00A12F68" w:rsidP="00D93610">
            <w:pPr>
              <w:spacing w:after="0"/>
              <w:jc w:val="both"/>
              <w:rPr>
                <w:rFonts w:ascii="Times New Roman" w:hAnsi="Times New Roman" w:cs="Times New Roman"/>
                <w:color w:val="000000"/>
                <w:sz w:val="24"/>
                <w:szCs w:val="24"/>
              </w:rPr>
            </w:pPr>
            <w:r w:rsidRPr="00FC092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
          <w:p w:rsidR="00A12F68" w:rsidRPr="00FC0923" w:rsidRDefault="00A12F68" w:rsidP="00D93610">
            <w:pPr>
              <w:spacing w:after="0"/>
              <w:jc w:val="both"/>
              <w:rPr>
                <w:rFonts w:ascii="Times New Roman" w:hAnsi="Times New Roman" w:cs="Times New Roman"/>
                <w:sz w:val="24"/>
                <w:szCs w:val="24"/>
              </w:rPr>
            </w:pPr>
            <w:r w:rsidRPr="00FC0923">
              <w:rPr>
                <w:rFonts w:ascii="Times New Roman" w:hAnsi="Times New Roman" w:cs="Times New Roman"/>
                <w:color w:val="000000"/>
                <w:sz w:val="24"/>
                <w:szCs w:val="24"/>
              </w:rPr>
              <w:t>15) сопроводительная накладная - унифицированный документ, предназначенный для осуществления контроля за движением биотоплива на всем пути следования от отправителя до получателя, необходимы для оформления операций по отпуску и приему биотоплива.</w:t>
            </w:r>
          </w:p>
          <w:bookmarkEnd w:id="39"/>
          <w:p w:rsidR="00A12F68" w:rsidRPr="00267D4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p>
        </w:tc>
        <w:tc>
          <w:tcPr>
            <w:tcW w:w="4315" w:type="dxa"/>
            <w:shd w:val="clear" w:color="auto" w:fill="FFFFFF"/>
          </w:tcPr>
          <w:p w:rsidR="00A12F68" w:rsidRPr="00A641F3" w:rsidRDefault="00A12F68" w:rsidP="00D93610">
            <w:pPr>
              <w:spacing w:after="0"/>
              <w:jc w:val="both"/>
              <w:rPr>
                <w:rFonts w:ascii="Times New Roman" w:hAnsi="Times New Roman" w:cs="Times New Roman"/>
                <w:sz w:val="24"/>
                <w:szCs w:val="24"/>
              </w:rPr>
            </w:pPr>
            <w:r w:rsidRPr="00A641F3">
              <w:rPr>
                <w:rFonts w:ascii="Times New Roman" w:hAnsi="Times New Roman" w:cs="Times New Roman"/>
                <w:color w:val="000000"/>
                <w:sz w:val="24"/>
                <w:szCs w:val="24"/>
              </w:rPr>
              <w:t>     Статья 1. Основные понятия, используемые в настоящем Законе</w:t>
            </w:r>
          </w:p>
          <w:p w:rsidR="00A12F68" w:rsidRPr="00A641F3" w:rsidRDefault="00A12F68" w:rsidP="00D93610">
            <w:pPr>
              <w:spacing w:after="0"/>
              <w:jc w:val="both"/>
              <w:rPr>
                <w:rFonts w:ascii="Times New Roman" w:hAnsi="Times New Roman" w:cs="Times New Roman"/>
                <w:sz w:val="24"/>
                <w:szCs w:val="24"/>
              </w:rPr>
            </w:pPr>
            <w:r w:rsidRPr="00A641F3">
              <w:rPr>
                <w:rFonts w:ascii="Times New Roman" w:hAnsi="Times New Roman" w:cs="Times New Roman"/>
                <w:color w:val="000000"/>
                <w:sz w:val="24"/>
                <w:szCs w:val="24"/>
              </w:rPr>
              <w:t>      В настоящем Законе используются следующие основные понятия:</w:t>
            </w:r>
          </w:p>
          <w:p w:rsidR="00A12F68" w:rsidRPr="00A641F3" w:rsidRDefault="00A12F68" w:rsidP="00D93610">
            <w:pPr>
              <w:spacing w:after="0"/>
              <w:jc w:val="both"/>
              <w:rPr>
                <w:rFonts w:ascii="Times New Roman" w:hAnsi="Times New Roman" w:cs="Times New Roman"/>
                <w:color w:val="000000"/>
                <w:sz w:val="24"/>
                <w:szCs w:val="24"/>
              </w:rPr>
            </w:pPr>
            <w:r w:rsidRPr="00A641F3">
              <w:rPr>
                <w:rFonts w:ascii="Times New Roman" w:hAnsi="Times New Roman" w:cs="Times New Roman"/>
                <w:color w:val="000000"/>
                <w:sz w:val="24"/>
                <w:szCs w:val="24"/>
              </w:rPr>
              <w:t xml:space="preserve"> …</w:t>
            </w:r>
          </w:p>
          <w:p w:rsidR="00A12F68" w:rsidRPr="00A641F3" w:rsidRDefault="00A12F68" w:rsidP="00D93610">
            <w:pPr>
              <w:spacing w:line="285" w:lineRule="atLeast"/>
              <w:jc w:val="both"/>
              <w:rPr>
                <w:rFonts w:ascii="Times New Roman" w:hAnsi="Times New Roman" w:cs="Times New Roman"/>
                <w:b/>
                <w:spacing w:val="2"/>
                <w:sz w:val="24"/>
                <w:szCs w:val="24"/>
              </w:rPr>
            </w:pPr>
            <w:r w:rsidRPr="00A641F3">
              <w:rPr>
                <w:rFonts w:ascii="Times New Roman" w:hAnsi="Times New Roman" w:cs="Times New Roman"/>
                <w:color w:val="000000"/>
                <w:sz w:val="24"/>
                <w:szCs w:val="24"/>
              </w:rPr>
              <w:t xml:space="preserve">15) сопроводительная накладная </w:t>
            </w:r>
            <w:r w:rsidRPr="00A641F3">
              <w:rPr>
                <w:rFonts w:ascii="Times New Roman" w:hAnsi="Times New Roman" w:cs="Times New Roman"/>
                <w:b/>
                <w:color w:val="000000"/>
                <w:sz w:val="24"/>
                <w:szCs w:val="24"/>
              </w:rPr>
              <w:t xml:space="preserve">на </w:t>
            </w:r>
            <w:proofErr w:type="gramStart"/>
            <w:r w:rsidRPr="00A641F3">
              <w:rPr>
                <w:rFonts w:ascii="Times New Roman" w:hAnsi="Times New Roman" w:cs="Times New Roman"/>
                <w:b/>
                <w:color w:val="000000"/>
                <w:sz w:val="24"/>
                <w:szCs w:val="24"/>
              </w:rPr>
              <w:t>товары</w:t>
            </w:r>
            <w:r w:rsidRPr="00A641F3">
              <w:rPr>
                <w:rFonts w:ascii="Times New Roman" w:hAnsi="Times New Roman" w:cs="Times New Roman"/>
                <w:color w:val="000000"/>
                <w:sz w:val="24"/>
                <w:szCs w:val="24"/>
              </w:rPr>
              <w:t xml:space="preserve">  -</w:t>
            </w:r>
            <w:proofErr w:type="gramEnd"/>
            <w:r w:rsidRPr="00A641F3">
              <w:rPr>
                <w:rFonts w:ascii="Times New Roman" w:hAnsi="Times New Roman" w:cs="Times New Roman"/>
                <w:color w:val="000000"/>
                <w:sz w:val="24"/>
                <w:szCs w:val="24"/>
              </w:rPr>
              <w:t xml:space="preserve"> унифицированный документ, предназначенный для осуществления контроля за движением биотоплива на всем пути следования от отправителя до получателя, необходимы для оформления операций по отпуску и приему биотоплива.</w:t>
            </w:r>
            <w:r w:rsidRPr="00A641F3">
              <w:rPr>
                <w:rFonts w:ascii="Times New Roman" w:hAnsi="Times New Roman" w:cs="Times New Roman"/>
                <w:b/>
                <w:spacing w:val="2"/>
                <w:sz w:val="24"/>
                <w:szCs w:val="24"/>
              </w:rPr>
              <w:t xml:space="preserve"> С</w:t>
            </w:r>
            <w:r w:rsidRPr="00A641F3">
              <w:rPr>
                <w:rFonts w:ascii="Times New Roman" w:hAnsi="Times New Roman"/>
                <w:b/>
                <w:sz w:val="24"/>
                <w:szCs w:val="24"/>
              </w:rPr>
              <w:t>опроводительные накладные на товары оформляются в порядке, установленном Налоговым кодексом.</w:t>
            </w:r>
          </w:p>
          <w:p w:rsidR="00A12F68" w:rsidRPr="00A641F3" w:rsidRDefault="00A12F68" w:rsidP="00D93610">
            <w:pPr>
              <w:spacing w:after="0"/>
              <w:jc w:val="both"/>
              <w:rPr>
                <w:rFonts w:ascii="Times New Roman" w:hAnsi="Times New Roman" w:cs="Times New Roman"/>
                <w:sz w:val="24"/>
                <w:szCs w:val="24"/>
              </w:rPr>
            </w:pPr>
          </w:p>
          <w:p w:rsidR="00A12F68" w:rsidRPr="00A641F3" w:rsidRDefault="00A12F68" w:rsidP="00D93610">
            <w:pPr>
              <w:shd w:val="clear" w:color="auto" w:fill="FFFFFF" w:themeFill="background1"/>
              <w:spacing w:after="0" w:line="240" w:lineRule="auto"/>
              <w:ind w:left="69" w:firstLine="709"/>
              <w:jc w:val="both"/>
              <w:rPr>
                <w:rFonts w:ascii="Times New Roman" w:eastAsia="Times New Roman" w:hAnsi="Times New Roman" w:cs="Times New Roman"/>
                <w:color w:val="000000"/>
                <w:sz w:val="24"/>
                <w:szCs w:val="24"/>
                <w:lang w:eastAsia="ru-RU"/>
              </w:rPr>
            </w:pPr>
          </w:p>
        </w:tc>
        <w:tc>
          <w:tcPr>
            <w:tcW w:w="3705" w:type="dxa"/>
            <w:gridSpan w:val="2"/>
            <w:shd w:val="clear" w:color="auto" w:fill="FFFFFF"/>
          </w:tcPr>
          <w:p w:rsidR="00A12F68" w:rsidRPr="00A641F3" w:rsidRDefault="00A12F68" w:rsidP="00D93610">
            <w:pPr>
              <w:jc w:val="both"/>
              <w:rPr>
                <w:rFonts w:ascii="Times New Roman" w:hAnsi="Times New Roman" w:cs="Times New Roman"/>
                <w:b/>
                <w:spacing w:val="2"/>
                <w:sz w:val="24"/>
                <w:szCs w:val="24"/>
              </w:rPr>
            </w:pPr>
            <w:r w:rsidRPr="00A641F3">
              <w:rPr>
                <w:rFonts w:ascii="Times New Roman" w:hAnsi="Times New Roman" w:cs="Times New Roman"/>
                <w:b/>
                <w:spacing w:val="2"/>
                <w:sz w:val="24"/>
                <w:szCs w:val="24"/>
              </w:rPr>
              <w:t xml:space="preserve">Вводится в действие с 1 января 2020 года </w:t>
            </w:r>
          </w:p>
          <w:p w:rsidR="00A12F68" w:rsidRPr="00A641F3" w:rsidRDefault="00A12F68" w:rsidP="00D93610">
            <w:pPr>
              <w:spacing w:after="0" w:line="240" w:lineRule="auto"/>
              <w:jc w:val="both"/>
              <w:rPr>
                <w:rFonts w:ascii="Times New Roman" w:eastAsia="Times New Roman" w:hAnsi="Times New Roman" w:cs="Times New Roman"/>
                <w:color w:val="000000"/>
                <w:sz w:val="24"/>
                <w:szCs w:val="24"/>
                <w:lang w:eastAsia="ru-RU"/>
              </w:rPr>
            </w:pPr>
            <w:r w:rsidRPr="00A641F3">
              <w:rPr>
                <w:rFonts w:ascii="Times New Roman" w:hAnsi="Times New Roman" w:cs="Times New Roman"/>
                <w:spacing w:val="2"/>
                <w:sz w:val="24"/>
                <w:szCs w:val="24"/>
              </w:rPr>
              <w:t>В связи с введением с 1 января 2020 года Налоговым кодексом нового унифицированного документа -  сопроводительной накладной на товары (далее - СНТ). Контроль за движением биотоплива будет осуществляться по единому сопроводительному документу - СНТ.</w:t>
            </w:r>
          </w:p>
        </w:tc>
      </w:tr>
      <w:tr w:rsidR="00A12F68" w:rsidRPr="00474416" w:rsidTr="00D93610">
        <w:trPr>
          <w:trHeight w:val="2883"/>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Pr="00267D48"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Подпункт 7) статьи 7 </w:t>
            </w:r>
          </w:p>
        </w:tc>
        <w:tc>
          <w:tcPr>
            <w:tcW w:w="4604" w:type="dxa"/>
            <w:gridSpan w:val="2"/>
            <w:shd w:val="clear" w:color="auto" w:fill="FFFFFF"/>
          </w:tcPr>
          <w:p w:rsidR="00A12F68" w:rsidRPr="00B239D4" w:rsidRDefault="00A12F68" w:rsidP="00D93610">
            <w:pPr>
              <w:spacing w:after="0" w:line="240" w:lineRule="auto"/>
              <w:jc w:val="both"/>
              <w:rPr>
                <w:rFonts w:ascii="Times New Roman" w:hAnsi="Times New Roman" w:cs="Times New Roman"/>
                <w:color w:val="000000"/>
                <w:sz w:val="24"/>
                <w:szCs w:val="24"/>
              </w:rPr>
            </w:pPr>
            <w:r w:rsidRPr="00B239D4">
              <w:rPr>
                <w:rFonts w:ascii="Times New Roman" w:hAnsi="Times New Roman" w:cs="Times New Roman"/>
                <w:color w:val="000000"/>
                <w:sz w:val="24"/>
                <w:szCs w:val="24"/>
              </w:rPr>
              <w:t>Статья 7. Компетенция уполномоченного органа в области оборота биотоплива</w:t>
            </w:r>
          </w:p>
          <w:p w:rsidR="00A12F68" w:rsidRPr="00FC0923" w:rsidRDefault="00A12F68" w:rsidP="00D93610">
            <w:pPr>
              <w:spacing w:after="0" w:line="240" w:lineRule="auto"/>
              <w:jc w:val="both"/>
              <w:rPr>
                <w:rFonts w:ascii="Times New Roman" w:hAnsi="Times New Roman" w:cs="Times New Roman"/>
                <w:color w:val="000000"/>
                <w:sz w:val="24"/>
                <w:szCs w:val="24"/>
              </w:rPr>
            </w:pPr>
            <w:r w:rsidRPr="00FC0923">
              <w:rPr>
                <w:rFonts w:ascii="Times New Roman" w:hAnsi="Times New Roman" w:cs="Times New Roman"/>
                <w:color w:val="000000"/>
                <w:sz w:val="24"/>
                <w:szCs w:val="24"/>
              </w:rPr>
              <w:t>      Уполномоченный орган в области оборота биотоплива:</w:t>
            </w:r>
          </w:p>
          <w:p w:rsidR="00A12F68" w:rsidRDefault="00A12F68" w:rsidP="00D93610">
            <w:pPr>
              <w:spacing w:after="0" w:line="240" w:lineRule="auto"/>
              <w:jc w:val="both"/>
              <w:rPr>
                <w:rFonts w:ascii="Times New Roman" w:hAnsi="Times New Roman" w:cs="Times New Roman"/>
                <w:color w:val="000000"/>
                <w:sz w:val="24"/>
                <w:szCs w:val="24"/>
              </w:rPr>
            </w:pPr>
            <w:bookmarkStart w:id="40" w:name="z72"/>
            <w:r>
              <w:rPr>
                <w:rFonts w:ascii="Times New Roman" w:hAnsi="Times New Roman" w:cs="Times New Roman"/>
                <w:color w:val="000000"/>
                <w:sz w:val="24"/>
                <w:szCs w:val="24"/>
              </w:rPr>
              <w:t>…</w:t>
            </w:r>
          </w:p>
          <w:p w:rsidR="00A12F68" w:rsidRPr="00B239D4" w:rsidRDefault="00A12F68" w:rsidP="00D93610">
            <w:pPr>
              <w:spacing w:after="0" w:line="240" w:lineRule="auto"/>
              <w:jc w:val="both"/>
              <w:rPr>
                <w:rFonts w:ascii="Times New Roman" w:hAnsi="Times New Roman" w:cs="Times New Roman"/>
                <w:b/>
                <w:color w:val="000000"/>
                <w:sz w:val="24"/>
                <w:szCs w:val="24"/>
              </w:rPr>
            </w:pPr>
            <w:r w:rsidRPr="00FC0923">
              <w:rPr>
                <w:rFonts w:ascii="Times New Roman" w:hAnsi="Times New Roman" w:cs="Times New Roman"/>
                <w:color w:val="000000"/>
                <w:sz w:val="24"/>
                <w:szCs w:val="24"/>
              </w:rPr>
              <w:t xml:space="preserve">7) разрабатывает и утверждает порядок оформления </w:t>
            </w:r>
            <w:r w:rsidRPr="00B239D4">
              <w:rPr>
                <w:rFonts w:ascii="Times New Roman" w:hAnsi="Times New Roman" w:cs="Times New Roman"/>
                <w:b/>
                <w:color w:val="000000"/>
                <w:sz w:val="24"/>
                <w:szCs w:val="24"/>
              </w:rPr>
              <w:t>сопроводительных накладных;</w:t>
            </w:r>
          </w:p>
          <w:bookmarkEnd w:id="40"/>
          <w:p w:rsidR="00A12F68" w:rsidRPr="00FC0923" w:rsidRDefault="00A12F68" w:rsidP="00D9361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A12F68" w:rsidRPr="00FC0923" w:rsidRDefault="00A12F68" w:rsidP="00D93610">
            <w:pPr>
              <w:spacing w:after="0" w:line="240" w:lineRule="auto"/>
              <w:jc w:val="both"/>
              <w:rPr>
                <w:rFonts w:ascii="Times New Roman" w:hAnsi="Times New Roman" w:cs="Times New Roman"/>
                <w:color w:val="000000"/>
                <w:sz w:val="24"/>
                <w:szCs w:val="24"/>
              </w:rPr>
            </w:pPr>
          </w:p>
          <w:p w:rsidR="00A12F68" w:rsidRPr="00267D4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p>
        </w:tc>
        <w:tc>
          <w:tcPr>
            <w:tcW w:w="4315" w:type="dxa"/>
            <w:shd w:val="clear" w:color="auto" w:fill="FFFFFF"/>
          </w:tcPr>
          <w:p w:rsidR="00A12F68" w:rsidRPr="00B239D4" w:rsidRDefault="00A12F68" w:rsidP="00D93610">
            <w:pPr>
              <w:spacing w:after="0" w:line="240" w:lineRule="auto"/>
              <w:jc w:val="both"/>
              <w:rPr>
                <w:rFonts w:ascii="Times New Roman" w:hAnsi="Times New Roman" w:cs="Times New Roman"/>
                <w:color w:val="000000"/>
                <w:sz w:val="24"/>
                <w:szCs w:val="24"/>
              </w:rPr>
            </w:pPr>
            <w:r w:rsidRPr="00B239D4">
              <w:rPr>
                <w:rFonts w:ascii="Times New Roman" w:hAnsi="Times New Roman" w:cs="Times New Roman"/>
                <w:color w:val="000000"/>
                <w:sz w:val="24"/>
                <w:szCs w:val="24"/>
              </w:rPr>
              <w:t>Статья 7. Компетенция уполномоченного органа в области оборота биотоплива</w:t>
            </w:r>
          </w:p>
          <w:p w:rsidR="00A12F68" w:rsidRPr="00FC0923" w:rsidRDefault="00A12F68" w:rsidP="00D93610">
            <w:pPr>
              <w:spacing w:after="0" w:line="240" w:lineRule="auto"/>
              <w:jc w:val="both"/>
              <w:rPr>
                <w:rFonts w:ascii="Times New Roman" w:hAnsi="Times New Roman" w:cs="Times New Roman"/>
                <w:color w:val="000000"/>
                <w:sz w:val="24"/>
                <w:szCs w:val="24"/>
              </w:rPr>
            </w:pPr>
            <w:r w:rsidRPr="00FC0923">
              <w:rPr>
                <w:rFonts w:ascii="Times New Roman" w:hAnsi="Times New Roman" w:cs="Times New Roman"/>
                <w:color w:val="000000"/>
                <w:sz w:val="24"/>
                <w:szCs w:val="24"/>
              </w:rPr>
              <w:t>      Уполномоченный орган в области оборота биотоплива:</w:t>
            </w:r>
          </w:p>
          <w:p w:rsidR="00A12F68" w:rsidRDefault="00A12F68" w:rsidP="00D9361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A12F68" w:rsidRPr="00FC0923" w:rsidRDefault="00A12F68" w:rsidP="00D93610">
            <w:pPr>
              <w:spacing w:after="0" w:line="240" w:lineRule="auto"/>
              <w:jc w:val="both"/>
              <w:rPr>
                <w:rFonts w:ascii="Times New Roman" w:hAnsi="Times New Roman" w:cs="Times New Roman"/>
                <w:color w:val="000000"/>
                <w:sz w:val="24"/>
                <w:szCs w:val="24"/>
              </w:rPr>
            </w:pPr>
            <w:r w:rsidRPr="00FC0923">
              <w:rPr>
                <w:rFonts w:ascii="Times New Roman" w:hAnsi="Times New Roman" w:cs="Times New Roman"/>
                <w:color w:val="000000"/>
                <w:sz w:val="24"/>
                <w:szCs w:val="24"/>
              </w:rPr>
              <w:t xml:space="preserve">7) </w:t>
            </w:r>
            <w:r>
              <w:rPr>
                <w:rFonts w:ascii="Times New Roman" w:hAnsi="Times New Roman" w:cs="Times New Roman"/>
                <w:color w:val="000000"/>
                <w:sz w:val="24"/>
                <w:szCs w:val="24"/>
              </w:rPr>
              <w:t>исключить</w:t>
            </w:r>
          </w:p>
          <w:p w:rsidR="00A12F68" w:rsidRPr="00FC0923" w:rsidRDefault="00A12F68" w:rsidP="00D9361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A12F68" w:rsidRPr="00FC0923" w:rsidRDefault="00A12F68" w:rsidP="00D93610">
            <w:pPr>
              <w:spacing w:after="0" w:line="240" w:lineRule="auto"/>
              <w:jc w:val="both"/>
              <w:rPr>
                <w:rFonts w:ascii="Times New Roman" w:hAnsi="Times New Roman" w:cs="Times New Roman"/>
                <w:color w:val="000000"/>
                <w:sz w:val="24"/>
                <w:szCs w:val="24"/>
              </w:rPr>
            </w:pPr>
          </w:p>
          <w:p w:rsidR="00A12F68" w:rsidRPr="00267D48" w:rsidRDefault="00A12F68" w:rsidP="00D93610">
            <w:pPr>
              <w:shd w:val="clear" w:color="auto" w:fill="FFFFFF" w:themeFill="background1"/>
              <w:spacing w:after="0" w:line="240" w:lineRule="auto"/>
              <w:ind w:left="69" w:firstLine="709"/>
              <w:jc w:val="both"/>
              <w:rPr>
                <w:rFonts w:ascii="Times New Roman" w:eastAsia="Times New Roman" w:hAnsi="Times New Roman" w:cs="Times New Roman"/>
                <w:color w:val="000000"/>
                <w:sz w:val="24"/>
                <w:szCs w:val="24"/>
                <w:lang w:eastAsia="ru-RU"/>
              </w:rPr>
            </w:pP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Default="00A12F68" w:rsidP="00D93610">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pacing w:val="2"/>
                <w:sz w:val="24"/>
                <w:szCs w:val="24"/>
              </w:rPr>
              <w:t>В связи с введением с 1 января 2020 года Налоговым кодексом нового унифицированного документа -  сопроводительной накладной на товары (далее - СНТ). Контроль за движением биотоплива  будет осуществляться по СНТ в связи с чем, разработка и утверждение  Правил будет осуществляться в соответствии со статьей 176 Налогового кодекса.</w:t>
            </w:r>
          </w:p>
        </w:tc>
      </w:tr>
      <w:tr w:rsidR="00A12F68" w:rsidRPr="00474416" w:rsidTr="00D93610">
        <w:trPr>
          <w:trHeight w:val="987"/>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Пункты 2 и 3 статьи 9 </w:t>
            </w:r>
          </w:p>
        </w:tc>
        <w:tc>
          <w:tcPr>
            <w:tcW w:w="4604" w:type="dxa"/>
            <w:gridSpan w:val="2"/>
            <w:shd w:val="clear" w:color="auto" w:fill="FFFFFF"/>
          </w:tcPr>
          <w:p w:rsidR="00A12F68" w:rsidRPr="00463B4C" w:rsidRDefault="00A12F68" w:rsidP="00D93610">
            <w:pPr>
              <w:spacing w:after="0"/>
              <w:jc w:val="both"/>
              <w:rPr>
                <w:rFonts w:ascii="Times New Roman" w:hAnsi="Times New Roman" w:cs="Times New Roman"/>
                <w:color w:val="000000"/>
                <w:sz w:val="24"/>
                <w:szCs w:val="24"/>
              </w:rPr>
            </w:pPr>
            <w:r w:rsidRPr="00463B4C">
              <w:rPr>
                <w:rFonts w:ascii="Times New Roman" w:hAnsi="Times New Roman" w:cs="Times New Roman"/>
                <w:color w:val="000000"/>
                <w:sz w:val="24"/>
                <w:szCs w:val="24"/>
              </w:rPr>
              <w:t>Статья 9. Условия производства и оборота биотоплива</w:t>
            </w:r>
          </w:p>
          <w:p w:rsidR="00A12F68" w:rsidRDefault="00A12F68" w:rsidP="00D9361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A12F68" w:rsidRPr="00FC0923" w:rsidRDefault="00A12F68" w:rsidP="00D93610">
            <w:pPr>
              <w:spacing w:after="0"/>
              <w:jc w:val="both"/>
              <w:rPr>
                <w:rFonts w:ascii="Times New Roman" w:hAnsi="Times New Roman" w:cs="Times New Roman"/>
                <w:color w:val="000000"/>
                <w:sz w:val="24"/>
                <w:szCs w:val="24"/>
              </w:rPr>
            </w:pPr>
            <w:r w:rsidRPr="00FC0923">
              <w:rPr>
                <w:rFonts w:ascii="Times New Roman" w:hAnsi="Times New Roman" w:cs="Times New Roman"/>
                <w:color w:val="000000"/>
                <w:sz w:val="24"/>
                <w:szCs w:val="24"/>
              </w:rPr>
              <w:t>      2. Реализация биотоплива должна осуществляться с оформлением сопроводительных накладных:</w:t>
            </w:r>
          </w:p>
          <w:p w:rsidR="00A12F68" w:rsidRPr="00FC0923" w:rsidRDefault="00A12F68" w:rsidP="00D93610">
            <w:pPr>
              <w:spacing w:after="0"/>
              <w:jc w:val="both"/>
              <w:rPr>
                <w:rFonts w:ascii="Times New Roman" w:hAnsi="Times New Roman" w:cs="Times New Roman"/>
                <w:color w:val="000000"/>
                <w:sz w:val="24"/>
                <w:szCs w:val="24"/>
              </w:rPr>
            </w:pPr>
            <w:r w:rsidRPr="00FC0923">
              <w:rPr>
                <w:rFonts w:ascii="Times New Roman" w:hAnsi="Times New Roman" w:cs="Times New Roman"/>
                <w:color w:val="000000"/>
                <w:sz w:val="24"/>
                <w:szCs w:val="24"/>
              </w:rPr>
              <w:t>      1) лицам, осуществляющим производство биотоплива и (или) имеющим лицензию на компаундирование нефтепродуктов;</w:t>
            </w:r>
          </w:p>
          <w:p w:rsidR="00A12F68" w:rsidRPr="00463B4C" w:rsidRDefault="00A12F68" w:rsidP="00D93610">
            <w:pPr>
              <w:spacing w:after="0"/>
              <w:jc w:val="both"/>
              <w:rPr>
                <w:rFonts w:ascii="Times New Roman" w:hAnsi="Times New Roman" w:cs="Times New Roman"/>
                <w:color w:val="000000"/>
                <w:sz w:val="24"/>
                <w:szCs w:val="24"/>
              </w:rPr>
            </w:pPr>
            <w:r w:rsidRPr="00FC0923">
              <w:rPr>
                <w:rFonts w:ascii="Times New Roman" w:hAnsi="Times New Roman" w:cs="Times New Roman"/>
                <w:color w:val="000000"/>
                <w:sz w:val="24"/>
                <w:szCs w:val="24"/>
              </w:rPr>
              <w:t>      2) н</w:t>
            </w:r>
            <w:r w:rsidRPr="00463B4C">
              <w:rPr>
                <w:rFonts w:ascii="Times New Roman" w:hAnsi="Times New Roman" w:cs="Times New Roman"/>
                <w:color w:val="000000"/>
                <w:sz w:val="24"/>
                <w:szCs w:val="24"/>
              </w:rPr>
              <w:t>а экспорт при наличии соответствующих документов.</w:t>
            </w:r>
          </w:p>
          <w:p w:rsidR="00A12F68" w:rsidRDefault="00A12F68" w:rsidP="00D93610">
            <w:pPr>
              <w:spacing w:after="0"/>
              <w:jc w:val="both"/>
              <w:rPr>
                <w:rFonts w:ascii="Times New Roman" w:hAnsi="Times New Roman" w:cs="Times New Roman"/>
                <w:color w:val="000000"/>
                <w:sz w:val="24"/>
                <w:szCs w:val="24"/>
              </w:rPr>
            </w:pPr>
            <w:r w:rsidRPr="00FC0923">
              <w:rPr>
                <w:rFonts w:ascii="Times New Roman" w:hAnsi="Times New Roman" w:cs="Times New Roman"/>
                <w:color w:val="000000"/>
                <w:sz w:val="24"/>
                <w:szCs w:val="24"/>
              </w:rPr>
              <w:t>     </w:t>
            </w:r>
            <w:r w:rsidRPr="00463B4C">
              <w:rPr>
                <w:rFonts w:ascii="Times New Roman" w:hAnsi="Times New Roman" w:cs="Times New Roman"/>
                <w:color w:val="000000"/>
                <w:sz w:val="24"/>
                <w:szCs w:val="24"/>
              </w:rPr>
              <w:t xml:space="preserve"> </w:t>
            </w:r>
            <w:r w:rsidRPr="00FC0923">
              <w:rPr>
                <w:rFonts w:ascii="Times New Roman" w:hAnsi="Times New Roman" w:cs="Times New Roman"/>
                <w:color w:val="000000"/>
                <w:sz w:val="24"/>
                <w:szCs w:val="24"/>
              </w:rPr>
              <w:t>3. Транспортировка биотоплива допускается при наличии сопроводительных накладных на всем пути его следования.</w:t>
            </w:r>
          </w:p>
          <w:p w:rsidR="00A12F68" w:rsidRPr="00FC0923" w:rsidRDefault="00A12F68" w:rsidP="00D9361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A12F68" w:rsidRPr="00FC0923" w:rsidRDefault="00A12F68" w:rsidP="00D93610">
            <w:pPr>
              <w:spacing w:after="0"/>
              <w:jc w:val="both"/>
              <w:rPr>
                <w:rFonts w:ascii="Times New Roman" w:hAnsi="Times New Roman" w:cs="Times New Roman"/>
                <w:color w:val="000000"/>
                <w:sz w:val="24"/>
                <w:szCs w:val="24"/>
              </w:rPr>
            </w:pPr>
          </w:p>
          <w:p w:rsidR="00A12F68" w:rsidRPr="00B239D4" w:rsidRDefault="00A12F68" w:rsidP="00D93610">
            <w:pPr>
              <w:spacing w:after="0" w:line="240" w:lineRule="auto"/>
              <w:jc w:val="both"/>
              <w:rPr>
                <w:rFonts w:ascii="Times New Roman" w:hAnsi="Times New Roman" w:cs="Times New Roman"/>
                <w:color w:val="000000"/>
                <w:sz w:val="24"/>
                <w:szCs w:val="24"/>
              </w:rPr>
            </w:pPr>
          </w:p>
        </w:tc>
        <w:tc>
          <w:tcPr>
            <w:tcW w:w="4315" w:type="dxa"/>
            <w:shd w:val="clear" w:color="auto" w:fill="FFFFFF"/>
          </w:tcPr>
          <w:p w:rsidR="00A12F68" w:rsidRPr="00463B4C" w:rsidRDefault="00A12F68" w:rsidP="00D93610">
            <w:pPr>
              <w:spacing w:after="0"/>
              <w:jc w:val="both"/>
              <w:rPr>
                <w:rFonts w:ascii="Times New Roman" w:hAnsi="Times New Roman" w:cs="Times New Roman"/>
                <w:color w:val="000000"/>
                <w:sz w:val="24"/>
                <w:szCs w:val="24"/>
              </w:rPr>
            </w:pPr>
            <w:r w:rsidRPr="00463B4C">
              <w:rPr>
                <w:rFonts w:ascii="Times New Roman" w:hAnsi="Times New Roman" w:cs="Times New Roman"/>
                <w:color w:val="000000"/>
                <w:sz w:val="24"/>
                <w:szCs w:val="24"/>
              </w:rPr>
              <w:t>Статья 9. Условия производства и оборота биотоплива</w:t>
            </w:r>
          </w:p>
          <w:p w:rsidR="00A12F68" w:rsidRDefault="00A12F68" w:rsidP="00D93610">
            <w:pPr>
              <w:spacing w:after="0"/>
              <w:jc w:val="both"/>
              <w:rPr>
                <w:rFonts w:ascii="Times New Roman" w:hAnsi="Times New Roman" w:cs="Times New Roman"/>
                <w:color w:val="000000"/>
                <w:sz w:val="24"/>
                <w:szCs w:val="24"/>
              </w:rPr>
            </w:pPr>
            <w:bookmarkStart w:id="41" w:name="z104"/>
            <w:r>
              <w:rPr>
                <w:rFonts w:ascii="Times New Roman" w:hAnsi="Times New Roman" w:cs="Times New Roman"/>
                <w:color w:val="000000"/>
                <w:sz w:val="24"/>
                <w:szCs w:val="24"/>
              </w:rPr>
              <w:t>…</w:t>
            </w:r>
          </w:p>
          <w:p w:rsidR="00A12F68" w:rsidRPr="00FC0923" w:rsidRDefault="00A12F68" w:rsidP="00D93610">
            <w:pPr>
              <w:spacing w:after="0"/>
              <w:jc w:val="both"/>
              <w:rPr>
                <w:rFonts w:ascii="Times New Roman" w:hAnsi="Times New Roman" w:cs="Times New Roman"/>
                <w:color w:val="000000"/>
                <w:sz w:val="24"/>
                <w:szCs w:val="24"/>
              </w:rPr>
            </w:pPr>
            <w:r w:rsidRPr="00FC0923">
              <w:rPr>
                <w:rFonts w:ascii="Times New Roman" w:hAnsi="Times New Roman" w:cs="Times New Roman"/>
                <w:color w:val="000000"/>
                <w:sz w:val="24"/>
                <w:szCs w:val="24"/>
              </w:rPr>
              <w:t>      2. Реализация биотоплива должна осуществляться с оформлением сопроводительных накладных</w:t>
            </w:r>
            <w:r>
              <w:rPr>
                <w:rFonts w:ascii="Times New Roman" w:hAnsi="Times New Roman" w:cs="Times New Roman"/>
                <w:color w:val="000000"/>
                <w:sz w:val="24"/>
                <w:szCs w:val="24"/>
              </w:rPr>
              <w:t xml:space="preserve"> </w:t>
            </w:r>
            <w:r w:rsidRPr="00FC0923">
              <w:rPr>
                <w:rFonts w:ascii="Times New Roman" w:hAnsi="Times New Roman" w:cs="Times New Roman"/>
                <w:b/>
                <w:color w:val="000000"/>
                <w:sz w:val="24"/>
                <w:szCs w:val="24"/>
              </w:rPr>
              <w:t>на товары</w:t>
            </w:r>
            <w:r w:rsidRPr="00FC0923">
              <w:rPr>
                <w:rFonts w:ascii="Times New Roman" w:hAnsi="Times New Roman" w:cs="Times New Roman"/>
                <w:color w:val="000000"/>
                <w:sz w:val="24"/>
                <w:szCs w:val="24"/>
              </w:rPr>
              <w:t>:</w:t>
            </w:r>
          </w:p>
          <w:p w:rsidR="00A12F68" w:rsidRPr="00FC0923" w:rsidRDefault="00A12F68" w:rsidP="00D93610">
            <w:pPr>
              <w:spacing w:after="0"/>
              <w:jc w:val="both"/>
              <w:rPr>
                <w:rFonts w:ascii="Times New Roman" w:hAnsi="Times New Roman" w:cs="Times New Roman"/>
                <w:color w:val="000000"/>
                <w:sz w:val="24"/>
                <w:szCs w:val="24"/>
              </w:rPr>
            </w:pPr>
            <w:bookmarkStart w:id="42" w:name="z105"/>
            <w:bookmarkEnd w:id="41"/>
            <w:r w:rsidRPr="00FC0923">
              <w:rPr>
                <w:rFonts w:ascii="Times New Roman" w:hAnsi="Times New Roman" w:cs="Times New Roman"/>
                <w:color w:val="000000"/>
                <w:sz w:val="24"/>
                <w:szCs w:val="24"/>
              </w:rPr>
              <w:t>      1) лицам, осуществляющим производство биотоплива и (или) имеющим лицензию на компаундирование нефтепродуктов;</w:t>
            </w:r>
          </w:p>
          <w:p w:rsidR="00A12F68" w:rsidRPr="00463B4C" w:rsidRDefault="00A12F68" w:rsidP="00D93610">
            <w:pPr>
              <w:spacing w:after="0"/>
              <w:jc w:val="both"/>
              <w:rPr>
                <w:rFonts w:ascii="Times New Roman" w:hAnsi="Times New Roman" w:cs="Times New Roman"/>
                <w:color w:val="000000"/>
                <w:sz w:val="24"/>
                <w:szCs w:val="24"/>
              </w:rPr>
            </w:pPr>
            <w:bookmarkStart w:id="43" w:name="z106"/>
            <w:bookmarkEnd w:id="42"/>
            <w:r w:rsidRPr="00FC0923">
              <w:rPr>
                <w:rFonts w:ascii="Times New Roman" w:hAnsi="Times New Roman" w:cs="Times New Roman"/>
                <w:color w:val="000000"/>
                <w:sz w:val="24"/>
                <w:szCs w:val="24"/>
              </w:rPr>
              <w:t>      2) н</w:t>
            </w:r>
            <w:r w:rsidRPr="00463B4C">
              <w:rPr>
                <w:rFonts w:ascii="Times New Roman" w:hAnsi="Times New Roman" w:cs="Times New Roman"/>
                <w:color w:val="000000"/>
                <w:sz w:val="24"/>
                <w:szCs w:val="24"/>
              </w:rPr>
              <w:t>а экспорт при наличии соответствующих документов.</w:t>
            </w:r>
          </w:p>
          <w:p w:rsidR="00A12F68" w:rsidRDefault="00A12F68" w:rsidP="00D93610">
            <w:pPr>
              <w:spacing w:after="0"/>
              <w:jc w:val="both"/>
              <w:rPr>
                <w:rFonts w:ascii="Times New Roman" w:hAnsi="Times New Roman" w:cs="Times New Roman"/>
                <w:color w:val="000000"/>
                <w:sz w:val="24"/>
                <w:szCs w:val="24"/>
              </w:rPr>
            </w:pPr>
            <w:bookmarkStart w:id="44" w:name="z107"/>
            <w:bookmarkEnd w:id="43"/>
            <w:r w:rsidRPr="00FC0923">
              <w:rPr>
                <w:rFonts w:ascii="Times New Roman" w:hAnsi="Times New Roman" w:cs="Times New Roman"/>
                <w:color w:val="000000"/>
                <w:sz w:val="24"/>
                <w:szCs w:val="24"/>
              </w:rPr>
              <w:t>     </w:t>
            </w:r>
            <w:r w:rsidRPr="00463B4C">
              <w:rPr>
                <w:rFonts w:ascii="Times New Roman" w:hAnsi="Times New Roman" w:cs="Times New Roman"/>
                <w:color w:val="000000"/>
                <w:sz w:val="24"/>
                <w:szCs w:val="24"/>
              </w:rPr>
              <w:t xml:space="preserve"> </w:t>
            </w:r>
            <w:r w:rsidRPr="00FC0923">
              <w:rPr>
                <w:rFonts w:ascii="Times New Roman" w:hAnsi="Times New Roman" w:cs="Times New Roman"/>
                <w:color w:val="000000"/>
                <w:sz w:val="24"/>
                <w:szCs w:val="24"/>
              </w:rPr>
              <w:t xml:space="preserve">3. Транспортировка биотоплива допускается при наличии сопроводительных накладных </w:t>
            </w:r>
            <w:r w:rsidRPr="00463B4C">
              <w:rPr>
                <w:rFonts w:ascii="Times New Roman" w:hAnsi="Times New Roman" w:cs="Times New Roman"/>
                <w:b/>
                <w:color w:val="000000"/>
                <w:sz w:val="24"/>
                <w:szCs w:val="24"/>
              </w:rPr>
              <w:t>на товары</w:t>
            </w:r>
            <w:r>
              <w:rPr>
                <w:rFonts w:ascii="Times New Roman" w:hAnsi="Times New Roman" w:cs="Times New Roman"/>
                <w:color w:val="000000"/>
                <w:sz w:val="24"/>
                <w:szCs w:val="24"/>
              </w:rPr>
              <w:t xml:space="preserve"> </w:t>
            </w:r>
            <w:r w:rsidRPr="00FC0923">
              <w:rPr>
                <w:rFonts w:ascii="Times New Roman" w:hAnsi="Times New Roman" w:cs="Times New Roman"/>
                <w:color w:val="000000"/>
                <w:sz w:val="24"/>
                <w:szCs w:val="24"/>
              </w:rPr>
              <w:t>на всем пути его следования.</w:t>
            </w:r>
          </w:p>
          <w:p w:rsidR="00A12F68" w:rsidRPr="00FC0923" w:rsidRDefault="00A12F68" w:rsidP="00D9361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bookmarkEnd w:id="44"/>
          <w:p w:rsidR="00A12F68" w:rsidRPr="00FC0923" w:rsidRDefault="00A12F68" w:rsidP="00D93610">
            <w:pPr>
              <w:spacing w:after="0"/>
              <w:jc w:val="both"/>
              <w:rPr>
                <w:rFonts w:ascii="Times New Roman" w:hAnsi="Times New Roman" w:cs="Times New Roman"/>
                <w:color w:val="000000"/>
                <w:sz w:val="24"/>
                <w:szCs w:val="24"/>
              </w:rPr>
            </w:pPr>
          </w:p>
          <w:p w:rsidR="00A12F68" w:rsidRPr="00B239D4" w:rsidRDefault="00A12F68" w:rsidP="00D93610">
            <w:pPr>
              <w:spacing w:after="0" w:line="240" w:lineRule="auto"/>
              <w:jc w:val="both"/>
              <w:rPr>
                <w:rFonts w:ascii="Times New Roman" w:hAnsi="Times New Roman" w:cs="Times New Roman"/>
                <w:color w:val="000000"/>
                <w:sz w:val="24"/>
                <w:szCs w:val="24"/>
              </w:rPr>
            </w:pP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Default="00A12F68" w:rsidP="00D93610">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pacing w:val="2"/>
                <w:sz w:val="24"/>
                <w:szCs w:val="24"/>
              </w:rPr>
              <w:t>В связи с введением с 1 января 2020 года Налоговым кодексом нового унифицированного документа -  сопроводительной накладной на товары (далее - СНТ). Контроль за движением биотоплива  будет осуществляться по СНТ в связи с чем, разработка и утверждение  Правил будет осуществляться в соответствии со статьей 176 Налогового кодекса.</w:t>
            </w:r>
          </w:p>
        </w:tc>
      </w:tr>
      <w:tr w:rsidR="00A12F68" w:rsidRPr="00474416" w:rsidTr="00D93610">
        <w:trPr>
          <w:trHeight w:val="1129"/>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Подпункт 5) пункта 2, подпункт 2) пункта 3 статьи 10</w:t>
            </w:r>
          </w:p>
          <w:p w:rsidR="00A12F68"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c>
        <w:tc>
          <w:tcPr>
            <w:tcW w:w="4604" w:type="dxa"/>
            <w:gridSpan w:val="2"/>
            <w:shd w:val="clear" w:color="auto" w:fill="FFFFFF"/>
          </w:tcPr>
          <w:p w:rsidR="00A12F68" w:rsidRPr="00A641F3" w:rsidRDefault="00A12F68" w:rsidP="00D93610">
            <w:pPr>
              <w:spacing w:after="0"/>
              <w:rPr>
                <w:rFonts w:ascii="Times New Roman" w:hAnsi="Times New Roman" w:cs="Times New Roman"/>
                <w:color w:val="000000"/>
                <w:sz w:val="24"/>
                <w:szCs w:val="24"/>
              </w:rPr>
            </w:pPr>
            <w:r w:rsidRPr="00A641F3">
              <w:rPr>
                <w:rFonts w:ascii="Times New Roman" w:hAnsi="Times New Roman" w:cs="Times New Roman"/>
                <w:color w:val="000000"/>
                <w:sz w:val="24"/>
                <w:szCs w:val="24"/>
              </w:rPr>
              <w:t>Статья 10. Права и обязанности производителя биотоплива и производителя нефтепродуктов с содержанием биотоплива</w:t>
            </w:r>
          </w:p>
          <w:p w:rsidR="00A12F68" w:rsidRPr="00A641F3" w:rsidRDefault="00A12F68" w:rsidP="00D93610">
            <w:pPr>
              <w:spacing w:after="0"/>
              <w:rPr>
                <w:rFonts w:ascii="Times New Roman" w:hAnsi="Times New Roman" w:cs="Times New Roman"/>
                <w:sz w:val="24"/>
                <w:szCs w:val="24"/>
              </w:rPr>
            </w:pPr>
            <w:r w:rsidRPr="00A641F3">
              <w:rPr>
                <w:rFonts w:ascii="Times New Roman" w:hAnsi="Times New Roman" w:cs="Times New Roman"/>
                <w:color w:val="000000"/>
                <w:sz w:val="24"/>
                <w:szCs w:val="24"/>
              </w:rPr>
              <w:t>…</w:t>
            </w:r>
          </w:p>
          <w:p w:rsidR="00A12F68" w:rsidRPr="00A641F3" w:rsidRDefault="00A12F68" w:rsidP="00D93610">
            <w:pPr>
              <w:spacing w:after="0"/>
              <w:rPr>
                <w:rFonts w:ascii="Times New Roman" w:hAnsi="Times New Roman" w:cs="Times New Roman"/>
                <w:sz w:val="24"/>
                <w:szCs w:val="24"/>
              </w:rPr>
            </w:pPr>
            <w:bookmarkStart w:id="45" w:name="z114"/>
            <w:r w:rsidRPr="00A641F3">
              <w:rPr>
                <w:rFonts w:ascii="Times New Roman" w:hAnsi="Times New Roman" w:cs="Times New Roman"/>
                <w:color w:val="000000"/>
                <w:sz w:val="24"/>
                <w:szCs w:val="24"/>
              </w:rPr>
              <w:t>      2. Производитель биотоплива обязан:</w:t>
            </w:r>
          </w:p>
          <w:p w:rsidR="00A12F68" w:rsidRPr="00A641F3" w:rsidRDefault="00A12F68" w:rsidP="00D93610">
            <w:pPr>
              <w:spacing w:after="0"/>
              <w:rPr>
                <w:rFonts w:ascii="Times New Roman" w:hAnsi="Times New Roman" w:cs="Times New Roman"/>
                <w:color w:val="000000"/>
                <w:sz w:val="24"/>
                <w:szCs w:val="24"/>
              </w:rPr>
            </w:pPr>
            <w:bookmarkStart w:id="46" w:name="z119"/>
            <w:bookmarkEnd w:id="45"/>
            <w:r w:rsidRPr="00A641F3">
              <w:rPr>
                <w:rFonts w:ascii="Times New Roman" w:hAnsi="Times New Roman" w:cs="Times New Roman"/>
                <w:color w:val="000000"/>
                <w:sz w:val="24"/>
                <w:szCs w:val="24"/>
              </w:rPr>
              <w:t>…</w:t>
            </w:r>
          </w:p>
          <w:p w:rsidR="00A12F68" w:rsidRPr="00A641F3" w:rsidRDefault="00A12F68" w:rsidP="00D93610">
            <w:pPr>
              <w:spacing w:after="0"/>
              <w:rPr>
                <w:rFonts w:ascii="Times New Roman" w:hAnsi="Times New Roman" w:cs="Times New Roman"/>
                <w:sz w:val="24"/>
                <w:szCs w:val="24"/>
              </w:rPr>
            </w:pPr>
            <w:r w:rsidRPr="00A641F3">
              <w:rPr>
                <w:rFonts w:ascii="Times New Roman" w:hAnsi="Times New Roman" w:cs="Times New Roman"/>
                <w:color w:val="000000"/>
                <w:sz w:val="24"/>
                <w:szCs w:val="24"/>
              </w:rPr>
              <w:t>      5) оформлять и представлять в уполномоченный орган в области оборота биотоплива сопроводительные накладные при транспортировке биотоплива в порядке, установленном законодательством Республики Казахстан;</w:t>
            </w:r>
          </w:p>
          <w:p w:rsidR="00A12F68" w:rsidRPr="00A641F3" w:rsidRDefault="00A12F68" w:rsidP="00D93610">
            <w:pPr>
              <w:spacing w:after="0"/>
              <w:rPr>
                <w:rFonts w:ascii="Times New Roman" w:hAnsi="Times New Roman" w:cs="Times New Roman"/>
                <w:color w:val="000000"/>
                <w:sz w:val="24"/>
                <w:szCs w:val="24"/>
              </w:rPr>
            </w:pPr>
            <w:bookmarkStart w:id="47" w:name="z120"/>
            <w:bookmarkEnd w:id="46"/>
            <w:r w:rsidRPr="00A641F3">
              <w:rPr>
                <w:rFonts w:ascii="Times New Roman" w:hAnsi="Times New Roman" w:cs="Times New Roman"/>
                <w:color w:val="000000"/>
                <w:sz w:val="24"/>
                <w:szCs w:val="24"/>
              </w:rPr>
              <w:lastRenderedPageBreak/>
              <w:t xml:space="preserve">     … </w:t>
            </w:r>
            <w:bookmarkStart w:id="48" w:name="z124"/>
            <w:bookmarkEnd w:id="47"/>
          </w:p>
          <w:p w:rsidR="00A12F68" w:rsidRPr="00A641F3" w:rsidRDefault="00A12F68" w:rsidP="00D93610">
            <w:pPr>
              <w:spacing w:after="0"/>
              <w:rPr>
                <w:rFonts w:ascii="Times New Roman" w:hAnsi="Times New Roman" w:cs="Times New Roman"/>
                <w:sz w:val="24"/>
                <w:szCs w:val="24"/>
              </w:rPr>
            </w:pPr>
            <w:r w:rsidRPr="00A641F3">
              <w:rPr>
                <w:rFonts w:ascii="Times New Roman" w:hAnsi="Times New Roman" w:cs="Times New Roman"/>
                <w:color w:val="000000"/>
                <w:sz w:val="24"/>
                <w:szCs w:val="24"/>
              </w:rPr>
              <w:t>      3. Производитель нефтепродуктов с содержанием биотоплива в порядке, по форме и в сроки, установленные уполномоченным органом в области оборота биотоплива, обязан:</w:t>
            </w:r>
          </w:p>
          <w:p w:rsidR="00A12F68" w:rsidRPr="00A641F3" w:rsidRDefault="00A12F68" w:rsidP="00D93610">
            <w:pPr>
              <w:spacing w:after="0"/>
              <w:rPr>
                <w:rFonts w:ascii="Times New Roman" w:hAnsi="Times New Roman" w:cs="Times New Roman"/>
                <w:color w:val="000000"/>
                <w:sz w:val="24"/>
                <w:szCs w:val="24"/>
              </w:rPr>
            </w:pPr>
            <w:bookmarkStart w:id="49" w:name="z126"/>
            <w:bookmarkEnd w:id="48"/>
            <w:r w:rsidRPr="00A641F3">
              <w:rPr>
                <w:rFonts w:ascii="Times New Roman" w:hAnsi="Times New Roman" w:cs="Times New Roman"/>
                <w:color w:val="000000"/>
                <w:sz w:val="24"/>
                <w:szCs w:val="24"/>
              </w:rPr>
              <w:t>…</w:t>
            </w:r>
          </w:p>
          <w:p w:rsidR="00A12F68" w:rsidRPr="00A641F3" w:rsidRDefault="00A12F68" w:rsidP="00D93610">
            <w:pPr>
              <w:spacing w:after="0"/>
              <w:rPr>
                <w:rFonts w:ascii="Times New Roman" w:hAnsi="Times New Roman" w:cs="Times New Roman"/>
                <w:sz w:val="24"/>
                <w:szCs w:val="24"/>
              </w:rPr>
            </w:pPr>
            <w:r w:rsidRPr="00A641F3">
              <w:rPr>
                <w:rFonts w:ascii="Times New Roman" w:hAnsi="Times New Roman" w:cs="Times New Roman"/>
                <w:color w:val="000000"/>
                <w:sz w:val="24"/>
                <w:szCs w:val="24"/>
              </w:rPr>
              <w:t>      2) оформлять и представлять сопроводительные накладные при транспортировке биотоплива.</w:t>
            </w:r>
          </w:p>
          <w:bookmarkEnd w:id="49"/>
          <w:p w:rsidR="00A12F68" w:rsidRPr="00A641F3" w:rsidRDefault="00A12F68" w:rsidP="00D93610">
            <w:pPr>
              <w:spacing w:after="0"/>
              <w:jc w:val="both"/>
              <w:rPr>
                <w:rFonts w:ascii="Times New Roman" w:hAnsi="Times New Roman" w:cs="Times New Roman"/>
                <w:color w:val="000000"/>
                <w:sz w:val="24"/>
                <w:szCs w:val="24"/>
              </w:rPr>
            </w:pPr>
          </w:p>
          <w:p w:rsidR="00A12F68" w:rsidRPr="00A641F3" w:rsidRDefault="00A12F68" w:rsidP="00D93610">
            <w:pPr>
              <w:spacing w:after="0"/>
              <w:jc w:val="both"/>
              <w:rPr>
                <w:rFonts w:ascii="Times New Roman" w:hAnsi="Times New Roman" w:cs="Times New Roman"/>
                <w:color w:val="000000"/>
                <w:sz w:val="24"/>
                <w:szCs w:val="24"/>
              </w:rPr>
            </w:pPr>
            <w:r w:rsidRPr="00A641F3">
              <w:rPr>
                <w:rFonts w:ascii="Times New Roman" w:hAnsi="Times New Roman" w:cs="Times New Roman"/>
                <w:color w:val="000000"/>
                <w:sz w:val="24"/>
                <w:szCs w:val="24"/>
              </w:rPr>
              <w:t>…</w:t>
            </w:r>
          </w:p>
        </w:tc>
        <w:tc>
          <w:tcPr>
            <w:tcW w:w="4315" w:type="dxa"/>
            <w:shd w:val="clear" w:color="auto" w:fill="FFFFFF"/>
          </w:tcPr>
          <w:p w:rsidR="00A12F68" w:rsidRPr="00A641F3" w:rsidRDefault="00A12F68" w:rsidP="00D93610">
            <w:pPr>
              <w:spacing w:after="0"/>
              <w:rPr>
                <w:rFonts w:ascii="Times New Roman" w:hAnsi="Times New Roman" w:cs="Times New Roman"/>
                <w:color w:val="000000"/>
                <w:sz w:val="24"/>
                <w:szCs w:val="24"/>
              </w:rPr>
            </w:pPr>
            <w:r w:rsidRPr="00A641F3">
              <w:rPr>
                <w:rFonts w:ascii="Times New Roman" w:hAnsi="Times New Roman" w:cs="Times New Roman"/>
                <w:color w:val="000000"/>
                <w:sz w:val="24"/>
                <w:szCs w:val="24"/>
              </w:rPr>
              <w:lastRenderedPageBreak/>
              <w:t>Статья 10. Права и обязанности производителя биотоплива и производителя нефтепродуктов с содержанием биотоплива</w:t>
            </w:r>
          </w:p>
          <w:p w:rsidR="00A12F68" w:rsidRPr="00A641F3" w:rsidRDefault="00A12F68" w:rsidP="00D93610">
            <w:pPr>
              <w:spacing w:after="0"/>
              <w:rPr>
                <w:rFonts w:ascii="Times New Roman" w:hAnsi="Times New Roman" w:cs="Times New Roman"/>
                <w:sz w:val="24"/>
                <w:szCs w:val="24"/>
              </w:rPr>
            </w:pPr>
            <w:r w:rsidRPr="00A641F3">
              <w:rPr>
                <w:rFonts w:ascii="Times New Roman" w:hAnsi="Times New Roman" w:cs="Times New Roman"/>
                <w:color w:val="000000"/>
                <w:sz w:val="24"/>
                <w:szCs w:val="24"/>
              </w:rPr>
              <w:t>…</w:t>
            </w:r>
          </w:p>
          <w:p w:rsidR="00A12F68" w:rsidRPr="00A641F3" w:rsidRDefault="00A12F68" w:rsidP="00D93610">
            <w:pPr>
              <w:spacing w:after="0"/>
              <w:rPr>
                <w:rFonts w:ascii="Times New Roman" w:hAnsi="Times New Roman" w:cs="Times New Roman"/>
                <w:sz w:val="24"/>
                <w:szCs w:val="24"/>
              </w:rPr>
            </w:pPr>
            <w:r w:rsidRPr="00A641F3">
              <w:rPr>
                <w:rFonts w:ascii="Times New Roman" w:hAnsi="Times New Roman" w:cs="Times New Roman"/>
                <w:color w:val="000000"/>
                <w:sz w:val="24"/>
                <w:szCs w:val="24"/>
              </w:rPr>
              <w:t>      2. Производитель биотоплива обязан:</w:t>
            </w:r>
          </w:p>
          <w:p w:rsidR="00A12F68" w:rsidRPr="00A641F3" w:rsidRDefault="00A12F68" w:rsidP="00D93610">
            <w:pPr>
              <w:spacing w:after="0"/>
              <w:rPr>
                <w:rFonts w:ascii="Times New Roman" w:hAnsi="Times New Roman" w:cs="Times New Roman"/>
                <w:color w:val="000000"/>
                <w:sz w:val="24"/>
                <w:szCs w:val="24"/>
              </w:rPr>
            </w:pPr>
            <w:r w:rsidRPr="00A641F3">
              <w:rPr>
                <w:rFonts w:ascii="Times New Roman" w:hAnsi="Times New Roman" w:cs="Times New Roman"/>
                <w:color w:val="000000"/>
                <w:sz w:val="24"/>
                <w:szCs w:val="24"/>
              </w:rPr>
              <w:t>…</w:t>
            </w:r>
          </w:p>
          <w:p w:rsidR="00A12F68" w:rsidRPr="00A641F3" w:rsidRDefault="00A12F68" w:rsidP="00D93610">
            <w:pPr>
              <w:spacing w:after="0"/>
              <w:rPr>
                <w:rFonts w:ascii="Times New Roman" w:hAnsi="Times New Roman" w:cs="Times New Roman"/>
                <w:sz w:val="24"/>
                <w:szCs w:val="24"/>
              </w:rPr>
            </w:pPr>
            <w:r w:rsidRPr="00A641F3">
              <w:rPr>
                <w:rFonts w:ascii="Times New Roman" w:hAnsi="Times New Roman" w:cs="Times New Roman"/>
                <w:color w:val="000000"/>
                <w:sz w:val="24"/>
                <w:szCs w:val="24"/>
              </w:rPr>
              <w:t xml:space="preserve">      5) оформлять и представлять в уполномоченный орган в области оборота биотоплива сопроводительные накладные </w:t>
            </w:r>
            <w:r w:rsidRPr="00A641F3">
              <w:rPr>
                <w:rFonts w:ascii="Times New Roman" w:hAnsi="Times New Roman" w:cs="Times New Roman"/>
                <w:b/>
                <w:color w:val="000000"/>
                <w:sz w:val="24"/>
                <w:szCs w:val="24"/>
              </w:rPr>
              <w:t xml:space="preserve">на </w:t>
            </w:r>
            <w:proofErr w:type="gramStart"/>
            <w:r w:rsidRPr="00A641F3">
              <w:rPr>
                <w:rFonts w:ascii="Times New Roman" w:hAnsi="Times New Roman" w:cs="Times New Roman"/>
                <w:b/>
                <w:color w:val="000000"/>
                <w:sz w:val="24"/>
                <w:szCs w:val="24"/>
              </w:rPr>
              <w:t>товары</w:t>
            </w:r>
            <w:r w:rsidRPr="00A641F3">
              <w:rPr>
                <w:rFonts w:ascii="Times New Roman" w:hAnsi="Times New Roman" w:cs="Times New Roman"/>
                <w:color w:val="000000"/>
                <w:sz w:val="24"/>
                <w:szCs w:val="24"/>
              </w:rPr>
              <w:t xml:space="preserve">  при</w:t>
            </w:r>
            <w:proofErr w:type="gramEnd"/>
            <w:r w:rsidRPr="00A641F3">
              <w:rPr>
                <w:rFonts w:ascii="Times New Roman" w:hAnsi="Times New Roman" w:cs="Times New Roman"/>
                <w:color w:val="000000"/>
                <w:sz w:val="24"/>
                <w:szCs w:val="24"/>
              </w:rPr>
              <w:t xml:space="preserve"> транспортировке биотоплива в </w:t>
            </w:r>
            <w:r w:rsidRPr="00A641F3">
              <w:rPr>
                <w:rFonts w:ascii="Times New Roman" w:hAnsi="Times New Roman" w:cs="Times New Roman"/>
                <w:color w:val="000000"/>
                <w:sz w:val="24"/>
                <w:szCs w:val="24"/>
              </w:rPr>
              <w:lastRenderedPageBreak/>
              <w:t>порядке, установленном законодательством Республики Казахстан;</w:t>
            </w:r>
          </w:p>
          <w:p w:rsidR="00A12F68" w:rsidRPr="00A641F3" w:rsidRDefault="00A12F68" w:rsidP="00D93610">
            <w:pPr>
              <w:spacing w:after="0"/>
              <w:rPr>
                <w:rFonts w:ascii="Times New Roman" w:hAnsi="Times New Roman" w:cs="Times New Roman"/>
                <w:color w:val="000000"/>
                <w:sz w:val="24"/>
                <w:szCs w:val="24"/>
              </w:rPr>
            </w:pPr>
            <w:r w:rsidRPr="00A641F3">
              <w:rPr>
                <w:rFonts w:ascii="Times New Roman" w:hAnsi="Times New Roman" w:cs="Times New Roman"/>
                <w:color w:val="000000"/>
                <w:sz w:val="24"/>
                <w:szCs w:val="24"/>
              </w:rPr>
              <w:t xml:space="preserve">     … </w:t>
            </w:r>
          </w:p>
          <w:p w:rsidR="00A12F68" w:rsidRPr="00A641F3" w:rsidRDefault="00A12F68" w:rsidP="00D93610">
            <w:pPr>
              <w:spacing w:after="0"/>
              <w:rPr>
                <w:rFonts w:ascii="Times New Roman" w:hAnsi="Times New Roman" w:cs="Times New Roman"/>
                <w:sz w:val="24"/>
                <w:szCs w:val="24"/>
              </w:rPr>
            </w:pPr>
            <w:r w:rsidRPr="00A641F3">
              <w:rPr>
                <w:rFonts w:ascii="Times New Roman" w:hAnsi="Times New Roman" w:cs="Times New Roman"/>
                <w:color w:val="000000"/>
                <w:sz w:val="24"/>
                <w:szCs w:val="24"/>
              </w:rPr>
              <w:t>      3. Производитель нефтепродуктов с содержанием биотоплива в порядке, по форме и в сроки, установленные уполномоченным органом в области оборота биотоплива, обязан:</w:t>
            </w:r>
          </w:p>
          <w:p w:rsidR="00A12F68" w:rsidRPr="00A641F3" w:rsidRDefault="00A12F68" w:rsidP="00D93610">
            <w:pPr>
              <w:spacing w:after="0"/>
              <w:rPr>
                <w:rFonts w:ascii="Times New Roman" w:hAnsi="Times New Roman" w:cs="Times New Roman"/>
                <w:color w:val="000000"/>
                <w:sz w:val="24"/>
                <w:szCs w:val="24"/>
              </w:rPr>
            </w:pPr>
            <w:r w:rsidRPr="00A641F3">
              <w:rPr>
                <w:rFonts w:ascii="Times New Roman" w:hAnsi="Times New Roman" w:cs="Times New Roman"/>
                <w:color w:val="000000"/>
                <w:sz w:val="24"/>
                <w:szCs w:val="24"/>
              </w:rPr>
              <w:t>…</w:t>
            </w:r>
          </w:p>
          <w:p w:rsidR="00A12F68" w:rsidRPr="00A641F3" w:rsidRDefault="00A12F68" w:rsidP="00D93610">
            <w:pPr>
              <w:spacing w:after="0"/>
              <w:rPr>
                <w:rFonts w:ascii="Times New Roman" w:hAnsi="Times New Roman" w:cs="Times New Roman"/>
                <w:sz w:val="24"/>
                <w:szCs w:val="24"/>
              </w:rPr>
            </w:pPr>
            <w:r w:rsidRPr="00A641F3">
              <w:rPr>
                <w:rFonts w:ascii="Times New Roman" w:hAnsi="Times New Roman" w:cs="Times New Roman"/>
                <w:color w:val="000000"/>
                <w:sz w:val="24"/>
                <w:szCs w:val="24"/>
              </w:rPr>
              <w:t xml:space="preserve">      2) оформлять и представлять сопроводительные </w:t>
            </w:r>
            <w:proofErr w:type="gramStart"/>
            <w:r w:rsidRPr="00A641F3">
              <w:rPr>
                <w:rFonts w:ascii="Times New Roman" w:hAnsi="Times New Roman" w:cs="Times New Roman"/>
                <w:color w:val="000000"/>
                <w:sz w:val="24"/>
                <w:szCs w:val="24"/>
              </w:rPr>
              <w:t xml:space="preserve">накладные  </w:t>
            </w:r>
            <w:r w:rsidRPr="00A641F3">
              <w:rPr>
                <w:rFonts w:ascii="Times New Roman" w:hAnsi="Times New Roman" w:cs="Times New Roman"/>
                <w:b/>
                <w:color w:val="000000"/>
                <w:sz w:val="24"/>
                <w:szCs w:val="24"/>
              </w:rPr>
              <w:t>на</w:t>
            </w:r>
            <w:proofErr w:type="gramEnd"/>
            <w:r w:rsidRPr="00A641F3">
              <w:rPr>
                <w:rFonts w:ascii="Times New Roman" w:hAnsi="Times New Roman" w:cs="Times New Roman"/>
                <w:b/>
                <w:color w:val="000000"/>
                <w:sz w:val="24"/>
                <w:szCs w:val="24"/>
              </w:rPr>
              <w:t xml:space="preserve"> товары</w:t>
            </w:r>
            <w:r w:rsidRPr="00A641F3">
              <w:rPr>
                <w:rFonts w:ascii="Times New Roman" w:hAnsi="Times New Roman" w:cs="Times New Roman"/>
                <w:color w:val="000000"/>
                <w:sz w:val="24"/>
                <w:szCs w:val="24"/>
              </w:rPr>
              <w:t xml:space="preserve"> при транспортировке биотоплива.</w:t>
            </w:r>
          </w:p>
          <w:p w:rsidR="00A12F68" w:rsidRPr="00A641F3" w:rsidRDefault="00A12F68" w:rsidP="00D93610">
            <w:pPr>
              <w:spacing w:after="0"/>
              <w:jc w:val="both"/>
              <w:rPr>
                <w:rFonts w:ascii="Times New Roman" w:hAnsi="Times New Roman" w:cs="Times New Roman"/>
                <w:color w:val="000000"/>
                <w:sz w:val="24"/>
                <w:szCs w:val="24"/>
              </w:rPr>
            </w:pPr>
            <w:r w:rsidRPr="00A641F3">
              <w:rPr>
                <w:rFonts w:ascii="Times New Roman" w:hAnsi="Times New Roman" w:cs="Times New Roman"/>
                <w:color w:val="000000"/>
                <w:sz w:val="24"/>
                <w:szCs w:val="24"/>
              </w:rPr>
              <w:t>…</w:t>
            </w:r>
          </w:p>
          <w:p w:rsidR="00A12F68" w:rsidRPr="00A641F3" w:rsidRDefault="00A12F68" w:rsidP="00D93610">
            <w:pPr>
              <w:spacing w:after="0"/>
              <w:jc w:val="both"/>
              <w:rPr>
                <w:rFonts w:ascii="Times New Roman" w:hAnsi="Times New Roman" w:cs="Times New Roman"/>
                <w:color w:val="000000"/>
                <w:sz w:val="24"/>
                <w:szCs w:val="24"/>
              </w:rPr>
            </w:pP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lastRenderedPageBreak/>
              <w:t xml:space="preserve">Вводится в действие с 1 января 2020 года </w:t>
            </w:r>
          </w:p>
          <w:p w:rsidR="00A12F68" w:rsidRDefault="00A12F68" w:rsidP="00D93610">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pacing w:val="2"/>
                <w:sz w:val="24"/>
                <w:szCs w:val="24"/>
              </w:rPr>
              <w:t xml:space="preserve">В связи с введением с 1 января 2020 года Налоговым кодексом нового унифицированного документа -  сопроводительной накладной на товары (далее - СНТ). Контроль за движением биотоплива  будет осуществляться по СНТ в связи с чем, разработка и утверждение  Правил будет осуществляться в </w:t>
            </w:r>
            <w:r>
              <w:rPr>
                <w:rFonts w:ascii="Times New Roman" w:hAnsi="Times New Roman" w:cs="Times New Roman"/>
                <w:spacing w:val="2"/>
                <w:sz w:val="24"/>
                <w:szCs w:val="24"/>
              </w:rPr>
              <w:lastRenderedPageBreak/>
              <w:t>соответствии со статьей 176 Налогового кодекса.</w:t>
            </w:r>
          </w:p>
        </w:tc>
      </w:tr>
      <w:tr w:rsidR="00A12F68" w:rsidRPr="00474416" w:rsidTr="00D93610">
        <w:trPr>
          <w:trHeight w:val="2883"/>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Подпункт 11 пункта 1 статьи 11</w:t>
            </w:r>
          </w:p>
        </w:tc>
        <w:tc>
          <w:tcPr>
            <w:tcW w:w="4604" w:type="dxa"/>
            <w:gridSpan w:val="2"/>
            <w:shd w:val="clear" w:color="auto" w:fill="FFFFFF"/>
          </w:tcPr>
          <w:p w:rsidR="00A12F68" w:rsidRPr="002679CD" w:rsidRDefault="00A12F68" w:rsidP="00D93610">
            <w:pPr>
              <w:spacing w:after="0"/>
              <w:rPr>
                <w:rFonts w:ascii="Times New Roman" w:hAnsi="Times New Roman" w:cs="Times New Roman"/>
                <w:spacing w:val="2"/>
                <w:sz w:val="24"/>
                <w:szCs w:val="24"/>
              </w:rPr>
            </w:pPr>
            <w:r w:rsidRPr="002679CD">
              <w:rPr>
                <w:rFonts w:ascii="Times New Roman" w:hAnsi="Times New Roman" w:cs="Times New Roman"/>
                <w:spacing w:val="2"/>
                <w:sz w:val="24"/>
                <w:szCs w:val="24"/>
              </w:rPr>
              <w:t>Статья 11. Ограничения в области производства и оборота биотоплива</w:t>
            </w:r>
          </w:p>
          <w:p w:rsidR="00A12F68" w:rsidRPr="002679CD" w:rsidRDefault="00A12F68" w:rsidP="00D93610">
            <w:pPr>
              <w:spacing w:after="0"/>
              <w:rPr>
                <w:rFonts w:ascii="Times New Roman" w:hAnsi="Times New Roman" w:cs="Times New Roman"/>
                <w:spacing w:val="2"/>
                <w:sz w:val="24"/>
                <w:szCs w:val="24"/>
              </w:rPr>
            </w:pPr>
            <w:r w:rsidRPr="002679CD">
              <w:rPr>
                <w:rFonts w:ascii="Times New Roman" w:hAnsi="Times New Roman" w:cs="Times New Roman"/>
                <w:spacing w:val="2"/>
                <w:sz w:val="24"/>
                <w:szCs w:val="24"/>
              </w:rPr>
              <w:t>      1. При производстве и обороте биотоплива запрещается:</w:t>
            </w:r>
          </w:p>
          <w:p w:rsidR="00A12F68" w:rsidRPr="002679CD" w:rsidRDefault="00A12F68" w:rsidP="00D93610">
            <w:pPr>
              <w:spacing w:after="0"/>
              <w:rPr>
                <w:rFonts w:ascii="Times New Roman" w:hAnsi="Times New Roman" w:cs="Times New Roman"/>
                <w:spacing w:val="2"/>
                <w:sz w:val="24"/>
                <w:szCs w:val="24"/>
              </w:rPr>
            </w:pPr>
            <w:bookmarkStart w:id="50" w:name="z139"/>
            <w:r w:rsidRPr="002679CD">
              <w:rPr>
                <w:rFonts w:ascii="Times New Roman" w:hAnsi="Times New Roman" w:cs="Times New Roman"/>
                <w:spacing w:val="2"/>
                <w:sz w:val="24"/>
                <w:szCs w:val="24"/>
              </w:rPr>
              <w:t>…</w:t>
            </w:r>
          </w:p>
          <w:p w:rsidR="00A12F68" w:rsidRPr="002679CD" w:rsidRDefault="00A12F68" w:rsidP="00D93610">
            <w:pPr>
              <w:spacing w:after="0"/>
              <w:rPr>
                <w:rFonts w:ascii="Times New Roman" w:hAnsi="Times New Roman" w:cs="Times New Roman"/>
                <w:spacing w:val="2"/>
                <w:sz w:val="24"/>
                <w:szCs w:val="24"/>
              </w:rPr>
            </w:pPr>
            <w:r w:rsidRPr="002679CD">
              <w:rPr>
                <w:rFonts w:ascii="Times New Roman" w:hAnsi="Times New Roman" w:cs="Times New Roman"/>
                <w:spacing w:val="2"/>
                <w:sz w:val="24"/>
                <w:szCs w:val="24"/>
              </w:rPr>
              <w:t>      11) реализация биотоплива без оформления сопроводительных накладных.</w:t>
            </w:r>
          </w:p>
          <w:bookmarkEnd w:id="50"/>
          <w:p w:rsidR="00A12F68" w:rsidRPr="002679CD" w:rsidRDefault="00A12F68" w:rsidP="00D93610">
            <w:pPr>
              <w:rPr>
                <w:rFonts w:ascii="Times New Roman" w:hAnsi="Times New Roman" w:cs="Times New Roman"/>
                <w:spacing w:val="2"/>
                <w:sz w:val="24"/>
                <w:szCs w:val="24"/>
              </w:rPr>
            </w:pPr>
            <w:r w:rsidRPr="002679CD">
              <w:rPr>
                <w:rFonts w:ascii="Times New Roman" w:hAnsi="Times New Roman" w:cs="Times New Roman"/>
                <w:spacing w:val="2"/>
                <w:sz w:val="24"/>
                <w:szCs w:val="24"/>
              </w:rPr>
              <w:t>…</w:t>
            </w:r>
          </w:p>
          <w:p w:rsidR="00A12F68" w:rsidRPr="002679CD" w:rsidRDefault="00A12F68" w:rsidP="00D93610">
            <w:pPr>
              <w:spacing w:after="0"/>
              <w:rPr>
                <w:rFonts w:ascii="Times New Roman" w:hAnsi="Times New Roman" w:cs="Times New Roman"/>
                <w:spacing w:val="2"/>
                <w:sz w:val="24"/>
                <w:szCs w:val="24"/>
              </w:rPr>
            </w:pPr>
          </w:p>
        </w:tc>
        <w:tc>
          <w:tcPr>
            <w:tcW w:w="4315" w:type="dxa"/>
            <w:shd w:val="clear" w:color="auto" w:fill="FFFFFF"/>
          </w:tcPr>
          <w:p w:rsidR="00A12F68" w:rsidRPr="002679CD" w:rsidRDefault="00A12F68" w:rsidP="00D93610">
            <w:pPr>
              <w:spacing w:after="0"/>
              <w:rPr>
                <w:rFonts w:ascii="Times New Roman" w:hAnsi="Times New Roman" w:cs="Times New Roman"/>
                <w:spacing w:val="2"/>
                <w:sz w:val="24"/>
                <w:szCs w:val="24"/>
              </w:rPr>
            </w:pPr>
            <w:r w:rsidRPr="002679CD">
              <w:rPr>
                <w:rFonts w:ascii="Times New Roman" w:hAnsi="Times New Roman" w:cs="Times New Roman"/>
                <w:spacing w:val="2"/>
                <w:sz w:val="24"/>
                <w:szCs w:val="24"/>
              </w:rPr>
              <w:t>Статья 11. Ограничения в области производства и оборота биотоплива</w:t>
            </w:r>
          </w:p>
          <w:p w:rsidR="00A12F68" w:rsidRPr="002679CD" w:rsidRDefault="00A12F68" w:rsidP="00D93610">
            <w:pPr>
              <w:spacing w:after="0"/>
              <w:rPr>
                <w:rFonts w:ascii="Times New Roman" w:hAnsi="Times New Roman" w:cs="Times New Roman"/>
                <w:spacing w:val="2"/>
                <w:sz w:val="24"/>
                <w:szCs w:val="24"/>
              </w:rPr>
            </w:pPr>
            <w:r w:rsidRPr="002679CD">
              <w:rPr>
                <w:rFonts w:ascii="Times New Roman" w:hAnsi="Times New Roman" w:cs="Times New Roman"/>
                <w:spacing w:val="2"/>
                <w:sz w:val="24"/>
                <w:szCs w:val="24"/>
              </w:rPr>
              <w:t>      1. При производстве и обороте биотоплива запрещается:</w:t>
            </w:r>
          </w:p>
          <w:p w:rsidR="00A12F68" w:rsidRPr="002679CD" w:rsidRDefault="00A12F68" w:rsidP="00D93610">
            <w:pPr>
              <w:spacing w:after="0"/>
              <w:rPr>
                <w:rFonts w:ascii="Times New Roman" w:hAnsi="Times New Roman" w:cs="Times New Roman"/>
                <w:spacing w:val="2"/>
                <w:sz w:val="24"/>
                <w:szCs w:val="24"/>
              </w:rPr>
            </w:pPr>
            <w:r w:rsidRPr="002679CD">
              <w:rPr>
                <w:rFonts w:ascii="Times New Roman" w:hAnsi="Times New Roman" w:cs="Times New Roman"/>
                <w:spacing w:val="2"/>
                <w:sz w:val="24"/>
                <w:szCs w:val="24"/>
              </w:rPr>
              <w:t>…</w:t>
            </w:r>
          </w:p>
          <w:p w:rsidR="00A12F68" w:rsidRPr="002679CD" w:rsidRDefault="00A12F68" w:rsidP="00D93610">
            <w:pPr>
              <w:spacing w:after="0"/>
              <w:rPr>
                <w:rFonts w:ascii="Times New Roman" w:hAnsi="Times New Roman" w:cs="Times New Roman"/>
                <w:spacing w:val="2"/>
                <w:sz w:val="24"/>
                <w:szCs w:val="24"/>
              </w:rPr>
            </w:pPr>
            <w:r w:rsidRPr="002679CD">
              <w:rPr>
                <w:rFonts w:ascii="Times New Roman" w:hAnsi="Times New Roman" w:cs="Times New Roman"/>
                <w:spacing w:val="2"/>
                <w:sz w:val="24"/>
                <w:szCs w:val="24"/>
              </w:rPr>
              <w:t xml:space="preserve">      11) реализация биотоплива без оформления сопроводительных накладных </w:t>
            </w:r>
            <w:r w:rsidRPr="002679CD">
              <w:rPr>
                <w:rFonts w:ascii="Times New Roman" w:hAnsi="Times New Roman" w:cs="Times New Roman"/>
                <w:b/>
                <w:spacing w:val="2"/>
                <w:sz w:val="24"/>
                <w:szCs w:val="24"/>
              </w:rPr>
              <w:t>на товары.</w:t>
            </w:r>
          </w:p>
          <w:p w:rsidR="00A12F68" w:rsidRPr="002679CD" w:rsidRDefault="00A12F68" w:rsidP="00D93610">
            <w:pPr>
              <w:rPr>
                <w:rFonts w:ascii="Times New Roman" w:hAnsi="Times New Roman" w:cs="Times New Roman"/>
                <w:spacing w:val="2"/>
                <w:sz w:val="24"/>
                <w:szCs w:val="24"/>
              </w:rPr>
            </w:pPr>
            <w:r w:rsidRPr="002679CD">
              <w:rPr>
                <w:rFonts w:ascii="Times New Roman" w:hAnsi="Times New Roman" w:cs="Times New Roman"/>
                <w:spacing w:val="2"/>
                <w:sz w:val="24"/>
                <w:szCs w:val="24"/>
              </w:rPr>
              <w:t>…</w:t>
            </w:r>
          </w:p>
          <w:p w:rsidR="00A12F68" w:rsidRPr="002679CD" w:rsidRDefault="00A12F68" w:rsidP="00D93610">
            <w:pPr>
              <w:spacing w:after="0"/>
              <w:rPr>
                <w:rFonts w:ascii="Times New Roman" w:hAnsi="Times New Roman" w:cs="Times New Roman"/>
                <w:spacing w:val="2"/>
                <w:sz w:val="24"/>
                <w:szCs w:val="24"/>
              </w:rPr>
            </w:pP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Default="00A12F68" w:rsidP="00D93610">
            <w:pPr>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В связи с введением с 1 января 2020 года Налоговым кодексом нового унифицированного документа -  сопроводительной накладной на товары (далее - СНТ). Контроль за движением </w:t>
            </w:r>
            <w:proofErr w:type="gramStart"/>
            <w:r>
              <w:rPr>
                <w:rFonts w:ascii="Times New Roman" w:hAnsi="Times New Roman" w:cs="Times New Roman"/>
                <w:spacing w:val="2"/>
                <w:sz w:val="24"/>
                <w:szCs w:val="24"/>
              </w:rPr>
              <w:t>биотоплива  будет</w:t>
            </w:r>
            <w:proofErr w:type="gramEnd"/>
            <w:r>
              <w:rPr>
                <w:rFonts w:ascii="Times New Roman" w:hAnsi="Times New Roman" w:cs="Times New Roman"/>
                <w:spacing w:val="2"/>
                <w:sz w:val="24"/>
                <w:szCs w:val="24"/>
              </w:rPr>
              <w:t xml:space="preserve"> осуществляться по СНТ в связи с чем, разработка и утверждение  Правил будет осуществляться в соответствии со статьей 176 Налогового кодекса.</w:t>
            </w:r>
          </w:p>
          <w:p w:rsidR="00A12F68" w:rsidRDefault="00A12F68" w:rsidP="00D93610">
            <w:pPr>
              <w:jc w:val="both"/>
              <w:rPr>
                <w:rFonts w:ascii="Times New Roman" w:hAnsi="Times New Roman" w:cs="Times New Roman"/>
                <w:spacing w:val="2"/>
                <w:sz w:val="24"/>
                <w:szCs w:val="24"/>
              </w:rPr>
            </w:pPr>
          </w:p>
          <w:p w:rsidR="00A12F68" w:rsidRDefault="00A12F68" w:rsidP="00D93610">
            <w:pPr>
              <w:jc w:val="both"/>
              <w:rPr>
                <w:rFonts w:ascii="Times New Roman" w:hAnsi="Times New Roman" w:cs="Times New Roman"/>
                <w:spacing w:val="2"/>
                <w:sz w:val="24"/>
                <w:szCs w:val="24"/>
              </w:rPr>
            </w:pPr>
          </w:p>
          <w:p w:rsidR="00A12F68" w:rsidRDefault="00A12F68" w:rsidP="00D93610">
            <w:pPr>
              <w:jc w:val="both"/>
              <w:rPr>
                <w:rFonts w:ascii="Times New Roman" w:hAnsi="Times New Roman" w:cs="Times New Roman"/>
                <w:spacing w:val="2"/>
                <w:sz w:val="24"/>
                <w:szCs w:val="24"/>
              </w:rPr>
            </w:pPr>
          </w:p>
          <w:p w:rsidR="00A12F68" w:rsidRDefault="00A12F68" w:rsidP="00D93610">
            <w:pPr>
              <w:jc w:val="both"/>
              <w:rPr>
                <w:rFonts w:ascii="Times New Roman" w:hAnsi="Times New Roman" w:cs="Times New Roman"/>
                <w:spacing w:val="2"/>
                <w:sz w:val="24"/>
                <w:szCs w:val="24"/>
              </w:rPr>
            </w:pPr>
          </w:p>
          <w:p w:rsidR="00A12F68" w:rsidRDefault="00A12F68" w:rsidP="00D93610">
            <w:pPr>
              <w:jc w:val="both"/>
              <w:rPr>
                <w:rFonts w:ascii="Times New Roman" w:hAnsi="Times New Roman" w:cs="Times New Roman"/>
                <w:spacing w:val="2"/>
                <w:sz w:val="24"/>
                <w:szCs w:val="24"/>
              </w:rPr>
            </w:pPr>
          </w:p>
          <w:p w:rsidR="00A12F68" w:rsidRPr="00563603" w:rsidRDefault="00A12F68" w:rsidP="00D93610">
            <w:pPr>
              <w:jc w:val="both"/>
              <w:rPr>
                <w:rFonts w:ascii="Times New Roman" w:hAnsi="Times New Roman" w:cs="Times New Roman"/>
                <w:b/>
                <w:spacing w:val="2"/>
                <w:sz w:val="24"/>
                <w:szCs w:val="24"/>
              </w:rPr>
            </w:pPr>
          </w:p>
        </w:tc>
      </w:tr>
      <w:tr w:rsidR="00A12F68" w:rsidRPr="00474416" w:rsidTr="00D93610">
        <w:trPr>
          <w:trHeight w:val="476"/>
        </w:trPr>
        <w:tc>
          <w:tcPr>
            <w:tcW w:w="15357" w:type="dxa"/>
            <w:gridSpan w:val="8"/>
            <w:shd w:val="clear" w:color="auto" w:fill="FFFFFF"/>
          </w:tcPr>
          <w:p w:rsidR="00A12F68" w:rsidRPr="00462C76" w:rsidRDefault="00A12F68" w:rsidP="00D93610">
            <w:pPr>
              <w:spacing w:after="0" w:line="240" w:lineRule="auto"/>
              <w:ind w:left="69" w:firstLine="709"/>
              <w:jc w:val="center"/>
              <w:rPr>
                <w:rFonts w:ascii="Times New Roman" w:eastAsia="Times New Roman" w:hAnsi="Times New Roman" w:cs="Times New Roman"/>
                <w:b/>
                <w:color w:val="000000"/>
                <w:sz w:val="24"/>
                <w:szCs w:val="24"/>
                <w:lang w:eastAsia="ru-RU"/>
              </w:rPr>
            </w:pPr>
            <w:r w:rsidRPr="00462C76">
              <w:rPr>
                <w:rFonts w:ascii="Times New Roman" w:eastAsia="Times New Roman" w:hAnsi="Times New Roman" w:cs="Times New Roman"/>
                <w:b/>
                <w:color w:val="000000"/>
                <w:sz w:val="24"/>
                <w:szCs w:val="24"/>
                <w:lang w:eastAsia="ru-RU"/>
              </w:rPr>
              <w:lastRenderedPageBreak/>
              <w:t xml:space="preserve">Закон Республики Казахстан </w:t>
            </w:r>
            <w:r w:rsidRPr="00462C76">
              <w:rPr>
                <w:rFonts w:ascii="Times New Roman" w:hAnsi="Times New Roman" w:cs="Times New Roman"/>
                <w:b/>
                <w:sz w:val="24"/>
                <w:szCs w:val="24"/>
                <w:lang w:val="kk-KZ"/>
              </w:rPr>
              <w:t>от 20 июля 2011года</w:t>
            </w:r>
            <w:r w:rsidRPr="00462C76">
              <w:rPr>
                <w:rFonts w:ascii="Times New Roman" w:eastAsia="Times New Roman" w:hAnsi="Times New Roman" w:cs="Times New Roman"/>
                <w:b/>
                <w:color w:val="000000"/>
                <w:sz w:val="24"/>
                <w:szCs w:val="24"/>
                <w:lang w:eastAsia="ru-RU"/>
              </w:rPr>
              <w:t xml:space="preserve"> «О государственном регулировании производства</w:t>
            </w:r>
          </w:p>
          <w:p w:rsidR="00A12F68" w:rsidRDefault="00A12F68" w:rsidP="00D93610">
            <w:pPr>
              <w:spacing w:after="0" w:line="240" w:lineRule="auto"/>
              <w:jc w:val="center"/>
              <w:rPr>
                <w:rFonts w:ascii="Times New Roman" w:eastAsia="Times New Roman" w:hAnsi="Times New Roman" w:cs="Times New Roman"/>
                <w:color w:val="000000"/>
                <w:sz w:val="24"/>
                <w:szCs w:val="24"/>
                <w:lang w:eastAsia="ru-RU"/>
              </w:rPr>
            </w:pPr>
            <w:r w:rsidRPr="00462C76">
              <w:rPr>
                <w:rFonts w:ascii="Times New Roman" w:eastAsia="Times New Roman" w:hAnsi="Times New Roman" w:cs="Times New Roman"/>
                <w:b/>
                <w:color w:val="000000"/>
                <w:sz w:val="24"/>
                <w:szCs w:val="24"/>
                <w:lang w:eastAsia="ru-RU"/>
              </w:rPr>
              <w:t>и оборота отдельных видов нефтепродуктов»</w:t>
            </w:r>
          </w:p>
        </w:tc>
      </w:tr>
      <w:tr w:rsidR="00A12F68" w:rsidRPr="00474416" w:rsidTr="00D93610">
        <w:trPr>
          <w:trHeight w:val="3223"/>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Pr="005C636E" w:rsidRDefault="00A12F68" w:rsidP="00D93610">
            <w:pPr>
              <w:pStyle w:val="3"/>
              <w:spacing w:before="0" w:line="240" w:lineRule="auto"/>
              <w:rPr>
                <w:rFonts w:ascii="Times New Roman" w:hAnsi="Times New Roman" w:cs="Times New Roman"/>
                <w:color w:val="000000"/>
              </w:rPr>
            </w:pPr>
            <w:r>
              <w:rPr>
                <w:rFonts w:ascii="Times New Roman" w:hAnsi="Times New Roman" w:cs="Times New Roman"/>
                <w:color w:val="000000"/>
              </w:rPr>
              <w:t xml:space="preserve">Подпункт 3) статьи 1 </w:t>
            </w:r>
          </w:p>
        </w:tc>
        <w:tc>
          <w:tcPr>
            <w:tcW w:w="4604" w:type="dxa"/>
            <w:gridSpan w:val="2"/>
            <w:shd w:val="clear" w:color="auto" w:fill="FFFFFF"/>
          </w:tcPr>
          <w:p w:rsidR="00A12F68" w:rsidRPr="00D80747" w:rsidRDefault="00A12F68" w:rsidP="00D93610">
            <w:pPr>
              <w:pStyle w:val="3"/>
              <w:spacing w:before="0" w:line="240" w:lineRule="auto"/>
              <w:rPr>
                <w:rFonts w:ascii="Times New Roman" w:hAnsi="Times New Roman" w:cs="Times New Roman"/>
                <w:color w:val="000000"/>
              </w:rPr>
            </w:pPr>
            <w:r w:rsidRPr="00D80747">
              <w:rPr>
                <w:rFonts w:ascii="Times New Roman" w:hAnsi="Times New Roman" w:cs="Times New Roman"/>
                <w:color w:val="000000"/>
              </w:rPr>
              <w:t>Статья 1. Основные понятия, используемые в настоящем Законе</w:t>
            </w:r>
          </w:p>
          <w:p w:rsidR="00A12F68" w:rsidRDefault="00A12F68" w:rsidP="00D93610">
            <w:pPr>
              <w:pStyle w:val="a6"/>
              <w:spacing w:after="0"/>
              <w:rPr>
                <w:color w:val="000000"/>
              </w:rPr>
            </w:pPr>
            <w:r w:rsidRPr="00D80747">
              <w:rPr>
                <w:color w:val="000000"/>
              </w:rPr>
              <w:t>      В настоящем Законе используются следующие основные понятия:</w:t>
            </w:r>
          </w:p>
          <w:p w:rsidR="00A12F68" w:rsidRDefault="00A12F68" w:rsidP="00D93610">
            <w:pPr>
              <w:pStyle w:val="a6"/>
              <w:spacing w:after="0"/>
              <w:rPr>
                <w:color w:val="000000"/>
              </w:rPr>
            </w:pPr>
            <w:r>
              <w:rPr>
                <w:color w:val="000000"/>
              </w:rPr>
              <w:t>…</w:t>
            </w:r>
          </w:p>
          <w:p w:rsidR="00A12F68" w:rsidRDefault="00A12F68" w:rsidP="00D93610">
            <w:pPr>
              <w:spacing w:after="0" w:line="240" w:lineRule="auto"/>
            </w:pPr>
            <w:r w:rsidRPr="00D80747">
              <w:rPr>
                <w:rFonts w:ascii="Times New Roman" w:eastAsia="Times New Roman" w:hAnsi="Times New Roman" w:cs="Times New Roman"/>
                <w:color w:val="000000"/>
                <w:sz w:val="24"/>
                <w:szCs w:val="24"/>
                <w:lang w:eastAsia="ru-RU"/>
              </w:rPr>
              <w:t xml:space="preserve">3) персональный идентификационный номер-код - постоянный идентификационный номер, который присваивается производителям нефтепродуктов, оптовым поставщикам нефтепродуктов, осуществляющим импорт нефтепродуктов, и каждому наименованию нефтепродукта, производимого в Республике Казахстан или ввозимого на территорию Республики Казахстан, необходимый для указания вида, марки нефтепродуктов в </w:t>
            </w:r>
            <w:r w:rsidRPr="00D80747">
              <w:rPr>
                <w:rFonts w:ascii="Times New Roman" w:eastAsia="Times New Roman" w:hAnsi="Times New Roman" w:cs="Times New Roman"/>
                <w:b/>
                <w:color w:val="000000"/>
                <w:sz w:val="24"/>
                <w:szCs w:val="24"/>
                <w:lang w:eastAsia="ru-RU"/>
              </w:rPr>
              <w:t>сопроводительной накладной</w:t>
            </w:r>
            <w:r w:rsidRPr="00D80747">
              <w:rPr>
                <w:rFonts w:ascii="Times New Roman" w:eastAsia="Times New Roman" w:hAnsi="Times New Roman" w:cs="Times New Roman"/>
                <w:color w:val="000000"/>
                <w:sz w:val="24"/>
                <w:szCs w:val="24"/>
                <w:lang w:eastAsia="ru-RU"/>
              </w:rPr>
              <w:t xml:space="preserve"> и декларации по обороту нефтепродуктов</w:t>
            </w:r>
          </w:p>
          <w:p w:rsidR="00A12F68" w:rsidRPr="00980B80" w:rsidRDefault="00A12F68" w:rsidP="00D93610">
            <w:pPr>
              <w:pStyle w:val="a6"/>
              <w:rPr>
                <w:color w:val="000000"/>
              </w:rPr>
            </w:pPr>
            <w:r>
              <w:rPr>
                <w:color w:val="000000"/>
              </w:rPr>
              <w:lastRenderedPageBreak/>
              <w:t>…</w:t>
            </w:r>
          </w:p>
        </w:tc>
        <w:tc>
          <w:tcPr>
            <w:tcW w:w="4315" w:type="dxa"/>
            <w:shd w:val="clear" w:color="auto" w:fill="FFFFFF"/>
          </w:tcPr>
          <w:p w:rsidR="00A12F68" w:rsidRPr="00D80747" w:rsidRDefault="00A12F68" w:rsidP="00D93610">
            <w:pPr>
              <w:pStyle w:val="3"/>
              <w:spacing w:before="0" w:line="240" w:lineRule="auto"/>
              <w:rPr>
                <w:rFonts w:ascii="Times New Roman" w:hAnsi="Times New Roman" w:cs="Times New Roman"/>
                <w:color w:val="000000"/>
              </w:rPr>
            </w:pPr>
            <w:r w:rsidRPr="00D80747">
              <w:rPr>
                <w:rFonts w:ascii="Times New Roman" w:hAnsi="Times New Roman" w:cs="Times New Roman"/>
                <w:color w:val="000000"/>
              </w:rPr>
              <w:lastRenderedPageBreak/>
              <w:t>Статья 1. Основные понятия, используемые в настоящем Законе</w:t>
            </w:r>
          </w:p>
          <w:p w:rsidR="00A12F68" w:rsidRDefault="00A12F68" w:rsidP="00D93610">
            <w:pPr>
              <w:pStyle w:val="a6"/>
              <w:spacing w:after="0"/>
              <w:rPr>
                <w:color w:val="000000"/>
              </w:rPr>
            </w:pPr>
            <w:r w:rsidRPr="00D80747">
              <w:rPr>
                <w:color w:val="000000"/>
              </w:rPr>
              <w:t>      В настоящем Законе используются следующие основные понятия:</w:t>
            </w:r>
          </w:p>
          <w:p w:rsidR="00A12F68" w:rsidRDefault="00A12F68" w:rsidP="00D93610">
            <w:pPr>
              <w:pStyle w:val="a6"/>
              <w:spacing w:after="0"/>
              <w:rPr>
                <w:color w:val="000000"/>
              </w:rPr>
            </w:pPr>
            <w:r>
              <w:rPr>
                <w:color w:val="000000"/>
              </w:rPr>
              <w:t>…</w:t>
            </w:r>
          </w:p>
          <w:p w:rsidR="00A12F68" w:rsidRDefault="00A12F68" w:rsidP="00D93610">
            <w:pPr>
              <w:spacing w:after="0" w:line="240" w:lineRule="auto"/>
            </w:pPr>
            <w:r w:rsidRPr="00D80747">
              <w:rPr>
                <w:rFonts w:ascii="Times New Roman" w:eastAsia="Times New Roman" w:hAnsi="Times New Roman" w:cs="Times New Roman"/>
                <w:color w:val="000000"/>
                <w:sz w:val="24"/>
                <w:szCs w:val="24"/>
                <w:lang w:eastAsia="ru-RU"/>
              </w:rPr>
              <w:t xml:space="preserve">3) персональный идентификационный номер-код - постоянный идентификационный номер, который присваивается производителям нефтепродуктов, оптовым поставщикам нефтепродуктов, осуществляющим импорт нефтепродуктов, и каждому наименованию нефтепродукта, производимого в Республике Казахстан или ввозимого на территорию Республики Казахстан, необходимый для указания вида, марки нефтепродуктов в </w:t>
            </w:r>
            <w:r w:rsidRPr="00D80747">
              <w:rPr>
                <w:rFonts w:ascii="Times New Roman" w:eastAsia="Times New Roman" w:hAnsi="Times New Roman" w:cs="Times New Roman"/>
                <w:b/>
                <w:color w:val="000000"/>
                <w:sz w:val="24"/>
                <w:szCs w:val="24"/>
                <w:lang w:eastAsia="ru-RU"/>
              </w:rPr>
              <w:t xml:space="preserve">сопроводительной </w:t>
            </w:r>
            <w:r w:rsidRPr="00D80747">
              <w:rPr>
                <w:rFonts w:ascii="Times New Roman" w:eastAsia="Times New Roman" w:hAnsi="Times New Roman" w:cs="Times New Roman"/>
                <w:b/>
                <w:color w:val="000000"/>
                <w:sz w:val="24"/>
                <w:szCs w:val="24"/>
                <w:lang w:eastAsia="ru-RU"/>
              </w:rPr>
              <w:lastRenderedPageBreak/>
              <w:t>накладной</w:t>
            </w:r>
            <w:r w:rsidRPr="00D80747">
              <w:rPr>
                <w:rFonts w:ascii="Times New Roman" w:eastAsia="Times New Roman" w:hAnsi="Times New Roman" w:cs="Times New Roman"/>
                <w:color w:val="000000"/>
                <w:sz w:val="24"/>
                <w:szCs w:val="24"/>
                <w:lang w:eastAsia="ru-RU"/>
              </w:rPr>
              <w:t xml:space="preserve"> </w:t>
            </w:r>
            <w:r w:rsidRPr="00B75385">
              <w:rPr>
                <w:rFonts w:ascii="Times New Roman" w:eastAsia="Times New Roman" w:hAnsi="Times New Roman" w:cs="Times New Roman"/>
                <w:b/>
                <w:color w:val="000000"/>
                <w:sz w:val="24"/>
                <w:szCs w:val="24"/>
                <w:lang w:eastAsia="ru-RU"/>
              </w:rPr>
              <w:t>на товары</w:t>
            </w:r>
            <w:r>
              <w:rPr>
                <w:rFonts w:ascii="Times New Roman" w:eastAsia="Times New Roman" w:hAnsi="Times New Roman" w:cs="Times New Roman"/>
                <w:color w:val="000000"/>
                <w:sz w:val="24"/>
                <w:szCs w:val="24"/>
                <w:lang w:eastAsia="ru-RU"/>
              </w:rPr>
              <w:t xml:space="preserve"> </w:t>
            </w:r>
            <w:r w:rsidRPr="00D80747">
              <w:rPr>
                <w:rFonts w:ascii="Times New Roman" w:eastAsia="Times New Roman" w:hAnsi="Times New Roman" w:cs="Times New Roman"/>
                <w:color w:val="000000"/>
                <w:sz w:val="24"/>
                <w:szCs w:val="24"/>
                <w:lang w:eastAsia="ru-RU"/>
              </w:rPr>
              <w:t>и декларации по обороту нефтепродуктов</w:t>
            </w:r>
          </w:p>
          <w:p w:rsidR="00A12F68" w:rsidRPr="00FA0080" w:rsidRDefault="00A12F68" w:rsidP="00D93610">
            <w:pPr>
              <w:pStyle w:val="a6"/>
              <w:rPr>
                <w:bCs/>
              </w:rPr>
            </w:pPr>
            <w:r>
              <w:rPr>
                <w:color w:val="000000"/>
              </w:rPr>
              <w:t>…</w:t>
            </w: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lastRenderedPageBreak/>
              <w:t xml:space="preserve">Вводится в действие с 1 января 2020 года </w:t>
            </w:r>
          </w:p>
          <w:p w:rsidR="00A12F68" w:rsidRPr="00ED3F9C" w:rsidRDefault="00A12F68" w:rsidP="00D93610">
            <w:pPr>
              <w:pStyle w:val="a6"/>
              <w:spacing w:after="0"/>
              <w:jc w:val="both"/>
              <w:rPr>
                <w:bCs/>
              </w:rPr>
            </w:pPr>
            <w:r w:rsidRPr="00D80747">
              <w:rPr>
                <w:color w:val="000000"/>
              </w:rPr>
              <w:t xml:space="preserve">В связи с введением с 1 января 2020 года Налоговым кодексом нового унифицированного документа -  сопроводительной накладной на товары (далее - СНТ). Контроль за движением </w:t>
            </w:r>
            <w:r>
              <w:rPr>
                <w:color w:val="000000"/>
              </w:rPr>
              <w:t xml:space="preserve">нефтепродуктов </w:t>
            </w:r>
            <w:r w:rsidRPr="00D80747">
              <w:rPr>
                <w:color w:val="000000"/>
              </w:rPr>
              <w:t>будет осуществляться по СНТ в связи с чем, разработка и утверждение  Правил будет осуществляться в соответствии со статьей 176 Налогового кодекса.</w:t>
            </w:r>
          </w:p>
        </w:tc>
      </w:tr>
      <w:tr w:rsidR="00A12F68" w:rsidRPr="00474416" w:rsidTr="00D93610">
        <w:trPr>
          <w:trHeight w:val="3223"/>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Default="00A12F68" w:rsidP="00D93610">
            <w:pPr>
              <w:pStyle w:val="3"/>
              <w:spacing w:before="0" w:line="240" w:lineRule="auto"/>
              <w:rPr>
                <w:rFonts w:ascii="Times New Roman" w:hAnsi="Times New Roman" w:cs="Times New Roman"/>
                <w:color w:val="000000"/>
              </w:rPr>
            </w:pPr>
            <w:r>
              <w:rPr>
                <w:rFonts w:ascii="Times New Roman" w:hAnsi="Times New Roman" w:cs="Times New Roman"/>
                <w:color w:val="000000"/>
              </w:rPr>
              <w:t xml:space="preserve">Подпункт 28) статьи 1 </w:t>
            </w:r>
          </w:p>
        </w:tc>
        <w:tc>
          <w:tcPr>
            <w:tcW w:w="4604" w:type="dxa"/>
            <w:gridSpan w:val="2"/>
            <w:shd w:val="clear" w:color="auto" w:fill="FFFFFF"/>
          </w:tcPr>
          <w:p w:rsidR="00A12F68" w:rsidRPr="00D80747" w:rsidRDefault="00A12F68" w:rsidP="00D93610">
            <w:pPr>
              <w:pStyle w:val="3"/>
              <w:spacing w:before="0" w:line="240" w:lineRule="auto"/>
              <w:rPr>
                <w:rFonts w:ascii="Times New Roman" w:hAnsi="Times New Roman" w:cs="Times New Roman"/>
                <w:color w:val="000000"/>
              </w:rPr>
            </w:pPr>
            <w:r w:rsidRPr="00D80747">
              <w:rPr>
                <w:rFonts w:ascii="Times New Roman" w:hAnsi="Times New Roman" w:cs="Times New Roman"/>
                <w:color w:val="000000"/>
              </w:rPr>
              <w:t>Статья 1. Основные понятия, используемые в настоящем Законе</w:t>
            </w:r>
          </w:p>
          <w:p w:rsidR="00A12F68" w:rsidRDefault="00A12F68" w:rsidP="00D93610">
            <w:pPr>
              <w:pStyle w:val="a6"/>
              <w:spacing w:after="0"/>
              <w:rPr>
                <w:color w:val="000000"/>
              </w:rPr>
            </w:pPr>
            <w:r w:rsidRPr="00D80747">
              <w:rPr>
                <w:color w:val="000000"/>
              </w:rPr>
              <w:t>      В настоящем Законе используются следующие основные понятия:</w:t>
            </w:r>
          </w:p>
          <w:p w:rsidR="00A12F68" w:rsidRDefault="00A12F68" w:rsidP="00D93610">
            <w:pPr>
              <w:pStyle w:val="a6"/>
              <w:spacing w:after="0"/>
              <w:rPr>
                <w:color w:val="000000"/>
              </w:rPr>
            </w:pPr>
            <w:r>
              <w:rPr>
                <w:color w:val="000000"/>
              </w:rPr>
              <w:t>…</w:t>
            </w:r>
          </w:p>
          <w:p w:rsidR="00A12F68" w:rsidRDefault="00A12F68" w:rsidP="00D93610">
            <w:pPr>
              <w:pStyle w:val="3"/>
              <w:spacing w:before="0" w:line="240" w:lineRule="auto"/>
              <w:jc w:val="both"/>
              <w:rPr>
                <w:rFonts w:ascii="Times New Roman" w:hAnsi="Times New Roman" w:cs="Times New Roman"/>
                <w:color w:val="000000"/>
                <w:lang w:val="kk-KZ"/>
              </w:rPr>
            </w:pPr>
          </w:p>
          <w:p w:rsidR="00A12F68" w:rsidRPr="00D80747" w:rsidRDefault="00A12F68" w:rsidP="00D93610">
            <w:pPr>
              <w:pStyle w:val="3"/>
              <w:spacing w:before="0" w:line="240" w:lineRule="auto"/>
              <w:jc w:val="both"/>
              <w:rPr>
                <w:rFonts w:ascii="Times New Roman" w:hAnsi="Times New Roman" w:cs="Times New Roman"/>
                <w:color w:val="000000"/>
              </w:rPr>
            </w:pPr>
            <w:r w:rsidRPr="00D80747">
              <w:rPr>
                <w:rFonts w:ascii="Times New Roman" w:hAnsi="Times New Roman" w:cs="Times New Roman"/>
                <w:color w:val="000000"/>
              </w:rPr>
              <w:t>28) сопроводительная накладная - документ, сопровождающий нефтепродукты на всем пути следования от отправителя до получателя, предназначенный для контроля за оборотом нефтепродуктов и необходимый для оформления операций по отпуску и приему нефтепродуктов, а также операций по передаче нефтепродуктов поставщикам нефти;</w:t>
            </w:r>
          </w:p>
          <w:p w:rsidR="00A12F68" w:rsidRPr="00D80747" w:rsidRDefault="00A12F68" w:rsidP="00D93610">
            <w:pPr>
              <w:pStyle w:val="3"/>
              <w:spacing w:before="0" w:line="240" w:lineRule="auto"/>
              <w:jc w:val="both"/>
              <w:rPr>
                <w:rFonts w:ascii="Times New Roman" w:hAnsi="Times New Roman" w:cs="Times New Roman"/>
                <w:color w:val="000000"/>
              </w:rPr>
            </w:pPr>
          </w:p>
        </w:tc>
        <w:tc>
          <w:tcPr>
            <w:tcW w:w="4315" w:type="dxa"/>
            <w:shd w:val="clear" w:color="auto" w:fill="FFFFFF"/>
          </w:tcPr>
          <w:p w:rsidR="00A12F68" w:rsidRPr="00D80747" w:rsidRDefault="00A12F68" w:rsidP="00D93610">
            <w:pPr>
              <w:pStyle w:val="3"/>
              <w:spacing w:before="0" w:line="240" w:lineRule="auto"/>
              <w:rPr>
                <w:rFonts w:ascii="Times New Roman" w:hAnsi="Times New Roman" w:cs="Times New Roman"/>
                <w:color w:val="000000"/>
              </w:rPr>
            </w:pPr>
            <w:r w:rsidRPr="00D80747">
              <w:rPr>
                <w:rFonts w:ascii="Times New Roman" w:hAnsi="Times New Roman" w:cs="Times New Roman"/>
                <w:color w:val="000000"/>
              </w:rPr>
              <w:t>Статья 1. Основные понятия, используемые в настоящем Законе</w:t>
            </w:r>
          </w:p>
          <w:p w:rsidR="00A12F68" w:rsidRDefault="00A12F68" w:rsidP="00D93610">
            <w:pPr>
              <w:pStyle w:val="a6"/>
              <w:spacing w:after="0"/>
              <w:rPr>
                <w:color w:val="000000"/>
              </w:rPr>
            </w:pPr>
            <w:r w:rsidRPr="00D80747">
              <w:rPr>
                <w:color w:val="000000"/>
              </w:rPr>
              <w:t>      В настоящем Законе используются следующие основные понятия:</w:t>
            </w:r>
          </w:p>
          <w:p w:rsidR="00A12F68" w:rsidRDefault="00A12F68" w:rsidP="00D93610">
            <w:pPr>
              <w:pStyle w:val="a6"/>
              <w:spacing w:after="0"/>
              <w:rPr>
                <w:color w:val="000000"/>
              </w:rPr>
            </w:pPr>
            <w:r>
              <w:rPr>
                <w:color w:val="000000"/>
              </w:rPr>
              <w:t>…</w:t>
            </w:r>
          </w:p>
          <w:p w:rsidR="00A12F68" w:rsidRDefault="00A12F68" w:rsidP="00D93610">
            <w:pPr>
              <w:spacing w:line="285" w:lineRule="atLeast"/>
              <w:jc w:val="both"/>
              <w:rPr>
                <w:rFonts w:ascii="Times New Roman" w:eastAsia="Times New Roman" w:hAnsi="Times New Roman" w:cs="Times New Roman"/>
                <w:color w:val="000000"/>
                <w:sz w:val="24"/>
                <w:szCs w:val="24"/>
                <w:lang w:val="kk-KZ" w:eastAsia="ru-RU"/>
              </w:rPr>
            </w:pPr>
          </w:p>
          <w:p w:rsidR="00A12F68" w:rsidRPr="0088424D" w:rsidRDefault="00A12F68" w:rsidP="00D93610">
            <w:pPr>
              <w:spacing w:line="285" w:lineRule="atLeast"/>
              <w:jc w:val="both"/>
              <w:rPr>
                <w:rFonts w:ascii="Times New Roman" w:hAnsi="Times New Roman" w:cs="Times New Roman"/>
                <w:b/>
                <w:spacing w:val="2"/>
                <w:sz w:val="24"/>
                <w:szCs w:val="24"/>
              </w:rPr>
            </w:pPr>
            <w:r w:rsidRPr="00D80747">
              <w:rPr>
                <w:rFonts w:ascii="Times New Roman" w:eastAsia="Times New Roman" w:hAnsi="Times New Roman" w:cs="Times New Roman"/>
                <w:color w:val="000000"/>
                <w:sz w:val="24"/>
                <w:szCs w:val="24"/>
                <w:lang w:eastAsia="ru-RU"/>
              </w:rPr>
              <w:t xml:space="preserve">28) сопроводительная накладная </w:t>
            </w:r>
            <w:r w:rsidRPr="00D80747">
              <w:rPr>
                <w:rFonts w:ascii="Times New Roman" w:eastAsia="Times New Roman" w:hAnsi="Times New Roman" w:cs="Times New Roman"/>
                <w:b/>
                <w:color w:val="000000"/>
                <w:sz w:val="24"/>
                <w:szCs w:val="24"/>
                <w:lang w:eastAsia="ru-RU"/>
              </w:rPr>
              <w:t>на товары</w:t>
            </w:r>
            <w:r>
              <w:rPr>
                <w:rFonts w:ascii="Times New Roman" w:eastAsia="Times New Roman" w:hAnsi="Times New Roman" w:cs="Times New Roman"/>
                <w:color w:val="000000"/>
                <w:sz w:val="24"/>
                <w:szCs w:val="24"/>
                <w:lang w:eastAsia="ru-RU"/>
              </w:rPr>
              <w:t xml:space="preserve"> </w:t>
            </w:r>
            <w:r w:rsidRPr="00D80747">
              <w:rPr>
                <w:rFonts w:ascii="Times New Roman" w:eastAsia="Times New Roman" w:hAnsi="Times New Roman" w:cs="Times New Roman"/>
                <w:color w:val="000000"/>
                <w:sz w:val="24"/>
                <w:szCs w:val="24"/>
                <w:lang w:eastAsia="ru-RU"/>
              </w:rPr>
              <w:t>- документ, сопровождающий нефтепродукты на всем пути следования от отправителя до получателя, предназначенный для контроля за оборотом нефтепродуктов и необходимый для оформления операций по отпуску и приему нефтепродуктов, а также операций по передаче нефтепродуктов поставщикам нефти</w:t>
            </w:r>
            <w:r w:rsidRPr="00D80747">
              <w:rPr>
                <w:rFonts w:ascii="Arial" w:eastAsia="Times New Roman" w:hAnsi="Arial" w:cs="Arial"/>
                <w:color w:val="666666"/>
                <w:spacing w:val="2"/>
                <w:sz w:val="20"/>
                <w:szCs w:val="20"/>
                <w:lang w:eastAsia="ru-RU"/>
              </w:rPr>
              <w:t>;</w:t>
            </w:r>
            <w:r w:rsidRPr="0088424D">
              <w:rPr>
                <w:rFonts w:ascii="Times New Roman" w:hAnsi="Times New Roman" w:cs="Times New Roman"/>
                <w:b/>
                <w:spacing w:val="2"/>
                <w:sz w:val="24"/>
                <w:szCs w:val="24"/>
              </w:rPr>
              <w:t xml:space="preserve"> С</w:t>
            </w:r>
            <w:r w:rsidRPr="0088424D">
              <w:rPr>
                <w:rFonts w:ascii="Times New Roman" w:hAnsi="Times New Roman"/>
                <w:b/>
                <w:sz w:val="24"/>
                <w:szCs w:val="24"/>
              </w:rPr>
              <w:t xml:space="preserve">опроводительные накладные на товары оформляются в </w:t>
            </w:r>
            <w:r w:rsidRPr="00A641F3">
              <w:rPr>
                <w:rFonts w:ascii="Times New Roman" w:hAnsi="Times New Roman"/>
                <w:b/>
                <w:sz w:val="24"/>
                <w:szCs w:val="24"/>
              </w:rPr>
              <w:t>порядке, установленном Налоговым кодексом.</w:t>
            </w:r>
          </w:p>
          <w:p w:rsidR="00A12F68" w:rsidRPr="00D80747" w:rsidRDefault="00A12F68" w:rsidP="00D93610">
            <w:pPr>
              <w:spacing w:after="360" w:line="285" w:lineRule="atLeast"/>
              <w:jc w:val="both"/>
              <w:rPr>
                <w:rFonts w:ascii="Arial" w:eastAsia="Times New Roman" w:hAnsi="Arial" w:cs="Arial"/>
                <w:color w:val="666666"/>
                <w:spacing w:val="2"/>
                <w:sz w:val="20"/>
                <w:szCs w:val="20"/>
                <w:lang w:eastAsia="ru-RU"/>
              </w:rPr>
            </w:pPr>
          </w:p>
          <w:p w:rsidR="00A12F68" w:rsidRPr="00D80747" w:rsidRDefault="00A12F68" w:rsidP="00D93610">
            <w:pPr>
              <w:pStyle w:val="3"/>
              <w:spacing w:before="0" w:line="240" w:lineRule="auto"/>
              <w:rPr>
                <w:rFonts w:ascii="Times New Roman" w:hAnsi="Times New Roman" w:cs="Times New Roman"/>
                <w:color w:val="000000"/>
              </w:rPr>
            </w:pP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lastRenderedPageBreak/>
              <w:t xml:space="preserve">Вводится в действие с 1 января 2020 года </w:t>
            </w:r>
          </w:p>
          <w:p w:rsidR="00A12F68" w:rsidRPr="00563603" w:rsidRDefault="00A12F68" w:rsidP="00D93610">
            <w:pPr>
              <w:jc w:val="both"/>
              <w:rPr>
                <w:rFonts w:ascii="Times New Roman" w:hAnsi="Times New Roman" w:cs="Times New Roman"/>
                <w:b/>
                <w:spacing w:val="2"/>
                <w:sz w:val="24"/>
                <w:szCs w:val="24"/>
              </w:rPr>
            </w:pPr>
            <w:r w:rsidRPr="00D80747">
              <w:rPr>
                <w:rFonts w:ascii="Times New Roman" w:hAnsi="Times New Roman" w:cs="Times New Roman"/>
                <w:color w:val="000000"/>
                <w:sz w:val="24"/>
                <w:szCs w:val="24"/>
              </w:rPr>
              <w:t xml:space="preserve">В связи с введением с 1 января 2020 года Налоговым кодексом нового унифицированного документа -  сопроводительной накладной на товары (далее - СНТ). Контроль за движением </w:t>
            </w:r>
            <w:r>
              <w:rPr>
                <w:rFonts w:ascii="Times New Roman" w:eastAsia="Times New Roman" w:hAnsi="Times New Roman" w:cs="Times New Roman"/>
                <w:color w:val="000000"/>
                <w:sz w:val="24"/>
                <w:szCs w:val="24"/>
                <w:lang w:eastAsia="ru-RU"/>
              </w:rPr>
              <w:t>нефтепродуктов</w:t>
            </w:r>
            <w:r w:rsidRPr="00D80747">
              <w:rPr>
                <w:rFonts w:ascii="Times New Roman" w:hAnsi="Times New Roman" w:cs="Times New Roman"/>
                <w:color w:val="000000"/>
                <w:sz w:val="24"/>
                <w:szCs w:val="24"/>
              </w:rPr>
              <w:t xml:space="preserve"> будет осуществляться по СНТ в связи с чем, разработка и утверждение  Правил будет осуществляться в соответствии со статьей 176 Налогового кодекса.</w:t>
            </w:r>
          </w:p>
        </w:tc>
      </w:tr>
      <w:tr w:rsidR="00A12F68" w:rsidRPr="00474416" w:rsidTr="00D93610">
        <w:trPr>
          <w:trHeight w:val="420"/>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Default="00A12F68" w:rsidP="00D93610">
            <w:pPr>
              <w:pStyle w:val="3"/>
              <w:spacing w:before="0" w:line="240" w:lineRule="auto"/>
              <w:rPr>
                <w:rFonts w:ascii="Times New Roman" w:hAnsi="Times New Roman" w:cs="Times New Roman"/>
                <w:color w:val="000000"/>
              </w:rPr>
            </w:pPr>
            <w:r>
              <w:rPr>
                <w:rFonts w:ascii="Times New Roman" w:hAnsi="Times New Roman" w:cs="Times New Roman"/>
                <w:color w:val="000000"/>
              </w:rPr>
              <w:t xml:space="preserve">Подпункт 6) статьи 8 </w:t>
            </w:r>
          </w:p>
        </w:tc>
        <w:tc>
          <w:tcPr>
            <w:tcW w:w="4604" w:type="dxa"/>
            <w:gridSpan w:val="2"/>
            <w:shd w:val="clear" w:color="auto" w:fill="FFFFFF"/>
          </w:tcPr>
          <w:p w:rsidR="00A12F68" w:rsidRDefault="00A12F68" w:rsidP="00D93610">
            <w:pPr>
              <w:pStyle w:val="3"/>
              <w:spacing w:before="0" w:line="240" w:lineRule="auto"/>
              <w:rPr>
                <w:rFonts w:ascii="Times New Roman" w:hAnsi="Times New Roman" w:cs="Times New Roman"/>
                <w:color w:val="auto"/>
              </w:rPr>
            </w:pPr>
            <w:r w:rsidRPr="0073424C">
              <w:rPr>
                <w:rFonts w:ascii="Times New Roman" w:hAnsi="Times New Roman" w:cs="Times New Roman"/>
                <w:color w:val="auto"/>
              </w:rPr>
              <w:t>Статья 8. Компетенция уполномоченного органа в области оборота нефтепродуктов</w:t>
            </w:r>
          </w:p>
          <w:p w:rsidR="00A12F68" w:rsidRPr="0073424C" w:rsidRDefault="00A12F68" w:rsidP="00D93610">
            <w:pPr>
              <w:pStyle w:val="3"/>
              <w:spacing w:before="0" w:line="240" w:lineRule="auto"/>
              <w:rPr>
                <w:rFonts w:ascii="Times New Roman" w:hAnsi="Times New Roman" w:cs="Times New Roman"/>
                <w:color w:val="auto"/>
              </w:rPr>
            </w:pPr>
            <w:r>
              <w:rPr>
                <w:rFonts w:ascii="Times New Roman" w:hAnsi="Times New Roman" w:cs="Times New Roman"/>
                <w:color w:val="auto"/>
              </w:rPr>
              <w:t>…</w:t>
            </w:r>
          </w:p>
          <w:p w:rsidR="00A12F68" w:rsidRPr="0073424C" w:rsidRDefault="00A12F68" w:rsidP="00D93610">
            <w:pPr>
              <w:spacing w:after="0" w:line="240" w:lineRule="auto"/>
              <w:rPr>
                <w:rFonts w:ascii="Times New Roman" w:eastAsia="Times New Roman" w:hAnsi="Times New Roman" w:cs="Times New Roman"/>
                <w:b/>
                <w:spacing w:val="2"/>
                <w:sz w:val="24"/>
                <w:szCs w:val="24"/>
                <w:lang w:eastAsia="ru-RU"/>
              </w:rPr>
            </w:pPr>
            <w:r w:rsidRPr="0073424C">
              <w:rPr>
                <w:rFonts w:ascii="Times New Roman" w:eastAsia="Times New Roman" w:hAnsi="Times New Roman" w:cs="Times New Roman"/>
                <w:b/>
                <w:spacing w:val="2"/>
                <w:sz w:val="24"/>
                <w:szCs w:val="24"/>
                <w:lang w:eastAsia="ru-RU"/>
              </w:rPr>
              <w:t>6) разрабатывает и утверждает правила оформления, получения, выдачи, учета, хранения и представления сопроводительных накладных;</w:t>
            </w:r>
          </w:p>
          <w:p w:rsidR="00A12F68" w:rsidRDefault="00A12F68" w:rsidP="00D93610">
            <w:r>
              <w:t>…</w:t>
            </w:r>
          </w:p>
          <w:p w:rsidR="00A12F68" w:rsidRPr="00D80747" w:rsidRDefault="00A12F68" w:rsidP="00D93610">
            <w:pPr>
              <w:rPr>
                <w:rFonts w:ascii="Times New Roman" w:hAnsi="Times New Roman" w:cs="Times New Roman"/>
                <w:color w:val="000000"/>
                <w:sz w:val="24"/>
                <w:szCs w:val="24"/>
              </w:rPr>
            </w:pPr>
          </w:p>
        </w:tc>
        <w:tc>
          <w:tcPr>
            <w:tcW w:w="4315" w:type="dxa"/>
            <w:shd w:val="clear" w:color="auto" w:fill="FFFFFF"/>
          </w:tcPr>
          <w:p w:rsidR="00A12F68" w:rsidRPr="0073424C" w:rsidRDefault="00A12F68" w:rsidP="00D93610">
            <w:pPr>
              <w:pStyle w:val="3"/>
              <w:spacing w:before="0" w:line="240" w:lineRule="auto"/>
              <w:rPr>
                <w:rFonts w:ascii="Times New Roman" w:hAnsi="Times New Roman" w:cs="Times New Roman"/>
                <w:color w:val="auto"/>
              </w:rPr>
            </w:pPr>
            <w:r w:rsidRPr="0073424C">
              <w:rPr>
                <w:rFonts w:ascii="Times New Roman" w:hAnsi="Times New Roman" w:cs="Times New Roman"/>
                <w:color w:val="auto"/>
              </w:rPr>
              <w:t>Статья 8. Компетенция уполномоченного органа в области оборота нефтепродуктов</w:t>
            </w:r>
          </w:p>
          <w:p w:rsidR="00A12F68" w:rsidRPr="00566FD7" w:rsidRDefault="00A12F68" w:rsidP="00D93610">
            <w:pPr>
              <w:pStyle w:val="3"/>
              <w:spacing w:before="0" w:line="240" w:lineRule="auto"/>
              <w:rPr>
                <w:rFonts w:ascii="Times New Roman" w:hAnsi="Times New Roman" w:cs="Times New Roman"/>
                <w:color w:val="auto"/>
              </w:rPr>
            </w:pPr>
            <w:r w:rsidRPr="00566FD7">
              <w:rPr>
                <w:rFonts w:ascii="Times New Roman" w:hAnsi="Times New Roman" w:cs="Times New Roman"/>
                <w:color w:val="auto"/>
              </w:rPr>
              <w:t>…</w:t>
            </w:r>
          </w:p>
          <w:p w:rsidR="00A12F68" w:rsidRPr="00566FD7" w:rsidRDefault="00A12F68" w:rsidP="00D93610">
            <w:pPr>
              <w:pStyle w:val="3"/>
              <w:spacing w:before="0" w:line="240" w:lineRule="auto"/>
              <w:rPr>
                <w:rFonts w:ascii="Times New Roman" w:hAnsi="Times New Roman" w:cs="Times New Roman"/>
                <w:b/>
                <w:color w:val="auto"/>
              </w:rPr>
            </w:pPr>
            <w:r>
              <w:rPr>
                <w:rFonts w:ascii="Times New Roman" w:hAnsi="Times New Roman" w:cs="Times New Roman"/>
                <w:b/>
                <w:color w:val="auto"/>
              </w:rPr>
              <w:t xml:space="preserve">6) </w:t>
            </w:r>
            <w:r w:rsidRPr="00566FD7">
              <w:rPr>
                <w:rFonts w:ascii="Times New Roman" w:hAnsi="Times New Roman" w:cs="Times New Roman"/>
                <w:b/>
                <w:color w:val="auto"/>
              </w:rPr>
              <w:t>Исключить</w:t>
            </w:r>
          </w:p>
          <w:p w:rsidR="00A12F68" w:rsidRPr="00566FD7" w:rsidRDefault="00A12F68" w:rsidP="00D93610">
            <w:pPr>
              <w:pStyle w:val="3"/>
              <w:spacing w:before="0" w:line="240" w:lineRule="auto"/>
              <w:rPr>
                <w:rFonts w:ascii="Times New Roman" w:hAnsi="Times New Roman" w:cs="Times New Roman"/>
                <w:color w:val="auto"/>
              </w:rPr>
            </w:pPr>
            <w:r w:rsidRPr="00566FD7">
              <w:rPr>
                <w:rFonts w:ascii="Times New Roman" w:hAnsi="Times New Roman" w:cs="Times New Roman"/>
                <w:color w:val="auto"/>
              </w:rPr>
              <w:t>…</w:t>
            </w:r>
          </w:p>
          <w:p w:rsidR="00A12F68" w:rsidRPr="00D80747" w:rsidRDefault="00A12F68" w:rsidP="00D93610">
            <w:pPr>
              <w:spacing w:after="360" w:line="285" w:lineRule="atLeast"/>
              <w:jc w:val="both"/>
              <w:rPr>
                <w:rFonts w:ascii="Times New Roman" w:eastAsia="Times New Roman" w:hAnsi="Times New Roman" w:cs="Times New Roman"/>
                <w:color w:val="000000"/>
                <w:sz w:val="24"/>
                <w:szCs w:val="24"/>
                <w:lang w:eastAsia="ru-RU"/>
              </w:rPr>
            </w:pP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Pr="00563603" w:rsidRDefault="00A12F68" w:rsidP="00D93610">
            <w:pPr>
              <w:jc w:val="both"/>
              <w:rPr>
                <w:rFonts w:ascii="Times New Roman" w:hAnsi="Times New Roman" w:cs="Times New Roman"/>
                <w:b/>
                <w:spacing w:val="2"/>
                <w:sz w:val="24"/>
                <w:szCs w:val="24"/>
              </w:rPr>
            </w:pPr>
            <w:r w:rsidRPr="00D80747">
              <w:rPr>
                <w:rFonts w:ascii="Times New Roman" w:hAnsi="Times New Roman" w:cs="Times New Roman"/>
                <w:color w:val="000000"/>
                <w:sz w:val="24"/>
                <w:szCs w:val="24"/>
              </w:rPr>
              <w:t xml:space="preserve">В связи с введением с 1 января 2020 года Налоговым кодексом нового унифицированного документа -  сопроводительной накладной на товары (далее - СНТ). Контроль за движением </w:t>
            </w:r>
            <w:r>
              <w:rPr>
                <w:rFonts w:ascii="Times New Roman" w:eastAsia="Times New Roman" w:hAnsi="Times New Roman" w:cs="Times New Roman"/>
                <w:color w:val="000000"/>
                <w:sz w:val="24"/>
                <w:szCs w:val="24"/>
                <w:lang w:eastAsia="ru-RU"/>
              </w:rPr>
              <w:t>нефтепродуктов</w:t>
            </w:r>
            <w:r w:rsidRPr="00D80747">
              <w:rPr>
                <w:rFonts w:ascii="Times New Roman" w:hAnsi="Times New Roman" w:cs="Times New Roman"/>
                <w:color w:val="000000"/>
                <w:sz w:val="24"/>
                <w:szCs w:val="24"/>
              </w:rPr>
              <w:t xml:space="preserve"> будет осуществляться по СНТ в связи с чем, разработка и утверждение  Правил будет осуществляться в соответствии со статьей 176 Налогового кодекса.</w:t>
            </w:r>
          </w:p>
        </w:tc>
      </w:tr>
      <w:tr w:rsidR="00A12F68" w:rsidRPr="00474416" w:rsidTr="00D93610">
        <w:trPr>
          <w:trHeight w:val="676"/>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Pr="00F84506" w:rsidRDefault="00A12F68" w:rsidP="00D936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пункт 4 статьи 19 </w:t>
            </w:r>
          </w:p>
        </w:tc>
        <w:tc>
          <w:tcPr>
            <w:tcW w:w="4604" w:type="dxa"/>
            <w:gridSpan w:val="2"/>
            <w:shd w:val="clear" w:color="auto" w:fill="FFFFFF"/>
          </w:tcPr>
          <w:p w:rsidR="00A12F68" w:rsidRPr="00A641F3" w:rsidRDefault="00A12F68" w:rsidP="00D93610">
            <w:pPr>
              <w:pStyle w:val="3"/>
              <w:spacing w:before="0" w:line="240" w:lineRule="auto"/>
              <w:jc w:val="both"/>
              <w:rPr>
                <w:rFonts w:ascii="Times New Roman" w:hAnsi="Times New Roman" w:cs="Times New Roman"/>
                <w:color w:val="auto"/>
                <w:spacing w:val="2"/>
              </w:rPr>
            </w:pPr>
            <w:r w:rsidRPr="00A641F3">
              <w:rPr>
                <w:rFonts w:ascii="Times New Roman" w:hAnsi="Times New Roman" w:cs="Times New Roman"/>
                <w:color w:val="auto"/>
                <w:spacing w:val="2"/>
              </w:rPr>
              <w:t>Статья 19. Условия оборота нефтепродуктов</w:t>
            </w:r>
          </w:p>
          <w:p w:rsidR="00A12F68" w:rsidRPr="00A641F3" w:rsidRDefault="00A12F68" w:rsidP="00D93610">
            <w:pPr>
              <w:pStyle w:val="3"/>
              <w:spacing w:before="0" w:line="240" w:lineRule="auto"/>
              <w:jc w:val="both"/>
              <w:rPr>
                <w:rFonts w:ascii="Times New Roman" w:hAnsi="Times New Roman" w:cs="Times New Roman"/>
                <w:color w:val="auto"/>
                <w:spacing w:val="2"/>
              </w:rPr>
            </w:pPr>
            <w:r w:rsidRPr="00A641F3">
              <w:rPr>
                <w:rFonts w:ascii="Times New Roman" w:hAnsi="Times New Roman" w:cs="Times New Roman"/>
                <w:color w:val="auto"/>
                <w:spacing w:val="2"/>
              </w:rPr>
              <w:t>…</w:t>
            </w:r>
          </w:p>
          <w:p w:rsidR="00A12F68" w:rsidRPr="00B65361" w:rsidRDefault="00A12F68" w:rsidP="00D93610">
            <w:pPr>
              <w:spacing w:after="0" w:line="240" w:lineRule="auto"/>
              <w:ind w:firstLine="708"/>
              <w:jc w:val="both"/>
              <w:rPr>
                <w:rFonts w:ascii="Times New Roman" w:eastAsia="Times New Roman" w:hAnsi="Times New Roman" w:cs="Times New Roman"/>
                <w:b/>
                <w:spacing w:val="2"/>
                <w:sz w:val="24"/>
                <w:szCs w:val="24"/>
                <w:lang w:eastAsia="ru-RU"/>
              </w:rPr>
            </w:pPr>
            <w:r w:rsidRPr="00A641F3">
              <w:rPr>
                <w:rFonts w:ascii="Times New Roman" w:eastAsia="Times New Roman" w:hAnsi="Times New Roman" w:cs="Times New Roman"/>
                <w:spacing w:val="2"/>
                <w:sz w:val="24"/>
                <w:szCs w:val="24"/>
                <w:lang w:eastAsia="ru-RU"/>
              </w:rPr>
              <w:t xml:space="preserve">4. При оптовой и розничной реализации нефтепродуктов, а также экспорте и импорте нефтепродуктов оформляются </w:t>
            </w:r>
            <w:r w:rsidRPr="00A641F3">
              <w:rPr>
                <w:rFonts w:ascii="Times New Roman" w:eastAsia="Times New Roman" w:hAnsi="Times New Roman" w:cs="Times New Roman"/>
                <w:b/>
                <w:spacing w:val="2"/>
                <w:sz w:val="24"/>
                <w:szCs w:val="24"/>
                <w:lang w:eastAsia="ru-RU"/>
              </w:rPr>
              <w:t xml:space="preserve">сопроводительные </w:t>
            </w:r>
            <w:r w:rsidRPr="00A641F3">
              <w:rPr>
                <w:rFonts w:ascii="Times New Roman" w:eastAsia="Times New Roman" w:hAnsi="Times New Roman" w:cs="Times New Roman"/>
                <w:b/>
                <w:spacing w:val="2"/>
                <w:sz w:val="24"/>
                <w:szCs w:val="24"/>
                <w:lang w:eastAsia="ru-RU"/>
              </w:rPr>
              <w:lastRenderedPageBreak/>
              <w:t>накладные</w:t>
            </w:r>
            <w:r w:rsidRPr="00A641F3">
              <w:rPr>
                <w:rFonts w:ascii="Times New Roman" w:eastAsia="Times New Roman" w:hAnsi="Times New Roman" w:cs="Times New Roman"/>
                <w:spacing w:val="2"/>
                <w:sz w:val="24"/>
                <w:szCs w:val="24"/>
                <w:lang w:eastAsia="ru-RU"/>
              </w:rPr>
              <w:t xml:space="preserve"> </w:t>
            </w:r>
            <w:r w:rsidRPr="00B65361">
              <w:rPr>
                <w:rFonts w:ascii="Times New Roman" w:eastAsia="Times New Roman" w:hAnsi="Times New Roman" w:cs="Times New Roman"/>
                <w:b/>
                <w:spacing w:val="2"/>
                <w:sz w:val="24"/>
                <w:szCs w:val="24"/>
                <w:lang w:eastAsia="ru-RU"/>
              </w:rPr>
              <w:t>в соответствии с правилами, утверждаемыми уполномоченным органом в области оборота нефтепродуктов.</w:t>
            </w:r>
          </w:p>
          <w:p w:rsidR="00A12F68" w:rsidRPr="00A641F3" w:rsidRDefault="00A12F68" w:rsidP="00D93610">
            <w:pPr>
              <w:spacing w:after="0" w:line="240" w:lineRule="auto"/>
              <w:jc w:val="both"/>
              <w:rPr>
                <w:rFonts w:ascii="Times New Roman" w:eastAsia="Times New Roman" w:hAnsi="Times New Roman" w:cs="Times New Roman"/>
                <w:spacing w:val="2"/>
                <w:sz w:val="24"/>
                <w:szCs w:val="24"/>
                <w:lang w:eastAsia="ru-RU"/>
              </w:rPr>
            </w:pPr>
            <w:r w:rsidRPr="00A641F3">
              <w:rPr>
                <w:rFonts w:ascii="Times New Roman" w:eastAsia="Times New Roman" w:hAnsi="Times New Roman" w:cs="Times New Roman"/>
                <w:spacing w:val="2"/>
                <w:sz w:val="24"/>
                <w:szCs w:val="24"/>
                <w:lang w:eastAsia="ru-RU"/>
              </w:rPr>
              <w:t> </w:t>
            </w:r>
            <w:r w:rsidRPr="00A641F3">
              <w:rPr>
                <w:rFonts w:ascii="Times New Roman" w:eastAsia="Times New Roman" w:hAnsi="Times New Roman" w:cs="Times New Roman"/>
                <w:spacing w:val="2"/>
                <w:sz w:val="24"/>
                <w:szCs w:val="24"/>
                <w:lang w:eastAsia="ru-RU"/>
              </w:rPr>
              <w:tab/>
              <w:t xml:space="preserve">При розничной реализации нефтепродуктов с автозаправочной станции </w:t>
            </w:r>
            <w:r w:rsidRPr="00A641F3">
              <w:rPr>
                <w:rFonts w:ascii="Times New Roman" w:eastAsia="Times New Roman" w:hAnsi="Times New Roman" w:cs="Times New Roman"/>
                <w:b/>
                <w:spacing w:val="2"/>
                <w:sz w:val="24"/>
                <w:szCs w:val="24"/>
                <w:lang w:eastAsia="ru-RU"/>
              </w:rPr>
              <w:t>сопроводительные накладные</w:t>
            </w:r>
            <w:r w:rsidRPr="00A641F3">
              <w:rPr>
                <w:rFonts w:ascii="Times New Roman" w:eastAsia="Times New Roman" w:hAnsi="Times New Roman" w:cs="Times New Roman"/>
                <w:spacing w:val="2"/>
                <w:sz w:val="24"/>
                <w:szCs w:val="24"/>
                <w:lang w:eastAsia="ru-RU"/>
              </w:rPr>
              <w:t xml:space="preserve"> не оформляются.</w:t>
            </w:r>
          </w:p>
          <w:p w:rsidR="00A12F68" w:rsidRPr="00A641F3" w:rsidRDefault="00A12F68" w:rsidP="00D93610">
            <w:pPr>
              <w:spacing w:after="0" w:line="240" w:lineRule="auto"/>
              <w:jc w:val="both"/>
              <w:rPr>
                <w:rFonts w:ascii="Times New Roman" w:eastAsia="Times New Roman" w:hAnsi="Times New Roman" w:cs="Times New Roman"/>
                <w:spacing w:val="2"/>
                <w:sz w:val="24"/>
                <w:szCs w:val="24"/>
                <w:lang w:eastAsia="ru-RU"/>
              </w:rPr>
            </w:pPr>
            <w:r w:rsidRPr="00A641F3">
              <w:rPr>
                <w:rFonts w:ascii="Times New Roman" w:eastAsia="Times New Roman" w:hAnsi="Times New Roman" w:cs="Times New Roman"/>
                <w:spacing w:val="2"/>
                <w:sz w:val="24"/>
                <w:szCs w:val="24"/>
                <w:lang w:eastAsia="ru-RU"/>
              </w:rPr>
              <w:t> </w:t>
            </w:r>
            <w:r w:rsidRPr="00A641F3">
              <w:rPr>
                <w:rFonts w:ascii="Times New Roman" w:eastAsia="Times New Roman" w:hAnsi="Times New Roman" w:cs="Times New Roman"/>
                <w:spacing w:val="2"/>
                <w:sz w:val="24"/>
                <w:szCs w:val="24"/>
                <w:lang w:eastAsia="ru-RU"/>
              </w:rPr>
              <w:tab/>
              <w:t xml:space="preserve">Запрещаются приобретение и (или) хранение нефтепродуктов без </w:t>
            </w:r>
            <w:r w:rsidRPr="00A641F3">
              <w:rPr>
                <w:rFonts w:ascii="Times New Roman" w:eastAsia="Times New Roman" w:hAnsi="Times New Roman" w:cs="Times New Roman"/>
                <w:b/>
                <w:spacing w:val="2"/>
                <w:sz w:val="24"/>
                <w:szCs w:val="24"/>
                <w:lang w:eastAsia="ru-RU"/>
              </w:rPr>
              <w:t>сопроводительных накладных</w:t>
            </w:r>
            <w:r w:rsidRPr="00A641F3">
              <w:rPr>
                <w:rFonts w:ascii="Times New Roman" w:eastAsia="Times New Roman" w:hAnsi="Times New Roman" w:cs="Times New Roman"/>
                <w:spacing w:val="2"/>
                <w:sz w:val="24"/>
                <w:szCs w:val="24"/>
                <w:lang w:eastAsia="ru-RU"/>
              </w:rPr>
              <w:t>.</w:t>
            </w:r>
          </w:p>
          <w:p w:rsidR="00A12F68" w:rsidRPr="00A641F3" w:rsidRDefault="00A12F68" w:rsidP="00D93610">
            <w:pPr>
              <w:spacing w:after="0" w:line="240" w:lineRule="auto"/>
              <w:jc w:val="both"/>
              <w:rPr>
                <w:rFonts w:ascii="Times New Roman" w:eastAsia="Times New Roman" w:hAnsi="Times New Roman" w:cs="Times New Roman"/>
                <w:spacing w:val="2"/>
                <w:sz w:val="24"/>
                <w:szCs w:val="24"/>
                <w:lang w:eastAsia="ru-RU"/>
              </w:rPr>
            </w:pPr>
            <w:r w:rsidRPr="00A641F3">
              <w:rPr>
                <w:rFonts w:ascii="Times New Roman" w:eastAsia="Times New Roman" w:hAnsi="Times New Roman" w:cs="Times New Roman"/>
                <w:spacing w:val="2"/>
                <w:sz w:val="24"/>
                <w:szCs w:val="24"/>
                <w:lang w:eastAsia="ru-RU"/>
              </w:rPr>
              <w:t>…</w:t>
            </w:r>
          </w:p>
          <w:p w:rsidR="00A12F68" w:rsidRPr="00A641F3" w:rsidRDefault="00A12F68" w:rsidP="00D93610">
            <w:pPr>
              <w:spacing w:after="0" w:line="240" w:lineRule="auto"/>
              <w:jc w:val="both"/>
              <w:rPr>
                <w:rFonts w:ascii="Times New Roman" w:hAnsi="Times New Roman" w:cs="Times New Roman"/>
                <w:sz w:val="24"/>
                <w:szCs w:val="24"/>
              </w:rPr>
            </w:pPr>
          </w:p>
          <w:p w:rsidR="00A12F68" w:rsidRPr="00A641F3" w:rsidRDefault="00A12F68" w:rsidP="00D93610">
            <w:pPr>
              <w:pStyle w:val="3"/>
              <w:jc w:val="both"/>
              <w:rPr>
                <w:rFonts w:ascii="Times New Roman" w:hAnsi="Times New Roman" w:cs="Times New Roman"/>
                <w:color w:val="auto"/>
              </w:rPr>
            </w:pPr>
          </w:p>
        </w:tc>
        <w:tc>
          <w:tcPr>
            <w:tcW w:w="4315" w:type="dxa"/>
            <w:shd w:val="clear" w:color="auto" w:fill="FFFFFF"/>
          </w:tcPr>
          <w:p w:rsidR="00A12F68" w:rsidRPr="00A641F3" w:rsidRDefault="00A12F68" w:rsidP="00D93610">
            <w:pPr>
              <w:pStyle w:val="3"/>
              <w:spacing w:before="0" w:line="240" w:lineRule="auto"/>
              <w:jc w:val="both"/>
              <w:rPr>
                <w:rFonts w:ascii="Times New Roman" w:hAnsi="Times New Roman" w:cs="Times New Roman"/>
                <w:color w:val="auto"/>
                <w:spacing w:val="2"/>
              </w:rPr>
            </w:pPr>
            <w:r w:rsidRPr="00A641F3">
              <w:rPr>
                <w:rFonts w:ascii="Times New Roman" w:hAnsi="Times New Roman" w:cs="Times New Roman"/>
                <w:color w:val="auto"/>
                <w:spacing w:val="2"/>
              </w:rPr>
              <w:lastRenderedPageBreak/>
              <w:t>Статья 19. Условия оборота нефтепродуктов</w:t>
            </w:r>
          </w:p>
          <w:p w:rsidR="00A12F68" w:rsidRPr="00A641F3" w:rsidRDefault="00A12F68" w:rsidP="00D93610">
            <w:pPr>
              <w:pStyle w:val="3"/>
              <w:spacing w:before="0" w:line="240" w:lineRule="auto"/>
              <w:jc w:val="both"/>
              <w:rPr>
                <w:rFonts w:ascii="Times New Roman" w:hAnsi="Times New Roman" w:cs="Times New Roman"/>
                <w:color w:val="auto"/>
                <w:spacing w:val="2"/>
              </w:rPr>
            </w:pPr>
            <w:r w:rsidRPr="00A641F3">
              <w:rPr>
                <w:rFonts w:ascii="Times New Roman" w:hAnsi="Times New Roman" w:cs="Times New Roman"/>
                <w:color w:val="auto"/>
                <w:spacing w:val="2"/>
              </w:rPr>
              <w:t>…</w:t>
            </w:r>
          </w:p>
          <w:p w:rsidR="00A12F68" w:rsidRPr="00A641F3" w:rsidRDefault="00A12F68" w:rsidP="00D93610">
            <w:pPr>
              <w:spacing w:after="0"/>
              <w:rPr>
                <w:rFonts w:ascii="Times New Roman" w:hAnsi="Times New Roman" w:cs="Times New Roman"/>
                <w:sz w:val="24"/>
                <w:szCs w:val="24"/>
              </w:rPr>
            </w:pPr>
            <w:r w:rsidRPr="00A641F3">
              <w:rPr>
                <w:rFonts w:ascii="Times New Roman" w:eastAsia="Times New Roman" w:hAnsi="Times New Roman" w:cs="Times New Roman"/>
                <w:spacing w:val="2"/>
                <w:sz w:val="24"/>
                <w:szCs w:val="24"/>
                <w:lang w:eastAsia="ru-RU"/>
              </w:rPr>
              <w:t xml:space="preserve">4. При оптовой и розничной реализации нефтепродуктов, а также экспорте и импорте нефтепродуктов оформляются </w:t>
            </w:r>
            <w:r w:rsidRPr="00A641F3">
              <w:rPr>
                <w:rFonts w:ascii="Times New Roman" w:eastAsia="Times New Roman" w:hAnsi="Times New Roman" w:cs="Times New Roman"/>
                <w:b/>
                <w:spacing w:val="2"/>
                <w:sz w:val="24"/>
                <w:szCs w:val="24"/>
                <w:lang w:eastAsia="ru-RU"/>
              </w:rPr>
              <w:t xml:space="preserve">сопроводительные </w:t>
            </w:r>
            <w:r w:rsidRPr="00A641F3">
              <w:rPr>
                <w:rFonts w:ascii="Times New Roman" w:eastAsia="Times New Roman" w:hAnsi="Times New Roman" w:cs="Times New Roman"/>
                <w:b/>
                <w:spacing w:val="2"/>
                <w:sz w:val="24"/>
                <w:szCs w:val="24"/>
                <w:lang w:eastAsia="ru-RU"/>
              </w:rPr>
              <w:lastRenderedPageBreak/>
              <w:t>накладные на товары</w:t>
            </w:r>
            <w:r w:rsidRPr="00A641F3">
              <w:rPr>
                <w:rFonts w:ascii="Times New Roman" w:eastAsia="Times New Roman" w:hAnsi="Times New Roman" w:cs="Times New Roman"/>
                <w:spacing w:val="2"/>
                <w:sz w:val="24"/>
                <w:szCs w:val="24"/>
                <w:lang w:eastAsia="ru-RU"/>
              </w:rPr>
              <w:t xml:space="preserve"> </w:t>
            </w:r>
            <w:r w:rsidRPr="00A641F3">
              <w:rPr>
                <w:rFonts w:ascii="Times New Roman" w:hAnsi="Times New Roman" w:cs="Times New Roman"/>
                <w:b/>
                <w:color w:val="000000"/>
                <w:sz w:val="24"/>
                <w:szCs w:val="24"/>
              </w:rPr>
              <w:t>в порядке, установленном Налоговым кодексом.</w:t>
            </w:r>
          </w:p>
          <w:p w:rsidR="00A12F68" w:rsidRPr="00A641F3" w:rsidRDefault="00A12F68" w:rsidP="00D93610">
            <w:pPr>
              <w:spacing w:after="0" w:line="240" w:lineRule="auto"/>
              <w:jc w:val="both"/>
              <w:rPr>
                <w:rFonts w:ascii="Times New Roman" w:eastAsia="Times New Roman" w:hAnsi="Times New Roman" w:cs="Times New Roman"/>
                <w:spacing w:val="2"/>
                <w:sz w:val="24"/>
                <w:szCs w:val="24"/>
                <w:lang w:eastAsia="ru-RU"/>
              </w:rPr>
            </w:pPr>
            <w:r w:rsidRPr="00A641F3">
              <w:rPr>
                <w:rFonts w:ascii="Times New Roman" w:eastAsia="Times New Roman" w:hAnsi="Times New Roman" w:cs="Times New Roman"/>
                <w:spacing w:val="2"/>
                <w:sz w:val="24"/>
                <w:szCs w:val="24"/>
                <w:lang w:eastAsia="ru-RU"/>
              </w:rPr>
              <w:t> </w:t>
            </w:r>
            <w:r w:rsidRPr="00A641F3">
              <w:rPr>
                <w:rFonts w:ascii="Times New Roman" w:eastAsia="Times New Roman" w:hAnsi="Times New Roman" w:cs="Times New Roman"/>
                <w:spacing w:val="2"/>
                <w:sz w:val="24"/>
                <w:szCs w:val="24"/>
                <w:lang w:eastAsia="ru-RU"/>
              </w:rPr>
              <w:tab/>
              <w:t xml:space="preserve">При розничной реализации нефтепродуктов с автозаправочной станции </w:t>
            </w:r>
            <w:r w:rsidRPr="00A641F3">
              <w:rPr>
                <w:rFonts w:ascii="Times New Roman" w:eastAsia="Times New Roman" w:hAnsi="Times New Roman" w:cs="Times New Roman"/>
                <w:b/>
                <w:spacing w:val="2"/>
                <w:sz w:val="24"/>
                <w:szCs w:val="24"/>
                <w:lang w:eastAsia="ru-RU"/>
              </w:rPr>
              <w:t>сопроводительные накладные</w:t>
            </w:r>
            <w:r w:rsidRPr="00A641F3">
              <w:rPr>
                <w:rFonts w:ascii="Times New Roman" w:eastAsia="Times New Roman" w:hAnsi="Times New Roman" w:cs="Times New Roman"/>
                <w:spacing w:val="2"/>
                <w:sz w:val="24"/>
                <w:szCs w:val="24"/>
                <w:lang w:eastAsia="ru-RU"/>
              </w:rPr>
              <w:t xml:space="preserve"> </w:t>
            </w:r>
            <w:r w:rsidRPr="00A641F3">
              <w:rPr>
                <w:rFonts w:ascii="Times New Roman" w:eastAsia="Times New Roman" w:hAnsi="Times New Roman" w:cs="Times New Roman"/>
                <w:b/>
                <w:spacing w:val="2"/>
                <w:sz w:val="24"/>
                <w:szCs w:val="24"/>
                <w:lang w:eastAsia="ru-RU"/>
              </w:rPr>
              <w:t xml:space="preserve">на </w:t>
            </w:r>
            <w:proofErr w:type="gramStart"/>
            <w:r w:rsidRPr="00A641F3">
              <w:rPr>
                <w:rFonts w:ascii="Times New Roman" w:eastAsia="Times New Roman" w:hAnsi="Times New Roman" w:cs="Times New Roman"/>
                <w:b/>
                <w:spacing w:val="2"/>
                <w:sz w:val="24"/>
                <w:szCs w:val="24"/>
                <w:lang w:eastAsia="ru-RU"/>
              </w:rPr>
              <w:t>товары</w:t>
            </w:r>
            <w:r w:rsidRPr="00A641F3">
              <w:rPr>
                <w:rFonts w:ascii="Times New Roman" w:eastAsia="Times New Roman" w:hAnsi="Times New Roman" w:cs="Times New Roman"/>
                <w:spacing w:val="2"/>
                <w:sz w:val="24"/>
                <w:szCs w:val="24"/>
                <w:lang w:eastAsia="ru-RU"/>
              </w:rPr>
              <w:t xml:space="preserve">  не</w:t>
            </w:r>
            <w:proofErr w:type="gramEnd"/>
            <w:r w:rsidRPr="00A641F3">
              <w:rPr>
                <w:rFonts w:ascii="Times New Roman" w:eastAsia="Times New Roman" w:hAnsi="Times New Roman" w:cs="Times New Roman"/>
                <w:spacing w:val="2"/>
                <w:sz w:val="24"/>
                <w:szCs w:val="24"/>
                <w:lang w:eastAsia="ru-RU"/>
              </w:rPr>
              <w:t xml:space="preserve"> оформляются.</w:t>
            </w:r>
          </w:p>
          <w:p w:rsidR="00A12F68" w:rsidRPr="00A641F3" w:rsidRDefault="00A12F68" w:rsidP="00D93610">
            <w:pPr>
              <w:spacing w:after="0" w:line="240" w:lineRule="auto"/>
              <w:jc w:val="both"/>
              <w:rPr>
                <w:rFonts w:ascii="Times New Roman" w:eastAsia="Times New Roman" w:hAnsi="Times New Roman" w:cs="Times New Roman"/>
                <w:spacing w:val="2"/>
                <w:sz w:val="24"/>
                <w:szCs w:val="24"/>
                <w:lang w:eastAsia="ru-RU"/>
              </w:rPr>
            </w:pPr>
            <w:r w:rsidRPr="00A641F3">
              <w:rPr>
                <w:rFonts w:ascii="Times New Roman" w:eastAsia="Times New Roman" w:hAnsi="Times New Roman" w:cs="Times New Roman"/>
                <w:spacing w:val="2"/>
                <w:sz w:val="24"/>
                <w:szCs w:val="24"/>
                <w:lang w:eastAsia="ru-RU"/>
              </w:rPr>
              <w:t> </w:t>
            </w:r>
            <w:r w:rsidRPr="00A641F3">
              <w:rPr>
                <w:rFonts w:ascii="Times New Roman" w:eastAsia="Times New Roman" w:hAnsi="Times New Roman" w:cs="Times New Roman"/>
                <w:spacing w:val="2"/>
                <w:sz w:val="24"/>
                <w:szCs w:val="24"/>
                <w:lang w:eastAsia="ru-RU"/>
              </w:rPr>
              <w:tab/>
              <w:t xml:space="preserve">Запрещаются приобретение и (или) хранение нефтепродуктов </w:t>
            </w:r>
            <w:r w:rsidRPr="00A641F3">
              <w:rPr>
                <w:rFonts w:ascii="Times New Roman" w:eastAsia="Times New Roman" w:hAnsi="Times New Roman" w:cs="Times New Roman"/>
                <w:b/>
                <w:spacing w:val="2"/>
                <w:sz w:val="24"/>
                <w:szCs w:val="24"/>
                <w:lang w:eastAsia="ru-RU"/>
              </w:rPr>
              <w:t>без сопроводительных накладных</w:t>
            </w:r>
            <w:r w:rsidRPr="00A641F3">
              <w:rPr>
                <w:rFonts w:ascii="Times New Roman" w:eastAsia="Times New Roman" w:hAnsi="Times New Roman" w:cs="Times New Roman"/>
                <w:spacing w:val="2"/>
                <w:sz w:val="24"/>
                <w:szCs w:val="24"/>
                <w:lang w:eastAsia="ru-RU"/>
              </w:rPr>
              <w:t xml:space="preserve"> </w:t>
            </w:r>
            <w:r w:rsidRPr="00A641F3">
              <w:rPr>
                <w:rFonts w:ascii="Times New Roman" w:eastAsia="Times New Roman" w:hAnsi="Times New Roman" w:cs="Times New Roman"/>
                <w:b/>
                <w:spacing w:val="2"/>
                <w:sz w:val="24"/>
                <w:szCs w:val="24"/>
                <w:lang w:eastAsia="ru-RU"/>
              </w:rPr>
              <w:t>на товары</w:t>
            </w:r>
            <w:r w:rsidRPr="00A641F3">
              <w:rPr>
                <w:rFonts w:ascii="Times New Roman" w:eastAsia="Times New Roman" w:hAnsi="Times New Roman" w:cs="Times New Roman"/>
                <w:spacing w:val="2"/>
                <w:sz w:val="24"/>
                <w:szCs w:val="24"/>
                <w:lang w:eastAsia="ru-RU"/>
              </w:rPr>
              <w:t>.</w:t>
            </w:r>
          </w:p>
          <w:p w:rsidR="00A12F68" w:rsidRPr="00A641F3" w:rsidRDefault="00A12F68" w:rsidP="00D93610">
            <w:pPr>
              <w:spacing w:after="0" w:line="240" w:lineRule="auto"/>
              <w:jc w:val="both"/>
              <w:rPr>
                <w:rFonts w:ascii="Times New Roman" w:hAnsi="Times New Roman" w:cs="Times New Roman"/>
                <w:sz w:val="24"/>
                <w:szCs w:val="24"/>
              </w:rPr>
            </w:pPr>
            <w:r w:rsidRPr="00A641F3">
              <w:rPr>
                <w:rFonts w:ascii="Times New Roman" w:hAnsi="Times New Roman" w:cs="Times New Roman"/>
                <w:sz w:val="24"/>
                <w:szCs w:val="24"/>
              </w:rPr>
              <w:t>…</w:t>
            </w:r>
          </w:p>
          <w:p w:rsidR="00A12F68" w:rsidRPr="00A641F3" w:rsidRDefault="00A12F68" w:rsidP="00D93610">
            <w:pPr>
              <w:pStyle w:val="a6"/>
              <w:spacing w:after="0"/>
              <w:jc w:val="both"/>
            </w:pP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lastRenderedPageBreak/>
              <w:t xml:space="preserve">Вводится в действие с 1 января 2020 года </w:t>
            </w:r>
          </w:p>
          <w:p w:rsidR="00A12F68" w:rsidRPr="00ED3F9C" w:rsidRDefault="00A12F68" w:rsidP="00D93610">
            <w:pPr>
              <w:pStyle w:val="a6"/>
              <w:spacing w:after="0"/>
              <w:jc w:val="both"/>
              <w:rPr>
                <w:bCs/>
              </w:rPr>
            </w:pPr>
            <w:r w:rsidRPr="00D80747">
              <w:rPr>
                <w:color w:val="000000"/>
              </w:rPr>
              <w:t xml:space="preserve">В связи с введением с 1 января 2020 года Налоговым кодексом нового унифицированного документа -  сопроводительной </w:t>
            </w:r>
            <w:r w:rsidRPr="00D80747">
              <w:rPr>
                <w:color w:val="000000"/>
              </w:rPr>
              <w:lastRenderedPageBreak/>
              <w:t xml:space="preserve">накладной на товары (далее - СНТ). Контроль за движением </w:t>
            </w:r>
            <w:r>
              <w:rPr>
                <w:color w:val="000000"/>
              </w:rPr>
              <w:t>нефтепродуктов</w:t>
            </w:r>
            <w:r w:rsidRPr="00D80747">
              <w:rPr>
                <w:color w:val="000000"/>
              </w:rPr>
              <w:t xml:space="preserve"> будет осуществляться по СНТ в связи с чем, разработка и утверждение  Правил будет осуществляться в соответствии со статьей 176 Налогового кодекса.</w:t>
            </w:r>
          </w:p>
        </w:tc>
      </w:tr>
      <w:tr w:rsidR="00A12F68" w:rsidRPr="00474416" w:rsidTr="00D93610">
        <w:trPr>
          <w:trHeight w:val="676"/>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Pr="00FC4B05" w:rsidRDefault="00A12F68" w:rsidP="00D93610">
            <w:pPr>
              <w:spacing w:after="0" w:line="240" w:lineRule="auto"/>
              <w:jc w:val="both"/>
              <w:rPr>
                <w:rFonts w:ascii="Times New Roman" w:hAnsi="Times New Roman"/>
                <w:sz w:val="28"/>
                <w:szCs w:val="28"/>
              </w:rPr>
            </w:pPr>
            <w:r w:rsidRPr="00FC4B05">
              <w:rPr>
                <w:rFonts w:ascii="Times New Roman" w:hAnsi="Times New Roman"/>
                <w:sz w:val="28"/>
                <w:szCs w:val="28"/>
              </w:rPr>
              <w:t>стать</w:t>
            </w:r>
            <w:r>
              <w:rPr>
                <w:rFonts w:ascii="Times New Roman" w:hAnsi="Times New Roman"/>
                <w:sz w:val="28"/>
                <w:szCs w:val="28"/>
              </w:rPr>
              <w:t>я</w:t>
            </w:r>
            <w:r w:rsidRPr="00FC4B05">
              <w:rPr>
                <w:rFonts w:ascii="Times New Roman" w:hAnsi="Times New Roman"/>
                <w:sz w:val="28"/>
                <w:szCs w:val="28"/>
              </w:rPr>
              <w:t xml:space="preserve"> </w:t>
            </w:r>
            <w:r>
              <w:rPr>
                <w:rFonts w:ascii="Times New Roman" w:hAnsi="Times New Roman"/>
                <w:sz w:val="28"/>
                <w:szCs w:val="28"/>
              </w:rPr>
              <w:t>20</w:t>
            </w:r>
          </w:p>
        </w:tc>
        <w:tc>
          <w:tcPr>
            <w:tcW w:w="4604" w:type="dxa"/>
            <w:gridSpan w:val="2"/>
            <w:shd w:val="clear" w:color="auto" w:fill="FFFFFF"/>
          </w:tcPr>
          <w:p w:rsidR="00A12F68" w:rsidRPr="008A0B17"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Статья 20. Условия транспортировки сырой нефти, газового конденсата и нефтепродуктов железнодорожным, автомобильным, морским, внутренним водным и воздушным транспортом</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 xml:space="preserve">1. Транспортировка сырой нефти, газового конденсата, продуктов переработки и нефтепродуктов железнодорожным, автомобильным, морским, внутренним водным и воздушным транспортом допускается посредством специально оборудованного и допущенного к перевозке транспорта в соответствии с требованиями, предъявляемыми </w:t>
            </w:r>
            <w:hyperlink r:id="rId50" w:tooltip="Правила перевозок опасных грузов по железным дорогам (утверждены на пятнадцатом заседании Совета по железнодорожному транспорту 5 апреля 1996 г.) (с изменениями и дополнениями по состоянию на 19.05.2016 г.)" w:history="1">
              <w:r w:rsidRPr="00FB4D3E">
                <w:rPr>
                  <w:rFonts w:ascii="Times New Roman" w:eastAsia="Times New Roman" w:hAnsi="Times New Roman" w:cs="Times New Roman"/>
                  <w:sz w:val="24"/>
                  <w:szCs w:val="24"/>
                  <w:lang w:eastAsia="ru-RU"/>
                </w:rPr>
                <w:t>законодательством</w:t>
              </w:r>
            </w:hyperlink>
            <w:r w:rsidRPr="00FB4D3E">
              <w:rPr>
                <w:rFonts w:ascii="Times New Roman" w:eastAsia="Times New Roman" w:hAnsi="Times New Roman" w:cs="Times New Roman"/>
                <w:sz w:val="24"/>
                <w:szCs w:val="24"/>
                <w:lang w:eastAsia="ru-RU"/>
              </w:rPr>
              <w:t xml:space="preserve"> </w:t>
            </w:r>
            <w:r w:rsidRPr="008A0B17">
              <w:rPr>
                <w:rFonts w:ascii="Times New Roman" w:eastAsia="Times New Roman" w:hAnsi="Times New Roman" w:cs="Times New Roman"/>
                <w:color w:val="000000"/>
                <w:sz w:val="24"/>
                <w:szCs w:val="24"/>
                <w:lang w:eastAsia="ru-RU"/>
              </w:rPr>
              <w:t>Республики Казахстан к перевозкам опасных грузов.</w:t>
            </w:r>
          </w:p>
          <w:p w:rsidR="00A12F68" w:rsidRPr="003D104F" w:rsidRDefault="00A12F68" w:rsidP="00D93610">
            <w:pPr>
              <w:spacing w:after="0" w:line="240" w:lineRule="auto"/>
              <w:ind w:firstLine="400"/>
              <w:jc w:val="both"/>
              <w:rPr>
                <w:rFonts w:ascii="Times New Roman" w:eastAsia="Times New Roman" w:hAnsi="Times New Roman" w:cs="Times New Roman"/>
                <w:b/>
                <w:color w:val="000000"/>
                <w:sz w:val="24"/>
                <w:szCs w:val="24"/>
                <w:lang w:eastAsia="ru-RU"/>
              </w:rPr>
            </w:pPr>
            <w:r w:rsidRPr="008A0B17">
              <w:rPr>
                <w:rFonts w:ascii="Times New Roman" w:eastAsia="Times New Roman" w:hAnsi="Times New Roman" w:cs="Times New Roman"/>
                <w:color w:val="000000"/>
                <w:sz w:val="24"/>
                <w:szCs w:val="24"/>
                <w:lang w:eastAsia="ru-RU"/>
              </w:rPr>
              <w:t xml:space="preserve">2. При реализации и (или) отгрузке, а также при осуществлении операций по </w:t>
            </w:r>
            <w:r w:rsidRPr="008A0B17">
              <w:rPr>
                <w:rFonts w:ascii="Times New Roman" w:eastAsia="Times New Roman" w:hAnsi="Times New Roman" w:cs="Times New Roman"/>
                <w:color w:val="000000"/>
                <w:sz w:val="24"/>
                <w:szCs w:val="24"/>
                <w:lang w:eastAsia="ru-RU"/>
              </w:rPr>
              <w:lastRenderedPageBreak/>
              <w:t xml:space="preserve">транспортировке нефтепродуктов железнодорожным, автомобильным, морским, внутренним водным и воздушным транспортом в обязательном порядке оформляются </w:t>
            </w:r>
            <w:r w:rsidRPr="003D104F">
              <w:rPr>
                <w:rFonts w:ascii="Times New Roman" w:eastAsia="Times New Roman" w:hAnsi="Times New Roman" w:cs="Times New Roman"/>
                <w:b/>
                <w:color w:val="000000"/>
                <w:sz w:val="24"/>
                <w:szCs w:val="24"/>
                <w:lang w:eastAsia="ru-RU"/>
              </w:rPr>
              <w:t>сопроводительные накладные.</w:t>
            </w:r>
          </w:p>
          <w:p w:rsidR="00A12F68" w:rsidRPr="005666FF"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5666FF">
              <w:rPr>
                <w:rFonts w:ascii="Times New Roman" w:eastAsia="Times New Roman" w:hAnsi="Times New Roman" w:cs="Times New Roman"/>
                <w:color w:val="000000"/>
                <w:sz w:val="24"/>
                <w:szCs w:val="24"/>
                <w:lang w:eastAsia="ru-RU"/>
              </w:rPr>
              <w:t xml:space="preserve">При импорте нефтепродуктов на территорию Республики Казахстан </w:t>
            </w:r>
            <w:r w:rsidRPr="003D104F">
              <w:rPr>
                <w:rFonts w:ascii="Times New Roman" w:eastAsia="Times New Roman" w:hAnsi="Times New Roman" w:cs="Times New Roman"/>
                <w:b/>
                <w:color w:val="000000"/>
                <w:sz w:val="24"/>
                <w:szCs w:val="24"/>
                <w:lang w:eastAsia="ru-RU"/>
              </w:rPr>
              <w:t>сопроводительная накладная</w:t>
            </w:r>
            <w:r w:rsidRPr="005666FF">
              <w:rPr>
                <w:rFonts w:ascii="Times New Roman" w:eastAsia="Times New Roman" w:hAnsi="Times New Roman" w:cs="Times New Roman"/>
                <w:color w:val="000000"/>
                <w:sz w:val="24"/>
                <w:szCs w:val="24"/>
                <w:lang w:eastAsia="ru-RU"/>
              </w:rPr>
              <w:t xml:space="preserve"> оформляется получателем </w:t>
            </w:r>
            <w:r w:rsidRPr="005666FF">
              <w:rPr>
                <w:rFonts w:ascii="Times New Roman" w:eastAsia="Times New Roman" w:hAnsi="Times New Roman" w:cs="Times New Roman"/>
                <w:b/>
                <w:color w:val="000000"/>
                <w:sz w:val="24"/>
                <w:szCs w:val="24"/>
                <w:lang w:eastAsia="ru-RU"/>
              </w:rPr>
              <w:t>и передается поставщику или перевозчику</w:t>
            </w:r>
            <w:r w:rsidRPr="005666FF">
              <w:rPr>
                <w:rFonts w:ascii="Times New Roman" w:eastAsia="Times New Roman" w:hAnsi="Times New Roman" w:cs="Times New Roman"/>
                <w:color w:val="000000"/>
                <w:sz w:val="24"/>
                <w:szCs w:val="24"/>
                <w:lang w:eastAsia="ru-RU"/>
              </w:rPr>
              <w:t xml:space="preserve"> </w:t>
            </w:r>
            <w:r w:rsidRPr="003D104F">
              <w:rPr>
                <w:rFonts w:ascii="Times New Roman" w:eastAsia="Times New Roman" w:hAnsi="Times New Roman" w:cs="Times New Roman"/>
                <w:b/>
                <w:color w:val="000000"/>
                <w:sz w:val="24"/>
                <w:szCs w:val="24"/>
                <w:lang w:eastAsia="ru-RU"/>
              </w:rPr>
              <w:t>для осуществления ввоза нефтепродуктов на территорию Республики Казахстан</w:t>
            </w:r>
            <w:r w:rsidRPr="005666FF">
              <w:rPr>
                <w:rFonts w:ascii="Times New Roman" w:eastAsia="Times New Roman" w:hAnsi="Times New Roman" w:cs="Times New Roman"/>
                <w:color w:val="000000"/>
                <w:sz w:val="24"/>
                <w:szCs w:val="24"/>
                <w:lang w:eastAsia="ru-RU"/>
              </w:rPr>
              <w:t>.</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Оптовые поставщики нефтепродуктов, розничные реализаторы нефтепродуктов, лица, осуществляющие внутреннее перемещение нефтепродуктов, обязаны передавать сопроводительные накладные получателям через транспорт вместе с нефтепродуктами.</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Для целей настоящего пункта получателем признается:</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1) юридическое лицо, являющееся покупателем нефтепродуктов, филиал данного юридического лица, указанный им в качестве получателя;</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2) юридическое лицо, его филиал, являющиеся получателями нефтепродуктов при внутреннем перемещении;</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3) физическое лицо, являющееся покупателем нефтепродуктов, а также при внутреннем перемещении нефтепродуктов.</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lastRenderedPageBreak/>
              <w:t>Внутренним перемещением признается перемещение, связанное с транспортировкой нефтепродуктов, внутри одного физического лица, осуществляющего предпринимательскую деятельность, или юридического лица.</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3D104F">
              <w:rPr>
                <w:rFonts w:ascii="Times New Roman" w:eastAsia="Times New Roman" w:hAnsi="Times New Roman" w:cs="Times New Roman"/>
                <w:b/>
                <w:color w:val="000000"/>
                <w:sz w:val="24"/>
                <w:szCs w:val="24"/>
                <w:lang w:eastAsia="ru-RU"/>
              </w:rPr>
              <w:t>Сопроводительная накладная</w:t>
            </w:r>
            <w:r w:rsidRPr="008A0B17">
              <w:rPr>
                <w:rFonts w:ascii="Times New Roman" w:eastAsia="Times New Roman" w:hAnsi="Times New Roman" w:cs="Times New Roman"/>
                <w:color w:val="000000"/>
                <w:sz w:val="24"/>
                <w:szCs w:val="24"/>
                <w:lang w:eastAsia="ru-RU"/>
              </w:rPr>
              <w:t xml:space="preserve"> оформляется в электронном виде посредством интернет-ресурса.</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 xml:space="preserve">На землях сельскохозяйственного назначения при осуществлении внутреннего перемещения производителями сельскохозяйственной продукции оформление </w:t>
            </w:r>
            <w:r w:rsidRPr="00534404">
              <w:rPr>
                <w:rFonts w:ascii="Times New Roman" w:eastAsia="Times New Roman" w:hAnsi="Times New Roman" w:cs="Times New Roman"/>
                <w:b/>
                <w:color w:val="000000"/>
                <w:sz w:val="24"/>
                <w:szCs w:val="24"/>
                <w:lang w:eastAsia="ru-RU"/>
              </w:rPr>
              <w:t>сопроводительных накладных</w:t>
            </w:r>
            <w:r w:rsidRPr="008A0B17">
              <w:rPr>
                <w:rFonts w:ascii="Times New Roman" w:eastAsia="Times New Roman" w:hAnsi="Times New Roman" w:cs="Times New Roman"/>
                <w:color w:val="000000"/>
                <w:sz w:val="24"/>
                <w:szCs w:val="24"/>
                <w:lang w:eastAsia="ru-RU"/>
              </w:rPr>
              <w:t xml:space="preserve"> не требуется.</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3. Документы, связанные с транспортировкой сырой нефти, газового конденсата, продуктов переработки и нефтепродуктов железнодорожным, автомобильным, морским, внутренним водным и воздушным транспортом, должны соответствовать требованиям, установленным для перевозки опасных грузов для каждого вида транспорта.</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4. Конструкция и условия эксплуатации средств хранения и транспортировки сырой нефти, газового конденсата и нефтепродуктов железнодорожным, автомобильным, морским, внутренним водным и воздушным транспортом должны соответствовать требованиям технических регламентов.</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 </w:t>
            </w:r>
          </w:p>
          <w:p w:rsidR="00A12F68" w:rsidRPr="00F031F2" w:rsidRDefault="00A12F68" w:rsidP="00D93610">
            <w:pPr>
              <w:spacing w:after="0" w:line="240" w:lineRule="auto"/>
              <w:ind w:firstLine="709"/>
              <w:jc w:val="both"/>
              <w:rPr>
                <w:rFonts w:ascii="Times New Roman" w:hAnsi="Times New Roman"/>
                <w:sz w:val="28"/>
                <w:szCs w:val="28"/>
              </w:rPr>
            </w:pPr>
          </w:p>
        </w:tc>
        <w:tc>
          <w:tcPr>
            <w:tcW w:w="4315" w:type="dxa"/>
            <w:shd w:val="clear" w:color="auto" w:fill="FFFFFF"/>
          </w:tcPr>
          <w:p w:rsidR="00A12F68" w:rsidRPr="008A0B17" w:rsidRDefault="00A12F68" w:rsidP="00D93610">
            <w:pPr>
              <w:spacing w:after="0" w:line="240" w:lineRule="auto"/>
              <w:ind w:left="70" w:firstLine="708"/>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lastRenderedPageBreak/>
              <w:t xml:space="preserve">Статья 20. Условия транспортировки сырой нефти, газового конденсата и нефтепродуктов </w:t>
            </w:r>
            <w:r w:rsidRPr="00111FE5">
              <w:rPr>
                <w:rFonts w:ascii="Times New Roman" w:eastAsia="Times New Roman" w:hAnsi="Times New Roman" w:cs="Times New Roman"/>
                <w:b/>
                <w:color w:val="000000"/>
                <w:sz w:val="24"/>
                <w:szCs w:val="24"/>
                <w:lang w:eastAsia="ru-RU"/>
              </w:rPr>
              <w:t>трубопроводом,</w:t>
            </w:r>
            <w:r>
              <w:rPr>
                <w:rFonts w:ascii="Times New Roman" w:eastAsia="Times New Roman" w:hAnsi="Times New Roman" w:cs="Times New Roman"/>
                <w:color w:val="000000"/>
                <w:sz w:val="24"/>
                <w:szCs w:val="24"/>
                <w:lang w:eastAsia="ru-RU"/>
              </w:rPr>
              <w:t xml:space="preserve"> </w:t>
            </w:r>
            <w:r w:rsidRPr="008A0B17">
              <w:rPr>
                <w:rFonts w:ascii="Times New Roman" w:eastAsia="Times New Roman" w:hAnsi="Times New Roman" w:cs="Times New Roman"/>
                <w:color w:val="000000"/>
                <w:sz w:val="24"/>
                <w:szCs w:val="24"/>
                <w:lang w:eastAsia="ru-RU"/>
              </w:rPr>
              <w:t>железнодорожным, автомобильным, морским, внутренним водным и воздушным транспортом</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bookmarkStart w:id="51" w:name="SUB200100"/>
            <w:bookmarkStart w:id="52" w:name="sub1005133731"/>
            <w:bookmarkEnd w:id="51"/>
            <w:r w:rsidRPr="008A0B17">
              <w:rPr>
                <w:rFonts w:ascii="Times New Roman" w:eastAsia="Times New Roman" w:hAnsi="Times New Roman" w:cs="Times New Roman"/>
                <w:color w:val="000000"/>
                <w:sz w:val="24"/>
                <w:szCs w:val="24"/>
                <w:lang w:eastAsia="ru-RU"/>
              </w:rPr>
              <w:t xml:space="preserve">1. Транспортировка сырой нефти, газового конденсата, продуктов переработки и нефтепродуктов </w:t>
            </w:r>
            <w:r w:rsidRPr="00111FE5">
              <w:rPr>
                <w:rFonts w:ascii="Times New Roman" w:eastAsia="Times New Roman" w:hAnsi="Times New Roman" w:cs="Times New Roman"/>
                <w:b/>
                <w:color w:val="000000"/>
                <w:sz w:val="24"/>
                <w:szCs w:val="24"/>
                <w:lang w:eastAsia="ru-RU"/>
              </w:rPr>
              <w:t>трубопроводом</w:t>
            </w:r>
            <w:r>
              <w:rPr>
                <w:rFonts w:ascii="Times New Roman" w:eastAsia="Times New Roman" w:hAnsi="Times New Roman" w:cs="Times New Roman"/>
                <w:b/>
                <w:color w:val="000000"/>
                <w:sz w:val="24"/>
                <w:szCs w:val="24"/>
                <w:lang w:eastAsia="ru-RU"/>
              </w:rPr>
              <w:t xml:space="preserve">, </w:t>
            </w:r>
            <w:r w:rsidRPr="008A0B17">
              <w:rPr>
                <w:rFonts w:ascii="Times New Roman" w:eastAsia="Times New Roman" w:hAnsi="Times New Roman" w:cs="Times New Roman"/>
                <w:color w:val="000000"/>
                <w:sz w:val="24"/>
                <w:szCs w:val="24"/>
                <w:lang w:eastAsia="ru-RU"/>
              </w:rPr>
              <w:t xml:space="preserve">железнодорожным, автомобильным, морским, внутренним водным и воздушным транспортом допускается посредством специально оборудованного и допущенного к перевозке транспорта в соответствии с требованиями, предъявляемыми </w:t>
            </w:r>
            <w:bookmarkStart w:id="53" w:name="sub1000006317"/>
            <w:r w:rsidRPr="00FB4D3E">
              <w:rPr>
                <w:rFonts w:ascii="Times New Roman" w:eastAsia="Times New Roman" w:hAnsi="Times New Roman" w:cs="Times New Roman"/>
                <w:sz w:val="24"/>
                <w:szCs w:val="24"/>
                <w:lang w:eastAsia="ru-RU"/>
              </w:rPr>
              <w:fldChar w:fldCharType="begin"/>
            </w:r>
            <w:r w:rsidRPr="00FB4D3E">
              <w:rPr>
                <w:rFonts w:ascii="Times New Roman" w:eastAsia="Times New Roman" w:hAnsi="Times New Roman" w:cs="Times New Roman"/>
                <w:sz w:val="24"/>
                <w:szCs w:val="24"/>
                <w:lang w:eastAsia="ru-RU"/>
              </w:rPr>
              <w:instrText xml:space="preserve"> HYPERLINK "jl:1017835.0.1000006317_0" \o "Правила перевозок опасных грузов по железным дорогам (утверждены на пятнадцатом заседании Совета по железнодорожному транспорту 5 апреля 1996 г.) (с изменениями и дополнениями по состоянию на 19.05.2016 г.)" </w:instrText>
            </w:r>
            <w:r w:rsidRPr="00FB4D3E">
              <w:rPr>
                <w:rFonts w:ascii="Times New Roman" w:eastAsia="Times New Roman" w:hAnsi="Times New Roman" w:cs="Times New Roman"/>
                <w:sz w:val="24"/>
                <w:szCs w:val="24"/>
                <w:lang w:eastAsia="ru-RU"/>
              </w:rPr>
              <w:fldChar w:fldCharType="separate"/>
            </w:r>
            <w:r w:rsidRPr="00FB4D3E">
              <w:rPr>
                <w:rFonts w:ascii="Times New Roman" w:eastAsia="Times New Roman" w:hAnsi="Times New Roman" w:cs="Times New Roman"/>
                <w:sz w:val="24"/>
                <w:szCs w:val="24"/>
                <w:lang w:eastAsia="ru-RU"/>
              </w:rPr>
              <w:t>законодательством</w:t>
            </w:r>
            <w:r w:rsidRPr="00FB4D3E">
              <w:rPr>
                <w:rFonts w:ascii="Times New Roman" w:eastAsia="Times New Roman" w:hAnsi="Times New Roman" w:cs="Times New Roman"/>
                <w:sz w:val="24"/>
                <w:szCs w:val="24"/>
                <w:lang w:eastAsia="ru-RU"/>
              </w:rPr>
              <w:fldChar w:fldCharType="end"/>
            </w:r>
            <w:bookmarkEnd w:id="53"/>
            <w:r w:rsidRPr="008A0B17">
              <w:rPr>
                <w:rFonts w:ascii="Times New Roman" w:eastAsia="Times New Roman" w:hAnsi="Times New Roman" w:cs="Times New Roman"/>
                <w:color w:val="000000"/>
                <w:sz w:val="24"/>
                <w:szCs w:val="24"/>
                <w:lang w:eastAsia="ru-RU"/>
              </w:rPr>
              <w:t xml:space="preserve"> Республики Казахстан к перевозкам опасных грузов.</w:t>
            </w:r>
          </w:p>
          <w:p w:rsidR="00A12F68" w:rsidRPr="003D104F" w:rsidRDefault="00A12F68" w:rsidP="00D93610">
            <w:pPr>
              <w:spacing w:after="0" w:line="240" w:lineRule="auto"/>
              <w:ind w:firstLine="400"/>
              <w:jc w:val="both"/>
              <w:rPr>
                <w:rFonts w:ascii="Times New Roman" w:eastAsia="Times New Roman" w:hAnsi="Times New Roman" w:cs="Times New Roman"/>
                <w:b/>
                <w:color w:val="000000"/>
                <w:sz w:val="24"/>
                <w:szCs w:val="24"/>
                <w:lang w:eastAsia="ru-RU"/>
              </w:rPr>
            </w:pPr>
            <w:bookmarkStart w:id="54" w:name="SUB200200"/>
            <w:bookmarkEnd w:id="54"/>
            <w:r w:rsidRPr="008A0B17">
              <w:rPr>
                <w:rFonts w:ascii="Times New Roman" w:eastAsia="Times New Roman" w:hAnsi="Times New Roman" w:cs="Times New Roman"/>
                <w:color w:val="000000"/>
                <w:sz w:val="24"/>
                <w:szCs w:val="24"/>
                <w:lang w:eastAsia="ru-RU"/>
              </w:rPr>
              <w:t xml:space="preserve">2. При реализации и (или) отгрузке, а также при осуществлении операций по </w:t>
            </w:r>
            <w:r w:rsidRPr="008A0B17">
              <w:rPr>
                <w:rFonts w:ascii="Times New Roman" w:eastAsia="Times New Roman" w:hAnsi="Times New Roman" w:cs="Times New Roman"/>
                <w:color w:val="000000"/>
                <w:sz w:val="24"/>
                <w:szCs w:val="24"/>
                <w:lang w:eastAsia="ru-RU"/>
              </w:rPr>
              <w:lastRenderedPageBreak/>
              <w:t>транспортировке нефтепродуктов</w:t>
            </w:r>
            <w:r>
              <w:rPr>
                <w:rFonts w:ascii="Times New Roman" w:eastAsia="Times New Roman" w:hAnsi="Times New Roman" w:cs="Times New Roman"/>
                <w:color w:val="000000"/>
                <w:sz w:val="24"/>
                <w:szCs w:val="24"/>
                <w:lang w:eastAsia="ru-RU"/>
              </w:rPr>
              <w:t xml:space="preserve"> </w:t>
            </w:r>
            <w:r w:rsidRPr="0094696D">
              <w:rPr>
                <w:rFonts w:ascii="Times New Roman" w:eastAsia="Times New Roman" w:hAnsi="Times New Roman" w:cs="Times New Roman"/>
                <w:b/>
                <w:color w:val="000000"/>
                <w:sz w:val="24"/>
                <w:szCs w:val="24"/>
                <w:lang w:eastAsia="ru-RU"/>
              </w:rPr>
              <w:t>трубопроводом</w:t>
            </w:r>
            <w:r>
              <w:rPr>
                <w:rFonts w:ascii="Times New Roman" w:eastAsia="Times New Roman" w:hAnsi="Times New Roman" w:cs="Times New Roman"/>
                <w:b/>
                <w:color w:val="000000"/>
                <w:sz w:val="24"/>
                <w:szCs w:val="24"/>
                <w:lang w:eastAsia="ru-RU"/>
              </w:rPr>
              <w:t>,</w:t>
            </w:r>
            <w:r w:rsidRPr="008A0B17">
              <w:rPr>
                <w:rFonts w:ascii="Times New Roman" w:eastAsia="Times New Roman" w:hAnsi="Times New Roman" w:cs="Times New Roman"/>
                <w:color w:val="000000"/>
                <w:sz w:val="24"/>
                <w:szCs w:val="24"/>
                <w:lang w:eastAsia="ru-RU"/>
              </w:rPr>
              <w:t xml:space="preserve"> железнодорожным, автомобильным, морским, внутренним водным и воздушным транспортом в обязательном порядке оформляются </w:t>
            </w:r>
            <w:r w:rsidRPr="003D104F">
              <w:rPr>
                <w:rFonts w:ascii="Times New Roman" w:eastAsia="Times New Roman" w:hAnsi="Times New Roman" w:cs="Times New Roman"/>
                <w:b/>
                <w:color w:val="000000"/>
                <w:sz w:val="24"/>
                <w:szCs w:val="24"/>
                <w:lang w:eastAsia="ru-RU"/>
              </w:rPr>
              <w:t>сопроводительные накладные</w:t>
            </w:r>
            <w:r>
              <w:rPr>
                <w:rFonts w:ascii="Times New Roman" w:eastAsia="Times New Roman" w:hAnsi="Times New Roman" w:cs="Times New Roman"/>
                <w:color w:val="000000"/>
                <w:sz w:val="24"/>
                <w:szCs w:val="24"/>
                <w:lang w:eastAsia="ru-RU"/>
              </w:rPr>
              <w:t xml:space="preserve"> </w:t>
            </w:r>
            <w:r w:rsidRPr="003D104F">
              <w:rPr>
                <w:rFonts w:ascii="Times New Roman" w:eastAsia="Times New Roman" w:hAnsi="Times New Roman" w:cs="Times New Roman"/>
                <w:b/>
                <w:color w:val="000000"/>
                <w:sz w:val="24"/>
                <w:szCs w:val="24"/>
                <w:lang w:eastAsia="ru-RU"/>
              </w:rPr>
              <w:t>на товары.</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 xml:space="preserve">При импорте нефтепродуктов на территорию Республики Казахстан </w:t>
            </w:r>
            <w:r w:rsidRPr="003D104F">
              <w:rPr>
                <w:rFonts w:ascii="Times New Roman" w:eastAsia="Times New Roman" w:hAnsi="Times New Roman" w:cs="Times New Roman"/>
                <w:b/>
                <w:color w:val="000000"/>
                <w:sz w:val="24"/>
                <w:szCs w:val="24"/>
                <w:lang w:eastAsia="ru-RU"/>
              </w:rPr>
              <w:t>сопроводительная накладная</w:t>
            </w:r>
            <w:r w:rsidRPr="008A0B17">
              <w:rPr>
                <w:rFonts w:ascii="Times New Roman" w:eastAsia="Times New Roman" w:hAnsi="Times New Roman" w:cs="Times New Roman"/>
                <w:color w:val="000000"/>
                <w:sz w:val="24"/>
                <w:szCs w:val="24"/>
                <w:lang w:eastAsia="ru-RU"/>
              </w:rPr>
              <w:t xml:space="preserve"> оформляется получателем</w:t>
            </w:r>
            <w:r w:rsidRPr="00897D37">
              <w:rPr>
                <w:rFonts w:ascii="Times New Roman" w:eastAsia="Times New Roman" w:hAnsi="Times New Roman" w:cs="Times New Roman"/>
                <w:color w:val="000000"/>
                <w:sz w:val="24"/>
                <w:szCs w:val="24"/>
                <w:lang w:eastAsia="ru-RU"/>
              </w:rPr>
              <w:t>.</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 xml:space="preserve">Оптовые поставщики нефтепродуктов, розничные реализаторы нефтепродуктов, лица, осуществляющие внутреннее перемещение нефтепродуктов, обязаны передавать сопроводительные накладные </w:t>
            </w:r>
            <w:r w:rsidRPr="00C53945">
              <w:rPr>
                <w:rFonts w:ascii="Times New Roman" w:eastAsia="Times New Roman" w:hAnsi="Times New Roman" w:cs="Times New Roman"/>
                <w:b/>
                <w:color w:val="000000"/>
                <w:sz w:val="24"/>
                <w:szCs w:val="24"/>
                <w:lang w:val="kk-KZ" w:eastAsia="ru-RU"/>
              </w:rPr>
              <w:t>на товары</w:t>
            </w:r>
            <w:r>
              <w:rPr>
                <w:rFonts w:ascii="Times New Roman" w:eastAsia="Times New Roman" w:hAnsi="Times New Roman" w:cs="Times New Roman"/>
                <w:color w:val="000000"/>
                <w:sz w:val="24"/>
                <w:szCs w:val="24"/>
                <w:lang w:val="kk-KZ" w:eastAsia="ru-RU"/>
              </w:rPr>
              <w:t xml:space="preserve"> </w:t>
            </w:r>
            <w:r w:rsidRPr="008A0B17">
              <w:rPr>
                <w:rFonts w:ascii="Times New Roman" w:eastAsia="Times New Roman" w:hAnsi="Times New Roman" w:cs="Times New Roman"/>
                <w:color w:val="000000"/>
                <w:sz w:val="24"/>
                <w:szCs w:val="24"/>
                <w:lang w:eastAsia="ru-RU"/>
              </w:rPr>
              <w:t>получателям через транспорт вместе с нефтепродуктами.</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Для целей настоящего пункта получателем признается:</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bookmarkStart w:id="55" w:name="SUB200201"/>
            <w:bookmarkEnd w:id="55"/>
            <w:r w:rsidRPr="008A0B17">
              <w:rPr>
                <w:rFonts w:ascii="Times New Roman" w:eastAsia="Times New Roman" w:hAnsi="Times New Roman" w:cs="Times New Roman"/>
                <w:color w:val="000000"/>
                <w:sz w:val="24"/>
                <w:szCs w:val="24"/>
                <w:lang w:eastAsia="ru-RU"/>
              </w:rPr>
              <w:t>1) юридическое лицо, являющееся покупателем нефтепродуктов, филиал данного юридического лица, указанный им в качестве получателя;</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bookmarkStart w:id="56" w:name="SUB200202"/>
            <w:bookmarkEnd w:id="56"/>
            <w:r w:rsidRPr="008A0B17">
              <w:rPr>
                <w:rFonts w:ascii="Times New Roman" w:eastAsia="Times New Roman" w:hAnsi="Times New Roman" w:cs="Times New Roman"/>
                <w:color w:val="000000"/>
                <w:sz w:val="24"/>
                <w:szCs w:val="24"/>
                <w:lang w:eastAsia="ru-RU"/>
              </w:rPr>
              <w:t>2) юридическое лицо, его филиал, являющиеся получателями нефтепродуктов при внутреннем перемещении;</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bookmarkStart w:id="57" w:name="SUB200203"/>
            <w:bookmarkEnd w:id="57"/>
            <w:r w:rsidRPr="008A0B17">
              <w:rPr>
                <w:rFonts w:ascii="Times New Roman" w:eastAsia="Times New Roman" w:hAnsi="Times New Roman" w:cs="Times New Roman"/>
                <w:color w:val="000000"/>
                <w:sz w:val="24"/>
                <w:szCs w:val="24"/>
                <w:lang w:eastAsia="ru-RU"/>
              </w:rPr>
              <w:t>3) физическое лицо, являющееся покупателем нефтепродуктов, а также при внутреннем перемещении нефтепродуктов.</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lastRenderedPageBreak/>
              <w:t>Внутренним перемещением признается перемещение, связанное с транспортировкой нефтепродуктов, внутри одного физического лица, осуществляющего предпринимательскую деятельность, или юридического лица.</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3D104F">
              <w:rPr>
                <w:rFonts w:ascii="Times New Roman" w:eastAsia="Times New Roman" w:hAnsi="Times New Roman" w:cs="Times New Roman"/>
                <w:b/>
                <w:color w:val="000000"/>
                <w:sz w:val="24"/>
                <w:szCs w:val="24"/>
                <w:lang w:eastAsia="ru-RU"/>
              </w:rPr>
              <w:t>Сопроводительная накладная</w:t>
            </w:r>
            <w:r w:rsidRPr="008A0B1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 </w:t>
            </w:r>
            <w:r w:rsidRPr="00534404">
              <w:rPr>
                <w:rFonts w:ascii="Times New Roman" w:eastAsia="Times New Roman" w:hAnsi="Times New Roman" w:cs="Times New Roman"/>
                <w:b/>
                <w:color w:val="000000"/>
                <w:sz w:val="24"/>
                <w:szCs w:val="24"/>
                <w:lang w:eastAsia="ru-RU"/>
              </w:rPr>
              <w:t>товары</w:t>
            </w:r>
            <w:r>
              <w:rPr>
                <w:rFonts w:ascii="Times New Roman" w:eastAsia="Times New Roman" w:hAnsi="Times New Roman" w:cs="Times New Roman"/>
                <w:color w:val="000000"/>
                <w:sz w:val="24"/>
                <w:szCs w:val="24"/>
                <w:lang w:eastAsia="ru-RU"/>
              </w:rPr>
              <w:t xml:space="preserve"> </w:t>
            </w:r>
            <w:r w:rsidRPr="008A0B17">
              <w:rPr>
                <w:rFonts w:ascii="Times New Roman" w:eastAsia="Times New Roman" w:hAnsi="Times New Roman" w:cs="Times New Roman"/>
                <w:color w:val="000000"/>
                <w:sz w:val="24"/>
                <w:szCs w:val="24"/>
                <w:lang w:eastAsia="ru-RU"/>
              </w:rPr>
              <w:t>оформляется в электронном виде посредством интернет-ресурса.</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 xml:space="preserve">На землях сельскохозяйственного назначения при осуществлении внутреннего перемещения производителями сельскохозяйственной продукции оформление </w:t>
            </w:r>
            <w:r w:rsidRPr="00534404">
              <w:rPr>
                <w:rFonts w:ascii="Times New Roman" w:eastAsia="Times New Roman" w:hAnsi="Times New Roman" w:cs="Times New Roman"/>
                <w:b/>
                <w:color w:val="000000"/>
                <w:sz w:val="24"/>
                <w:szCs w:val="24"/>
                <w:lang w:eastAsia="ru-RU"/>
              </w:rPr>
              <w:t>сопроводительных накладных</w:t>
            </w:r>
            <w:r w:rsidRPr="008A0B17">
              <w:rPr>
                <w:rFonts w:ascii="Times New Roman" w:eastAsia="Times New Roman" w:hAnsi="Times New Roman" w:cs="Times New Roman"/>
                <w:color w:val="000000"/>
                <w:sz w:val="24"/>
                <w:szCs w:val="24"/>
                <w:lang w:eastAsia="ru-RU"/>
              </w:rPr>
              <w:t xml:space="preserve"> </w:t>
            </w:r>
            <w:r w:rsidRPr="00534404">
              <w:rPr>
                <w:rFonts w:ascii="Times New Roman" w:eastAsia="Times New Roman" w:hAnsi="Times New Roman" w:cs="Times New Roman"/>
                <w:b/>
                <w:color w:val="000000"/>
                <w:sz w:val="24"/>
                <w:szCs w:val="24"/>
                <w:lang w:eastAsia="ru-RU"/>
              </w:rPr>
              <w:t>на товары</w:t>
            </w:r>
            <w:r>
              <w:rPr>
                <w:rFonts w:ascii="Times New Roman" w:eastAsia="Times New Roman" w:hAnsi="Times New Roman" w:cs="Times New Roman"/>
                <w:color w:val="000000"/>
                <w:sz w:val="24"/>
                <w:szCs w:val="24"/>
                <w:lang w:eastAsia="ru-RU"/>
              </w:rPr>
              <w:t xml:space="preserve"> </w:t>
            </w:r>
            <w:r w:rsidRPr="008A0B17">
              <w:rPr>
                <w:rFonts w:ascii="Times New Roman" w:eastAsia="Times New Roman" w:hAnsi="Times New Roman" w:cs="Times New Roman"/>
                <w:color w:val="000000"/>
                <w:sz w:val="24"/>
                <w:szCs w:val="24"/>
                <w:lang w:eastAsia="ru-RU"/>
              </w:rPr>
              <w:t>не требуется.</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bookmarkStart w:id="58" w:name="SUB200300"/>
            <w:bookmarkEnd w:id="52"/>
            <w:bookmarkEnd w:id="58"/>
            <w:r w:rsidRPr="008A0B17">
              <w:rPr>
                <w:rFonts w:ascii="Times New Roman" w:eastAsia="Times New Roman" w:hAnsi="Times New Roman" w:cs="Times New Roman"/>
                <w:color w:val="000000"/>
                <w:sz w:val="24"/>
                <w:szCs w:val="24"/>
                <w:lang w:eastAsia="ru-RU"/>
              </w:rPr>
              <w:t xml:space="preserve">3. Документы, связанные с транспортировкой сырой нефти, газового конденсата, продуктов переработки и нефтепродуктов </w:t>
            </w:r>
            <w:r w:rsidRPr="0094696D">
              <w:rPr>
                <w:rFonts w:ascii="Times New Roman" w:eastAsia="Times New Roman" w:hAnsi="Times New Roman" w:cs="Times New Roman"/>
                <w:b/>
                <w:color w:val="000000"/>
                <w:sz w:val="24"/>
                <w:szCs w:val="24"/>
                <w:lang w:eastAsia="ru-RU"/>
              </w:rPr>
              <w:t>трубопроводом</w:t>
            </w:r>
            <w:r>
              <w:rPr>
                <w:rFonts w:ascii="Times New Roman" w:eastAsia="Times New Roman" w:hAnsi="Times New Roman" w:cs="Times New Roman"/>
                <w:b/>
                <w:color w:val="000000"/>
                <w:sz w:val="24"/>
                <w:szCs w:val="24"/>
                <w:lang w:eastAsia="ru-RU"/>
              </w:rPr>
              <w:t xml:space="preserve">, </w:t>
            </w:r>
            <w:r w:rsidRPr="008A0B17">
              <w:rPr>
                <w:rFonts w:ascii="Times New Roman" w:eastAsia="Times New Roman" w:hAnsi="Times New Roman" w:cs="Times New Roman"/>
                <w:color w:val="000000"/>
                <w:sz w:val="24"/>
                <w:szCs w:val="24"/>
                <w:lang w:eastAsia="ru-RU"/>
              </w:rPr>
              <w:t>железнодорожным, автомобильным, морским, внутренним водным и воздушным транспортом, должны соответствовать требованиям, установленным для перевозки опасных грузов для каждого вида транспорта.</w:t>
            </w:r>
          </w:p>
          <w:p w:rsidR="00A12F68" w:rsidRPr="00F031F2" w:rsidRDefault="00A12F68" w:rsidP="00D93610">
            <w:pPr>
              <w:spacing w:after="0" w:line="240" w:lineRule="auto"/>
              <w:ind w:firstLine="400"/>
              <w:jc w:val="both"/>
              <w:rPr>
                <w:rFonts w:ascii="Times New Roman" w:hAnsi="Times New Roman"/>
                <w:sz w:val="28"/>
                <w:szCs w:val="28"/>
              </w:rPr>
            </w:pPr>
            <w:bookmarkStart w:id="59" w:name="SUB200400"/>
            <w:bookmarkEnd w:id="59"/>
            <w:r w:rsidRPr="008A0B17">
              <w:rPr>
                <w:rFonts w:ascii="Times New Roman" w:eastAsia="Times New Roman" w:hAnsi="Times New Roman" w:cs="Times New Roman"/>
                <w:color w:val="000000"/>
                <w:sz w:val="24"/>
                <w:szCs w:val="24"/>
                <w:lang w:eastAsia="ru-RU"/>
              </w:rPr>
              <w:t xml:space="preserve">4. Конструкция и условия эксплуатации средств хранения и транспортировки сырой нефти, газового конденсата и нефтепродуктов </w:t>
            </w:r>
            <w:r w:rsidRPr="0094696D">
              <w:rPr>
                <w:rFonts w:ascii="Times New Roman" w:eastAsia="Times New Roman" w:hAnsi="Times New Roman" w:cs="Times New Roman"/>
                <w:b/>
                <w:color w:val="000000"/>
                <w:sz w:val="24"/>
                <w:szCs w:val="24"/>
                <w:lang w:eastAsia="ru-RU"/>
              </w:rPr>
              <w:t>трубопроводом</w:t>
            </w:r>
            <w:r>
              <w:rPr>
                <w:rFonts w:ascii="Times New Roman" w:eastAsia="Times New Roman" w:hAnsi="Times New Roman" w:cs="Times New Roman"/>
                <w:b/>
                <w:color w:val="000000"/>
                <w:sz w:val="24"/>
                <w:szCs w:val="24"/>
                <w:lang w:eastAsia="ru-RU"/>
              </w:rPr>
              <w:t xml:space="preserve">, </w:t>
            </w:r>
            <w:r w:rsidRPr="008A0B17">
              <w:rPr>
                <w:rFonts w:ascii="Times New Roman" w:eastAsia="Times New Roman" w:hAnsi="Times New Roman" w:cs="Times New Roman"/>
                <w:color w:val="000000"/>
                <w:sz w:val="24"/>
                <w:szCs w:val="24"/>
                <w:lang w:eastAsia="ru-RU"/>
              </w:rPr>
              <w:t xml:space="preserve">железнодорожным, автомобильным, морским, внутренним водным и воздушным транспортом </w:t>
            </w:r>
            <w:r w:rsidRPr="008A0B17">
              <w:rPr>
                <w:rFonts w:ascii="Times New Roman" w:eastAsia="Times New Roman" w:hAnsi="Times New Roman" w:cs="Times New Roman"/>
                <w:color w:val="000000"/>
                <w:sz w:val="24"/>
                <w:szCs w:val="24"/>
                <w:lang w:eastAsia="ru-RU"/>
              </w:rPr>
              <w:lastRenderedPageBreak/>
              <w:t>должны соответствовать требованиям технических регламентов.</w:t>
            </w: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lastRenderedPageBreak/>
              <w:t xml:space="preserve">Вводится в действие с 1 января 2020 года </w:t>
            </w:r>
          </w:p>
          <w:p w:rsidR="00A12F68" w:rsidRDefault="00A12F68" w:rsidP="00D93610">
            <w:pPr>
              <w:spacing w:after="0" w:line="240" w:lineRule="auto"/>
              <w:ind w:firstLine="284"/>
              <w:jc w:val="both"/>
              <w:rPr>
                <w:rFonts w:ascii="Times New Roman" w:eastAsia="Times New Roman" w:hAnsi="Times New Roman" w:cs="Times New Roman"/>
                <w:color w:val="000000"/>
                <w:sz w:val="24"/>
                <w:szCs w:val="24"/>
                <w:lang w:eastAsia="ru-RU"/>
              </w:rPr>
            </w:pPr>
            <w:r w:rsidRPr="006A471E">
              <w:rPr>
                <w:rFonts w:ascii="Times New Roman" w:hAnsi="Times New Roman" w:cs="Times New Roman"/>
                <w:sz w:val="24"/>
                <w:szCs w:val="24"/>
                <w:lang w:val="kk-KZ"/>
              </w:rPr>
              <w:t xml:space="preserve">В соответствии с подпунктом 2) статьи 8 Закона Республики Казахстан от 20 июля 2011 года «О государственном регулировании производства и оборота отдельных видов нефтепродуктов» (далее – Закон) </w:t>
            </w:r>
            <w:hyperlink r:id="rId51" w:tooltip="Постановление Правительства Республики Казахстан от 24 апреля 2008 года № 387 " w:history="1">
              <w:r w:rsidRPr="006A471E">
                <w:rPr>
                  <w:rFonts w:ascii="Times New Roman" w:eastAsia="Times New Roman" w:hAnsi="Times New Roman" w:cs="Times New Roman"/>
                  <w:sz w:val="24"/>
                  <w:szCs w:val="24"/>
                  <w:lang w:eastAsia="ru-RU"/>
                </w:rPr>
                <w:t>уполномоченный орган в области оборота нефтепродуктов</w:t>
              </w:r>
            </w:hyperlink>
            <w:r>
              <w:rPr>
                <w:rFonts w:ascii="Times New Roman" w:eastAsia="Times New Roman" w:hAnsi="Times New Roman" w:cs="Times New Roman"/>
                <w:sz w:val="24"/>
                <w:szCs w:val="24"/>
                <w:lang w:eastAsia="ru-RU"/>
              </w:rPr>
              <w:t xml:space="preserve"> </w:t>
            </w:r>
            <w:r w:rsidRPr="006A471E">
              <w:rPr>
                <w:rFonts w:ascii="Times New Roman" w:eastAsia="Times New Roman" w:hAnsi="Times New Roman" w:cs="Times New Roman"/>
                <w:color w:val="000000"/>
                <w:sz w:val="24"/>
                <w:szCs w:val="24"/>
                <w:lang w:eastAsia="ru-RU"/>
              </w:rPr>
              <w:t xml:space="preserve">осуществляет государственный контроль в области оборота нефтепродуктов. </w:t>
            </w:r>
          </w:p>
          <w:p w:rsidR="00A12F68" w:rsidRPr="006A471E" w:rsidRDefault="00A12F68" w:rsidP="00D93610">
            <w:pPr>
              <w:spacing w:after="0" w:line="240" w:lineRule="auto"/>
              <w:ind w:firstLine="284"/>
              <w:jc w:val="both"/>
              <w:rPr>
                <w:rStyle w:val="s0"/>
              </w:rPr>
            </w:pPr>
            <w:r w:rsidRPr="006A471E">
              <w:rPr>
                <w:rFonts w:ascii="Times New Roman" w:eastAsia="Times New Roman" w:hAnsi="Times New Roman" w:cs="Times New Roman"/>
                <w:color w:val="000000"/>
                <w:sz w:val="24"/>
                <w:szCs w:val="24"/>
                <w:lang w:eastAsia="ru-RU"/>
              </w:rPr>
              <w:t xml:space="preserve">Согласно подпункту </w:t>
            </w:r>
            <w:r w:rsidRPr="006A471E">
              <w:rPr>
                <w:rStyle w:val="s0"/>
              </w:rPr>
              <w:t xml:space="preserve">21) статьи 1 Закона оборот нефтепродуктов - приобретение, хранение, оптовая и розничная реализация, отгрузка, </w:t>
            </w:r>
            <w:r w:rsidRPr="006A471E">
              <w:rPr>
                <w:rStyle w:val="s0"/>
              </w:rPr>
              <w:lastRenderedPageBreak/>
              <w:t>транспортировка, экспорт и импорт нефтепродуктов.</w:t>
            </w:r>
          </w:p>
          <w:p w:rsidR="00A12F68" w:rsidRDefault="00A12F68" w:rsidP="00D93610">
            <w:pPr>
              <w:spacing w:after="0" w:line="240" w:lineRule="auto"/>
              <w:ind w:firstLine="284"/>
              <w:jc w:val="both"/>
              <w:rPr>
                <w:rFonts w:ascii="Times New Roman" w:eastAsia="Times New Roman" w:hAnsi="Times New Roman" w:cs="Times New Roman"/>
                <w:b/>
                <w:color w:val="000000"/>
                <w:sz w:val="24"/>
                <w:szCs w:val="24"/>
                <w:lang w:eastAsia="ru-RU"/>
              </w:rPr>
            </w:pPr>
            <w:r>
              <w:rPr>
                <w:rStyle w:val="s0"/>
              </w:rPr>
              <w:t xml:space="preserve">Нефтепродукты транспортируются </w:t>
            </w:r>
            <w:r w:rsidRPr="008A0B17">
              <w:rPr>
                <w:rFonts w:ascii="Times New Roman" w:eastAsia="Times New Roman" w:hAnsi="Times New Roman" w:cs="Times New Roman"/>
                <w:color w:val="000000"/>
                <w:sz w:val="24"/>
                <w:szCs w:val="24"/>
                <w:lang w:eastAsia="ru-RU"/>
              </w:rPr>
              <w:t>железнодорожным, автомобильным, морским, внутренним водным и воздушным транспортом</w:t>
            </w:r>
            <w:r>
              <w:rPr>
                <w:rStyle w:val="s0"/>
              </w:rPr>
              <w:t xml:space="preserve">, а также </w:t>
            </w:r>
            <w:r w:rsidRPr="006A471E">
              <w:rPr>
                <w:rFonts w:ascii="Times New Roman" w:eastAsia="Times New Roman" w:hAnsi="Times New Roman" w:cs="Times New Roman"/>
                <w:b/>
                <w:color w:val="000000"/>
                <w:sz w:val="24"/>
                <w:szCs w:val="24"/>
                <w:lang w:eastAsia="ru-RU"/>
              </w:rPr>
              <w:t>через трубопровод.</w:t>
            </w:r>
          </w:p>
          <w:p w:rsidR="00A12F68" w:rsidRPr="00C83E87" w:rsidRDefault="00A12F68" w:rsidP="00D93610">
            <w:pPr>
              <w:spacing w:after="0" w:line="240" w:lineRule="auto"/>
              <w:ind w:firstLine="284"/>
              <w:jc w:val="both"/>
              <w:rPr>
                <w:rFonts w:ascii="Times New Roman" w:eastAsia="Times New Roman" w:hAnsi="Times New Roman" w:cs="Times New Roman"/>
                <w:color w:val="000000"/>
                <w:sz w:val="24"/>
                <w:szCs w:val="24"/>
                <w:lang w:eastAsia="ru-RU"/>
              </w:rPr>
            </w:pPr>
            <w:r w:rsidRPr="00C83E87">
              <w:rPr>
                <w:rFonts w:ascii="Times New Roman" w:eastAsia="Times New Roman" w:hAnsi="Times New Roman" w:cs="Times New Roman"/>
                <w:color w:val="000000"/>
                <w:sz w:val="24"/>
                <w:szCs w:val="24"/>
                <w:lang w:eastAsia="ru-RU"/>
              </w:rPr>
              <w:t xml:space="preserve">2.  Отменяется требование по передаче через </w:t>
            </w:r>
            <w:r w:rsidRPr="00C83E87">
              <w:rPr>
                <w:rFonts w:ascii="Times New Roman" w:eastAsia="Times New Roman" w:hAnsi="Times New Roman" w:cs="Times New Roman"/>
                <w:b/>
                <w:color w:val="000000"/>
                <w:sz w:val="24"/>
                <w:szCs w:val="24"/>
                <w:lang w:eastAsia="ru-RU"/>
              </w:rPr>
              <w:t>поставщика или перевозчика</w:t>
            </w:r>
            <w:r w:rsidRPr="00C83E87">
              <w:rPr>
                <w:rFonts w:ascii="Times New Roman" w:eastAsia="Times New Roman" w:hAnsi="Times New Roman" w:cs="Times New Roman"/>
                <w:color w:val="000000"/>
                <w:sz w:val="24"/>
                <w:szCs w:val="24"/>
                <w:lang w:eastAsia="ru-RU"/>
              </w:rPr>
              <w:t xml:space="preserve"> сопроводительной накладной при импорте нефтепродуктов.</w:t>
            </w:r>
          </w:p>
          <w:p w:rsidR="00A12F68" w:rsidRPr="005666FF" w:rsidRDefault="00A12F68" w:rsidP="00D93610">
            <w:pPr>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A12F68" w:rsidRDefault="00A12F68" w:rsidP="00D93610">
            <w:pPr>
              <w:spacing w:after="0" w:line="240" w:lineRule="auto"/>
              <w:jc w:val="both"/>
              <w:rPr>
                <w:rFonts w:ascii="Times New Roman" w:hAnsi="Times New Roman" w:cs="Times New Roman"/>
                <w:color w:val="000000"/>
                <w:sz w:val="24"/>
                <w:szCs w:val="24"/>
              </w:rPr>
            </w:pPr>
            <w:r>
              <w:rPr>
                <w:rFonts w:ascii="Times New Roman" w:hAnsi="Times New Roman"/>
                <w:b/>
                <w:sz w:val="28"/>
                <w:szCs w:val="28"/>
              </w:rPr>
              <w:t>3.</w:t>
            </w:r>
            <w:r>
              <w:rPr>
                <w:rFonts w:ascii="Times New Roman" w:hAnsi="Times New Roman" w:cs="Times New Roman"/>
                <w:color w:val="000000"/>
                <w:sz w:val="24"/>
                <w:szCs w:val="24"/>
              </w:rPr>
              <w:t xml:space="preserve"> В</w:t>
            </w:r>
            <w:r w:rsidRPr="00D80747">
              <w:rPr>
                <w:rFonts w:ascii="Times New Roman" w:hAnsi="Times New Roman" w:cs="Times New Roman"/>
                <w:color w:val="000000"/>
                <w:sz w:val="24"/>
                <w:szCs w:val="24"/>
              </w:rPr>
              <w:t xml:space="preserve"> связи с введением с 1 января 2020 года Налоговым кодексом нового унифицированного документа -  сопроводительной накладной на товары (далее - СНТ)</w:t>
            </w:r>
            <w:r>
              <w:rPr>
                <w:rFonts w:ascii="Times New Roman" w:hAnsi="Times New Roman" w:cs="Times New Roman"/>
                <w:color w:val="000000"/>
                <w:sz w:val="24"/>
                <w:szCs w:val="24"/>
              </w:rPr>
              <w:t xml:space="preserve"> слова «сопроводительные накладные» следует заменить на слова «сопроводительные накладные на товары».</w:t>
            </w:r>
            <w:r w:rsidRPr="00D80747">
              <w:rPr>
                <w:rFonts w:ascii="Times New Roman" w:hAnsi="Times New Roman" w:cs="Times New Roman"/>
                <w:color w:val="000000"/>
                <w:sz w:val="24"/>
                <w:szCs w:val="24"/>
              </w:rPr>
              <w:t xml:space="preserve"> Контроль </w:t>
            </w:r>
            <w:r w:rsidRPr="00A641F3">
              <w:rPr>
                <w:rFonts w:ascii="Times New Roman" w:hAnsi="Times New Roman" w:cs="Times New Roman"/>
                <w:color w:val="000000"/>
                <w:sz w:val="24"/>
                <w:szCs w:val="24"/>
              </w:rPr>
              <w:t xml:space="preserve">за движением </w:t>
            </w:r>
            <w:r w:rsidRPr="00A641F3">
              <w:rPr>
                <w:rFonts w:ascii="Times New Roman" w:eastAsia="Times New Roman" w:hAnsi="Times New Roman" w:cs="Times New Roman"/>
                <w:color w:val="000000"/>
                <w:sz w:val="24"/>
                <w:szCs w:val="24"/>
                <w:lang w:eastAsia="ru-RU"/>
              </w:rPr>
              <w:t>нефтепродуктов</w:t>
            </w:r>
            <w:r w:rsidRPr="00A641F3">
              <w:rPr>
                <w:rFonts w:ascii="Times New Roman" w:hAnsi="Times New Roman" w:cs="Times New Roman"/>
                <w:color w:val="000000"/>
                <w:sz w:val="24"/>
                <w:szCs w:val="24"/>
              </w:rPr>
              <w:t xml:space="preserve"> будет осуществляться по </w:t>
            </w:r>
            <w:r w:rsidRPr="00A641F3">
              <w:rPr>
                <w:rFonts w:ascii="Times New Roman" w:hAnsi="Times New Roman" w:cs="Times New Roman"/>
                <w:spacing w:val="2"/>
                <w:sz w:val="24"/>
                <w:szCs w:val="24"/>
              </w:rPr>
              <w:t>единому сопроводительному документу –</w:t>
            </w:r>
            <w:r w:rsidRPr="00A641F3">
              <w:rPr>
                <w:rFonts w:ascii="Times New Roman" w:hAnsi="Times New Roman" w:cs="Times New Roman"/>
                <w:color w:val="000000"/>
                <w:sz w:val="24"/>
                <w:szCs w:val="24"/>
              </w:rPr>
              <w:t>СНТ.</w:t>
            </w:r>
          </w:p>
          <w:p w:rsidR="00A12F68" w:rsidRPr="00DB103E" w:rsidRDefault="00A12F68" w:rsidP="00D93610">
            <w:pPr>
              <w:spacing w:after="0" w:line="240" w:lineRule="auto"/>
              <w:jc w:val="both"/>
              <w:rPr>
                <w:rFonts w:ascii="Times New Roman" w:hAnsi="Times New Roman" w:cs="Times New Roman"/>
                <w:color w:val="000000"/>
                <w:sz w:val="24"/>
                <w:szCs w:val="24"/>
              </w:rPr>
            </w:pPr>
          </w:p>
        </w:tc>
      </w:tr>
      <w:tr w:rsidR="00A12F68" w:rsidRPr="00474416" w:rsidTr="00D93610">
        <w:trPr>
          <w:trHeight w:val="676"/>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Pr="00FC4B05" w:rsidRDefault="00A12F68" w:rsidP="00D93610">
            <w:pPr>
              <w:spacing w:after="0" w:line="240" w:lineRule="auto"/>
              <w:jc w:val="both"/>
              <w:rPr>
                <w:rFonts w:ascii="Times New Roman" w:hAnsi="Times New Roman"/>
                <w:sz w:val="28"/>
                <w:szCs w:val="28"/>
              </w:rPr>
            </w:pPr>
            <w:r>
              <w:rPr>
                <w:rFonts w:ascii="Times New Roman" w:hAnsi="Times New Roman"/>
                <w:sz w:val="28"/>
                <w:szCs w:val="28"/>
              </w:rPr>
              <w:t xml:space="preserve">Пункт 1 статьи 22 </w:t>
            </w:r>
          </w:p>
        </w:tc>
        <w:tc>
          <w:tcPr>
            <w:tcW w:w="4604" w:type="dxa"/>
            <w:gridSpan w:val="2"/>
            <w:shd w:val="clear" w:color="auto" w:fill="FFFFFF"/>
          </w:tcPr>
          <w:p w:rsidR="00A12F68"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p>
          <w:p w:rsidR="00A12F68" w:rsidRPr="00B06C17" w:rsidRDefault="00A12F68" w:rsidP="00D93610">
            <w:pPr>
              <w:pStyle w:val="3"/>
              <w:spacing w:before="0" w:line="240" w:lineRule="auto"/>
              <w:rPr>
                <w:rFonts w:ascii="Times New Roman" w:hAnsi="Times New Roman" w:cs="Times New Roman"/>
                <w:color w:val="000000"/>
              </w:rPr>
            </w:pPr>
            <w:r w:rsidRPr="00B06C17">
              <w:rPr>
                <w:rFonts w:ascii="Times New Roman" w:hAnsi="Times New Roman" w:cs="Times New Roman"/>
                <w:color w:val="000000"/>
              </w:rPr>
              <w:t>Статья 22. Условия розничной реализации нефтепродуктов</w:t>
            </w:r>
          </w:p>
          <w:p w:rsidR="00A12F68"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p>
          <w:p w:rsidR="00A12F68" w:rsidRPr="00735C2C"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735C2C">
              <w:rPr>
                <w:rFonts w:ascii="Times New Roman" w:eastAsia="Times New Roman" w:hAnsi="Times New Roman" w:cs="Times New Roman"/>
                <w:color w:val="000000"/>
                <w:sz w:val="24"/>
                <w:szCs w:val="24"/>
                <w:lang w:eastAsia="ru-RU"/>
              </w:rPr>
              <w:t xml:space="preserve">1. </w:t>
            </w:r>
            <w:r w:rsidRPr="00534404">
              <w:rPr>
                <w:rFonts w:ascii="Times New Roman" w:eastAsia="Times New Roman" w:hAnsi="Times New Roman" w:cs="Times New Roman"/>
                <w:color w:val="000000"/>
                <w:sz w:val="24"/>
                <w:szCs w:val="24"/>
                <w:lang w:eastAsia="ru-RU"/>
              </w:rPr>
              <w:t>…</w:t>
            </w:r>
          </w:p>
          <w:p w:rsidR="00A12F68" w:rsidRPr="00835AE0" w:rsidRDefault="00A12F68" w:rsidP="00D93610">
            <w:pPr>
              <w:spacing w:after="0" w:line="240" w:lineRule="auto"/>
              <w:jc w:val="both"/>
              <w:rPr>
                <w:b/>
              </w:rPr>
            </w:pPr>
            <w:r w:rsidRPr="00735C2C">
              <w:rPr>
                <w:rFonts w:ascii="Times New Roman" w:eastAsia="Times New Roman" w:hAnsi="Times New Roman" w:cs="Times New Roman"/>
                <w:color w:val="000000"/>
                <w:sz w:val="24"/>
                <w:szCs w:val="24"/>
                <w:lang w:eastAsia="ru-RU"/>
              </w:rPr>
              <w:t xml:space="preserve">      Допускается осуществление владельцем автозаправочной станции любого вида реализации (отгрузки) нефтепродуктов по договору поручения в интересах розничного реализатора нефтепродуктов. </w:t>
            </w:r>
            <w:r w:rsidRPr="00735C2C">
              <w:rPr>
                <w:rFonts w:ascii="Times New Roman" w:eastAsia="Times New Roman" w:hAnsi="Times New Roman" w:cs="Times New Roman"/>
                <w:b/>
                <w:color w:val="000000"/>
                <w:sz w:val="24"/>
                <w:szCs w:val="24"/>
                <w:lang w:eastAsia="ru-RU"/>
              </w:rPr>
              <w:t>Обязанность по оформлению, получению, выдаче, учету, хранению и представлению сопроводительных накладных на нефтепродукты в таком случае возлагается на доверителя.</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4315" w:type="dxa"/>
            <w:shd w:val="clear" w:color="auto" w:fill="FFFFFF"/>
          </w:tcPr>
          <w:p w:rsidR="00A12F68"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p>
          <w:p w:rsidR="00A12F68" w:rsidRPr="00B06C17" w:rsidRDefault="00A12F68" w:rsidP="00D93610">
            <w:pPr>
              <w:pStyle w:val="3"/>
              <w:spacing w:before="0" w:line="240" w:lineRule="auto"/>
              <w:rPr>
                <w:rFonts w:ascii="Times New Roman" w:hAnsi="Times New Roman" w:cs="Times New Roman"/>
                <w:color w:val="000000"/>
              </w:rPr>
            </w:pPr>
            <w:r w:rsidRPr="00B06C17">
              <w:rPr>
                <w:rFonts w:ascii="Times New Roman" w:hAnsi="Times New Roman" w:cs="Times New Roman"/>
                <w:color w:val="000000"/>
              </w:rPr>
              <w:t>Статья 22. Условия розничной реализации нефтепродуктов</w:t>
            </w:r>
          </w:p>
          <w:p w:rsidR="00A12F68"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p>
          <w:p w:rsidR="00A12F68" w:rsidRPr="00735C2C"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735C2C">
              <w:rPr>
                <w:rFonts w:ascii="Times New Roman" w:eastAsia="Times New Roman" w:hAnsi="Times New Roman" w:cs="Times New Roman"/>
                <w:color w:val="000000"/>
                <w:sz w:val="24"/>
                <w:szCs w:val="24"/>
                <w:lang w:eastAsia="ru-RU"/>
              </w:rPr>
              <w:t xml:space="preserve">1. </w:t>
            </w:r>
            <w:r w:rsidRPr="00534404">
              <w:rPr>
                <w:rFonts w:ascii="Times New Roman" w:eastAsia="Times New Roman" w:hAnsi="Times New Roman" w:cs="Times New Roman"/>
                <w:color w:val="000000"/>
                <w:sz w:val="24"/>
                <w:szCs w:val="24"/>
                <w:lang w:eastAsia="ru-RU"/>
              </w:rPr>
              <w:t>…</w:t>
            </w:r>
          </w:p>
          <w:p w:rsidR="00A12F68" w:rsidRDefault="00A12F68" w:rsidP="00D93610">
            <w:pPr>
              <w:spacing w:after="0" w:line="240" w:lineRule="auto"/>
              <w:rPr>
                <w:rFonts w:ascii="Times New Roman" w:eastAsia="Times New Roman" w:hAnsi="Times New Roman" w:cs="Times New Roman"/>
                <w:color w:val="000000"/>
                <w:sz w:val="24"/>
                <w:szCs w:val="24"/>
                <w:lang w:eastAsia="ru-RU"/>
              </w:rPr>
            </w:pPr>
            <w:r w:rsidRPr="00735C2C">
              <w:rPr>
                <w:rFonts w:ascii="Times New Roman" w:eastAsia="Times New Roman" w:hAnsi="Times New Roman" w:cs="Times New Roman"/>
                <w:color w:val="000000"/>
                <w:sz w:val="24"/>
                <w:szCs w:val="24"/>
                <w:lang w:eastAsia="ru-RU"/>
              </w:rPr>
              <w:t xml:space="preserve">      Допускается осуществление владельцем автозаправочной станции любого вида реализации (отгрузки) нефтепродуктов по договору поручения в интересах розничного реализатора нефтепродуктов. </w:t>
            </w:r>
          </w:p>
          <w:p w:rsidR="00A12F68" w:rsidRDefault="00A12F68" w:rsidP="00D93610">
            <w:pPr>
              <w:spacing w:after="0" w:line="240" w:lineRule="auto"/>
              <w:jc w:val="both"/>
              <w:rPr>
                <w:rFonts w:ascii="Times New Roman" w:eastAsia="Times New Roman" w:hAnsi="Times New Roman" w:cs="Times New Roman"/>
                <w:b/>
                <w:color w:val="000000"/>
                <w:sz w:val="24"/>
                <w:szCs w:val="24"/>
                <w:lang w:eastAsia="ru-RU"/>
              </w:rPr>
            </w:pPr>
            <w:r w:rsidRPr="00835AE0">
              <w:rPr>
                <w:rFonts w:ascii="Times New Roman" w:eastAsia="Times New Roman" w:hAnsi="Times New Roman" w:cs="Times New Roman"/>
                <w:b/>
                <w:color w:val="000000"/>
                <w:sz w:val="24"/>
                <w:szCs w:val="24"/>
                <w:lang w:eastAsia="ru-RU"/>
              </w:rPr>
              <w:t xml:space="preserve">Обязанность по </w:t>
            </w:r>
            <w:proofErr w:type="gramStart"/>
            <w:r w:rsidRPr="00835AE0">
              <w:rPr>
                <w:rFonts w:ascii="Times New Roman" w:eastAsia="Times New Roman" w:hAnsi="Times New Roman" w:cs="Times New Roman"/>
                <w:b/>
                <w:color w:val="000000"/>
                <w:sz w:val="24"/>
                <w:szCs w:val="24"/>
                <w:lang w:eastAsia="ru-RU"/>
              </w:rPr>
              <w:t>оформлению,  отправке</w:t>
            </w:r>
            <w:proofErr w:type="gramEnd"/>
            <w:r w:rsidRPr="00835AE0">
              <w:rPr>
                <w:rFonts w:ascii="Times New Roman" w:eastAsia="Times New Roman" w:hAnsi="Times New Roman" w:cs="Times New Roman"/>
                <w:b/>
                <w:color w:val="000000"/>
                <w:sz w:val="24"/>
                <w:szCs w:val="24"/>
                <w:lang w:eastAsia="ru-RU"/>
              </w:rPr>
              <w:t>, подтверждению, отклонению и  аннулированию сопроводительных накладных на товары  в таком случае возлагается на доверителя.</w:t>
            </w:r>
          </w:p>
          <w:p w:rsidR="00A12F68" w:rsidRPr="008A0B17" w:rsidRDefault="00A12F68" w:rsidP="00D9361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w:t>
            </w: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Default="00A12F68" w:rsidP="00D93610">
            <w:pPr>
              <w:spacing w:after="0" w:line="240" w:lineRule="auto"/>
              <w:ind w:firstLine="284"/>
              <w:jc w:val="both"/>
              <w:rPr>
                <w:rFonts w:ascii="Times New Roman" w:hAnsi="Times New Roman" w:cs="Times New Roman"/>
                <w:color w:val="000000"/>
                <w:sz w:val="24"/>
                <w:szCs w:val="24"/>
              </w:rPr>
            </w:pPr>
            <w:r w:rsidRPr="00D80747">
              <w:rPr>
                <w:rFonts w:ascii="Times New Roman" w:hAnsi="Times New Roman" w:cs="Times New Roman"/>
                <w:color w:val="000000"/>
                <w:sz w:val="24"/>
                <w:szCs w:val="24"/>
              </w:rPr>
              <w:t xml:space="preserve">В связи с введением с 1 января 2020 года Налоговым кодексом нового унифицированного документа -  сопроводительной накладной на товары (далее - СНТ). Контроль за движением </w:t>
            </w:r>
            <w:r>
              <w:rPr>
                <w:rFonts w:ascii="Times New Roman" w:eastAsia="Times New Roman" w:hAnsi="Times New Roman" w:cs="Times New Roman"/>
                <w:color w:val="000000"/>
                <w:sz w:val="24"/>
                <w:szCs w:val="24"/>
                <w:lang w:val="kk-KZ" w:eastAsia="ru-RU"/>
              </w:rPr>
              <w:t xml:space="preserve">нетепродуктов </w:t>
            </w:r>
            <w:r w:rsidRPr="00A641F3">
              <w:rPr>
                <w:rFonts w:ascii="Times New Roman" w:hAnsi="Times New Roman" w:cs="Times New Roman"/>
                <w:color w:val="000000"/>
                <w:sz w:val="24"/>
                <w:szCs w:val="24"/>
              </w:rPr>
              <w:t xml:space="preserve">будет осуществляться по </w:t>
            </w:r>
            <w:r w:rsidRPr="00A641F3">
              <w:rPr>
                <w:rFonts w:ascii="Times New Roman" w:hAnsi="Times New Roman" w:cs="Times New Roman"/>
                <w:spacing w:val="2"/>
                <w:sz w:val="24"/>
                <w:szCs w:val="24"/>
              </w:rPr>
              <w:t>единому сопроводительному документу –</w:t>
            </w:r>
            <w:r w:rsidRPr="00A641F3">
              <w:rPr>
                <w:rFonts w:ascii="Times New Roman" w:hAnsi="Times New Roman" w:cs="Times New Roman"/>
                <w:color w:val="000000"/>
                <w:sz w:val="24"/>
                <w:szCs w:val="24"/>
              </w:rPr>
              <w:t>СНТ.</w:t>
            </w:r>
          </w:p>
          <w:p w:rsidR="00A12F68" w:rsidRPr="000113C7" w:rsidRDefault="00A12F68" w:rsidP="00D93610">
            <w:pPr>
              <w:spacing w:after="0" w:line="240" w:lineRule="auto"/>
              <w:ind w:firstLine="284"/>
              <w:jc w:val="both"/>
              <w:rPr>
                <w:rFonts w:ascii="Times New Roman" w:eastAsia="Times New Roman" w:hAnsi="Times New Roman"/>
                <w:sz w:val="24"/>
                <w:szCs w:val="24"/>
              </w:rPr>
            </w:pPr>
          </w:p>
        </w:tc>
      </w:tr>
      <w:tr w:rsidR="00A12F68" w:rsidRPr="00474416" w:rsidTr="00D93610">
        <w:trPr>
          <w:trHeight w:val="676"/>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Default="00A12F68" w:rsidP="00D93610">
            <w:pPr>
              <w:spacing w:after="0" w:line="240" w:lineRule="auto"/>
              <w:jc w:val="both"/>
              <w:rPr>
                <w:rFonts w:ascii="Times New Roman" w:hAnsi="Times New Roman"/>
                <w:sz w:val="28"/>
                <w:szCs w:val="28"/>
              </w:rPr>
            </w:pPr>
            <w:r>
              <w:rPr>
                <w:rFonts w:ascii="Times New Roman" w:hAnsi="Times New Roman"/>
                <w:sz w:val="28"/>
                <w:szCs w:val="28"/>
              </w:rPr>
              <w:t>Пункт 2 статьи 22</w:t>
            </w:r>
          </w:p>
        </w:tc>
        <w:tc>
          <w:tcPr>
            <w:tcW w:w="4604" w:type="dxa"/>
            <w:gridSpan w:val="2"/>
            <w:shd w:val="clear" w:color="auto" w:fill="FFFFFF"/>
          </w:tcPr>
          <w:p w:rsidR="00A12F68" w:rsidRPr="00833FE4" w:rsidRDefault="00A12F68" w:rsidP="00D93610">
            <w:pPr>
              <w:spacing w:after="0" w:line="240" w:lineRule="auto"/>
              <w:ind w:firstLine="426"/>
              <w:jc w:val="both"/>
              <w:outlineLvl w:val="2"/>
              <w:rPr>
                <w:rFonts w:ascii="Times New Roman" w:eastAsia="Times New Roman" w:hAnsi="Times New Roman" w:cs="Times New Roman"/>
                <w:sz w:val="24"/>
                <w:szCs w:val="24"/>
                <w:lang w:eastAsia="ru-RU"/>
              </w:rPr>
            </w:pPr>
            <w:r w:rsidRPr="00833FE4">
              <w:rPr>
                <w:rFonts w:ascii="Times New Roman" w:eastAsia="Times New Roman" w:hAnsi="Times New Roman" w:cs="Times New Roman"/>
                <w:sz w:val="24"/>
                <w:szCs w:val="24"/>
                <w:lang w:eastAsia="ru-RU"/>
              </w:rPr>
              <w:t>Статья 22. Условия розничной реализации нефтепродуктов</w:t>
            </w:r>
          </w:p>
          <w:p w:rsidR="00A12F68" w:rsidRPr="00833FE4" w:rsidRDefault="00A12F68" w:rsidP="00D93610">
            <w:pPr>
              <w:spacing w:after="0" w:line="240" w:lineRule="auto"/>
              <w:ind w:firstLine="426"/>
              <w:jc w:val="both"/>
              <w:rPr>
                <w:rFonts w:ascii="Times New Roman" w:eastAsia="Times New Roman" w:hAnsi="Times New Roman" w:cs="Times New Roman"/>
                <w:spacing w:val="2"/>
                <w:sz w:val="24"/>
                <w:szCs w:val="24"/>
                <w:lang w:eastAsia="ru-RU"/>
              </w:rPr>
            </w:pPr>
            <w:r w:rsidRPr="00833FE4">
              <w:rPr>
                <w:rFonts w:ascii="Times New Roman" w:eastAsia="Times New Roman" w:hAnsi="Times New Roman" w:cs="Times New Roman"/>
                <w:spacing w:val="2"/>
                <w:sz w:val="24"/>
                <w:szCs w:val="24"/>
                <w:lang w:eastAsia="ru-RU"/>
              </w:rPr>
              <w:t xml:space="preserve"> …</w:t>
            </w:r>
          </w:p>
          <w:p w:rsidR="00A12F68" w:rsidRPr="00833FE4" w:rsidRDefault="00A12F68" w:rsidP="00D93610">
            <w:pPr>
              <w:spacing w:after="0" w:line="240" w:lineRule="auto"/>
              <w:ind w:firstLine="426"/>
              <w:jc w:val="both"/>
              <w:rPr>
                <w:rFonts w:ascii="Times New Roman" w:eastAsia="Times New Roman" w:hAnsi="Times New Roman" w:cs="Times New Roman"/>
                <w:spacing w:val="2"/>
                <w:sz w:val="24"/>
                <w:szCs w:val="24"/>
                <w:lang w:eastAsia="ru-RU"/>
              </w:rPr>
            </w:pPr>
            <w:r w:rsidRPr="00833FE4">
              <w:rPr>
                <w:rFonts w:ascii="Times New Roman" w:eastAsia="Times New Roman" w:hAnsi="Times New Roman" w:cs="Times New Roman"/>
                <w:spacing w:val="2"/>
                <w:sz w:val="24"/>
                <w:szCs w:val="24"/>
                <w:lang w:eastAsia="ru-RU"/>
              </w:rPr>
              <w:t>2. Розничная реализация нефтепродуктов с автозаправочных станций контейнерного типа допускается в населенных пунктах с численностью населения до десяти тысяч человек.</w:t>
            </w:r>
          </w:p>
          <w:p w:rsidR="00A12F68" w:rsidRPr="00833FE4" w:rsidRDefault="00A12F68" w:rsidP="00D93610">
            <w:pPr>
              <w:spacing w:after="0" w:line="240" w:lineRule="auto"/>
              <w:ind w:firstLine="426"/>
              <w:jc w:val="both"/>
              <w:rPr>
                <w:rFonts w:ascii="Times New Roman" w:eastAsia="Times New Roman" w:hAnsi="Times New Roman" w:cs="Times New Roman"/>
                <w:spacing w:val="2"/>
                <w:sz w:val="24"/>
                <w:szCs w:val="24"/>
                <w:lang w:eastAsia="ru-RU"/>
              </w:rPr>
            </w:pPr>
            <w:r w:rsidRPr="00833FE4">
              <w:rPr>
                <w:rFonts w:ascii="Times New Roman" w:eastAsia="Times New Roman" w:hAnsi="Times New Roman" w:cs="Times New Roman"/>
                <w:spacing w:val="2"/>
                <w:sz w:val="24"/>
                <w:szCs w:val="24"/>
                <w:lang w:eastAsia="ru-RU"/>
              </w:rPr>
              <w:t xml:space="preserve">Розничная реализация нефтепродуктов с автозаправочных станций передвижного типа допускается на землях сельскохозяйственного назначения в местах сосредоточения </w:t>
            </w:r>
            <w:r w:rsidRPr="00833FE4">
              <w:rPr>
                <w:rFonts w:ascii="Times New Roman" w:eastAsia="Times New Roman" w:hAnsi="Times New Roman" w:cs="Times New Roman"/>
                <w:spacing w:val="2"/>
                <w:sz w:val="24"/>
                <w:szCs w:val="24"/>
                <w:lang w:eastAsia="ru-RU"/>
              </w:rPr>
              <w:lastRenderedPageBreak/>
              <w:t>сельскохозяйственной техники на полевых работах.</w:t>
            </w:r>
          </w:p>
          <w:p w:rsidR="00A12F68" w:rsidRPr="00833FE4" w:rsidRDefault="00A12F68" w:rsidP="00D93610">
            <w:pPr>
              <w:spacing w:after="0" w:line="240" w:lineRule="auto"/>
              <w:ind w:firstLine="426"/>
              <w:jc w:val="both"/>
              <w:rPr>
                <w:rFonts w:ascii="Times New Roman" w:hAnsi="Times New Roman" w:cs="Times New Roman"/>
                <w:sz w:val="24"/>
                <w:szCs w:val="24"/>
              </w:rPr>
            </w:pPr>
          </w:p>
          <w:p w:rsidR="00A12F68" w:rsidRPr="00833FE4" w:rsidRDefault="00A12F68" w:rsidP="00D93610">
            <w:pPr>
              <w:pStyle w:val="3"/>
              <w:spacing w:before="0" w:line="240" w:lineRule="auto"/>
              <w:ind w:firstLine="426"/>
              <w:jc w:val="both"/>
              <w:rPr>
                <w:rFonts w:ascii="Times New Roman" w:hAnsi="Times New Roman" w:cs="Times New Roman"/>
                <w:color w:val="auto"/>
              </w:rPr>
            </w:pPr>
          </w:p>
        </w:tc>
        <w:tc>
          <w:tcPr>
            <w:tcW w:w="4315" w:type="dxa"/>
            <w:shd w:val="clear" w:color="auto" w:fill="FFFFFF"/>
          </w:tcPr>
          <w:p w:rsidR="00A12F68" w:rsidRPr="00833FE4" w:rsidRDefault="00A12F68" w:rsidP="00D93610">
            <w:pPr>
              <w:spacing w:after="0" w:line="240" w:lineRule="auto"/>
              <w:ind w:firstLine="426"/>
              <w:jc w:val="both"/>
              <w:outlineLvl w:val="2"/>
              <w:rPr>
                <w:rFonts w:ascii="Times New Roman" w:eastAsia="Times New Roman" w:hAnsi="Times New Roman" w:cs="Times New Roman"/>
                <w:sz w:val="24"/>
                <w:szCs w:val="24"/>
                <w:lang w:eastAsia="ru-RU"/>
              </w:rPr>
            </w:pPr>
            <w:r w:rsidRPr="00833FE4">
              <w:rPr>
                <w:rFonts w:ascii="Times New Roman" w:eastAsia="Times New Roman" w:hAnsi="Times New Roman" w:cs="Times New Roman"/>
                <w:sz w:val="24"/>
                <w:szCs w:val="24"/>
                <w:lang w:eastAsia="ru-RU"/>
              </w:rPr>
              <w:lastRenderedPageBreak/>
              <w:t>«Статья 22. Условия розничной реализации нефтепродуктов</w:t>
            </w:r>
          </w:p>
          <w:p w:rsidR="00A12F68" w:rsidRPr="00833FE4" w:rsidRDefault="00A12F68" w:rsidP="00D93610">
            <w:pPr>
              <w:spacing w:after="0" w:line="240" w:lineRule="auto"/>
              <w:ind w:firstLine="426"/>
              <w:jc w:val="both"/>
              <w:rPr>
                <w:rFonts w:ascii="Times New Roman" w:eastAsia="Times New Roman" w:hAnsi="Times New Roman" w:cs="Times New Roman"/>
                <w:spacing w:val="2"/>
                <w:sz w:val="24"/>
                <w:szCs w:val="24"/>
                <w:lang w:eastAsia="ru-RU"/>
              </w:rPr>
            </w:pPr>
            <w:r w:rsidRPr="00833FE4">
              <w:rPr>
                <w:rFonts w:ascii="Times New Roman" w:eastAsia="Times New Roman" w:hAnsi="Times New Roman" w:cs="Times New Roman"/>
                <w:spacing w:val="2"/>
                <w:sz w:val="24"/>
                <w:szCs w:val="24"/>
                <w:lang w:eastAsia="ru-RU"/>
              </w:rPr>
              <w:t>…</w:t>
            </w:r>
          </w:p>
          <w:p w:rsidR="00A12F68" w:rsidRPr="00833FE4" w:rsidRDefault="00A12F68" w:rsidP="00D93610">
            <w:pPr>
              <w:spacing w:after="0" w:line="240" w:lineRule="auto"/>
              <w:ind w:firstLine="426"/>
              <w:jc w:val="both"/>
              <w:rPr>
                <w:rFonts w:ascii="Times New Roman" w:eastAsia="Times New Roman" w:hAnsi="Times New Roman" w:cs="Times New Roman"/>
                <w:spacing w:val="2"/>
                <w:sz w:val="24"/>
                <w:szCs w:val="24"/>
                <w:lang w:val="kk-KZ" w:eastAsia="ru-RU"/>
              </w:rPr>
            </w:pPr>
            <w:r w:rsidRPr="00833FE4">
              <w:rPr>
                <w:rFonts w:ascii="Times New Roman" w:eastAsia="Times New Roman" w:hAnsi="Times New Roman" w:cs="Times New Roman"/>
                <w:spacing w:val="2"/>
                <w:sz w:val="24"/>
                <w:szCs w:val="24"/>
                <w:lang w:eastAsia="ru-RU"/>
              </w:rPr>
              <w:t>2. Розничная реализация нефтепродуктов с автозаправочных станций контейнерного типа допускается в населенных пунктах с численностью населения до десяти тысяч человек.</w:t>
            </w:r>
          </w:p>
          <w:p w:rsidR="00A12F68" w:rsidRPr="00833FE4" w:rsidRDefault="00A12F68" w:rsidP="00D93610">
            <w:pPr>
              <w:spacing w:after="0" w:line="240" w:lineRule="auto"/>
              <w:ind w:firstLine="426"/>
              <w:jc w:val="both"/>
              <w:rPr>
                <w:rFonts w:ascii="Times New Roman" w:eastAsia="Times New Roman" w:hAnsi="Times New Roman" w:cs="Times New Roman"/>
                <w:b/>
                <w:spacing w:val="2"/>
                <w:sz w:val="24"/>
                <w:szCs w:val="24"/>
                <w:lang w:eastAsia="ru-RU"/>
              </w:rPr>
            </w:pPr>
            <w:r w:rsidRPr="00833FE4">
              <w:rPr>
                <w:rFonts w:ascii="Times New Roman" w:eastAsia="Times New Roman" w:hAnsi="Times New Roman" w:cs="Times New Roman"/>
                <w:spacing w:val="2"/>
                <w:sz w:val="24"/>
                <w:szCs w:val="24"/>
                <w:lang w:eastAsia="ru-RU"/>
              </w:rPr>
              <w:t xml:space="preserve">Розничная реализация нефтепродуктов с автозаправочных станций передвижного типа допускается </w:t>
            </w:r>
            <w:r w:rsidRPr="00833FE4">
              <w:rPr>
                <w:rFonts w:ascii="Times New Roman" w:eastAsia="Times New Roman" w:hAnsi="Times New Roman" w:cs="Times New Roman"/>
                <w:b/>
                <w:spacing w:val="2"/>
                <w:sz w:val="24"/>
                <w:szCs w:val="24"/>
                <w:lang w:eastAsia="ru-RU"/>
              </w:rPr>
              <w:t>только в следующих случаях:</w:t>
            </w:r>
          </w:p>
          <w:p w:rsidR="00A12F68" w:rsidRPr="00833FE4" w:rsidRDefault="00A12F68" w:rsidP="00D93610">
            <w:pPr>
              <w:spacing w:after="0" w:line="240" w:lineRule="auto"/>
              <w:ind w:firstLine="426"/>
              <w:jc w:val="both"/>
              <w:rPr>
                <w:rFonts w:ascii="Times New Roman" w:eastAsia="Times New Roman" w:hAnsi="Times New Roman" w:cs="Times New Roman"/>
                <w:spacing w:val="2"/>
                <w:sz w:val="24"/>
                <w:szCs w:val="24"/>
                <w:lang w:eastAsia="ru-RU"/>
              </w:rPr>
            </w:pPr>
            <w:r w:rsidRPr="00833FE4">
              <w:rPr>
                <w:rFonts w:ascii="Times New Roman" w:eastAsia="Times New Roman" w:hAnsi="Times New Roman" w:cs="Times New Roman"/>
                <w:spacing w:val="2"/>
                <w:sz w:val="24"/>
                <w:szCs w:val="24"/>
                <w:lang w:eastAsia="ru-RU"/>
              </w:rPr>
              <w:lastRenderedPageBreak/>
              <w:t>-</w:t>
            </w:r>
            <w:r w:rsidRPr="00833FE4">
              <w:rPr>
                <w:rFonts w:ascii="Times New Roman" w:eastAsia="Times New Roman" w:hAnsi="Times New Roman" w:cs="Times New Roman"/>
                <w:b/>
                <w:spacing w:val="2"/>
                <w:sz w:val="24"/>
                <w:szCs w:val="24"/>
                <w:lang w:eastAsia="ru-RU"/>
              </w:rPr>
              <w:t xml:space="preserve"> </w:t>
            </w:r>
            <w:r w:rsidRPr="00833FE4">
              <w:rPr>
                <w:rFonts w:ascii="Times New Roman" w:eastAsia="Times New Roman" w:hAnsi="Times New Roman" w:cs="Times New Roman"/>
                <w:spacing w:val="2"/>
                <w:sz w:val="24"/>
                <w:szCs w:val="24"/>
                <w:lang w:eastAsia="ru-RU"/>
              </w:rPr>
              <w:t xml:space="preserve"> на землях сельскохозяйственного назначения в местах сосредоточения сельскохозяйственной техники на полевых работах;</w:t>
            </w:r>
          </w:p>
          <w:p w:rsidR="00A12F68" w:rsidRPr="00833FE4" w:rsidRDefault="00A12F68" w:rsidP="00D93610">
            <w:pPr>
              <w:spacing w:after="0" w:line="240" w:lineRule="auto"/>
              <w:ind w:firstLine="426"/>
              <w:jc w:val="both"/>
              <w:rPr>
                <w:rFonts w:ascii="Times New Roman" w:hAnsi="Times New Roman" w:cs="Times New Roman"/>
                <w:sz w:val="24"/>
                <w:szCs w:val="24"/>
              </w:rPr>
            </w:pPr>
            <w:r w:rsidRPr="00833FE4">
              <w:rPr>
                <w:rFonts w:ascii="Times New Roman" w:eastAsia="Times New Roman" w:hAnsi="Times New Roman" w:cs="Times New Roman"/>
                <w:spacing w:val="2"/>
                <w:sz w:val="24"/>
                <w:szCs w:val="24"/>
                <w:lang w:eastAsia="ru-RU"/>
              </w:rPr>
              <w:t>-</w:t>
            </w:r>
            <w:r w:rsidRPr="00833FE4">
              <w:rPr>
                <w:rFonts w:ascii="Times New Roman" w:eastAsia="Times New Roman" w:hAnsi="Times New Roman" w:cs="Times New Roman"/>
                <w:b/>
                <w:spacing w:val="2"/>
                <w:sz w:val="24"/>
                <w:szCs w:val="24"/>
                <w:lang w:eastAsia="ru-RU"/>
              </w:rPr>
              <w:t xml:space="preserve"> при заправке морского, внутреннего водного или воздушного транспорта</w:t>
            </w:r>
            <w:r w:rsidRPr="00833FE4">
              <w:rPr>
                <w:rFonts w:ascii="Times New Roman" w:eastAsia="Times New Roman" w:hAnsi="Times New Roman" w:cs="Times New Roman"/>
                <w:spacing w:val="2"/>
                <w:sz w:val="24"/>
                <w:szCs w:val="24"/>
                <w:lang w:eastAsia="ru-RU"/>
              </w:rPr>
              <w:t>.».</w:t>
            </w:r>
          </w:p>
        </w:tc>
        <w:tc>
          <w:tcPr>
            <w:tcW w:w="3705" w:type="dxa"/>
            <w:gridSpan w:val="2"/>
            <w:shd w:val="clear" w:color="auto" w:fill="FFFFFF"/>
          </w:tcPr>
          <w:p w:rsidR="00A12F68" w:rsidRPr="00833FE4" w:rsidRDefault="00A12F68" w:rsidP="00D93610">
            <w:pPr>
              <w:spacing w:after="0" w:line="240" w:lineRule="auto"/>
              <w:jc w:val="both"/>
              <w:rPr>
                <w:rFonts w:ascii="Times New Roman" w:hAnsi="Times New Roman" w:cs="Times New Roman"/>
                <w:b/>
                <w:spacing w:val="2"/>
                <w:sz w:val="24"/>
                <w:szCs w:val="24"/>
              </w:rPr>
            </w:pPr>
            <w:r w:rsidRPr="00833FE4">
              <w:rPr>
                <w:rFonts w:ascii="Times New Roman" w:hAnsi="Times New Roman" w:cs="Times New Roman"/>
                <w:b/>
                <w:spacing w:val="2"/>
                <w:sz w:val="24"/>
                <w:szCs w:val="24"/>
              </w:rPr>
              <w:lastRenderedPageBreak/>
              <w:t xml:space="preserve">Вводится в действие с 1 января 2020 года </w:t>
            </w:r>
          </w:p>
          <w:p w:rsidR="00A12F68" w:rsidRPr="00833FE4" w:rsidRDefault="00A12F68" w:rsidP="00D93610">
            <w:pPr>
              <w:spacing w:after="0" w:line="240" w:lineRule="auto"/>
              <w:jc w:val="both"/>
              <w:rPr>
                <w:rFonts w:ascii="Times New Roman" w:hAnsi="Times New Roman" w:cs="Times New Roman"/>
                <w:spacing w:val="2"/>
                <w:sz w:val="24"/>
                <w:szCs w:val="24"/>
              </w:rPr>
            </w:pPr>
            <w:r w:rsidRPr="00833FE4">
              <w:rPr>
                <w:rFonts w:ascii="Times New Roman" w:hAnsi="Times New Roman" w:cs="Times New Roman"/>
                <w:spacing w:val="2"/>
                <w:sz w:val="24"/>
                <w:szCs w:val="24"/>
              </w:rPr>
              <w:t xml:space="preserve">Уточняющая поправка для </w:t>
            </w:r>
            <w:r w:rsidRPr="00833FE4">
              <w:rPr>
                <w:rFonts w:ascii="Times New Roman" w:eastAsia="Times New Roman" w:hAnsi="Times New Roman" w:cs="Times New Roman"/>
                <w:color w:val="000000"/>
                <w:sz w:val="24"/>
                <w:szCs w:val="24"/>
                <w:lang w:eastAsia="ru-RU"/>
              </w:rPr>
              <w:t>автозаправочных станций передвижного типа</w:t>
            </w:r>
            <w:r w:rsidRPr="00833FE4">
              <w:rPr>
                <w:rFonts w:ascii="Times New Roman" w:hAnsi="Times New Roman" w:cs="Times New Roman"/>
                <w:spacing w:val="2"/>
                <w:sz w:val="24"/>
                <w:szCs w:val="24"/>
              </w:rPr>
              <w:t>.</w:t>
            </w:r>
          </w:p>
          <w:p w:rsidR="00A12F68" w:rsidRPr="00833FE4" w:rsidRDefault="00A12F68" w:rsidP="00D93610">
            <w:pPr>
              <w:spacing w:after="0" w:line="240" w:lineRule="auto"/>
              <w:ind w:left="-357" w:firstLine="426"/>
              <w:jc w:val="both"/>
              <w:outlineLvl w:val="2"/>
              <w:rPr>
                <w:rFonts w:ascii="Times New Roman" w:hAnsi="Times New Roman" w:cs="Times New Roman"/>
                <w:sz w:val="24"/>
                <w:szCs w:val="24"/>
              </w:rPr>
            </w:pPr>
          </w:p>
        </w:tc>
      </w:tr>
      <w:tr w:rsidR="00A12F68" w:rsidRPr="00474416" w:rsidTr="00D93610">
        <w:trPr>
          <w:trHeight w:val="167"/>
        </w:trPr>
        <w:tc>
          <w:tcPr>
            <w:tcW w:w="15357" w:type="dxa"/>
            <w:gridSpan w:val="8"/>
            <w:shd w:val="clear" w:color="auto" w:fill="FFFFFF"/>
          </w:tcPr>
          <w:p w:rsidR="00A12F68" w:rsidRPr="00F707D6" w:rsidRDefault="00A12F68" w:rsidP="00D93610">
            <w:pPr>
              <w:jc w:val="center"/>
              <w:rPr>
                <w:b/>
                <w:sz w:val="24"/>
                <w:szCs w:val="24"/>
              </w:rPr>
            </w:pPr>
            <w:r>
              <w:rPr>
                <w:rFonts w:ascii="Times New Roman" w:hAnsi="Times New Roman" w:cs="Times New Roman"/>
                <w:b/>
                <w:sz w:val="24"/>
                <w:szCs w:val="24"/>
              </w:rPr>
              <w:t>Кодекс Республики Казахстан об административных правонарушениях</w:t>
            </w:r>
          </w:p>
        </w:tc>
      </w:tr>
      <w:tr w:rsidR="00A12F68" w:rsidRPr="00474416" w:rsidTr="00D93610">
        <w:trPr>
          <w:trHeight w:val="676"/>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Pr="004702D4" w:rsidRDefault="00A12F68" w:rsidP="00D93610">
            <w:pPr>
              <w:ind w:left="34" w:firstLine="709"/>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Статья 741. Обстоятельства, исключающие производство по делу об административном правонарушении</w:t>
            </w:r>
          </w:p>
          <w:p w:rsidR="00A12F68" w:rsidRPr="00267D4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p>
        </w:tc>
        <w:tc>
          <w:tcPr>
            <w:tcW w:w="4604" w:type="dxa"/>
            <w:gridSpan w:val="2"/>
            <w:shd w:val="clear" w:color="auto" w:fill="FFFFFF"/>
          </w:tcPr>
          <w:p w:rsidR="00A12F68" w:rsidRPr="004702D4" w:rsidRDefault="00A12F68" w:rsidP="00D93610">
            <w:pPr>
              <w:ind w:left="34" w:firstLine="709"/>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Статья 741. Обстоятельства, исключающие производство по делу об административном правонарушении</w:t>
            </w: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1. Производство по делу об административном правонарушении не может быть начато, а начатое подлежит прекращению при наличии хотя бы одного из следующих обстоятельств:</w:t>
            </w: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w:t>
            </w: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8) в случае возникновения технических ошибок в программном обеспечении, подтвержденных уполномоченным органом, осуществляющим руководство в сфере обеспечения поступлений налогов и других обязательных платежей в бюджет, которые привели к неисполнению налогоплательщиком налогового обязательства по представлению форм налоговой отчетности в электронном виде в срок, установленный законодательством Республики Казахстан;</w:t>
            </w: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lastRenderedPageBreak/>
              <w:t>…</w:t>
            </w:r>
          </w:p>
          <w:p w:rsidR="00A12F68" w:rsidRPr="004702D4" w:rsidRDefault="00A12F68" w:rsidP="00D93610">
            <w:pPr>
              <w:pStyle w:val="a6"/>
              <w:ind w:left="142" w:firstLine="709"/>
              <w:rPr>
                <w:color w:val="000000"/>
              </w:rPr>
            </w:pPr>
          </w:p>
        </w:tc>
        <w:tc>
          <w:tcPr>
            <w:tcW w:w="4315" w:type="dxa"/>
            <w:shd w:val="clear" w:color="auto" w:fill="FFFFFF"/>
          </w:tcPr>
          <w:p w:rsidR="00A12F68" w:rsidRPr="004702D4" w:rsidRDefault="00A12F68" w:rsidP="00D93610">
            <w:pPr>
              <w:ind w:left="34" w:firstLine="709"/>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lastRenderedPageBreak/>
              <w:t>Статья 741. Обстоятельства, исключающие производство по делу об административном правонарушении</w:t>
            </w: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1. Производство по делу об административном правонарушении не может быть начато, а начатое подлежит прекращению при наличии хотя бы одного из следующих обстоятельств:</w:t>
            </w: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w:t>
            </w: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8) в случае возникновения технических ошибок в программном обеспечении, подтвержденных уполномоченным органом, осуществляющим руководство:</w:t>
            </w: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 xml:space="preserve">- в сфере обеспечения поступлений налогов и других обязательных платежей в бюджет, которые привели к неисполнению налогоплательщиком налогового обязательства по представлению форм налоговой отчетности в электронном виде в срок, установленный </w:t>
            </w:r>
            <w:r w:rsidRPr="004702D4">
              <w:rPr>
                <w:rFonts w:ascii="Times New Roman" w:eastAsia="Times New Roman" w:hAnsi="Times New Roman" w:cs="Times New Roman"/>
                <w:color w:val="000000"/>
                <w:sz w:val="24"/>
                <w:szCs w:val="24"/>
                <w:lang w:eastAsia="ru-RU"/>
              </w:rPr>
              <w:lastRenderedPageBreak/>
              <w:t>законодательством Республики Казахстан;</w:t>
            </w: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w:t>
            </w:r>
            <w:bookmarkStart w:id="60" w:name="sub1000754711"/>
            <w:r w:rsidRPr="004702D4">
              <w:rPr>
                <w:rFonts w:ascii="Times New Roman" w:eastAsia="Times New Roman" w:hAnsi="Times New Roman" w:cs="Times New Roman"/>
                <w:color w:val="000000"/>
                <w:sz w:val="24"/>
                <w:szCs w:val="24"/>
                <w:lang w:eastAsia="ru-RU"/>
              </w:rPr>
              <w:fldChar w:fldCharType="begin"/>
            </w:r>
            <w:r w:rsidRPr="004702D4">
              <w:rPr>
                <w:rFonts w:ascii="Times New Roman" w:eastAsia="Times New Roman" w:hAnsi="Times New Roman" w:cs="Times New Roman"/>
                <w:color w:val="000000"/>
                <w:sz w:val="24"/>
                <w:szCs w:val="24"/>
                <w:lang w:eastAsia="ru-RU"/>
              </w:rPr>
              <w:instrText>HYPERLINK "jl:30176584.0%20"</w:instrText>
            </w:r>
            <w:r w:rsidRPr="004702D4">
              <w:rPr>
                <w:rFonts w:ascii="Times New Roman" w:eastAsia="Times New Roman" w:hAnsi="Times New Roman" w:cs="Times New Roman"/>
                <w:color w:val="000000"/>
                <w:sz w:val="24"/>
                <w:szCs w:val="24"/>
                <w:lang w:eastAsia="ru-RU"/>
              </w:rPr>
              <w:fldChar w:fldCharType="separate"/>
            </w:r>
            <w:r w:rsidRPr="004702D4">
              <w:rPr>
                <w:rFonts w:ascii="Times New Roman" w:eastAsia="Times New Roman" w:hAnsi="Times New Roman" w:cs="Times New Roman"/>
                <w:color w:val="000000"/>
                <w:sz w:val="24"/>
                <w:szCs w:val="24"/>
                <w:lang w:eastAsia="ru-RU"/>
              </w:rPr>
              <w:t xml:space="preserve"> в области оборота нефтепродуктов</w:t>
            </w:r>
            <w:r w:rsidRPr="004702D4">
              <w:rPr>
                <w:rFonts w:ascii="Times New Roman" w:eastAsia="Times New Roman" w:hAnsi="Times New Roman" w:cs="Times New Roman"/>
                <w:color w:val="000000"/>
                <w:sz w:val="24"/>
                <w:szCs w:val="24"/>
                <w:lang w:eastAsia="ru-RU"/>
              </w:rPr>
              <w:fldChar w:fldCharType="end"/>
            </w:r>
            <w:bookmarkEnd w:id="60"/>
            <w:r w:rsidRPr="004702D4">
              <w:rPr>
                <w:rFonts w:ascii="Times New Roman" w:eastAsia="Times New Roman" w:hAnsi="Times New Roman" w:cs="Times New Roman"/>
                <w:color w:val="000000"/>
                <w:sz w:val="24"/>
                <w:szCs w:val="24"/>
                <w:lang w:eastAsia="ru-RU"/>
              </w:rPr>
              <w:t>, которые привели к не исполнению обязательств по представлению деклараций по обороту нефтепродуктов в электронном виде в срок, установленный законодательством Республики Казахстан;</w:t>
            </w: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 xml:space="preserve">- в области производства и оборота этилового спирта и алкогольной продукции, которые привели к неисполнению обязательств по представлению деклараций по производству и обороту этилового спирта и алкогольной продукции в электронном виде в </w:t>
            </w:r>
            <w:proofErr w:type="gramStart"/>
            <w:r w:rsidRPr="004702D4">
              <w:rPr>
                <w:rFonts w:ascii="Times New Roman" w:eastAsia="Times New Roman" w:hAnsi="Times New Roman" w:cs="Times New Roman"/>
                <w:color w:val="000000"/>
                <w:sz w:val="24"/>
                <w:szCs w:val="24"/>
                <w:lang w:eastAsia="ru-RU"/>
              </w:rPr>
              <w:t>срок,  установленный</w:t>
            </w:r>
            <w:proofErr w:type="gramEnd"/>
            <w:r w:rsidRPr="004702D4">
              <w:rPr>
                <w:rFonts w:ascii="Times New Roman" w:eastAsia="Times New Roman" w:hAnsi="Times New Roman" w:cs="Times New Roman"/>
                <w:color w:val="000000"/>
                <w:sz w:val="24"/>
                <w:szCs w:val="24"/>
                <w:lang w:eastAsia="ru-RU"/>
              </w:rPr>
              <w:t xml:space="preserve"> законодательством Республики Казахстан;</w:t>
            </w: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 в области производства и оборота табачных изделий, которые привели к неисполнению обязательств по представлению деклараций об остатках и (или) обороте табачных изделий, сведений, необходимых для осуществления мониторинга в электронном виде в срок, установленный законодательством Республики Казахстан;</w:t>
            </w:r>
          </w:p>
          <w:p w:rsidR="00A12F68" w:rsidRDefault="00A12F68" w:rsidP="00D93610">
            <w:pPr>
              <w:ind w:left="34" w:firstLine="709"/>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lastRenderedPageBreak/>
              <w:t>- в области оборота биотоплива, которые привели к неисполнению обязательств по представлению деклараций по обороту биотоплива в электронном виде в срок, установленный законодательством Республики Казахстан;</w:t>
            </w:r>
          </w:p>
          <w:p w:rsidR="00A12F68" w:rsidRPr="004702D4" w:rsidRDefault="00A12F68" w:rsidP="00D93610">
            <w:pPr>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w:t>
            </w: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lastRenderedPageBreak/>
              <w:t xml:space="preserve">Вводится в действие с 1 января 2020 года </w:t>
            </w:r>
          </w:p>
          <w:p w:rsidR="00A12F68" w:rsidRPr="004702D4" w:rsidRDefault="00A12F68" w:rsidP="00D93610">
            <w:pPr>
              <w:ind w:left="34"/>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С целью выравнивания условий по исключению производства по делу об административном правонарушении для субъектов рынка подакцизной продукции, отдельных видов нефтепродуктов, биотоплива.</w:t>
            </w:r>
          </w:p>
          <w:p w:rsidR="00A12F68" w:rsidRPr="004702D4" w:rsidRDefault="00A12F68" w:rsidP="00D93610">
            <w:pPr>
              <w:ind w:left="34"/>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 xml:space="preserve">Декларации не относятся к формам налоговой отчетности, предоставляются в электронном виде. При этом, </w:t>
            </w:r>
            <w:proofErr w:type="gramStart"/>
            <w:r w:rsidRPr="004702D4">
              <w:rPr>
                <w:rFonts w:ascii="Times New Roman" w:eastAsia="Times New Roman" w:hAnsi="Times New Roman" w:cs="Times New Roman"/>
                <w:color w:val="000000"/>
                <w:sz w:val="24"/>
                <w:szCs w:val="24"/>
                <w:lang w:eastAsia="ru-RU"/>
              </w:rPr>
              <w:t>также</w:t>
            </w:r>
            <w:proofErr w:type="gramEnd"/>
            <w:r w:rsidRPr="004702D4">
              <w:rPr>
                <w:rFonts w:ascii="Times New Roman" w:eastAsia="Times New Roman" w:hAnsi="Times New Roman" w:cs="Times New Roman"/>
                <w:color w:val="000000"/>
                <w:sz w:val="24"/>
                <w:szCs w:val="24"/>
                <w:lang w:eastAsia="ru-RU"/>
              </w:rPr>
              <w:t xml:space="preserve"> как и при предоставлении форм налоговой отчетности, возможно возникновение технических ошибок в программном обеспечении, подтвержденных уполномоченным органом.  </w:t>
            </w: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p>
        </w:tc>
      </w:tr>
      <w:tr w:rsidR="00A12F68" w:rsidRPr="00474416" w:rsidTr="00D93610">
        <w:trPr>
          <w:trHeight w:val="258"/>
        </w:trPr>
        <w:tc>
          <w:tcPr>
            <w:tcW w:w="15357" w:type="dxa"/>
            <w:gridSpan w:val="8"/>
            <w:shd w:val="clear" w:color="auto" w:fill="FFFFFF"/>
          </w:tcPr>
          <w:p w:rsidR="00A12F68" w:rsidRPr="00462C76" w:rsidRDefault="00A12F68" w:rsidP="00D93610">
            <w:pPr>
              <w:ind w:left="34" w:firstLine="709"/>
              <w:jc w:val="center"/>
              <w:rPr>
                <w:rFonts w:ascii="Times New Roman" w:eastAsia="Times New Roman" w:hAnsi="Times New Roman" w:cs="Times New Roman"/>
                <w:b/>
                <w:color w:val="000000"/>
                <w:sz w:val="28"/>
                <w:szCs w:val="28"/>
                <w:lang w:eastAsia="ru-RU"/>
              </w:rPr>
            </w:pPr>
            <w:r w:rsidRPr="00462C76">
              <w:rPr>
                <w:rFonts w:ascii="Times New Roman" w:eastAsia="Times New Roman" w:hAnsi="Times New Roman" w:cs="Times New Roman"/>
                <w:b/>
                <w:color w:val="000000"/>
                <w:sz w:val="28"/>
                <w:szCs w:val="28"/>
                <w:lang w:eastAsia="ru-RU"/>
              </w:rPr>
              <w:lastRenderedPageBreak/>
              <w:t>Предпринимательский кодекс Республики Казахстан</w:t>
            </w:r>
          </w:p>
        </w:tc>
      </w:tr>
      <w:tr w:rsidR="00A12F68" w:rsidRPr="00474416" w:rsidTr="00D93610">
        <w:trPr>
          <w:trHeight w:val="329"/>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Pr="004702D4" w:rsidRDefault="00A12F68" w:rsidP="00D93610">
            <w:pPr>
              <w:ind w:left="34"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Подпункт 3) пункта 3 статьи 140 </w:t>
            </w:r>
          </w:p>
        </w:tc>
        <w:tc>
          <w:tcPr>
            <w:tcW w:w="4604" w:type="dxa"/>
            <w:gridSpan w:val="2"/>
            <w:shd w:val="clear" w:color="auto" w:fill="FFFFFF"/>
          </w:tcPr>
          <w:p w:rsidR="00A12F68" w:rsidRPr="00CE635D" w:rsidRDefault="00A12F68" w:rsidP="00D93610">
            <w:pPr>
              <w:pStyle w:val="3"/>
              <w:rPr>
                <w:rFonts w:ascii="Times New Roman" w:hAnsi="Times New Roman" w:cs="Times New Roman"/>
                <w:color w:val="000000"/>
              </w:rPr>
            </w:pPr>
            <w:r w:rsidRPr="00CE635D">
              <w:rPr>
                <w:rFonts w:ascii="Times New Roman" w:hAnsi="Times New Roman" w:cs="Times New Roman"/>
                <w:color w:val="000000"/>
              </w:rPr>
              <w:t>Статья 140. Общие вопросы проверки и профилактического контроля и надзора с посещением субъекта (объекта) контроля и надзора</w:t>
            </w:r>
          </w:p>
          <w:p w:rsidR="00A12F68" w:rsidRPr="00462C76" w:rsidRDefault="00A12F68" w:rsidP="00D93610">
            <w:pPr>
              <w:pStyle w:val="a6"/>
              <w:spacing w:after="0"/>
              <w:jc w:val="both"/>
              <w:rPr>
                <w:color w:val="000000"/>
              </w:rPr>
            </w:pPr>
            <w:r w:rsidRPr="00462C76">
              <w:rPr>
                <w:color w:val="000000"/>
              </w:rPr>
              <w:t>При этом обязательной регистрации в уполномоченном органе в области правовой статистики и специальных учетов подлежат проверки, осуществляемые по основаниям, указанным в подпунктах 13), 15) (за исключением проверок служб внутреннего аудита), 22) и 26) части первой настоящего пункта, а также пункте 5 настоящей статьи.</w:t>
            </w:r>
          </w:p>
          <w:p w:rsidR="00A12F68" w:rsidRPr="00462C76" w:rsidRDefault="00A12F68" w:rsidP="00D93610">
            <w:pPr>
              <w:pStyle w:val="a6"/>
              <w:spacing w:after="0"/>
              <w:jc w:val="both"/>
              <w:rPr>
                <w:color w:val="000000"/>
              </w:rPr>
            </w:pPr>
            <w:r w:rsidRPr="00462C76">
              <w:rPr>
                <w:color w:val="000000"/>
              </w:rPr>
              <w:t xml:space="preserve">      При этом акты о назначении проверок, указанных в подпунктах 12) (в области наркотических средств, психотропных веществ и прекурсоров), 13), 21) и 22) части первой настоящего пункта, подлежат регистрации в уполномоченном органе в области правовой статистики и специальных учетов в течение </w:t>
            </w:r>
            <w:r w:rsidRPr="00462C76">
              <w:rPr>
                <w:color w:val="000000"/>
              </w:rPr>
              <w:lastRenderedPageBreak/>
              <w:t xml:space="preserve">следующего рабочего дня после начала проверки. </w:t>
            </w:r>
          </w:p>
          <w:p w:rsidR="00A12F68" w:rsidRPr="004702D4" w:rsidRDefault="00A12F68" w:rsidP="00D93610">
            <w:pPr>
              <w:pStyle w:val="a6"/>
              <w:spacing w:after="0"/>
              <w:jc w:val="both"/>
              <w:rPr>
                <w:color w:val="000000"/>
              </w:rPr>
            </w:pPr>
            <w:r w:rsidRPr="00462C76">
              <w:rPr>
                <w:color w:val="000000"/>
              </w:rPr>
              <w:t>      Органы контроля и надзора ежеквартально не позднее пятого числа месяца, следующего за отчетным кварталом, представляют в уполномоченный орган в области правовой статистики и специальных учетов сведения о проведенных проверках в отношении субъектов частного пре</w:t>
            </w:r>
            <w:r>
              <w:rPr>
                <w:color w:val="000000"/>
              </w:rPr>
              <w:t xml:space="preserve"> </w:t>
            </w:r>
            <w:r w:rsidRPr="00462C76">
              <w:rPr>
                <w:color w:val="000000"/>
              </w:rPr>
              <w:t>дпринимательства, указанных в части первой настоящего пункта, по форме, определенной Генеральной прокуратурой Республики Казахстан.</w:t>
            </w:r>
          </w:p>
        </w:tc>
        <w:tc>
          <w:tcPr>
            <w:tcW w:w="4315" w:type="dxa"/>
            <w:shd w:val="clear" w:color="auto" w:fill="FFFFFF"/>
          </w:tcPr>
          <w:p w:rsidR="00A12F68" w:rsidRPr="00CE635D" w:rsidRDefault="00A12F68" w:rsidP="00D93610">
            <w:pPr>
              <w:pStyle w:val="3"/>
              <w:rPr>
                <w:rFonts w:ascii="Times New Roman" w:hAnsi="Times New Roman" w:cs="Times New Roman"/>
                <w:color w:val="000000"/>
              </w:rPr>
            </w:pPr>
            <w:r w:rsidRPr="00CE635D">
              <w:rPr>
                <w:rFonts w:ascii="Times New Roman" w:hAnsi="Times New Roman" w:cs="Times New Roman"/>
                <w:color w:val="000000"/>
              </w:rPr>
              <w:lastRenderedPageBreak/>
              <w:t>Статья 140. Общие вопросы проверки и профилактического контроля и надзора с посещением субъекта (объекта) контроля и надзора</w:t>
            </w:r>
          </w:p>
          <w:p w:rsidR="00A12F68" w:rsidRPr="00462C76" w:rsidRDefault="00A12F68" w:rsidP="00D93610">
            <w:pPr>
              <w:pStyle w:val="a6"/>
              <w:spacing w:after="0"/>
              <w:jc w:val="both"/>
              <w:rPr>
                <w:color w:val="000000"/>
              </w:rPr>
            </w:pPr>
            <w:r w:rsidRPr="00462C76">
              <w:rPr>
                <w:color w:val="000000"/>
              </w:rPr>
              <w:t>При этом обязательной регистрации в уполномоченном органе в области правовой статистики и специальных учетов подлежат проверки, осуществляемые по основаниям, указанным в подпунктах 15) (за исключением проверок служб внутреннего аудита), 22) и 26) части первой настоящего пункта, а также пункте 5 настоящей статьи.</w:t>
            </w:r>
          </w:p>
          <w:p w:rsidR="00A12F68" w:rsidRPr="00462C76" w:rsidRDefault="00A12F68" w:rsidP="00D93610">
            <w:pPr>
              <w:pStyle w:val="a6"/>
              <w:spacing w:after="0"/>
              <w:jc w:val="both"/>
              <w:rPr>
                <w:color w:val="000000"/>
              </w:rPr>
            </w:pPr>
            <w:r w:rsidRPr="00462C76">
              <w:rPr>
                <w:color w:val="000000"/>
              </w:rPr>
              <w:t xml:space="preserve">      При этом акты о назначении проверок, указанных в подпунктах 12) (в области наркотических средств, психотропных веществ и прекурсоров), 21) и 22) части первой настоящего пункта, подлежат регистрации в уполномоченном органе в области </w:t>
            </w:r>
            <w:r w:rsidRPr="00462C76">
              <w:rPr>
                <w:color w:val="000000"/>
              </w:rPr>
              <w:lastRenderedPageBreak/>
              <w:t xml:space="preserve">правовой статистики и специальных учетов в течение следующего рабочего дня после начала проверки. </w:t>
            </w:r>
          </w:p>
          <w:p w:rsidR="00A12F68" w:rsidRPr="004702D4" w:rsidRDefault="00A12F68" w:rsidP="00D93610">
            <w:pPr>
              <w:pStyle w:val="a6"/>
              <w:spacing w:after="0"/>
              <w:jc w:val="both"/>
              <w:rPr>
                <w:color w:val="000000"/>
              </w:rPr>
            </w:pPr>
            <w:r w:rsidRPr="00462C76">
              <w:rPr>
                <w:color w:val="000000"/>
              </w:rPr>
              <w:t>      Органы контроля и надзора ежеквартально не позднее пятого числа месяца, следующего за отчетным кварталом, представляют в уполномоченный орган в области правовой статистики и специальных учетов сведения о проведенных проверках в отношении субъектов частного предпринимательства, указанных в части первой настоящего пункта, по форме, определенной Генеральной прокуратурой Республики Казахстан.</w:t>
            </w: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lastRenderedPageBreak/>
              <w:t xml:space="preserve">Вводится в действие с 1 января 2020 года </w:t>
            </w:r>
          </w:p>
          <w:p w:rsidR="00A12F68" w:rsidRPr="004702D4" w:rsidRDefault="00A12F68" w:rsidP="00D93610">
            <w:pPr>
              <w:ind w:left="34"/>
              <w:jc w:val="both"/>
              <w:rPr>
                <w:rFonts w:ascii="Times New Roman" w:eastAsia="Times New Roman" w:hAnsi="Times New Roman" w:cs="Times New Roman"/>
                <w:color w:val="000000"/>
                <w:sz w:val="24"/>
                <w:szCs w:val="24"/>
                <w:lang w:eastAsia="ru-RU"/>
              </w:rPr>
            </w:pPr>
            <w:proofErr w:type="gramStart"/>
            <w:r w:rsidRPr="00DE127E">
              <w:rPr>
                <w:rFonts w:ascii="Times New Roman" w:eastAsia="Times New Roman" w:hAnsi="Times New Roman" w:cs="Times New Roman"/>
                <w:color w:val="000000"/>
                <w:sz w:val="24"/>
                <w:szCs w:val="24"/>
                <w:lang w:eastAsia="ru-RU"/>
              </w:rPr>
              <w:t>В  соответствии</w:t>
            </w:r>
            <w:proofErr w:type="gramEnd"/>
            <w:r w:rsidRPr="00DE127E">
              <w:rPr>
                <w:rFonts w:ascii="Times New Roman" w:eastAsia="Times New Roman" w:hAnsi="Times New Roman" w:cs="Times New Roman"/>
                <w:color w:val="000000"/>
                <w:sz w:val="24"/>
                <w:szCs w:val="24"/>
                <w:lang w:eastAsia="ru-RU"/>
              </w:rPr>
              <w:t xml:space="preserve"> с пунктом 16  статьи 172 Кодекса  Республики Казахстан «О налогах и других обязательных платежах в бюджет» (Налоговый кодекс)     налоговые органы устанавливают акцизные посты на территории налогоплательщика, осуществляющего производство этилового спирта и алкогольной продукции (кроме пива и пивного напитка), бензина (за исключением авиационного), дизельного топлива и табачных изделий. </w:t>
            </w:r>
            <w:r>
              <w:rPr>
                <w:rFonts w:ascii="Times New Roman" w:eastAsia="Times New Roman" w:hAnsi="Times New Roman" w:cs="Times New Roman"/>
                <w:color w:val="000000"/>
                <w:sz w:val="24"/>
                <w:szCs w:val="24"/>
                <w:lang w:eastAsia="ru-RU"/>
              </w:rPr>
              <w:t xml:space="preserve">В связи с чем, </w:t>
            </w:r>
            <w:r w:rsidRPr="00DE127E">
              <w:rPr>
                <w:rFonts w:ascii="Times New Roman" w:eastAsia="Times New Roman" w:hAnsi="Times New Roman" w:cs="Times New Roman"/>
                <w:color w:val="000000"/>
                <w:sz w:val="24"/>
                <w:szCs w:val="24"/>
                <w:lang w:eastAsia="ru-RU"/>
              </w:rPr>
              <w:t>акцизные посты</w:t>
            </w:r>
            <w:r>
              <w:rPr>
                <w:rFonts w:ascii="Times New Roman" w:eastAsia="Times New Roman" w:hAnsi="Times New Roman" w:cs="Times New Roman"/>
                <w:color w:val="000000"/>
                <w:sz w:val="24"/>
                <w:szCs w:val="24"/>
                <w:lang w:eastAsia="ru-RU"/>
              </w:rPr>
              <w:t xml:space="preserve"> не являются проверкой, а относятся  к прочим формам контроля, осуществляемый  </w:t>
            </w:r>
            <w:r>
              <w:rPr>
                <w:rFonts w:ascii="Times New Roman" w:eastAsia="Times New Roman" w:hAnsi="Times New Roman" w:cs="Times New Roman"/>
                <w:color w:val="000000"/>
                <w:sz w:val="24"/>
                <w:szCs w:val="24"/>
                <w:lang w:eastAsia="ru-RU"/>
              </w:rPr>
              <w:lastRenderedPageBreak/>
              <w:t>налоговыми органами  весь период  осуществления производства подакцизной продукции.</w:t>
            </w:r>
          </w:p>
        </w:tc>
      </w:tr>
    </w:tbl>
    <w:p w:rsidR="00A12F68" w:rsidRDefault="00A12F68" w:rsidP="00A12F68"/>
    <w:p w:rsidR="006223DB" w:rsidRPr="005B4C34" w:rsidRDefault="006223DB" w:rsidP="006223DB"/>
    <w:p w:rsidR="00D93610" w:rsidRDefault="00CF6D97" w:rsidP="00D93610">
      <w:pPr>
        <w:pStyle w:val="ac"/>
        <w:jc w:val="right"/>
      </w:pPr>
      <w:r>
        <w:t xml:space="preserve">УМ </w:t>
      </w:r>
    </w:p>
    <w:p w:rsidR="006223DB" w:rsidRDefault="006223DB" w:rsidP="006223DB"/>
    <w:tbl>
      <w:tblPr>
        <w:tblStyle w:val="a3"/>
        <w:tblW w:w="15736" w:type="dxa"/>
        <w:tblInd w:w="-601" w:type="dxa"/>
        <w:tblLayout w:type="fixed"/>
        <w:tblLook w:val="04A0" w:firstRow="1" w:lastRow="0" w:firstColumn="1" w:lastColumn="0" w:noHBand="0" w:noVBand="1"/>
      </w:tblPr>
      <w:tblGrid>
        <w:gridCol w:w="851"/>
        <w:gridCol w:w="2001"/>
        <w:gridCol w:w="4520"/>
        <w:gridCol w:w="4395"/>
        <w:gridCol w:w="3969"/>
      </w:tblGrid>
      <w:tr w:rsidR="00D93610" w:rsidRPr="005E4AD7" w:rsidTr="00D93610">
        <w:tc>
          <w:tcPr>
            <w:tcW w:w="851" w:type="dxa"/>
            <w:shd w:val="clear" w:color="auto" w:fill="auto"/>
            <w:vAlign w:val="center"/>
          </w:tcPr>
          <w:p w:rsidR="00D93610" w:rsidRPr="005E4AD7" w:rsidRDefault="00D93610" w:rsidP="00D93610">
            <w:pPr>
              <w:jc w:val="center"/>
              <w:rPr>
                <w:rFonts w:ascii="Times New Roman" w:hAnsi="Times New Roman" w:cs="Times New Roman"/>
                <w:b/>
                <w:sz w:val="24"/>
                <w:szCs w:val="24"/>
              </w:rPr>
            </w:pPr>
            <w:r w:rsidRPr="005E4AD7">
              <w:rPr>
                <w:rFonts w:ascii="Times New Roman" w:hAnsi="Times New Roman" w:cs="Times New Roman"/>
                <w:b/>
                <w:sz w:val="24"/>
                <w:szCs w:val="24"/>
              </w:rPr>
              <w:t>№ п/п</w:t>
            </w:r>
          </w:p>
        </w:tc>
        <w:tc>
          <w:tcPr>
            <w:tcW w:w="2001" w:type="dxa"/>
            <w:shd w:val="clear" w:color="auto" w:fill="auto"/>
            <w:vAlign w:val="center"/>
          </w:tcPr>
          <w:p w:rsidR="00D93610" w:rsidRPr="005E4AD7" w:rsidRDefault="00D93610" w:rsidP="00D93610">
            <w:pPr>
              <w:jc w:val="center"/>
              <w:rPr>
                <w:rFonts w:ascii="Times New Roman" w:hAnsi="Times New Roman" w:cs="Times New Roman"/>
                <w:b/>
                <w:sz w:val="24"/>
                <w:szCs w:val="24"/>
              </w:rPr>
            </w:pPr>
            <w:r w:rsidRPr="005E4AD7">
              <w:rPr>
                <w:rFonts w:ascii="Times New Roman" w:hAnsi="Times New Roman" w:cs="Times New Roman"/>
                <w:b/>
                <w:sz w:val="24"/>
                <w:szCs w:val="24"/>
              </w:rPr>
              <w:t>Структурный элемент НПА</w:t>
            </w:r>
          </w:p>
        </w:tc>
        <w:tc>
          <w:tcPr>
            <w:tcW w:w="4520" w:type="dxa"/>
            <w:shd w:val="clear" w:color="auto" w:fill="auto"/>
            <w:vAlign w:val="center"/>
          </w:tcPr>
          <w:p w:rsidR="00D93610" w:rsidRPr="005E4AD7" w:rsidRDefault="00D93610" w:rsidP="00D93610">
            <w:pPr>
              <w:ind w:firstLine="301"/>
              <w:jc w:val="center"/>
              <w:rPr>
                <w:rFonts w:ascii="Times New Roman" w:hAnsi="Times New Roman" w:cs="Times New Roman"/>
                <w:b/>
                <w:sz w:val="24"/>
                <w:szCs w:val="24"/>
              </w:rPr>
            </w:pPr>
            <w:r w:rsidRPr="005E4AD7">
              <w:rPr>
                <w:rFonts w:ascii="Times New Roman" w:hAnsi="Times New Roman" w:cs="Times New Roman"/>
                <w:b/>
                <w:sz w:val="24"/>
                <w:szCs w:val="24"/>
              </w:rPr>
              <w:t>Действующая редакция</w:t>
            </w:r>
          </w:p>
        </w:tc>
        <w:tc>
          <w:tcPr>
            <w:tcW w:w="4395" w:type="dxa"/>
            <w:shd w:val="clear" w:color="auto" w:fill="auto"/>
            <w:vAlign w:val="center"/>
          </w:tcPr>
          <w:p w:rsidR="00D93610" w:rsidRPr="005E4AD7" w:rsidRDefault="00D93610" w:rsidP="00D93610">
            <w:pPr>
              <w:ind w:firstLine="317"/>
              <w:jc w:val="center"/>
              <w:rPr>
                <w:rFonts w:ascii="Times New Roman" w:hAnsi="Times New Roman" w:cs="Times New Roman"/>
                <w:b/>
                <w:sz w:val="24"/>
                <w:szCs w:val="24"/>
              </w:rPr>
            </w:pPr>
            <w:r w:rsidRPr="005E4AD7">
              <w:rPr>
                <w:rFonts w:ascii="Times New Roman" w:hAnsi="Times New Roman" w:cs="Times New Roman"/>
                <w:b/>
                <w:sz w:val="24"/>
                <w:szCs w:val="24"/>
              </w:rPr>
              <w:t>Предлагаемая редакция</w:t>
            </w:r>
          </w:p>
        </w:tc>
        <w:tc>
          <w:tcPr>
            <w:tcW w:w="3969" w:type="dxa"/>
            <w:shd w:val="clear" w:color="auto" w:fill="auto"/>
            <w:vAlign w:val="center"/>
          </w:tcPr>
          <w:p w:rsidR="00D93610" w:rsidRPr="005E4AD7" w:rsidRDefault="00D93610" w:rsidP="00D93610">
            <w:pPr>
              <w:ind w:firstLine="175"/>
              <w:jc w:val="center"/>
              <w:rPr>
                <w:rFonts w:ascii="Times New Roman" w:hAnsi="Times New Roman" w:cs="Times New Roman"/>
                <w:b/>
                <w:sz w:val="24"/>
                <w:szCs w:val="24"/>
              </w:rPr>
            </w:pPr>
            <w:r w:rsidRPr="005E4AD7">
              <w:rPr>
                <w:rFonts w:ascii="Times New Roman" w:hAnsi="Times New Roman" w:cs="Times New Roman"/>
                <w:b/>
                <w:sz w:val="24"/>
                <w:szCs w:val="24"/>
              </w:rPr>
              <w:t>Пояснение</w:t>
            </w:r>
          </w:p>
        </w:tc>
      </w:tr>
      <w:tr w:rsidR="00D93610" w:rsidRPr="005E4AD7" w:rsidTr="00D93610">
        <w:tc>
          <w:tcPr>
            <w:tcW w:w="851" w:type="dxa"/>
            <w:shd w:val="clear" w:color="auto" w:fill="auto"/>
          </w:tcPr>
          <w:p w:rsidR="00D93610" w:rsidRPr="005E4AD7" w:rsidRDefault="00D93610" w:rsidP="00D93610">
            <w:pPr>
              <w:jc w:val="center"/>
              <w:rPr>
                <w:rFonts w:ascii="Times New Roman" w:hAnsi="Times New Roman" w:cs="Times New Roman"/>
                <w:b/>
                <w:sz w:val="24"/>
                <w:szCs w:val="24"/>
              </w:rPr>
            </w:pPr>
            <w:r w:rsidRPr="005E4AD7">
              <w:rPr>
                <w:rFonts w:ascii="Times New Roman" w:hAnsi="Times New Roman" w:cs="Times New Roman"/>
                <w:b/>
                <w:sz w:val="24"/>
                <w:szCs w:val="24"/>
              </w:rPr>
              <w:t>1</w:t>
            </w:r>
          </w:p>
        </w:tc>
        <w:tc>
          <w:tcPr>
            <w:tcW w:w="2001" w:type="dxa"/>
            <w:shd w:val="clear" w:color="auto" w:fill="auto"/>
          </w:tcPr>
          <w:p w:rsidR="00D93610" w:rsidRPr="005E4AD7" w:rsidRDefault="00D93610" w:rsidP="00D93610">
            <w:pPr>
              <w:jc w:val="center"/>
              <w:rPr>
                <w:rFonts w:ascii="Times New Roman" w:hAnsi="Times New Roman" w:cs="Times New Roman"/>
                <w:b/>
                <w:sz w:val="24"/>
                <w:szCs w:val="24"/>
              </w:rPr>
            </w:pPr>
            <w:r w:rsidRPr="005E4AD7">
              <w:rPr>
                <w:rFonts w:ascii="Times New Roman" w:hAnsi="Times New Roman" w:cs="Times New Roman"/>
                <w:b/>
                <w:sz w:val="24"/>
                <w:szCs w:val="24"/>
              </w:rPr>
              <w:t>2</w:t>
            </w:r>
          </w:p>
        </w:tc>
        <w:tc>
          <w:tcPr>
            <w:tcW w:w="4520" w:type="dxa"/>
            <w:shd w:val="clear" w:color="auto" w:fill="auto"/>
          </w:tcPr>
          <w:p w:rsidR="00D93610" w:rsidRPr="005E4AD7" w:rsidRDefault="00D93610" w:rsidP="00D93610">
            <w:pPr>
              <w:ind w:firstLine="301"/>
              <w:jc w:val="center"/>
              <w:rPr>
                <w:rFonts w:ascii="Times New Roman" w:hAnsi="Times New Roman" w:cs="Times New Roman"/>
                <w:b/>
                <w:sz w:val="24"/>
                <w:szCs w:val="24"/>
              </w:rPr>
            </w:pPr>
            <w:r w:rsidRPr="005E4AD7">
              <w:rPr>
                <w:rFonts w:ascii="Times New Roman" w:hAnsi="Times New Roman" w:cs="Times New Roman"/>
                <w:b/>
                <w:sz w:val="24"/>
                <w:szCs w:val="24"/>
              </w:rPr>
              <w:t>3</w:t>
            </w:r>
          </w:p>
        </w:tc>
        <w:tc>
          <w:tcPr>
            <w:tcW w:w="4395" w:type="dxa"/>
            <w:shd w:val="clear" w:color="auto" w:fill="auto"/>
          </w:tcPr>
          <w:p w:rsidR="00D93610" w:rsidRPr="005E4AD7" w:rsidRDefault="00D93610" w:rsidP="00D93610">
            <w:pPr>
              <w:ind w:firstLine="317"/>
              <w:jc w:val="center"/>
              <w:rPr>
                <w:rFonts w:ascii="Times New Roman" w:hAnsi="Times New Roman" w:cs="Times New Roman"/>
                <w:b/>
                <w:sz w:val="24"/>
                <w:szCs w:val="24"/>
              </w:rPr>
            </w:pPr>
            <w:r w:rsidRPr="005E4AD7">
              <w:rPr>
                <w:rFonts w:ascii="Times New Roman" w:hAnsi="Times New Roman" w:cs="Times New Roman"/>
                <w:b/>
                <w:sz w:val="24"/>
                <w:szCs w:val="24"/>
              </w:rPr>
              <w:t>4</w:t>
            </w:r>
          </w:p>
        </w:tc>
        <w:tc>
          <w:tcPr>
            <w:tcW w:w="3969" w:type="dxa"/>
            <w:shd w:val="clear" w:color="auto" w:fill="auto"/>
          </w:tcPr>
          <w:p w:rsidR="00D93610" w:rsidRPr="005E4AD7" w:rsidRDefault="00D93610" w:rsidP="00D93610">
            <w:pPr>
              <w:ind w:firstLine="175"/>
              <w:jc w:val="center"/>
              <w:rPr>
                <w:rFonts w:ascii="Times New Roman" w:hAnsi="Times New Roman" w:cs="Times New Roman"/>
                <w:b/>
                <w:sz w:val="24"/>
                <w:szCs w:val="24"/>
              </w:rPr>
            </w:pPr>
            <w:r w:rsidRPr="005E4AD7">
              <w:rPr>
                <w:rFonts w:ascii="Times New Roman" w:hAnsi="Times New Roman" w:cs="Times New Roman"/>
                <w:b/>
                <w:sz w:val="24"/>
                <w:szCs w:val="24"/>
              </w:rPr>
              <w:t>5</w:t>
            </w:r>
          </w:p>
        </w:tc>
      </w:tr>
      <w:tr w:rsidR="00D93610" w:rsidRPr="005E4AD7" w:rsidTr="00D93610">
        <w:tc>
          <w:tcPr>
            <w:tcW w:w="15736" w:type="dxa"/>
            <w:gridSpan w:val="5"/>
            <w:shd w:val="clear" w:color="auto" w:fill="auto"/>
            <w:vAlign w:val="center"/>
          </w:tcPr>
          <w:p w:rsidR="00D93610" w:rsidRPr="005E4AD7" w:rsidRDefault="00D93610" w:rsidP="00D93610">
            <w:pPr>
              <w:jc w:val="center"/>
              <w:rPr>
                <w:rFonts w:ascii="Times New Roman" w:hAnsi="Times New Roman" w:cs="Times New Roman"/>
                <w:b/>
                <w:sz w:val="24"/>
                <w:szCs w:val="24"/>
                <w:lang w:val="kk-KZ"/>
              </w:rPr>
            </w:pPr>
            <w:r w:rsidRPr="005E4AD7">
              <w:rPr>
                <w:rFonts w:ascii="Times New Roman" w:hAnsi="Times New Roman" w:cs="Times New Roman"/>
                <w:b/>
                <w:sz w:val="24"/>
                <w:szCs w:val="24"/>
              </w:rPr>
              <w:t>Кодекс Республики Казахстан от 25 декабря 2017 года</w:t>
            </w:r>
          </w:p>
          <w:p w:rsidR="00D93610" w:rsidRPr="005E4AD7" w:rsidRDefault="00D93610" w:rsidP="00D93610">
            <w:pPr>
              <w:jc w:val="center"/>
              <w:rPr>
                <w:rFonts w:ascii="Times New Roman" w:hAnsi="Times New Roman" w:cs="Times New Roman"/>
                <w:b/>
                <w:sz w:val="24"/>
                <w:szCs w:val="24"/>
              </w:rPr>
            </w:pPr>
            <w:r w:rsidRPr="005E4AD7">
              <w:rPr>
                <w:rFonts w:ascii="Times New Roman" w:hAnsi="Times New Roman" w:cs="Times New Roman"/>
                <w:b/>
                <w:sz w:val="24"/>
                <w:szCs w:val="24"/>
              </w:rPr>
              <w:t>«О налогах и других обязательных платежах в бюджет» (Налоговый кодекс)</w:t>
            </w:r>
          </w:p>
        </w:tc>
      </w:tr>
      <w:tr w:rsidR="00D93610" w:rsidRPr="005E4AD7" w:rsidTr="00D93610">
        <w:tc>
          <w:tcPr>
            <w:tcW w:w="851" w:type="dxa"/>
            <w:shd w:val="clear" w:color="auto" w:fill="auto"/>
          </w:tcPr>
          <w:p w:rsidR="00D93610" w:rsidRPr="005E4AD7"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Default="00D93610" w:rsidP="00D93610">
            <w:pPr>
              <w:contextualSpacing/>
              <w:jc w:val="center"/>
              <w:rPr>
                <w:rFonts w:ascii="Times New Roman" w:eastAsia="SimSun" w:hAnsi="Times New Roman" w:cs="Times New Roman"/>
                <w:b/>
                <w:noProof/>
                <w:sz w:val="24"/>
                <w:szCs w:val="24"/>
                <w:lang w:val="kk-KZ"/>
              </w:rPr>
            </w:pPr>
            <w:r>
              <w:rPr>
                <w:rFonts w:ascii="Times New Roman" w:eastAsia="SimSun" w:hAnsi="Times New Roman" w:cs="Times New Roman"/>
                <w:b/>
                <w:noProof/>
                <w:sz w:val="24"/>
                <w:szCs w:val="24"/>
                <w:lang w:val="kk-KZ"/>
              </w:rPr>
              <w:t xml:space="preserve">Пункт 1 статьи 322 </w:t>
            </w:r>
          </w:p>
        </w:tc>
        <w:tc>
          <w:tcPr>
            <w:tcW w:w="4520" w:type="dxa"/>
            <w:shd w:val="clear" w:color="auto" w:fill="auto"/>
          </w:tcPr>
          <w:p w:rsidR="00D93610"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b/>
                <w:sz w:val="24"/>
                <w:szCs w:val="24"/>
                <w:shd w:val="clear" w:color="auto" w:fill="FFFFFF"/>
              </w:rPr>
              <w:t>Статья 322. Доход работника</w:t>
            </w:r>
          </w:p>
          <w:p w:rsidR="00D93610" w:rsidRPr="00AB5E8B" w:rsidRDefault="00D93610" w:rsidP="00D93610">
            <w:pPr>
              <w:ind w:firstLine="301"/>
              <w:contextualSpacing/>
              <w:jc w:val="both"/>
              <w:rPr>
                <w:rFonts w:ascii="Times New Roman" w:hAnsi="Times New Roman" w:cs="Times New Roman"/>
                <w:sz w:val="24"/>
                <w:szCs w:val="24"/>
                <w:shd w:val="clear" w:color="auto" w:fill="FFFFFF"/>
              </w:rPr>
            </w:pPr>
            <w:r w:rsidRPr="00AB5E8B">
              <w:rPr>
                <w:rFonts w:ascii="Times New Roman" w:hAnsi="Times New Roman" w:cs="Times New Roman"/>
                <w:sz w:val="24"/>
                <w:szCs w:val="24"/>
                <w:shd w:val="clear" w:color="auto" w:fill="FFFFFF"/>
              </w:rPr>
              <w:t xml:space="preserve">1. Доходами работника, подлежащими налогообложению, являются следующие доходы, начисленные работодателем, являющимся налоговым агентом, и признанные, в том числе в бухгалтерском учете работодателя, в качестве расходов </w:t>
            </w:r>
            <w:r w:rsidRPr="00AB5E8B">
              <w:rPr>
                <w:rFonts w:ascii="Times New Roman" w:hAnsi="Times New Roman" w:cs="Times New Roman"/>
                <w:sz w:val="24"/>
                <w:szCs w:val="24"/>
                <w:shd w:val="clear" w:color="auto" w:fill="FFFFFF"/>
              </w:rPr>
              <w:lastRenderedPageBreak/>
              <w:t>(затрат) в соответствии с законодательством Республики Казахстан о бухгалтерском учете и финансовой отчетности:</w:t>
            </w:r>
          </w:p>
          <w:p w:rsidR="00D93610" w:rsidRPr="00AB5E8B" w:rsidRDefault="00D93610" w:rsidP="00D93610">
            <w:pPr>
              <w:ind w:firstLine="301"/>
              <w:contextualSpacing/>
              <w:jc w:val="both"/>
              <w:rPr>
                <w:rFonts w:ascii="Times New Roman" w:hAnsi="Times New Roman" w:cs="Times New Roman"/>
                <w:sz w:val="24"/>
                <w:szCs w:val="24"/>
                <w:shd w:val="clear" w:color="auto" w:fill="FFFFFF"/>
              </w:rPr>
            </w:pPr>
            <w:r w:rsidRPr="00AB5E8B">
              <w:rPr>
                <w:rFonts w:ascii="Times New Roman" w:hAnsi="Times New Roman" w:cs="Times New Roman"/>
                <w:sz w:val="24"/>
                <w:szCs w:val="24"/>
                <w:shd w:val="clear" w:color="auto" w:fill="FFFFFF"/>
              </w:rPr>
              <w:t>1) подлежащие передаче работодателем работнику в собственность деньги в наличной и (или) безналичной формах в связи с наличием трудовых отношений;</w:t>
            </w:r>
          </w:p>
          <w:p w:rsidR="00D93610" w:rsidRPr="00AB5E8B" w:rsidRDefault="00D93610" w:rsidP="00D93610">
            <w:pPr>
              <w:ind w:firstLine="301"/>
              <w:contextualSpacing/>
              <w:jc w:val="both"/>
              <w:rPr>
                <w:rFonts w:ascii="Times New Roman" w:hAnsi="Times New Roman" w:cs="Times New Roman"/>
                <w:sz w:val="24"/>
                <w:szCs w:val="24"/>
                <w:shd w:val="clear" w:color="auto" w:fill="FFFFFF"/>
              </w:rPr>
            </w:pPr>
            <w:r w:rsidRPr="00AB5E8B">
              <w:rPr>
                <w:rFonts w:ascii="Times New Roman" w:hAnsi="Times New Roman" w:cs="Times New Roman"/>
                <w:sz w:val="24"/>
                <w:szCs w:val="24"/>
                <w:shd w:val="clear" w:color="auto" w:fill="FFFFFF"/>
              </w:rPr>
              <w:t>2) доходы работника в натуральной форме в соответствии со статьей 323 настоящего Кодекса;</w:t>
            </w:r>
          </w:p>
          <w:p w:rsidR="00D93610" w:rsidRDefault="00D93610" w:rsidP="00D93610">
            <w:pPr>
              <w:ind w:firstLine="301"/>
              <w:contextualSpacing/>
              <w:jc w:val="both"/>
              <w:rPr>
                <w:rFonts w:ascii="Times New Roman" w:hAnsi="Times New Roman" w:cs="Times New Roman"/>
                <w:sz w:val="24"/>
                <w:szCs w:val="24"/>
                <w:shd w:val="clear" w:color="auto" w:fill="FFFFFF"/>
              </w:rPr>
            </w:pPr>
            <w:r w:rsidRPr="00AB5E8B">
              <w:rPr>
                <w:rFonts w:ascii="Times New Roman" w:hAnsi="Times New Roman" w:cs="Times New Roman"/>
                <w:sz w:val="24"/>
                <w:szCs w:val="24"/>
                <w:shd w:val="clear" w:color="auto" w:fill="FFFFFF"/>
              </w:rPr>
              <w:t xml:space="preserve"> 3) доходы работника в виде материальной выгоды в соответствии со статьей 324 настоящего Кодекса.</w:t>
            </w:r>
          </w:p>
          <w:p w:rsidR="00D93610" w:rsidRPr="00D56BF8" w:rsidRDefault="00D93610" w:rsidP="00D93610">
            <w:pPr>
              <w:ind w:firstLine="301"/>
              <w:contextualSpacing/>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отсутствует</w:t>
            </w:r>
          </w:p>
        </w:tc>
        <w:tc>
          <w:tcPr>
            <w:tcW w:w="4395" w:type="dxa"/>
            <w:shd w:val="clear" w:color="auto" w:fill="auto"/>
          </w:tcPr>
          <w:p w:rsidR="00D93610"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b/>
                <w:sz w:val="24"/>
                <w:szCs w:val="24"/>
                <w:shd w:val="clear" w:color="auto" w:fill="FFFFFF"/>
              </w:rPr>
              <w:lastRenderedPageBreak/>
              <w:t>Статья 322. Доход работника</w:t>
            </w:r>
          </w:p>
          <w:p w:rsidR="00D93610" w:rsidRPr="00AB5E8B" w:rsidRDefault="00D93610" w:rsidP="00D93610">
            <w:pPr>
              <w:ind w:firstLine="301"/>
              <w:contextualSpacing/>
              <w:jc w:val="both"/>
              <w:rPr>
                <w:rFonts w:ascii="Times New Roman" w:hAnsi="Times New Roman" w:cs="Times New Roman"/>
                <w:sz w:val="24"/>
                <w:szCs w:val="24"/>
                <w:shd w:val="clear" w:color="auto" w:fill="FFFFFF"/>
              </w:rPr>
            </w:pPr>
            <w:r w:rsidRPr="00AB5E8B">
              <w:rPr>
                <w:rFonts w:ascii="Times New Roman" w:hAnsi="Times New Roman" w:cs="Times New Roman"/>
                <w:sz w:val="24"/>
                <w:szCs w:val="24"/>
                <w:shd w:val="clear" w:color="auto" w:fill="FFFFFF"/>
              </w:rPr>
              <w:t xml:space="preserve">1. Доходами работника, подлежащими налогообложению, являются следующие доходы, начисленные работодателем, являющимся налоговым агентом, и признанные, в том числе в </w:t>
            </w:r>
            <w:r w:rsidRPr="00AB5E8B">
              <w:rPr>
                <w:rFonts w:ascii="Times New Roman" w:hAnsi="Times New Roman" w:cs="Times New Roman"/>
                <w:sz w:val="24"/>
                <w:szCs w:val="24"/>
                <w:shd w:val="clear" w:color="auto" w:fill="FFFFFF"/>
              </w:rPr>
              <w:lastRenderedPageBreak/>
              <w:t>бухгалтерском учете работодателя, в качестве расходов (затрат) в соответствии с законодательством Республики Казахстан о бухгалтерском учете и финансовой отчетности:</w:t>
            </w:r>
          </w:p>
          <w:p w:rsidR="00D93610" w:rsidRPr="00AB5E8B" w:rsidRDefault="00D93610" w:rsidP="00D93610">
            <w:pPr>
              <w:ind w:firstLine="301"/>
              <w:contextualSpacing/>
              <w:jc w:val="both"/>
              <w:rPr>
                <w:rFonts w:ascii="Times New Roman" w:hAnsi="Times New Roman" w:cs="Times New Roman"/>
                <w:sz w:val="24"/>
                <w:szCs w:val="24"/>
                <w:shd w:val="clear" w:color="auto" w:fill="FFFFFF"/>
              </w:rPr>
            </w:pPr>
            <w:r w:rsidRPr="00AB5E8B">
              <w:rPr>
                <w:rFonts w:ascii="Times New Roman" w:hAnsi="Times New Roman" w:cs="Times New Roman"/>
                <w:sz w:val="24"/>
                <w:szCs w:val="24"/>
                <w:shd w:val="clear" w:color="auto" w:fill="FFFFFF"/>
              </w:rPr>
              <w:t>1) подлежащие передаче работодателем работнику в собственность деньги в наличной и (или) безналичной формах в связи с наличием трудовых отношений;</w:t>
            </w:r>
          </w:p>
          <w:p w:rsidR="00D93610" w:rsidRPr="00AB5E8B" w:rsidRDefault="00D93610" w:rsidP="00D93610">
            <w:pPr>
              <w:ind w:firstLine="301"/>
              <w:contextualSpacing/>
              <w:jc w:val="both"/>
              <w:rPr>
                <w:rFonts w:ascii="Times New Roman" w:hAnsi="Times New Roman" w:cs="Times New Roman"/>
                <w:sz w:val="24"/>
                <w:szCs w:val="24"/>
                <w:shd w:val="clear" w:color="auto" w:fill="FFFFFF"/>
              </w:rPr>
            </w:pPr>
            <w:r w:rsidRPr="00AB5E8B">
              <w:rPr>
                <w:rFonts w:ascii="Times New Roman" w:hAnsi="Times New Roman" w:cs="Times New Roman"/>
                <w:sz w:val="24"/>
                <w:szCs w:val="24"/>
                <w:shd w:val="clear" w:color="auto" w:fill="FFFFFF"/>
              </w:rPr>
              <w:t>2) доходы работника в натуральной форме в соответствии со статьей 323 настоящего Кодекса;</w:t>
            </w:r>
          </w:p>
          <w:p w:rsidR="00D93610" w:rsidRDefault="00D93610" w:rsidP="00D93610">
            <w:pPr>
              <w:ind w:firstLine="301"/>
              <w:contextualSpacing/>
              <w:jc w:val="both"/>
              <w:rPr>
                <w:rFonts w:ascii="Times New Roman" w:hAnsi="Times New Roman" w:cs="Times New Roman"/>
                <w:sz w:val="24"/>
                <w:szCs w:val="24"/>
                <w:shd w:val="clear" w:color="auto" w:fill="FFFFFF"/>
              </w:rPr>
            </w:pPr>
            <w:r w:rsidRPr="00AB5E8B">
              <w:rPr>
                <w:rFonts w:ascii="Times New Roman" w:hAnsi="Times New Roman" w:cs="Times New Roman"/>
                <w:sz w:val="24"/>
                <w:szCs w:val="24"/>
                <w:shd w:val="clear" w:color="auto" w:fill="FFFFFF"/>
              </w:rPr>
              <w:t xml:space="preserve"> 3) доходы работника в виде материальной выгоды в соответствии со статьей 324 настоящего Кодекса.</w:t>
            </w:r>
          </w:p>
          <w:p w:rsidR="00D93610" w:rsidRPr="00D56BF8"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b/>
                <w:sz w:val="24"/>
                <w:szCs w:val="24"/>
                <w:shd w:val="clear" w:color="auto" w:fill="FFFFFF"/>
              </w:rPr>
              <w:t xml:space="preserve">Доходом работника, подлежащим налогообложению,  </w:t>
            </w:r>
            <w:r>
              <w:rPr>
                <w:rFonts w:ascii="Times New Roman" w:hAnsi="Times New Roman" w:cs="Times New Roman"/>
                <w:b/>
                <w:sz w:val="24"/>
                <w:szCs w:val="24"/>
                <w:shd w:val="clear" w:color="auto" w:fill="FFFFFF"/>
              </w:rPr>
              <w:t>также признается</w:t>
            </w:r>
            <w:r w:rsidRPr="009D0FAB">
              <w:rPr>
                <w:rFonts w:ascii="Times New Roman" w:hAnsi="Times New Roman" w:cs="Times New Roman"/>
                <w:b/>
                <w:sz w:val="24"/>
                <w:szCs w:val="24"/>
                <w:shd w:val="clear" w:color="auto" w:fill="FFFFFF"/>
              </w:rPr>
              <w:t xml:space="preserve"> доход, полученный (подлежащий получению)   член</w:t>
            </w:r>
            <w:r>
              <w:rPr>
                <w:rFonts w:ascii="Times New Roman" w:hAnsi="Times New Roman" w:cs="Times New Roman"/>
                <w:b/>
                <w:sz w:val="24"/>
                <w:szCs w:val="24"/>
                <w:shd w:val="clear" w:color="auto" w:fill="FFFFFF"/>
              </w:rPr>
              <w:t>ом</w:t>
            </w:r>
            <w:r w:rsidRPr="009D0FAB">
              <w:rPr>
                <w:rFonts w:ascii="Times New Roman" w:hAnsi="Times New Roman" w:cs="Times New Roman"/>
                <w:b/>
                <w:sz w:val="24"/>
                <w:szCs w:val="24"/>
                <w:shd w:val="clear" w:color="auto" w:fill="FFFFFF"/>
              </w:rPr>
              <w:t xml:space="preserve"> совета директоров или иного органа управления налогоплательщика, не являющегося высшим органом управления</w:t>
            </w:r>
            <w:r>
              <w:rPr>
                <w:rFonts w:ascii="Times New Roman" w:hAnsi="Times New Roman" w:cs="Times New Roman"/>
                <w:b/>
                <w:sz w:val="24"/>
                <w:szCs w:val="24"/>
                <w:shd w:val="clear" w:color="auto" w:fill="FFFFFF"/>
              </w:rPr>
              <w:t>.</w:t>
            </w:r>
          </w:p>
        </w:tc>
        <w:tc>
          <w:tcPr>
            <w:tcW w:w="3969" w:type="dxa"/>
            <w:shd w:val="clear" w:color="auto" w:fill="auto"/>
          </w:tcPr>
          <w:p w:rsidR="00D93610" w:rsidRPr="00782B06" w:rsidRDefault="00D93610" w:rsidP="00D93610">
            <w:pPr>
              <w:ind w:firstLine="175"/>
              <w:jc w:val="both"/>
              <w:rPr>
                <w:rFonts w:ascii="Times New Roman" w:hAnsi="Times New Roman" w:cs="Times New Roman"/>
                <w:b/>
                <w:sz w:val="24"/>
                <w:szCs w:val="24"/>
              </w:rPr>
            </w:pPr>
            <w:r w:rsidRPr="00782B06">
              <w:rPr>
                <w:rFonts w:ascii="Times New Roman" w:hAnsi="Times New Roman" w:cs="Times New Roman"/>
                <w:b/>
                <w:sz w:val="24"/>
                <w:szCs w:val="24"/>
              </w:rPr>
              <w:lastRenderedPageBreak/>
              <w:t>С 1.01.2020 года</w:t>
            </w:r>
          </w:p>
          <w:p w:rsidR="00D93610" w:rsidRPr="00AD5625" w:rsidRDefault="00D93610" w:rsidP="00D93610">
            <w:pPr>
              <w:ind w:firstLine="175"/>
              <w:jc w:val="both"/>
              <w:rPr>
                <w:rFonts w:ascii="Times New Roman" w:hAnsi="Times New Roman" w:cs="Times New Roman"/>
                <w:sz w:val="24"/>
                <w:szCs w:val="24"/>
              </w:rPr>
            </w:pPr>
            <w:r w:rsidRPr="00AD5625">
              <w:rPr>
                <w:rFonts w:ascii="Times New Roman" w:hAnsi="Times New Roman" w:cs="Times New Roman"/>
                <w:sz w:val="24"/>
                <w:szCs w:val="24"/>
              </w:rPr>
              <w:t xml:space="preserve">Учитывая, что подпунктом 25) статьи 1 Налогового кодекса установлено, что </w:t>
            </w:r>
            <w:r w:rsidRPr="00AD5625">
              <w:rPr>
                <w:rFonts w:ascii="Times New Roman" w:hAnsi="Times New Roman" w:cs="Times New Roman"/>
                <w:sz w:val="24"/>
                <w:szCs w:val="24"/>
                <w:shd w:val="clear" w:color="auto" w:fill="FFFFFF"/>
              </w:rPr>
              <w:t xml:space="preserve">член совета директоров или иного органа управления налогоплательщика, не являющегося высшим органом </w:t>
            </w:r>
            <w:r w:rsidRPr="00AD5625">
              <w:rPr>
                <w:rFonts w:ascii="Times New Roman" w:hAnsi="Times New Roman" w:cs="Times New Roman"/>
                <w:sz w:val="24"/>
                <w:szCs w:val="24"/>
                <w:shd w:val="clear" w:color="auto" w:fill="FFFFFF"/>
              </w:rPr>
              <w:lastRenderedPageBreak/>
              <w:t>управления</w:t>
            </w:r>
            <w:r>
              <w:rPr>
                <w:rFonts w:ascii="Times New Roman" w:hAnsi="Times New Roman" w:cs="Times New Roman"/>
                <w:sz w:val="24"/>
                <w:szCs w:val="24"/>
                <w:shd w:val="clear" w:color="auto" w:fill="FFFFFF"/>
              </w:rPr>
              <w:t xml:space="preserve"> (далее – член СД)</w:t>
            </w:r>
            <w:r w:rsidRPr="00AD5625">
              <w:rPr>
                <w:rFonts w:ascii="Times New Roman" w:hAnsi="Times New Roman" w:cs="Times New Roman"/>
                <w:sz w:val="24"/>
                <w:szCs w:val="24"/>
                <w:shd w:val="clear" w:color="auto" w:fill="FFFFFF"/>
              </w:rPr>
              <w:t>, является работником</w:t>
            </w:r>
            <w:r>
              <w:rPr>
                <w:rFonts w:ascii="Times New Roman" w:hAnsi="Times New Roman" w:cs="Times New Roman"/>
                <w:sz w:val="24"/>
                <w:szCs w:val="24"/>
                <w:shd w:val="clear" w:color="auto" w:fill="FFFFFF"/>
              </w:rPr>
              <w:t xml:space="preserve">, необходимо уточнение в части отнесения дохода члена СД к доходу работника. </w:t>
            </w:r>
          </w:p>
        </w:tc>
      </w:tr>
      <w:tr w:rsidR="00D93610" w:rsidRPr="005E4AD7" w:rsidTr="00D93610">
        <w:tc>
          <w:tcPr>
            <w:tcW w:w="851" w:type="dxa"/>
            <w:shd w:val="clear" w:color="auto" w:fill="auto"/>
          </w:tcPr>
          <w:p w:rsidR="00D93610" w:rsidRPr="005E4AD7"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Default="00D93610" w:rsidP="00D93610">
            <w:pPr>
              <w:contextualSpacing/>
              <w:jc w:val="center"/>
              <w:rPr>
                <w:rFonts w:ascii="Times New Roman" w:eastAsia="SimSun" w:hAnsi="Times New Roman" w:cs="Times New Roman"/>
                <w:b/>
                <w:noProof/>
                <w:sz w:val="24"/>
                <w:szCs w:val="24"/>
                <w:lang w:val="kk-KZ"/>
              </w:rPr>
            </w:pPr>
            <w:r>
              <w:rPr>
                <w:rFonts w:ascii="Times New Roman" w:eastAsia="SimSun" w:hAnsi="Times New Roman" w:cs="Times New Roman"/>
                <w:b/>
                <w:noProof/>
                <w:sz w:val="24"/>
                <w:szCs w:val="24"/>
                <w:lang w:val="kk-KZ"/>
              </w:rPr>
              <w:t>Пункт 3 статьи 322</w:t>
            </w:r>
          </w:p>
        </w:tc>
        <w:tc>
          <w:tcPr>
            <w:tcW w:w="4520" w:type="dxa"/>
            <w:shd w:val="clear" w:color="auto" w:fill="auto"/>
          </w:tcPr>
          <w:p w:rsidR="00D93610"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b/>
                <w:sz w:val="24"/>
                <w:szCs w:val="24"/>
                <w:shd w:val="clear" w:color="auto" w:fill="FFFFFF"/>
              </w:rPr>
              <w:t>Статья 322. Доход работника</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3. К доходу работника, подлежащему налогообложению, не относятся следующие доходы:</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1) доход физического лица от налогового агента;</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2) доход в виде пенсионных выплат;</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3) доход в виде дивидендов, вознаграждений, выигрышей;</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4) стипендии;</w:t>
            </w:r>
          </w:p>
          <w:p w:rsidR="00D93610" w:rsidRPr="002D2104" w:rsidRDefault="00D93610" w:rsidP="00D93610">
            <w:pPr>
              <w:ind w:firstLine="301"/>
              <w:contextualSpacing/>
              <w:jc w:val="both"/>
              <w:rPr>
                <w:rFonts w:ascii="Times New Roman" w:hAnsi="Times New Roman" w:cs="Times New Roman"/>
                <w:b/>
                <w:sz w:val="24"/>
                <w:szCs w:val="24"/>
                <w:shd w:val="clear" w:color="auto" w:fill="FFFFFF"/>
              </w:rPr>
            </w:pPr>
            <w:r w:rsidRPr="002D2104">
              <w:rPr>
                <w:rFonts w:ascii="Times New Roman" w:hAnsi="Times New Roman" w:cs="Times New Roman"/>
                <w:sz w:val="24"/>
                <w:szCs w:val="24"/>
                <w:shd w:val="clear" w:color="auto" w:fill="FFFFFF"/>
              </w:rPr>
              <w:lastRenderedPageBreak/>
              <w:t>5) доход по договорам накопительного страхования</w:t>
            </w:r>
            <w:r w:rsidRPr="002D2104">
              <w:rPr>
                <w:rFonts w:ascii="Times New Roman" w:hAnsi="Times New Roman" w:cs="Times New Roman"/>
                <w:b/>
                <w:sz w:val="24"/>
                <w:szCs w:val="24"/>
                <w:shd w:val="clear" w:color="auto" w:fill="FFFFFF"/>
              </w:rPr>
              <w:t>;</w:t>
            </w:r>
          </w:p>
          <w:p w:rsidR="00D93610" w:rsidRPr="002D2104" w:rsidRDefault="00D93610" w:rsidP="00D93610">
            <w:pPr>
              <w:ind w:firstLine="301"/>
              <w:contextualSpacing/>
              <w:jc w:val="both"/>
              <w:rPr>
                <w:rFonts w:ascii="Times New Roman" w:hAnsi="Times New Roman" w:cs="Times New Roman"/>
                <w:b/>
                <w:sz w:val="24"/>
                <w:szCs w:val="24"/>
                <w:shd w:val="clear" w:color="auto" w:fill="FFFFFF"/>
              </w:rPr>
            </w:pPr>
            <w:r w:rsidRPr="002D2104">
              <w:rPr>
                <w:rFonts w:ascii="Times New Roman" w:hAnsi="Times New Roman" w:cs="Times New Roman"/>
                <w:b/>
                <w:sz w:val="24"/>
                <w:szCs w:val="24"/>
                <w:shd w:val="clear" w:color="auto" w:fill="FFFFFF"/>
              </w:rPr>
              <w:t>6) доходы, подлежащие налогообложению физическим лицом самостоятельно</w:t>
            </w:r>
            <w:r w:rsidRPr="002D2104">
              <w:rPr>
                <w:rFonts w:ascii="Times New Roman" w:hAnsi="Times New Roman" w:cs="Times New Roman"/>
                <w:sz w:val="24"/>
                <w:szCs w:val="24"/>
                <w:shd w:val="clear" w:color="auto" w:fill="FFFFFF"/>
              </w:rPr>
              <w:t>.</w:t>
            </w:r>
          </w:p>
        </w:tc>
        <w:tc>
          <w:tcPr>
            <w:tcW w:w="4395" w:type="dxa"/>
            <w:shd w:val="clear" w:color="auto" w:fill="auto"/>
          </w:tcPr>
          <w:p w:rsidR="00D93610"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b/>
                <w:sz w:val="24"/>
                <w:szCs w:val="24"/>
                <w:shd w:val="clear" w:color="auto" w:fill="FFFFFF"/>
              </w:rPr>
              <w:lastRenderedPageBreak/>
              <w:t>Статья 322. Доход работника</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3. К доходу работника, подлежащему налогообложению, не относятся следующие доходы:</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1) доход физического лица от налогового агента</w:t>
            </w:r>
            <w:r>
              <w:rPr>
                <w:rFonts w:ascii="Times New Roman" w:hAnsi="Times New Roman" w:cs="Times New Roman"/>
                <w:sz w:val="24"/>
                <w:szCs w:val="24"/>
                <w:shd w:val="clear" w:color="auto" w:fill="FFFFFF"/>
              </w:rPr>
              <w:t xml:space="preserve"> </w:t>
            </w:r>
            <w:r w:rsidRPr="00AB5E8B">
              <w:rPr>
                <w:rFonts w:ascii="Times New Roman" w:hAnsi="Times New Roman" w:cs="Times New Roman"/>
                <w:b/>
                <w:sz w:val="24"/>
                <w:szCs w:val="24"/>
                <w:shd w:val="clear" w:color="auto" w:fill="FFFFFF"/>
              </w:rPr>
              <w:t>по договорам гражданско-правового характера;</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2) доход в виде пенсионных выплат;</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3) доход в виде дивидендов, вознаграждений, выигрышей;</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4) стипендии;</w:t>
            </w:r>
          </w:p>
          <w:p w:rsidR="00D93610" w:rsidRPr="002D2104" w:rsidRDefault="00D93610" w:rsidP="00D93610">
            <w:pPr>
              <w:ind w:firstLine="301"/>
              <w:contextualSpacing/>
              <w:jc w:val="both"/>
              <w:rPr>
                <w:rFonts w:ascii="Times New Roman" w:hAnsi="Times New Roman" w:cs="Times New Roman"/>
                <w:b/>
                <w:sz w:val="24"/>
                <w:szCs w:val="24"/>
                <w:shd w:val="clear" w:color="auto" w:fill="FFFFFF"/>
              </w:rPr>
            </w:pPr>
            <w:r w:rsidRPr="002D2104">
              <w:rPr>
                <w:rFonts w:ascii="Times New Roman" w:hAnsi="Times New Roman" w:cs="Times New Roman"/>
                <w:sz w:val="24"/>
                <w:szCs w:val="24"/>
                <w:shd w:val="clear" w:color="auto" w:fill="FFFFFF"/>
              </w:rPr>
              <w:lastRenderedPageBreak/>
              <w:t>5) доход по договорам накопительного страхования</w:t>
            </w:r>
            <w:r>
              <w:rPr>
                <w:rFonts w:ascii="Times New Roman" w:hAnsi="Times New Roman" w:cs="Times New Roman"/>
                <w:b/>
                <w:sz w:val="24"/>
                <w:szCs w:val="24"/>
                <w:shd w:val="clear" w:color="auto" w:fill="FFFFFF"/>
              </w:rPr>
              <w:t>;</w:t>
            </w:r>
          </w:p>
          <w:p w:rsidR="00D93610" w:rsidRDefault="00D93610" w:rsidP="00D93610">
            <w:pPr>
              <w:ind w:firstLine="301"/>
              <w:contextualSpacing/>
              <w:jc w:val="both"/>
              <w:rPr>
                <w:rFonts w:ascii="Times New Roman" w:hAnsi="Times New Roman" w:cs="Times New Roman"/>
                <w:b/>
                <w:sz w:val="24"/>
                <w:szCs w:val="24"/>
                <w:shd w:val="clear" w:color="auto" w:fill="FFFFFF"/>
              </w:rPr>
            </w:pPr>
            <w:r w:rsidRPr="002D2104">
              <w:rPr>
                <w:rFonts w:ascii="Times New Roman" w:hAnsi="Times New Roman" w:cs="Times New Roman"/>
                <w:b/>
                <w:sz w:val="24"/>
                <w:szCs w:val="24"/>
                <w:shd w:val="clear" w:color="auto" w:fill="FFFFFF"/>
              </w:rPr>
              <w:t xml:space="preserve">6) </w:t>
            </w:r>
            <w:r>
              <w:rPr>
                <w:rFonts w:ascii="Times New Roman" w:hAnsi="Times New Roman" w:cs="Times New Roman"/>
                <w:b/>
                <w:sz w:val="24"/>
                <w:szCs w:val="24"/>
                <w:shd w:val="clear" w:color="auto" w:fill="FFFFFF"/>
              </w:rPr>
              <w:t>имущественный доход;</w:t>
            </w:r>
          </w:p>
          <w:p w:rsidR="00D93610" w:rsidRDefault="00D93610" w:rsidP="00D93610">
            <w:pPr>
              <w:ind w:firstLine="301"/>
              <w:contextualSpacing/>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7) доход трудового иммигранта-резидента;</w:t>
            </w:r>
          </w:p>
          <w:p w:rsidR="00D93610" w:rsidRDefault="00D93610" w:rsidP="00D93610">
            <w:pPr>
              <w:ind w:firstLine="301"/>
              <w:contextualSpacing/>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8) доход лица, занимающегося частной практикой;</w:t>
            </w:r>
          </w:p>
          <w:p w:rsidR="00D93610" w:rsidRDefault="00D93610" w:rsidP="00D93610">
            <w:pPr>
              <w:ind w:firstLine="301"/>
              <w:contextualSpacing/>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9) доход индивидуального предпринимателя.</w:t>
            </w:r>
          </w:p>
          <w:p w:rsidR="00D93610" w:rsidRPr="002D2104" w:rsidRDefault="00D93610" w:rsidP="00D93610">
            <w:pPr>
              <w:ind w:firstLine="301"/>
              <w:contextualSpacing/>
              <w:jc w:val="both"/>
              <w:rPr>
                <w:rFonts w:ascii="Times New Roman" w:hAnsi="Times New Roman" w:cs="Times New Roman"/>
                <w:b/>
                <w:sz w:val="24"/>
                <w:szCs w:val="24"/>
                <w:shd w:val="clear" w:color="auto" w:fill="FFFFFF"/>
              </w:rPr>
            </w:pPr>
          </w:p>
        </w:tc>
        <w:tc>
          <w:tcPr>
            <w:tcW w:w="3969" w:type="dxa"/>
            <w:shd w:val="clear" w:color="auto" w:fill="auto"/>
          </w:tcPr>
          <w:p w:rsidR="00D93610" w:rsidRPr="00782B06" w:rsidRDefault="00D93610" w:rsidP="00D93610">
            <w:pPr>
              <w:ind w:firstLine="316"/>
              <w:jc w:val="both"/>
              <w:rPr>
                <w:rFonts w:ascii="Times New Roman" w:hAnsi="Times New Roman" w:cs="Times New Roman"/>
                <w:b/>
                <w:sz w:val="24"/>
                <w:szCs w:val="24"/>
              </w:rPr>
            </w:pPr>
            <w:r w:rsidRPr="00782B06">
              <w:rPr>
                <w:rFonts w:ascii="Times New Roman" w:hAnsi="Times New Roman" w:cs="Times New Roman"/>
                <w:b/>
                <w:sz w:val="24"/>
                <w:szCs w:val="24"/>
              </w:rPr>
              <w:lastRenderedPageBreak/>
              <w:t>С 1.01.2020 года</w:t>
            </w:r>
          </w:p>
          <w:p w:rsidR="00D93610" w:rsidRPr="00B71921" w:rsidRDefault="00D93610" w:rsidP="00D93610">
            <w:pPr>
              <w:ind w:firstLine="316"/>
              <w:jc w:val="both"/>
              <w:rPr>
                <w:rFonts w:ascii="Times New Roman" w:hAnsi="Times New Roman" w:cs="Times New Roman"/>
                <w:sz w:val="24"/>
                <w:szCs w:val="24"/>
              </w:rPr>
            </w:pPr>
            <w:r>
              <w:rPr>
                <w:rFonts w:ascii="Times New Roman" w:hAnsi="Times New Roman" w:cs="Times New Roman"/>
                <w:sz w:val="24"/>
                <w:szCs w:val="24"/>
              </w:rPr>
              <w:t xml:space="preserve">В связи с тем, что работодатель также является налоговым агентом, необходимо уточнить, что </w:t>
            </w:r>
            <w:r w:rsidRPr="002D2104">
              <w:rPr>
                <w:rFonts w:ascii="Times New Roman" w:hAnsi="Times New Roman" w:cs="Times New Roman"/>
                <w:sz w:val="24"/>
                <w:szCs w:val="24"/>
                <w:shd w:val="clear" w:color="auto" w:fill="FFFFFF"/>
              </w:rPr>
              <w:t>доход физического лица от налогового агента</w:t>
            </w:r>
            <w:r>
              <w:rPr>
                <w:rFonts w:ascii="Times New Roman" w:hAnsi="Times New Roman" w:cs="Times New Roman"/>
                <w:sz w:val="24"/>
                <w:szCs w:val="24"/>
                <w:shd w:val="clear" w:color="auto" w:fill="FFFFFF"/>
              </w:rPr>
              <w:t xml:space="preserve"> </w:t>
            </w:r>
            <w:r w:rsidRPr="00B71921">
              <w:rPr>
                <w:rFonts w:ascii="Times New Roman" w:hAnsi="Times New Roman" w:cs="Times New Roman"/>
                <w:sz w:val="24"/>
                <w:szCs w:val="24"/>
                <w:shd w:val="clear" w:color="auto" w:fill="FFFFFF"/>
              </w:rPr>
              <w:t>по договорам гражданско-правового характера не относится к доходу работника.</w:t>
            </w:r>
          </w:p>
          <w:p w:rsidR="00D93610" w:rsidRDefault="00D93610" w:rsidP="00D93610">
            <w:pPr>
              <w:ind w:firstLine="316"/>
              <w:jc w:val="both"/>
              <w:rPr>
                <w:rFonts w:ascii="Times New Roman" w:hAnsi="Times New Roman" w:cs="Times New Roman"/>
                <w:sz w:val="24"/>
                <w:szCs w:val="24"/>
              </w:rPr>
            </w:pPr>
          </w:p>
          <w:p w:rsidR="00D93610" w:rsidRPr="00AD5625" w:rsidRDefault="00D93610" w:rsidP="00D93610">
            <w:pPr>
              <w:ind w:firstLine="316"/>
              <w:jc w:val="both"/>
              <w:rPr>
                <w:rFonts w:ascii="Times New Roman" w:hAnsi="Times New Roman" w:cs="Times New Roman"/>
                <w:sz w:val="24"/>
                <w:szCs w:val="24"/>
              </w:rPr>
            </w:pPr>
            <w:r>
              <w:rPr>
                <w:rFonts w:ascii="Times New Roman" w:hAnsi="Times New Roman" w:cs="Times New Roman"/>
                <w:sz w:val="24"/>
                <w:szCs w:val="24"/>
              </w:rPr>
              <w:t xml:space="preserve">В связи с тем, что подпункт 6) пункта 3 статьи 322 Налогового </w:t>
            </w:r>
            <w:r>
              <w:rPr>
                <w:rFonts w:ascii="Times New Roman" w:hAnsi="Times New Roman" w:cs="Times New Roman"/>
                <w:sz w:val="24"/>
                <w:szCs w:val="24"/>
              </w:rPr>
              <w:lastRenderedPageBreak/>
              <w:t xml:space="preserve">кодекса противоречит пункту 2 данной статьи, которым установлено, что доходом работника также признается доход физического лица, полученный от лица, не являющегося налоговым агентом, </w:t>
            </w:r>
            <w:r w:rsidRPr="00724F87">
              <w:rPr>
                <w:rFonts w:ascii="Times New Roman" w:hAnsi="Times New Roman" w:cs="Times New Roman"/>
                <w:sz w:val="24"/>
                <w:szCs w:val="24"/>
              </w:rPr>
              <w:t>подлежащи</w:t>
            </w:r>
            <w:r>
              <w:rPr>
                <w:rFonts w:ascii="Times New Roman" w:hAnsi="Times New Roman" w:cs="Times New Roman"/>
                <w:sz w:val="24"/>
                <w:szCs w:val="24"/>
              </w:rPr>
              <w:t>й</w:t>
            </w:r>
            <w:r w:rsidRPr="00724F87">
              <w:rPr>
                <w:rFonts w:ascii="Times New Roman" w:hAnsi="Times New Roman" w:cs="Times New Roman"/>
                <w:sz w:val="24"/>
                <w:szCs w:val="24"/>
              </w:rPr>
              <w:t xml:space="preserve"> налогообложению</w:t>
            </w:r>
            <w:r>
              <w:rPr>
                <w:rFonts w:ascii="Times New Roman" w:hAnsi="Times New Roman" w:cs="Times New Roman"/>
                <w:sz w:val="24"/>
                <w:szCs w:val="24"/>
              </w:rPr>
              <w:t xml:space="preserve"> </w:t>
            </w:r>
            <w:r w:rsidRPr="00724F87">
              <w:rPr>
                <w:rFonts w:ascii="Times New Roman" w:hAnsi="Times New Roman" w:cs="Times New Roman"/>
                <w:sz w:val="24"/>
                <w:szCs w:val="24"/>
              </w:rPr>
              <w:t>физическим лицом самостоятельно</w:t>
            </w:r>
            <w:r>
              <w:rPr>
                <w:rFonts w:ascii="Times New Roman" w:hAnsi="Times New Roman" w:cs="Times New Roman"/>
                <w:sz w:val="24"/>
                <w:szCs w:val="24"/>
              </w:rPr>
              <w:t>, предлагается уточнить перечень</w:t>
            </w:r>
            <w:r w:rsidRPr="00724F87">
              <w:rPr>
                <w:rFonts w:ascii="Times New Roman" w:hAnsi="Times New Roman" w:cs="Times New Roman"/>
                <w:sz w:val="24"/>
                <w:szCs w:val="24"/>
              </w:rPr>
              <w:t xml:space="preserve"> </w:t>
            </w:r>
            <w:r>
              <w:rPr>
                <w:rFonts w:ascii="Times New Roman" w:hAnsi="Times New Roman" w:cs="Times New Roman"/>
                <w:sz w:val="24"/>
                <w:szCs w:val="24"/>
              </w:rPr>
              <w:t xml:space="preserve">доходов, </w:t>
            </w:r>
            <w:r w:rsidRPr="00724F87">
              <w:rPr>
                <w:rFonts w:ascii="Times New Roman" w:hAnsi="Times New Roman" w:cs="Times New Roman"/>
                <w:sz w:val="24"/>
                <w:szCs w:val="24"/>
              </w:rPr>
              <w:t>подлежащи</w:t>
            </w:r>
            <w:r>
              <w:rPr>
                <w:rFonts w:ascii="Times New Roman" w:hAnsi="Times New Roman" w:cs="Times New Roman"/>
                <w:sz w:val="24"/>
                <w:szCs w:val="24"/>
              </w:rPr>
              <w:t>х</w:t>
            </w:r>
            <w:r w:rsidRPr="00724F87">
              <w:rPr>
                <w:rFonts w:ascii="Times New Roman" w:hAnsi="Times New Roman" w:cs="Times New Roman"/>
                <w:sz w:val="24"/>
                <w:szCs w:val="24"/>
              </w:rPr>
              <w:t xml:space="preserve"> налогообложению</w:t>
            </w:r>
            <w:r>
              <w:rPr>
                <w:rFonts w:ascii="Times New Roman" w:hAnsi="Times New Roman" w:cs="Times New Roman"/>
                <w:sz w:val="24"/>
                <w:szCs w:val="24"/>
              </w:rPr>
              <w:t xml:space="preserve"> </w:t>
            </w:r>
            <w:r w:rsidRPr="00724F87">
              <w:rPr>
                <w:rFonts w:ascii="Times New Roman" w:hAnsi="Times New Roman" w:cs="Times New Roman"/>
                <w:sz w:val="24"/>
                <w:szCs w:val="24"/>
              </w:rPr>
              <w:t>физическим лицом самостоятельно</w:t>
            </w:r>
          </w:p>
        </w:tc>
      </w:tr>
      <w:tr w:rsidR="00D93610" w:rsidRPr="005E4AD7" w:rsidTr="00D93610">
        <w:tc>
          <w:tcPr>
            <w:tcW w:w="851" w:type="dxa"/>
            <w:shd w:val="clear" w:color="auto" w:fill="auto"/>
          </w:tcPr>
          <w:p w:rsidR="00D93610" w:rsidRPr="005E4AD7"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Default="00D93610" w:rsidP="00D93610">
            <w:pPr>
              <w:contextualSpacing/>
              <w:jc w:val="center"/>
              <w:rPr>
                <w:rFonts w:ascii="Times New Roman" w:eastAsia="SimSun" w:hAnsi="Times New Roman" w:cs="Times New Roman"/>
                <w:b/>
                <w:noProof/>
                <w:sz w:val="24"/>
                <w:szCs w:val="24"/>
                <w:lang w:val="kk-KZ"/>
              </w:rPr>
            </w:pPr>
            <w:r>
              <w:rPr>
                <w:rFonts w:ascii="Times New Roman" w:eastAsia="SimSun" w:hAnsi="Times New Roman" w:cs="Times New Roman"/>
                <w:b/>
                <w:noProof/>
                <w:sz w:val="24"/>
                <w:szCs w:val="24"/>
                <w:lang w:val="kk-KZ"/>
              </w:rPr>
              <w:t>Подпункты 1) и 2) статьи 323</w:t>
            </w:r>
          </w:p>
        </w:tc>
        <w:tc>
          <w:tcPr>
            <w:tcW w:w="4520" w:type="dxa"/>
            <w:shd w:val="clear" w:color="auto" w:fill="auto"/>
          </w:tcPr>
          <w:p w:rsidR="00D93610" w:rsidRPr="009D0FAB"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b/>
                <w:sz w:val="24"/>
                <w:szCs w:val="24"/>
                <w:shd w:val="clear" w:color="auto" w:fill="FFFFFF"/>
              </w:rPr>
              <w:t>Статья 323. Доход работника в натуральной форме</w:t>
            </w:r>
          </w:p>
          <w:p w:rsidR="00D93610" w:rsidRPr="009D0FAB" w:rsidRDefault="00D93610" w:rsidP="00D93610">
            <w:pPr>
              <w:ind w:firstLine="301"/>
              <w:contextualSpacing/>
              <w:jc w:val="both"/>
              <w:rPr>
                <w:rFonts w:ascii="Times New Roman" w:hAnsi="Times New Roman" w:cs="Times New Roman"/>
                <w:sz w:val="24"/>
                <w:szCs w:val="24"/>
                <w:shd w:val="clear" w:color="auto" w:fill="FFFFFF"/>
              </w:rPr>
            </w:pPr>
            <w:r w:rsidRPr="009D0FAB">
              <w:rPr>
                <w:rFonts w:ascii="Times New Roman" w:hAnsi="Times New Roman" w:cs="Times New Roman"/>
                <w:sz w:val="24"/>
                <w:szCs w:val="24"/>
                <w:shd w:val="clear" w:color="auto" w:fill="FFFFFF"/>
              </w:rPr>
              <w:t>Доходом работника в натуральной форме, подлежащим налогообложению, являются:</w:t>
            </w:r>
          </w:p>
          <w:p w:rsidR="00D93610" w:rsidRPr="009D0FAB" w:rsidRDefault="00D93610" w:rsidP="00D93610">
            <w:pPr>
              <w:ind w:firstLine="301"/>
              <w:contextualSpacing/>
              <w:jc w:val="both"/>
              <w:rPr>
                <w:rFonts w:ascii="Times New Roman" w:hAnsi="Times New Roman" w:cs="Times New Roman"/>
                <w:sz w:val="24"/>
                <w:szCs w:val="24"/>
                <w:shd w:val="clear" w:color="auto" w:fill="FFFFFF"/>
              </w:rPr>
            </w:pPr>
            <w:r w:rsidRPr="009D0FAB">
              <w:rPr>
                <w:rFonts w:ascii="Times New Roman" w:hAnsi="Times New Roman" w:cs="Times New Roman"/>
                <w:sz w:val="24"/>
                <w:szCs w:val="24"/>
                <w:shd w:val="clear" w:color="auto" w:fill="FFFFFF"/>
              </w:rPr>
              <w:t xml:space="preserve">1) стоимость товаров, ценных бумаг, доли участия и иного имущества (кроме денег), подлежащего передаче работодателем работнику в собственность </w:t>
            </w:r>
            <w:r w:rsidRPr="00440899">
              <w:rPr>
                <w:rFonts w:ascii="Times New Roman" w:hAnsi="Times New Roman" w:cs="Times New Roman"/>
                <w:sz w:val="24"/>
                <w:szCs w:val="24"/>
                <w:shd w:val="clear" w:color="auto" w:fill="FFFFFF"/>
              </w:rPr>
              <w:t>в связи с наличием трудовых</w:t>
            </w:r>
            <w:r w:rsidRPr="009D0FAB">
              <w:rPr>
                <w:rFonts w:ascii="Times New Roman" w:hAnsi="Times New Roman" w:cs="Times New Roman"/>
                <w:b/>
                <w:sz w:val="24"/>
                <w:szCs w:val="24"/>
                <w:shd w:val="clear" w:color="auto" w:fill="FFFFFF"/>
              </w:rPr>
              <w:t xml:space="preserve"> отношений</w:t>
            </w:r>
            <w:r w:rsidRPr="00782B06">
              <w:rPr>
                <w:rFonts w:ascii="Times New Roman" w:hAnsi="Times New Roman" w:cs="Times New Roman"/>
                <w:b/>
                <w:sz w:val="24"/>
                <w:szCs w:val="24"/>
                <w:shd w:val="clear" w:color="auto" w:fill="FFFFFF"/>
              </w:rPr>
              <w:t>.</w:t>
            </w:r>
            <w:r w:rsidRPr="009D0FAB">
              <w:rPr>
                <w:rFonts w:ascii="Times New Roman" w:hAnsi="Times New Roman" w:cs="Times New Roman"/>
                <w:sz w:val="24"/>
                <w:szCs w:val="24"/>
                <w:shd w:val="clear" w:color="auto" w:fill="FFFFFF"/>
              </w:rPr>
              <w:t xml:space="preserve"> Стоимость такого имущества определяется в следующем размере с учетом соответствующей суммы налога на добавленную стоимость и акцизов:</w:t>
            </w:r>
          </w:p>
          <w:p w:rsidR="00D93610" w:rsidRPr="009D0FAB" w:rsidRDefault="00D93610" w:rsidP="00D93610">
            <w:pPr>
              <w:ind w:firstLine="301"/>
              <w:contextualSpacing/>
              <w:jc w:val="both"/>
              <w:rPr>
                <w:rFonts w:ascii="Times New Roman" w:hAnsi="Times New Roman" w:cs="Times New Roman"/>
                <w:sz w:val="24"/>
                <w:szCs w:val="24"/>
                <w:shd w:val="clear" w:color="auto" w:fill="FFFFFF"/>
              </w:rPr>
            </w:pPr>
            <w:r w:rsidRPr="009D0FAB">
              <w:rPr>
                <w:rFonts w:ascii="Times New Roman" w:hAnsi="Times New Roman" w:cs="Times New Roman"/>
                <w:sz w:val="24"/>
                <w:szCs w:val="24"/>
                <w:shd w:val="clear" w:color="auto" w:fill="FFFFFF"/>
              </w:rPr>
              <w:t>балансовой стоимости имущества;</w:t>
            </w:r>
          </w:p>
          <w:p w:rsidR="00D93610" w:rsidRPr="009D0FAB" w:rsidRDefault="00D93610" w:rsidP="00D93610">
            <w:pPr>
              <w:ind w:firstLine="301"/>
              <w:contextualSpacing/>
              <w:jc w:val="both"/>
              <w:rPr>
                <w:rFonts w:ascii="Times New Roman" w:hAnsi="Times New Roman" w:cs="Times New Roman"/>
                <w:sz w:val="24"/>
                <w:szCs w:val="24"/>
                <w:shd w:val="clear" w:color="auto" w:fill="FFFFFF"/>
              </w:rPr>
            </w:pPr>
            <w:r w:rsidRPr="009D0FAB">
              <w:rPr>
                <w:rFonts w:ascii="Times New Roman" w:hAnsi="Times New Roman" w:cs="Times New Roman"/>
                <w:sz w:val="24"/>
                <w:szCs w:val="24"/>
                <w:shd w:val="clear" w:color="auto" w:fill="FFFFFF"/>
              </w:rPr>
              <w:t>стоимости имущества, определенной договором или иным документом, на основании которого имущество передается работнику, в случае отсутствия балансовой стоимости такого имущества;</w:t>
            </w:r>
          </w:p>
          <w:p w:rsidR="00D93610" w:rsidRPr="00D56BF8"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sz w:val="24"/>
                <w:szCs w:val="24"/>
                <w:shd w:val="clear" w:color="auto" w:fill="FFFFFF"/>
              </w:rPr>
              <w:lastRenderedPageBreak/>
              <w:t xml:space="preserve"> 2) выполнение работодателем работ, оказание услуг в пользу работника </w:t>
            </w:r>
            <w:r w:rsidRPr="00440899">
              <w:rPr>
                <w:rFonts w:ascii="Times New Roman" w:hAnsi="Times New Roman" w:cs="Times New Roman"/>
                <w:sz w:val="24"/>
                <w:szCs w:val="24"/>
                <w:shd w:val="clear" w:color="auto" w:fill="FFFFFF"/>
              </w:rPr>
              <w:t>в связи с наличием трудовых</w:t>
            </w:r>
            <w:r w:rsidRPr="009D0FAB">
              <w:rPr>
                <w:rFonts w:ascii="Times New Roman" w:hAnsi="Times New Roman" w:cs="Times New Roman"/>
                <w:b/>
                <w:sz w:val="24"/>
                <w:szCs w:val="24"/>
                <w:shd w:val="clear" w:color="auto" w:fill="FFFFFF"/>
              </w:rPr>
              <w:t xml:space="preserve"> отношений</w:t>
            </w:r>
            <w:r w:rsidRPr="009D0FAB">
              <w:rPr>
                <w:rFonts w:ascii="Times New Roman" w:hAnsi="Times New Roman" w:cs="Times New Roman"/>
                <w:sz w:val="24"/>
                <w:szCs w:val="24"/>
                <w:shd w:val="clear" w:color="auto" w:fill="FFFFFF"/>
              </w:rPr>
              <w:t>. Стоимость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p>
        </w:tc>
        <w:tc>
          <w:tcPr>
            <w:tcW w:w="4395" w:type="dxa"/>
            <w:shd w:val="clear" w:color="auto" w:fill="auto"/>
          </w:tcPr>
          <w:p w:rsidR="00D93610" w:rsidRPr="009D0FAB"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b/>
                <w:sz w:val="24"/>
                <w:szCs w:val="24"/>
                <w:shd w:val="clear" w:color="auto" w:fill="FFFFFF"/>
              </w:rPr>
              <w:lastRenderedPageBreak/>
              <w:t>Статья 323. Доход работника в натуральной форме</w:t>
            </w:r>
          </w:p>
          <w:p w:rsidR="00D93610" w:rsidRPr="009D0FAB" w:rsidRDefault="00D93610" w:rsidP="00D93610">
            <w:pPr>
              <w:ind w:firstLine="301"/>
              <w:contextualSpacing/>
              <w:jc w:val="both"/>
              <w:rPr>
                <w:rFonts w:ascii="Times New Roman" w:hAnsi="Times New Roman" w:cs="Times New Roman"/>
                <w:sz w:val="24"/>
                <w:szCs w:val="24"/>
                <w:shd w:val="clear" w:color="auto" w:fill="FFFFFF"/>
              </w:rPr>
            </w:pPr>
            <w:r w:rsidRPr="009D0FAB">
              <w:rPr>
                <w:rFonts w:ascii="Times New Roman" w:hAnsi="Times New Roman" w:cs="Times New Roman"/>
                <w:sz w:val="24"/>
                <w:szCs w:val="24"/>
                <w:shd w:val="clear" w:color="auto" w:fill="FFFFFF"/>
              </w:rPr>
              <w:t>Доходом работника в натуральной форме, подлежащим налогообложению, являются:</w:t>
            </w:r>
          </w:p>
          <w:p w:rsidR="00D93610" w:rsidRPr="009D0FAB" w:rsidRDefault="00D93610" w:rsidP="00D93610">
            <w:pPr>
              <w:ind w:firstLine="301"/>
              <w:contextualSpacing/>
              <w:jc w:val="both"/>
              <w:rPr>
                <w:rFonts w:ascii="Times New Roman" w:hAnsi="Times New Roman" w:cs="Times New Roman"/>
                <w:sz w:val="24"/>
                <w:szCs w:val="24"/>
                <w:shd w:val="clear" w:color="auto" w:fill="FFFFFF"/>
              </w:rPr>
            </w:pPr>
            <w:r w:rsidRPr="009D0FAB">
              <w:rPr>
                <w:rFonts w:ascii="Times New Roman" w:hAnsi="Times New Roman" w:cs="Times New Roman"/>
                <w:sz w:val="24"/>
                <w:szCs w:val="24"/>
                <w:shd w:val="clear" w:color="auto" w:fill="FFFFFF"/>
              </w:rPr>
              <w:t>1) стоимость товаров, ценных бумаг, доли участия и иного имущества (кроме денег), подлежащего передаче работодателем работнику в собственность</w:t>
            </w:r>
            <w:r>
              <w:t xml:space="preserve"> </w:t>
            </w:r>
            <w:r w:rsidRPr="00A56795">
              <w:rPr>
                <w:rFonts w:ascii="Times New Roman" w:hAnsi="Times New Roman" w:cs="Times New Roman"/>
                <w:sz w:val="24"/>
                <w:szCs w:val="24"/>
                <w:shd w:val="clear" w:color="auto" w:fill="FFFFFF"/>
              </w:rPr>
              <w:t>в связи с наличием трудовых отношений</w:t>
            </w:r>
            <w:r w:rsidRPr="00440899">
              <w:rPr>
                <w:rFonts w:ascii="Times New Roman" w:hAnsi="Times New Roman" w:cs="Times New Roman"/>
                <w:b/>
                <w:sz w:val="24"/>
                <w:szCs w:val="24"/>
                <w:shd w:val="clear" w:color="auto" w:fill="FFFFFF"/>
              </w:rPr>
              <w:t xml:space="preserve">, а также </w:t>
            </w:r>
            <w:r w:rsidRPr="00117E6D">
              <w:rPr>
                <w:rFonts w:ascii="Times New Roman" w:hAnsi="Times New Roman" w:cs="Times New Roman"/>
                <w:b/>
                <w:sz w:val="24"/>
                <w:szCs w:val="24"/>
                <w:shd w:val="clear" w:color="auto" w:fill="FFFFFF"/>
              </w:rPr>
              <w:t>член</w:t>
            </w:r>
            <w:r>
              <w:rPr>
                <w:rFonts w:ascii="Times New Roman" w:hAnsi="Times New Roman" w:cs="Times New Roman"/>
                <w:b/>
                <w:sz w:val="24"/>
                <w:szCs w:val="24"/>
                <w:shd w:val="clear" w:color="auto" w:fill="FFFFFF"/>
              </w:rPr>
              <w:t>у</w:t>
            </w:r>
            <w:r w:rsidRPr="00117E6D">
              <w:rPr>
                <w:rFonts w:ascii="Times New Roman" w:hAnsi="Times New Roman" w:cs="Times New Roman"/>
                <w:b/>
                <w:sz w:val="24"/>
                <w:szCs w:val="24"/>
                <w:shd w:val="clear" w:color="auto" w:fill="FFFFFF"/>
              </w:rPr>
              <w:t xml:space="preserve"> совета директоров или иного органа управления налогоплательщика, не являющегося высшим органом управления, в связи с выполнением возложенных на них управленческих обязанностей</w:t>
            </w:r>
            <w:r w:rsidRPr="009D0FAB">
              <w:rPr>
                <w:rFonts w:ascii="Times New Roman" w:hAnsi="Times New Roman" w:cs="Times New Roman"/>
                <w:sz w:val="24"/>
                <w:szCs w:val="24"/>
                <w:shd w:val="clear" w:color="auto" w:fill="FFFFFF"/>
              </w:rPr>
              <w:t>. Стоимость такого имущества определяется в следующем размере с учетом соответствующей суммы налога на добавленную стоимость и акцизов:</w:t>
            </w:r>
          </w:p>
          <w:p w:rsidR="00D93610" w:rsidRPr="009D0FAB" w:rsidRDefault="00D93610" w:rsidP="00D93610">
            <w:pPr>
              <w:ind w:firstLine="301"/>
              <w:contextualSpacing/>
              <w:jc w:val="both"/>
              <w:rPr>
                <w:rFonts w:ascii="Times New Roman" w:hAnsi="Times New Roman" w:cs="Times New Roman"/>
                <w:sz w:val="24"/>
                <w:szCs w:val="24"/>
                <w:shd w:val="clear" w:color="auto" w:fill="FFFFFF"/>
              </w:rPr>
            </w:pPr>
            <w:r w:rsidRPr="009D0FAB">
              <w:rPr>
                <w:rFonts w:ascii="Times New Roman" w:hAnsi="Times New Roman" w:cs="Times New Roman"/>
                <w:sz w:val="24"/>
                <w:szCs w:val="24"/>
                <w:shd w:val="clear" w:color="auto" w:fill="FFFFFF"/>
              </w:rPr>
              <w:t>балансовой стоимости имущества;</w:t>
            </w:r>
          </w:p>
          <w:p w:rsidR="00D93610" w:rsidRPr="009D0FAB" w:rsidRDefault="00D93610" w:rsidP="00D93610">
            <w:pPr>
              <w:ind w:firstLine="301"/>
              <w:contextualSpacing/>
              <w:jc w:val="both"/>
              <w:rPr>
                <w:rFonts w:ascii="Times New Roman" w:hAnsi="Times New Roman" w:cs="Times New Roman"/>
                <w:sz w:val="24"/>
                <w:szCs w:val="24"/>
                <w:shd w:val="clear" w:color="auto" w:fill="FFFFFF"/>
              </w:rPr>
            </w:pPr>
            <w:r w:rsidRPr="009D0FAB">
              <w:rPr>
                <w:rFonts w:ascii="Times New Roman" w:hAnsi="Times New Roman" w:cs="Times New Roman"/>
                <w:sz w:val="24"/>
                <w:szCs w:val="24"/>
                <w:shd w:val="clear" w:color="auto" w:fill="FFFFFF"/>
              </w:rPr>
              <w:lastRenderedPageBreak/>
              <w:t>стоимости имущества, определенной договором или иным документом, на основании которого имущество передается работнику, в случае отсутствия балансовой стоимости такого имущества;</w:t>
            </w:r>
          </w:p>
          <w:p w:rsidR="00D93610" w:rsidRPr="00D56BF8"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sz w:val="24"/>
                <w:szCs w:val="24"/>
                <w:shd w:val="clear" w:color="auto" w:fill="FFFFFF"/>
              </w:rPr>
              <w:t xml:space="preserve"> 2) выполнение работодателем работ, оказание услуг в пользу работника</w:t>
            </w:r>
            <w:r>
              <w:t xml:space="preserve"> </w:t>
            </w:r>
            <w:r w:rsidRPr="00440899">
              <w:rPr>
                <w:rFonts w:ascii="Times New Roman" w:hAnsi="Times New Roman" w:cs="Times New Roman"/>
                <w:sz w:val="24"/>
                <w:szCs w:val="24"/>
                <w:shd w:val="clear" w:color="auto" w:fill="FFFFFF"/>
              </w:rPr>
              <w:t>в связ</w:t>
            </w:r>
            <w:r>
              <w:rPr>
                <w:rFonts w:ascii="Times New Roman" w:hAnsi="Times New Roman" w:cs="Times New Roman"/>
                <w:sz w:val="24"/>
                <w:szCs w:val="24"/>
                <w:shd w:val="clear" w:color="auto" w:fill="FFFFFF"/>
              </w:rPr>
              <w:t>и с наличием трудовых отношений</w:t>
            </w:r>
            <w:r w:rsidRPr="00440899">
              <w:rPr>
                <w:rFonts w:ascii="Times New Roman" w:hAnsi="Times New Roman" w:cs="Times New Roman"/>
                <w:b/>
                <w:sz w:val="24"/>
                <w:szCs w:val="24"/>
                <w:shd w:val="clear" w:color="auto" w:fill="FFFFFF"/>
              </w:rPr>
              <w:t xml:space="preserve">, </w:t>
            </w:r>
            <w:r w:rsidRPr="00117E6D">
              <w:rPr>
                <w:rFonts w:ascii="Times New Roman" w:hAnsi="Times New Roman" w:cs="Times New Roman"/>
                <w:b/>
                <w:sz w:val="24"/>
                <w:szCs w:val="24"/>
                <w:shd w:val="clear" w:color="auto" w:fill="FFFFFF"/>
              </w:rPr>
              <w:t>а также в пользу член</w:t>
            </w:r>
            <w:r>
              <w:rPr>
                <w:rFonts w:ascii="Times New Roman" w:hAnsi="Times New Roman" w:cs="Times New Roman"/>
                <w:b/>
                <w:sz w:val="24"/>
                <w:szCs w:val="24"/>
                <w:shd w:val="clear" w:color="auto" w:fill="FFFFFF"/>
              </w:rPr>
              <w:t>а</w:t>
            </w:r>
            <w:r w:rsidRPr="00117E6D">
              <w:rPr>
                <w:rFonts w:ascii="Times New Roman" w:hAnsi="Times New Roman" w:cs="Times New Roman"/>
                <w:b/>
                <w:sz w:val="24"/>
                <w:szCs w:val="24"/>
                <w:shd w:val="clear" w:color="auto" w:fill="FFFFFF"/>
              </w:rPr>
              <w:t xml:space="preserve"> совета директоров или иного органа управления налогоплательщика, не являющегося высшим органом управления, в связи с выполнением возложенных на них управленческих обязанностей.</w:t>
            </w:r>
            <w:r w:rsidRPr="009D0FAB">
              <w:rPr>
                <w:rFonts w:ascii="Times New Roman" w:hAnsi="Times New Roman" w:cs="Times New Roman"/>
                <w:sz w:val="24"/>
                <w:szCs w:val="24"/>
                <w:shd w:val="clear" w:color="auto" w:fill="FFFFFF"/>
              </w:rPr>
              <w:t xml:space="preserve"> Стоимость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p>
        </w:tc>
        <w:tc>
          <w:tcPr>
            <w:tcW w:w="3969" w:type="dxa"/>
            <w:shd w:val="clear" w:color="auto" w:fill="auto"/>
          </w:tcPr>
          <w:p w:rsidR="00D93610" w:rsidRPr="00782B06" w:rsidRDefault="00D93610" w:rsidP="00D93610">
            <w:pPr>
              <w:ind w:firstLine="175"/>
              <w:jc w:val="both"/>
              <w:rPr>
                <w:rFonts w:ascii="Times New Roman" w:hAnsi="Times New Roman" w:cs="Times New Roman"/>
                <w:b/>
                <w:sz w:val="24"/>
                <w:szCs w:val="24"/>
              </w:rPr>
            </w:pPr>
            <w:r w:rsidRPr="00782B06">
              <w:rPr>
                <w:rFonts w:ascii="Times New Roman" w:hAnsi="Times New Roman" w:cs="Times New Roman"/>
                <w:b/>
                <w:sz w:val="24"/>
                <w:szCs w:val="24"/>
              </w:rPr>
              <w:lastRenderedPageBreak/>
              <w:t>С 1.01.2020 года</w:t>
            </w:r>
          </w:p>
          <w:p w:rsidR="00D93610" w:rsidRPr="00AD5625" w:rsidRDefault="00D93610" w:rsidP="00D93610">
            <w:pPr>
              <w:ind w:firstLine="175"/>
              <w:jc w:val="both"/>
              <w:rPr>
                <w:rFonts w:ascii="Times New Roman" w:hAnsi="Times New Roman" w:cs="Times New Roman"/>
                <w:sz w:val="24"/>
                <w:szCs w:val="24"/>
              </w:rPr>
            </w:pPr>
            <w:r w:rsidRPr="00AD5625">
              <w:rPr>
                <w:rFonts w:ascii="Times New Roman" w:hAnsi="Times New Roman" w:cs="Times New Roman"/>
                <w:sz w:val="24"/>
                <w:szCs w:val="24"/>
              </w:rPr>
              <w:t xml:space="preserve">Учитывая, что подпунктом 25) статьи 1 Налогового кодекса установлено, что </w:t>
            </w:r>
            <w:r w:rsidRPr="00AD5625">
              <w:rPr>
                <w:rFonts w:ascii="Times New Roman" w:hAnsi="Times New Roman" w:cs="Times New Roman"/>
                <w:sz w:val="24"/>
                <w:szCs w:val="24"/>
                <w:shd w:val="clear" w:color="auto" w:fill="FFFFFF"/>
              </w:rPr>
              <w:t>член совета директоров или иного органа управления налогоплательщика, не являющегося высшим органом управления, является работником</w:t>
            </w:r>
            <w:r>
              <w:rPr>
                <w:rFonts w:ascii="Times New Roman" w:hAnsi="Times New Roman" w:cs="Times New Roman"/>
                <w:sz w:val="24"/>
                <w:szCs w:val="24"/>
                <w:shd w:val="clear" w:color="auto" w:fill="FFFFFF"/>
              </w:rPr>
              <w:t xml:space="preserve">, следовательно возникает необходимость в дополнении привязки к выполнению физическим лицом </w:t>
            </w:r>
            <w:r w:rsidRPr="00440899">
              <w:rPr>
                <w:rFonts w:ascii="Times New Roman" w:hAnsi="Times New Roman" w:cs="Times New Roman"/>
                <w:sz w:val="24"/>
                <w:szCs w:val="24"/>
                <w:shd w:val="clear" w:color="auto" w:fill="FFFFFF"/>
              </w:rPr>
              <w:t xml:space="preserve"> управленческих обязанностей.</w:t>
            </w:r>
          </w:p>
        </w:tc>
      </w:tr>
      <w:tr w:rsidR="00D93610" w:rsidRPr="005E4AD7" w:rsidTr="00D93610">
        <w:tc>
          <w:tcPr>
            <w:tcW w:w="851" w:type="dxa"/>
            <w:shd w:val="clear" w:color="auto" w:fill="auto"/>
          </w:tcPr>
          <w:p w:rsidR="00D93610" w:rsidRPr="005E4AD7"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Pr="000E34AA" w:rsidRDefault="00D93610" w:rsidP="00D93610">
            <w:pPr>
              <w:contextualSpacing/>
              <w:jc w:val="center"/>
              <w:rPr>
                <w:rFonts w:ascii="Times New Roman" w:eastAsia="SimSun" w:hAnsi="Times New Roman" w:cs="Times New Roman"/>
                <w:b/>
                <w:noProof/>
                <w:sz w:val="24"/>
                <w:szCs w:val="24"/>
                <w:lang w:val="kk-KZ"/>
              </w:rPr>
            </w:pPr>
            <w:r w:rsidRPr="000E34AA">
              <w:rPr>
                <w:rFonts w:ascii="Times New Roman" w:eastAsia="SimSun" w:hAnsi="Times New Roman" w:cs="Times New Roman"/>
                <w:b/>
                <w:noProof/>
                <w:sz w:val="24"/>
                <w:szCs w:val="24"/>
                <w:lang w:val="kk-KZ"/>
              </w:rPr>
              <w:t>Статья 325</w:t>
            </w:r>
          </w:p>
        </w:tc>
        <w:tc>
          <w:tcPr>
            <w:tcW w:w="4520" w:type="dxa"/>
            <w:shd w:val="clear" w:color="auto" w:fill="auto"/>
          </w:tcPr>
          <w:p w:rsidR="00D93610" w:rsidRPr="000E34AA" w:rsidRDefault="00D93610" w:rsidP="00D93610">
            <w:pPr>
              <w:ind w:firstLine="301"/>
              <w:contextualSpacing/>
              <w:jc w:val="both"/>
              <w:rPr>
                <w:rFonts w:ascii="Times New Roman" w:hAnsi="Times New Roman" w:cs="Times New Roman"/>
                <w:sz w:val="24"/>
                <w:szCs w:val="24"/>
                <w:shd w:val="clear" w:color="auto" w:fill="FFFFFF"/>
              </w:rPr>
            </w:pPr>
            <w:r w:rsidRPr="000E34AA">
              <w:rPr>
                <w:rFonts w:ascii="Times New Roman" w:hAnsi="Times New Roman" w:cs="Times New Roman"/>
                <w:sz w:val="24"/>
                <w:szCs w:val="24"/>
                <w:shd w:val="clear" w:color="auto" w:fill="FFFFFF"/>
              </w:rPr>
              <w:t xml:space="preserve">Статья 325. Доход в виде безвозмездно полученного имущества, </w:t>
            </w:r>
            <w:r w:rsidRPr="000E34AA">
              <w:rPr>
                <w:rFonts w:ascii="Times New Roman" w:hAnsi="Times New Roman" w:cs="Times New Roman"/>
                <w:b/>
                <w:sz w:val="24"/>
                <w:szCs w:val="24"/>
                <w:shd w:val="clear" w:color="auto" w:fill="FFFFFF"/>
              </w:rPr>
              <w:t>в том числе</w:t>
            </w:r>
            <w:r w:rsidRPr="000E34AA">
              <w:rPr>
                <w:rFonts w:ascii="Times New Roman" w:hAnsi="Times New Roman" w:cs="Times New Roman"/>
                <w:sz w:val="24"/>
                <w:szCs w:val="24"/>
                <w:shd w:val="clear" w:color="auto" w:fill="FFFFFF"/>
              </w:rPr>
              <w:t xml:space="preserve"> работ, услуг</w:t>
            </w:r>
          </w:p>
          <w:p w:rsidR="00D93610" w:rsidRPr="000E34AA" w:rsidRDefault="00D93610" w:rsidP="00D93610">
            <w:pPr>
              <w:ind w:firstLine="301"/>
              <w:contextualSpacing/>
              <w:jc w:val="both"/>
              <w:rPr>
                <w:rFonts w:ascii="Times New Roman" w:hAnsi="Times New Roman" w:cs="Times New Roman"/>
                <w:sz w:val="24"/>
                <w:szCs w:val="24"/>
                <w:shd w:val="clear" w:color="auto" w:fill="FFFFFF"/>
              </w:rPr>
            </w:pPr>
            <w:r w:rsidRPr="000E34AA">
              <w:rPr>
                <w:rFonts w:ascii="Times New Roman" w:hAnsi="Times New Roman" w:cs="Times New Roman"/>
                <w:sz w:val="24"/>
                <w:szCs w:val="24"/>
                <w:shd w:val="clear" w:color="auto" w:fill="FFFFFF"/>
              </w:rPr>
              <w:t xml:space="preserve">Доход в виде безвозмездно полученного имущества, </w:t>
            </w:r>
            <w:r w:rsidRPr="00BB1302">
              <w:rPr>
                <w:rFonts w:ascii="Times New Roman" w:hAnsi="Times New Roman" w:cs="Times New Roman"/>
                <w:b/>
                <w:sz w:val="24"/>
                <w:szCs w:val="24"/>
                <w:shd w:val="clear" w:color="auto" w:fill="FFFFFF"/>
              </w:rPr>
              <w:t>в том числе</w:t>
            </w:r>
            <w:r w:rsidRPr="000E34AA">
              <w:rPr>
                <w:rFonts w:ascii="Times New Roman" w:hAnsi="Times New Roman" w:cs="Times New Roman"/>
                <w:sz w:val="24"/>
                <w:szCs w:val="24"/>
                <w:shd w:val="clear" w:color="auto" w:fill="FFFFFF"/>
              </w:rPr>
              <w:t xml:space="preserve"> </w:t>
            </w:r>
            <w:r w:rsidRPr="00BB1302">
              <w:rPr>
                <w:rFonts w:ascii="Times New Roman" w:hAnsi="Times New Roman" w:cs="Times New Roman"/>
                <w:b/>
                <w:sz w:val="24"/>
                <w:szCs w:val="24"/>
                <w:shd w:val="clear" w:color="auto" w:fill="FFFFFF"/>
              </w:rPr>
              <w:t>работ, услуг,</w:t>
            </w:r>
            <w:r w:rsidRPr="000E34AA">
              <w:rPr>
                <w:rFonts w:ascii="Times New Roman" w:hAnsi="Times New Roman" w:cs="Times New Roman"/>
                <w:sz w:val="24"/>
                <w:szCs w:val="24"/>
                <w:shd w:val="clear" w:color="auto" w:fill="FFFFFF"/>
              </w:rPr>
              <w:t xml:space="preserve"> определяется в следующем размере с учетом соответствующей суммы налога на добавленную стоимость и акцизов:</w:t>
            </w:r>
          </w:p>
          <w:p w:rsidR="00D93610" w:rsidRPr="000E34AA" w:rsidRDefault="00D93610" w:rsidP="00D93610">
            <w:pPr>
              <w:ind w:firstLine="301"/>
              <w:contextualSpacing/>
              <w:jc w:val="both"/>
              <w:rPr>
                <w:rFonts w:ascii="Times New Roman" w:hAnsi="Times New Roman" w:cs="Times New Roman"/>
                <w:sz w:val="24"/>
                <w:szCs w:val="24"/>
                <w:shd w:val="clear" w:color="auto" w:fill="FFFFFF"/>
              </w:rPr>
            </w:pPr>
            <w:r w:rsidRPr="000E34AA">
              <w:rPr>
                <w:rFonts w:ascii="Times New Roman" w:hAnsi="Times New Roman" w:cs="Times New Roman"/>
                <w:sz w:val="24"/>
                <w:szCs w:val="24"/>
                <w:shd w:val="clear" w:color="auto" w:fill="FFFFFF"/>
              </w:rPr>
              <w:t>балансовой стоимости имущества;</w:t>
            </w:r>
          </w:p>
          <w:p w:rsidR="00D93610" w:rsidRPr="000E34AA" w:rsidRDefault="00D93610" w:rsidP="00D93610">
            <w:pPr>
              <w:ind w:firstLine="301"/>
              <w:contextualSpacing/>
              <w:jc w:val="both"/>
              <w:rPr>
                <w:rFonts w:ascii="Times New Roman" w:hAnsi="Times New Roman" w:cs="Times New Roman"/>
                <w:b/>
                <w:sz w:val="24"/>
                <w:szCs w:val="24"/>
                <w:shd w:val="clear" w:color="auto" w:fill="FFFFFF"/>
              </w:rPr>
            </w:pPr>
            <w:r w:rsidRPr="000E34AA">
              <w:rPr>
                <w:rFonts w:ascii="Times New Roman" w:hAnsi="Times New Roman" w:cs="Times New Roman"/>
                <w:sz w:val="24"/>
                <w:szCs w:val="24"/>
                <w:shd w:val="clear" w:color="auto" w:fill="FFFFFF"/>
              </w:rPr>
              <w:t xml:space="preserve">стоимости имущества, определенной договором или иным документом, на основании которого имущество </w:t>
            </w:r>
            <w:r w:rsidRPr="000E34AA">
              <w:rPr>
                <w:rFonts w:ascii="Times New Roman" w:hAnsi="Times New Roman" w:cs="Times New Roman"/>
                <w:sz w:val="24"/>
                <w:szCs w:val="24"/>
                <w:shd w:val="clear" w:color="auto" w:fill="FFFFFF"/>
              </w:rPr>
              <w:lastRenderedPageBreak/>
              <w:t>передается физическому лицу, в случае отсутствия балансовой стоимости такого имущества.</w:t>
            </w:r>
          </w:p>
        </w:tc>
        <w:tc>
          <w:tcPr>
            <w:tcW w:w="4395" w:type="dxa"/>
            <w:shd w:val="clear" w:color="auto" w:fill="auto"/>
          </w:tcPr>
          <w:p w:rsidR="00D93610" w:rsidRPr="00BB1302" w:rsidRDefault="00D93610" w:rsidP="00D93610">
            <w:pPr>
              <w:ind w:firstLine="301"/>
              <w:contextualSpacing/>
              <w:jc w:val="both"/>
              <w:rPr>
                <w:rFonts w:ascii="Times New Roman" w:hAnsi="Times New Roman" w:cs="Times New Roman"/>
                <w:b/>
                <w:sz w:val="24"/>
                <w:szCs w:val="24"/>
                <w:shd w:val="clear" w:color="auto" w:fill="FFFFFF"/>
              </w:rPr>
            </w:pPr>
            <w:r w:rsidRPr="00BB1302">
              <w:rPr>
                <w:rFonts w:ascii="Times New Roman" w:hAnsi="Times New Roman" w:cs="Times New Roman"/>
                <w:b/>
                <w:sz w:val="24"/>
                <w:szCs w:val="24"/>
                <w:shd w:val="clear" w:color="auto" w:fill="FFFFFF"/>
              </w:rPr>
              <w:lastRenderedPageBreak/>
              <w:t>Статья 325. Доход в виде безвозмездно полученного имущества, работ, услуг</w:t>
            </w:r>
          </w:p>
          <w:p w:rsidR="00D93610" w:rsidRPr="000E34AA" w:rsidRDefault="00D93610" w:rsidP="00D93610">
            <w:pPr>
              <w:ind w:firstLine="301"/>
              <w:contextualSpacing/>
              <w:jc w:val="both"/>
              <w:rPr>
                <w:rFonts w:ascii="Times New Roman" w:hAnsi="Times New Roman" w:cs="Times New Roman"/>
                <w:sz w:val="24"/>
                <w:szCs w:val="24"/>
                <w:shd w:val="clear" w:color="auto" w:fill="FFFFFF"/>
              </w:rPr>
            </w:pPr>
            <w:r w:rsidRPr="000E34AA">
              <w:rPr>
                <w:rFonts w:ascii="Times New Roman" w:hAnsi="Times New Roman" w:cs="Times New Roman"/>
                <w:sz w:val="24"/>
                <w:szCs w:val="24"/>
                <w:shd w:val="clear" w:color="auto" w:fill="FFFFFF"/>
              </w:rPr>
              <w:t xml:space="preserve">Доход в виде безвозмездно полученного </w:t>
            </w:r>
            <w:r w:rsidRPr="00BB1302">
              <w:rPr>
                <w:rFonts w:ascii="Times New Roman" w:hAnsi="Times New Roman" w:cs="Times New Roman"/>
                <w:b/>
                <w:sz w:val="24"/>
                <w:szCs w:val="24"/>
                <w:shd w:val="clear" w:color="auto" w:fill="FFFFFF"/>
              </w:rPr>
              <w:t>имущества</w:t>
            </w:r>
            <w:r w:rsidRPr="00BB1302">
              <w:rPr>
                <w:rFonts w:ascii="Times New Roman" w:hAnsi="Times New Roman" w:cs="Times New Roman"/>
                <w:b/>
                <w:sz w:val="24"/>
                <w:szCs w:val="24"/>
                <w:shd w:val="clear" w:color="auto" w:fill="FFFFFF"/>
                <w:lang w:val="kk-KZ"/>
              </w:rPr>
              <w:t xml:space="preserve"> </w:t>
            </w:r>
            <w:r w:rsidRPr="00BB1302">
              <w:rPr>
                <w:rFonts w:ascii="Times New Roman" w:hAnsi="Times New Roman" w:cs="Times New Roman"/>
                <w:b/>
                <w:sz w:val="24"/>
                <w:szCs w:val="24"/>
                <w:shd w:val="clear" w:color="auto" w:fill="FFFFFF"/>
              </w:rPr>
              <w:t>определяется</w:t>
            </w:r>
            <w:r w:rsidRPr="000E34AA">
              <w:rPr>
                <w:rFonts w:ascii="Times New Roman" w:hAnsi="Times New Roman" w:cs="Times New Roman"/>
                <w:sz w:val="24"/>
                <w:szCs w:val="24"/>
                <w:shd w:val="clear" w:color="auto" w:fill="FFFFFF"/>
              </w:rPr>
              <w:t xml:space="preserve"> в следующем размере с учетом соответствующей суммы налога на добавленную стоимость и акцизов:</w:t>
            </w:r>
          </w:p>
          <w:p w:rsidR="00D93610" w:rsidRPr="000E34AA" w:rsidRDefault="00D93610" w:rsidP="00D93610">
            <w:pPr>
              <w:ind w:firstLine="301"/>
              <w:contextualSpacing/>
              <w:jc w:val="both"/>
              <w:rPr>
                <w:rFonts w:ascii="Times New Roman" w:hAnsi="Times New Roman" w:cs="Times New Roman"/>
                <w:sz w:val="24"/>
                <w:szCs w:val="24"/>
                <w:shd w:val="clear" w:color="auto" w:fill="FFFFFF"/>
              </w:rPr>
            </w:pPr>
            <w:r w:rsidRPr="000E34AA">
              <w:rPr>
                <w:rFonts w:ascii="Times New Roman" w:hAnsi="Times New Roman" w:cs="Times New Roman"/>
                <w:sz w:val="24"/>
                <w:szCs w:val="24"/>
                <w:shd w:val="clear" w:color="auto" w:fill="FFFFFF"/>
              </w:rPr>
              <w:t>балансовой стоимости имущества;</w:t>
            </w:r>
          </w:p>
          <w:p w:rsidR="00D93610" w:rsidRPr="000E34AA" w:rsidRDefault="00D93610" w:rsidP="00D93610">
            <w:pPr>
              <w:ind w:firstLine="301"/>
              <w:contextualSpacing/>
              <w:jc w:val="both"/>
              <w:rPr>
                <w:rFonts w:ascii="Times New Roman" w:hAnsi="Times New Roman" w:cs="Times New Roman"/>
                <w:b/>
                <w:sz w:val="24"/>
                <w:szCs w:val="24"/>
                <w:shd w:val="clear" w:color="auto" w:fill="FFFFFF"/>
              </w:rPr>
            </w:pPr>
            <w:r w:rsidRPr="000E34AA">
              <w:rPr>
                <w:rFonts w:ascii="Times New Roman" w:hAnsi="Times New Roman" w:cs="Times New Roman"/>
                <w:sz w:val="24"/>
                <w:szCs w:val="24"/>
                <w:shd w:val="clear" w:color="auto" w:fill="FFFFFF"/>
              </w:rPr>
              <w:t xml:space="preserve">стоимости имущества, определенной договором или иным документом, на основании которого имущество передается физическому лицу, в случае </w:t>
            </w:r>
            <w:r w:rsidRPr="000E34AA">
              <w:rPr>
                <w:rFonts w:ascii="Times New Roman" w:hAnsi="Times New Roman" w:cs="Times New Roman"/>
                <w:sz w:val="24"/>
                <w:szCs w:val="24"/>
                <w:shd w:val="clear" w:color="auto" w:fill="FFFFFF"/>
              </w:rPr>
              <w:lastRenderedPageBreak/>
              <w:t>отсутствия балансовой стоимости такого имущества.</w:t>
            </w:r>
            <w:r w:rsidRPr="000E34AA">
              <w:rPr>
                <w:rFonts w:ascii="Times New Roman" w:hAnsi="Times New Roman" w:cs="Times New Roman"/>
                <w:b/>
                <w:sz w:val="24"/>
                <w:szCs w:val="24"/>
                <w:shd w:val="clear" w:color="auto" w:fill="FFFFFF"/>
              </w:rPr>
              <w:t xml:space="preserve">      </w:t>
            </w:r>
          </w:p>
          <w:p w:rsidR="00D93610" w:rsidRPr="000E34AA" w:rsidRDefault="00D93610" w:rsidP="00D93610">
            <w:pPr>
              <w:ind w:firstLine="301"/>
              <w:contextualSpacing/>
              <w:jc w:val="both"/>
              <w:rPr>
                <w:rFonts w:ascii="Times New Roman" w:hAnsi="Times New Roman" w:cs="Times New Roman"/>
                <w:b/>
                <w:sz w:val="24"/>
                <w:szCs w:val="24"/>
                <w:shd w:val="clear" w:color="auto" w:fill="FFFFFF"/>
              </w:rPr>
            </w:pPr>
            <w:r w:rsidRPr="000E34AA">
              <w:rPr>
                <w:rFonts w:ascii="Times New Roman" w:hAnsi="Times New Roman" w:cs="Times New Roman"/>
                <w:b/>
                <w:sz w:val="24"/>
                <w:szCs w:val="24"/>
                <w:shd w:val="clear" w:color="auto" w:fill="FFFFFF"/>
              </w:rPr>
              <w:t xml:space="preserve">Доход в виде безвозмездно </w:t>
            </w:r>
            <w:proofErr w:type="gramStart"/>
            <w:r w:rsidRPr="000E34AA">
              <w:rPr>
                <w:rFonts w:ascii="Times New Roman" w:hAnsi="Times New Roman" w:cs="Times New Roman"/>
                <w:b/>
                <w:sz w:val="24"/>
                <w:szCs w:val="24"/>
                <w:shd w:val="clear" w:color="auto" w:fill="FFFFFF"/>
              </w:rPr>
              <w:t>полученн</w:t>
            </w:r>
            <w:r w:rsidRPr="000E34AA">
              <w:rPr>
                <w:rFonts w:ascii="Times New Roman" w:hAnsi="Times New Roman" w:cs="Times New Roman"/>
                <w:b/>
                <w:sz w:val="24"/>
                <w:szCs w:val="24"/>
                <w:shd w:val="clear" w:color="auto" w:fill="FFFFFF"/>
                <w:lang w:val="kk-KZ"/>
              </w:rPr>
              <w:t xml:space="preserve">ых </w:t>
            </w:r>
            <w:r w:rsidRPr="000E34AA">
              <w:rPr>
                <w:rFonts w:ascii="Times New Roman" w:hAnsi="Times New Roman" w:cs="Times New Roman"/>
                <w:b/>
                <w:sz w:val="24"/>
                <w:szCs w:val="24"/>
                <w:shd w:val="clear" w:color="auto" w:fill="FFFFFF"/>
              </w:rPr>
              <w:t xml:space="preserve"> работ</w:t>
            </w:r>
            <w:proofErr w:type="gramEnd"/>
            <w:r w:rsidRPr="000E34AA">
              <w:rPr>
                <w:rFonts w:ascii="Times New Roman" w:hAnsi="Times New Roman" w:cs="Times New Roman"/>
                <w:b/>
                <w:sz w:val="24"/>
                <w:szCs w:val="24"/>
                <w:shd w:val="clear" w:color="auto" w:fill="FFFFFF"/>
                <w:lang w:val="kk-KZ"/>
              </w:rPr>
              <w:t xml:space="preserve"> и (или</w:t>
            </w:r>
            <w:r w:rsidRPr="000E34AA">
              <w:rPr>
                <w:rFonts w:ascii="Times New Roman" w:hAnsi="Times New Roman" w:cs="Times New Roman"/>
                <w:b/>
                <w:sz w:val="24"/>
                <w:szCs w:val="24"/>
                <w:shd w:val="clear" w:color="auto" w:fill="FFFFFF"/>
              </w:rPr>
              <w:t xml:space="preserve">) услуг, определяется в </w:t>
            </w:r>
            <w:r w:rsidRPr="000E34AA">
              <w:rPr>
                <w:rFonts w:ascii="Times New Roman" w:hAnsi="Times New Roman" w:cs="Times New Roman"/>
                <w:b/>
                <w:sz w:val="24"/>
                <w:szCs w:val="24"/>
                <w:shd w:val="clear" w:color="auto" w:fill="FFFFFF"/>
                <w:lang w:val="kk-KZ"/>
              </w:rPr>
              <w:t>виде</w:t>
            </w:r>
            <w:r w:rsidRPr="000E34AA">
              <w:rPr>
                <w:b/>
              </w:rPr>
              <w:t xml:space="preserve"> </w:t>
            </w:r>
            <w:r w:rsidRPr="000E34AA">
              <w:rPr>
                <w:rFonts w:ascii="Times New Roman" w:hAnsi="Times New Roman" w:cs="Times New Roman"/>
                <w:b/>
                <w:sz w:val="24"/>
                <w:szCs w:val="24"/>
                <w:shd w:val="clear" w:color="auto" w:fill="FFFFFF"/>
                <w:lang w:val="kk-KZ"/>
              </w:rPr>
              <w:t>с</w:t>
            </w:r>
            <w:r w:rsidRPr="000E34AA">
              <w:rPr>
                <w:rFonts w:ascii="Times New Roman" w:hAnsi="Times New Roman" w:cs="Times New Roman"/>
                <w:b/>
                <w:sz w:val="24"/>
                <w:szCs w:val="24"/>
                <w:shd w:val="clear" w:color="auto" w:fill="FFFFFF"/>
              </w:rPr>
              <w:t>тоимост</w:t>
            </w:r>
            <w:r w:rsidRPr="000E34AA">
              <w:rPr>
                <w:rFonts w:ascii="Times New Roman" w:hAnsi="Times New Roman" w:cs="Times New Roman"/>
                <w:b/>
                <w:sz w:val="24"/>
                <w:szCs w:val="24"/>
                <w:shd w:val="clear" w:color="auto" w:fill="FFFFFF"/>
                <w:lang w:val="kk-KZ"/>
              </w:rPr>
              <w:t>и</w:t>
            </w:r>
            <w:r w:rsidRPr="000E34AA">
              <w:rPr>
                <w:rFonts w:ascii="Times New Roman" w:hAnsi="Times New Roman" w:cs="Times New Roman"/>
                <w:b/>
                <w:sz w:val="24"/>
                <w:szCs w:val="24"/>
                <w:shd w:val="clear" w:color="auto" w:fill="FFFFFF"/>
              </w:rPr>
              <w:t xml:space="preserve"> выполненных работ, оказанных услуг в размере расходов налогового агента, понесенных в связи с таким выполнением работ, оказанием услуг, с учетом соответствующей суммы налога на добавленную стоимость и акцизов.</w:t>
            </w:r>
          </w:p>
          <w:p w:rsidR="00D93610" w:rsidRPr="000E34AA" w:rsidRDefault="00D93610" w:rsidP="00D93610">
            <w:pPr>
              <w:ind w:firstLine="301"/>
              <w:contextualSpacing/>
              <w:jc w:val="both"/>
              <w:rPr>
                <w:rFonts w:ascii="Times New Roman" w:hAnsi="Times New Roman" w:cs="Times New Roman"/>
                <w:b/>
                <w:sz w:val="24"/>
                <w:szCs w:val="24"/>
                <w:shd w:val="clear" w:color="auto" w:fill="FFFFFF"/>
              </w:rPr>
            </w:pPr>
          </w:p>
          <w:p w:rsidR="00D93610" w:rsidRPr="000E34AA" w:rsidRDefault="00D93610" w:rsidP="00D93610">
            <w:pPr>
              <w:ind w:firstLine="301"/>
              <w:contextualSpacing/>
              <w:jc w:val="both"/>
              <w:rPr>
                <w:rFonts w:ascii="Times New Roman" w:hAnsi="Times New Roman" w:cs="Times New Roman"/>
                <w:i/>
                <w:sz w:val="24"/>
                <w:szCs w:val="24"/>
                <w:shd w:val="clear" w:color="auto" w:fill="FFFFFF"/>
              </w:rPr>
            </w:pPr>
            <w:r w:rsidRPr="000E34AA">
              <w:rPr>
                <w:rFonts w:ascii="Times New Roman" w:hAnsi="Times New Roman" w:cs="Times New Roman"/>
                <w:i/>
                <w:sz w:val="24"/>
                <w:szCs w:val="24"/>
                <w:shd w:val="clear" w:color="auto" w:fill="FFFFFF"/>
              </w:rPr>
              <w:t>Наименование статьи изменить в оглавлении</w:t>
            </w:r>
          </w:p>
        </w:tc>
        <w:tc>
          <w:tcPr>
            <w:tcW w:w="3969" w:type="dxa"/>
            <w:shd w:val="clear" w:color="auto" w:fill="auto"/>
          </w:tcPr>
          <w:p w:rsidR="00D93610" w:rsidRPr="00782B06" w:rsidRDefault="00D93610" w:rsidP="00D93610">
            <w:pPr>
              <w:ind w:firstLine="175"/>
              <w:jc w:val="both"/>
              <w:rPr>
                <w:rFonts w:ascii="Times New Roman" w:hAnsi="Times New Roman" w:cs="Times New Roman"/>
                <w:b/>
                <w:sz w:val="24"/>
                <w:szCs w:val="24"/>
              </w:rPr>
            </w:pPr>
            <w:r w:rsidRPr="00782B06">
              <w:rPr>
                <w:rFonts w:ascii="Times New Roman" w:hAnsi="Times New Roman" w:cs="Times New Roman"/>
                <w:b/>
                <w:sz w:val="24"/>
                <w:szCs w:val="24"/>
              </w:rPr>
              <w:lastRenderedPageBreak/>
              <w:t>С 1.01.2020 года</w:t>
            </w:r>
          </w:p>
          <w:p w:rsidR="00D93610" w:rsidRDefault="00D93610" w:rsidP="00D93610">
            <w:pPr>
              <w:ind w:firstLine="175"/>
              <w:jc w:val="both"/>
              <w:rPr>
                <w:rFonts w:ascii="Times New Roman" w:hAnsi="Times New Roman" w:cs="Times New Roman"/>
                <w:sz w:val="24"/>
                <w:szCs w:val="24"/>
              </w:rPr>
            </w:pPr>
          </w:p>
          <w:p w:rsidR="00D93610" w:rsidRPr="00AD5625" w:rsidRDefault="00D93610" w:rsidP="00D93610">
            <w:pPr>
              <w:ind w:firstLine="175"/>
              <w:jc w:val="both"/>
              <w:rPr>
                <w:rFonts w:ascii="Times New Roman" w:hAnsi="Times New Roman" w:cs="Times New Roman"/>
                <w:sz w:val="24"/>
                <w:szCs w:val="24"/>
              </w:rPr>
            </w:pPr>
            <w:r w:rsidRPr="000E34AA">
              <w:rPr>
                <w:rFonts w:ascii="Times New Roman" w:hAnsi="Times New Roman" w:cs="Times New Roman"/>
                <w:sz w:val="24"/>
                <w:szCs w:val="24"/>
              </w:rPr>
              <w:t xml:space="preserve">Уточнение в части определения </w:t>
            </w:r>
            <w:r w:rsidRPr="000E34AA">
              <w:rPr>
                <w:rFonts w:ascii="Times New Roman" w:hAnsi="Times New Roman" w:cs="Times New Roman"/>
                <w:sz w:val="24"/>
                <w:szCs w:val="24"/>
                <w:shd w:val="clear" w:color="auto" w:fill="FFFFFF"/>
              </w:rPr>
              <w:t>дохода в виде безвозмездно полученн</w:t>
            </w:r>
            <w:r w:rsidRPr="000E34AA">
              <w:rPr>
                <w:rFonts w:ascii="Times New Roman" w:hAnsi="Times New Roman" w:cs="Times New Roman"/>
                <w:sz w:val="24"/>
                <w:szCs w:val="24"/>
                <w:shd w:val="clear" w:color="auto" w:fill="FFFFFF"/>
                <w:lang w:val="kk-KZ"/>
              </w:rPr>
              <w:t xml:space="preserve">ых </w:t>
            </w:r>
            <w:r w:rsidRPr="000E34AA">
              <w:rPr>
                <w:rFonts w:ascii="Times New Roman" w:hAnsi="Times New Roman" w:cs="Times New Roman"/>
                <w:sz w:val="24"/>
                <w:szCs w:val="24"/>
                <w:shd w:val="clear" w:color="auto" w:fill="FFFFFF"/>
              </w:rPr>
              <w:t xml:space="preserve"> работ</w:t>
            </w:r>
            <w:r w:rsidRPr="000E34AA">
              <w:rPr>
                <w:rFonts w:ascii="Times New Roman" w:hAnsi="Times New Roman" w:cs="Times New Roman"/>
                <w:sz w:val="24"/>
                <w:szCs w:val="24"/>
                <w:shd w:val="clear" w:color="auto" w:fill="FFFFFF"/>
                <w:lang w:val="kk-KZ"/>
              </w:rPr>
              <w:t xml:space="preserve"> и (или</w:t>
            </w:r>
            <w:r w:rsidRPr="000E34AA">
              <w:rPr>
                <w:rFonts w:ascii="Times New Roman" w:hAnsi="Times New Roman" w:cs="Times New Roman"/>
                <w:sz w:val="24"/>
                <w:szCs w:val="24"/>
                <w:shd w:val="clear" w:color="auto" w:fill="FFFFFF"/>
              </w:rPr>
              <w:t>) услуг физическими лицами, не являющиеся работниками</w:t>
            </w:r>
          </w:p>
        </w:tc>
      </w:tr>
      <w:tr w:rsidR="00D93610" w:rsidRPr="005E4AD7" w:rsidTr="00D93610">
        <w:tc>
          <w:tcPr>
            <w:tcW w:w="851" w:type="dxa"/>
            <w:shd w:val="clear" w:color="auto" w:fill="auto"/>
          </w:tcPr>
          <w:p w:rsidR="00D93610" w:rsidRPr="005E4AD7"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Default="00D93610" w:rsidP="00D93610">
            <w:pPr>
              <w:contextualSpacing/>
              <w:jc w:val="center"/>
              <w:rPr>
                <w:rFonts w:ascii="Times New Roman" w:eastAsia="SimSun" w:hAnsi="Times New Roman" w:cs="Times New Roman"/>
                <w:b/>
                <w:noProof/>
                <w:sz w:val="24"/>
                <w:szCs w:val="24"/>
              </w:rPr>
            </w:pPr>
            <w:r>
              <w:rPr>
                <w:rFonts w:ascii="Times New Roman" w:eastAsia="SimSun" w:hAnsi="Times New Roman" w:cs="Times New Roman"/>
                <w:b/>
                <w:noProof/>
                <w:sz w:val="24"/>
                <w:szCs w:val="24"/>
              </w:rPr>
              <w:t>Подпункт 4) пункта 1 статьи 330</w:t>
            </w:r>
          </w:p>
        </w:tc>
        <w:tc>
          <w:tcPr>
            <w:tcW w:w="4520" w:type="dxa"/>
            <w:shd w:val="clear" w:color="auto" w:fill="auto"/>
          </w:tcPr>
          <w:p w:rsidR="00D93610" w:rsidRPr="00FF60F0" w:rsidRDefault="00D93610" w:rsidP="00D93610">
            <w:pPr>
              <w:ind w:firstLine="301"/>
              <w:jc w:val="both"/>
              <w:rPr>
                <w:rFonts w:ascii="Times New Roman" w:eastAsia="Times New Roman" w:hAnsi="Times New Roman" w:cs="Times New Roman"/>
                <w:b/>
                <w:sz w:val="24"/>
                <w:szCs w:val="24"/>
                <w:lang w:eastAsia="ru-RU"/>
              </w:rPr>
            </w:pPr>
            <w:r w:rsidRPr="00FF60F0">
              <w:rPr>
                <w:rFonts w:ascii="Times New Roman" w:eastAsia="Times New Roman" w:hAnsi="Times New Roman" w:cs="Times New Roman"/>
                <w:b/>
                <w:sz w:val="24"/>
                <w:szCs w:val="24"/>
                <w:lang w:eastAsia="ru-RU"/>
              </w:rPr>
              <w:t>Статья 330. Имущественный доход</w:t>
            </w:r>
          </w:p>
          <w:p w:rsidR="00D93610" w:rsidRPr="00FF60F0" w:rsidRDefault="00D93610" w:rsidP="00D93610">
            <w:pPr>
              <w:ind w:firstLine="301"/>
              <w:jc w:val="both"/>
              <w:rPr>
                <w:rFonts w:ascii="Times New Roman" w:eastAsia="Times New Roman" w:hAnsi="Times New Roman" w:cs="Times New Roman"/>
                <w:sz w:val="24"/>
                <w:szCs w:val="24"/>
                <w:lang w:eastAsia="ru-RU"/>
              </w:rPr>
            </w:pPr>
            <w:r w:rsidRPr="00FF60F0">
              <w:rPr>
                <w:rFonts w:ascii="Times New Roman" w:eastAsia="Times New Roman" w:hAnsi="Times New Roman" w:cs="Times New Roman"/>
                <w:sz w:val="24"/>
                <w:szCs w:val="24"/>
                <w:lang w:eastAsia="ru-RU"/>
              </w:rPr>
              <w:t>1. К имущественному доходу физического лица, подлежащему налогообложению, относятся:</w:t>
            </w:r>
          </w:p>
          <w:p w:rsidR="00D93610" w:rsidRPr="003A7125" w:rsidRDefault="00D93610" w:rsidP="00D93610">
            <w:pPr>
              <w:ind w:firstLine="3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D93610" w:rsidRPr="003A7125" w:rsidRDefault="00D93610" w:rsidP="00D93610">
            <w:pPr>
              <w:ind w:firstLine="301"/>
              <w:jc w:val="both"/>
              <w:rPr>
                <w:rFonts w:ascii="Times New Roman" w:eastAsia="Times New Roman" w:hAnsi="Times New Roman" w:cs="Times New Roman"/>
                <w:b/>
                <w:sz w:val="24"/>
                <w:szCs w:val="24"/>
                <w:lang w:eastAsia="ru-RU"/>
              </w:rPr>
            </w:pPr>
            <w:r w:rsidRPr="003A7125">
              <w:rPr>
                <w:rFonts w:ascii="Times New Roman" w:eastAsia="Times New Roman" w:hAnsi="Times New Roman" w:cs="Times New Roman"/>
                <w:sz w:val="24"/>
                <w:szCs w:val="24"/>
                <w:lang w:eastAsia="ru-RU"/>
              </w:rPr>
              <w:t>4) доход, полученный физическим лицом, не являющимся индивидуальным предпринимателем, от сдачи в имущественный наем (аренду) имущества лицам, не являющимся налоговыми агентами;</w:t>
            </w:r>
          </w:p>
        </w:tc>
        <w:tc>
          <w:tcPr>
            <w:tcW w:w="4395" w:type="dxa"/>
            <w:shd w:val="clear" w:color="auto" w:fill="auto"/>
          </w:tcPr>
          <w:p w:rsidR="00D93610" w:rsidRPr="00FF60F0" w:rsidRDefault="00D93610" w:rsidP="00D93610">
            <w:pPr>
              <w:ind w:firstLine="301"/>
              <w:jc w:val="both"/>
              <w:rPr>
                <w:rFonts w:ascii="Times New Roman" w:eastAsia="Times New Roman" w:hAnsi="Times New Roman" w:cs="Times New Roman"/>
                <w:b/>
                <w:sz w:val="24"/>
                <w:szCs w:val="24"/>
                <w:lang w:eastAsia="ru-RU"/>
              </w:rPr>
            </w:pPr>
            <w:r w:rsidRPr="00FF60F0">
              <w:rPr>
                <w:rFonts w:ascii="Times New Roman" w:eastAsia="Times New Roman" w:hAnsi="Times New Roman" w:cs="Times New Roman"/>
                <w:b/>
                <w:sz w:val="24"/>
                <w:szCs w:val="24"/>
                <w:lang w:eastAsia="ru-RU"/>
              </w:rPr>
              <w:t>Статья 330. Имущественный доход</w:t>
            </w:r>
          </w:p>
          <w:p w:rsidR="00D93610" w:rsidRPr="00FF60F0" w:rsidRDefault="00D93610" w:rsidP="00D93610">
            <w:pPr>
              <w:ind w:firstLine="301"/>
              <w:jc w:val="both"/>
              <w:rPr>
                <w:rFonts w:ascii="Times New Roman" w:eastAsia="Times New Roman" w:hAnsi="Times New Roman" w:cs="Times New Roman"/>
                <w:sz w:val="24"/>
                <w:szCs w:val="24"/>
                <w:lang w:eastAsia="ru-RU"/>
              </w:rPr>
            </w:pPr>
            <w:r w:rsidRPr="00FF60F0">
              <w:rPr>
                <w:rFonts w:ascii="Times New Roman" w:eastAsia="Times New Roman" w:hAnsi="Times New Roman" w:cs="Times New Roman"/>
                <w:sz w:val="24"/>
                <w:szCs w:val="24"/>
                <w:lang w:eastAsia="ru-RU"/>
              </w:rPr>
              <w:t>1. К имущественному доходу физического лица, подлежащему налогообложению, относятся:</w:t>
            </w:r>
          </w:p>
          <w:p w:rsidR="00D93610" w:rsidRPr="00FF60F0" w:rsidRDefault="00D93610" w:rsidP="00D93610">
            <w:pPr>
              <w:ind w:firstLine="301"/>
              <w:jc w:val="both"/>
              <w:rPr>
                <w:rFonts w:ascii="Times New Roman" w:eastAsia="Times New Roman" w:hAnsi="Times New Roman" w:cs="Times New Roman"/>
                <w:sz w:val="24"/>
                <w:szCs w:val="24"/>
                <w:lang w:eastAsia="ru-RU"/>
              </w:rPr>
            </w:pPr>
            <w:r w:rsidRPr="00FF60F0">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b/>
                <w:sz w:val="24"/>
                <w:szCs w:val="24"/>
                <w:lang w:eastAsia="ru-RU"/>
              </w:rPr>
            </w:pPr>
            <w:r w:rsidRPr="003A7125">
              <w:rPr>
                <w:rFonts w:ascii="Times New Roman" w:eastAsia="Times New Roman" w:hAnsi="Times New Roman" w:cs="Times New Roman"/>
                <w:sz w:val="24"/>
                <w:szCs w:val="24"/>
                <w:lang w:eastAsia="ru-RU"/>
              </w:rPr>
              <w:t xml:space="preserve">4) доход, полученный физическим лицом, не являющимся </w:t>
            </w:r>
            <w:r>
              <w:rPr>
                <w:rFonts w:ascii="Times New Roman" w:eastAsia="Times New Roman" w:hAnsi="Times New Roman" w:cs="Times New Roman"/>
                <w:sz w:val="24"/>
                <w:szCs w:val="24"/>
                <w:lang w:eastAsia="ru-RU"/>
              </w:rPr>
              <w:t xml:space="preserve">индивидуальным предпринимателем </w:t>
            </w:r>
            <w:r w:rsidRPr="000E34AA">
              <w:rPr>
                <w:rFonts w:ascii="Times New Roman" w:eastAsia="Times New Roman" w:hAnsi="Times New Roman" w:cs="Times New Roman"/>
                <w:b/>
                <w:sz w:val="24"/>
                <w:szCs w:val="24"/>
                <w:lang w:eastAsia="ru-RU"/>
              </w:rPr>
              <w:t>и (или) плательщиком единого</w:t>
            </w:r>
            <w:r>
              <w:rPr>
                <w:rFonts w:ascii="Times New Roman" w:eastAsia="Times New Roman" w:hAnsi="Times New Roman" w:cs="Times New Roman"/>
                <w:b/>
                <w:sz w:val="24"/>
                <w:szCs w:val="24"/>
                <w:lang w:eastAsia="ru-RU"/>
              </w:rPr>
              <w:t xml:space="preserve"> совокупного платежа</w:t>
            </w:r>
            <w:r w:rsidRPr="003A7125">
              <w:rPr>
                <w:rFonts w:ascii="Times New Roman" w:eastAsia="Times New Roman" w:hAnsi="Times New Roman" w:cs="Times New Roman"/>
                <w:sz w:val="24"/>
                <w:szCs w:val="24"/>
                <w:lang w:eastAsia="ru-RU"/>
              </w:rPr>
              <w:t xml:space="preserve"> от сдачи в имущественный наем (аренду) имущества лицам, не являющимся налоговыми агентами;</w:t>
            </w:r>
          </w:p>
        </w:tc>
        <w:tc>
          <w:tcPr>
            <w:tcW w:w="3969" w:type="dxa"/>
            <w:shd w:val="clear" w:color="auto" w:fill="auto"/>
          </w:tcPr>
          <w:p w:rsidR="00D93610" w:rsidRPr="00782B06" w:rsidRDefault="00D93610" w:rsidP="00D93610">
            <w:pPr>
              <w:ind w:firstLine="316"/>
              <w:jc w:val="both"/>
              <w:rPr>
                <w:rFonts w:ascii="Times New Roman" w:hAnsi="Times New Roman" w:cs="Times New Roman"/>
                <w:b/>
                <w:sz w:val="24"/>
                <w:szCs w:val="24"/>
              </w:rPr>
            </w:pPr>
            <w:r w:rsidRPr="00782B06">
              <w:rPr>
                <w:rFonts w:ascii="Times New Roman" w:hAnsi="Times New Roman" w:cs="Times New Roman"/>
                <w:b/>
                <w:sz w:val="24"/>
                <w:szCs w:val="24"/>
              </w:rPr>
              <w:t>С 1.01.2020 года</w:t>
            </w:r>
          </w:p>
          <w:p w:rsidR="00D93610" w:rsidRPr="00461B4C" w:rsidRDefault="00D93610" w:rsidP="00D93610">
            <w:pPr>
              <w:ind w:firstLine="316"/>
              <w:jc w:val="both"/>
              <w:rPr>
                <w:rFonts w:ascii="Times New Roman" w:hAnsi="Times New Roman" w:cs="Times New Roman"/>
                <w:sz w:val="24"/>
                <w:szCs w:val="24"/>
              </w:rPr>
            </w:pPr>
            <w:r>
              <w:rPr>
                <w:rFonts w:ascii="Times New Roman" w:hAnsi="Times New Roman" w:cs="Times New Roman"/>
                <w:sz w:val="24"/>
                <w:szCs w:val="24"/>
              </w:rPr>
              <w:t>В связи с введением единого совокупного платежа для физических лиц, предоставляющих в имущественный наем жилище, лицам, не являющимся налоговыми агентами.</w:t>
            </w:r>
          </w:p>
        </w:tc>
      </w:tr>
      <w:tr w:rsidR="00D93610" w:rsidRPr="004F76FF" w:rsidTr="00D93610">
        <w:tc>
          <w:tcPr>
            <w:tcW w:w="851" w:type="dxa"/>
            <w:shd w:val="clear" w:color="auto" w:fill="auto"/>
          </w:tcPr>
          <w:p w:rsidR="00D93610" w:rsidRPr="004F76FF"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Pr="00286592" w:rsidRDefault="00D93610" w:rsidP="00D93610">
            <w:pPr>
              <w:contextualSpacing/>
              <w:jc w:val="center"/>
              <w:rPr>
                <w:rFonts w:ascii="Times New Roman" w:eastAsia="SimSun" w:hAnsi="Times New Roman" w:cs="Times New Roman"/>
                <w:b/>
                <w:noProof/>
                <w:sz w:val="24"/>
                <w:szCs w:val="24"/>
              </w:rPr>
            </w:pPr>
            <w:r>
              <w:rPr>
                <w:rFonts w:ascii="Times New Roman" w:eastAsia="SimSun" w:hAnsi="Times New Roman" w:cs="Times New Roman"/>
                <w:b/>
                <w:noProof/>
                <w:sz w:val="24"/>
                <w:szCs w:val="24"/>
              </w:rPr>
              <w:t>Подпункт 52) пункта 1 статьи 341</w:t>
            </w:r>
          </w:p>
        </w:tc>
        <w:tc>
          <w:tcPr>
            <w:tcW w:w="4520" w:type="dxa"/>
            <w:shd w:val="clear" w:color="auto" w:fill="auto"/>
          </w:tcPr>
          <w:p w:rsidR="00D93610" w:rsidRPr="00E7756A" w:rsidRDefault="00D93610" w:rsidP="00D93610">
            <w:pPr>
              <w:ind w:firstLine="301"/>
              <w:contextualSpacing/>
              <w:jc w:val="both"/>
              <w:rPr>
                <w:rFonts w:ascii="Times New Roman" w:hAnsi="Times New Roman" w:cs="Times New Roman"/>
                <w:b/>
                <w:sz w:val="24"/>
                <w:szCs w:val="24"/>
                <w:shd w:val="clear" w:color="auto" w:fill="FFFFFF"/>
              </w:rPr>
            </w:pPr>
            <w:r w:rsidRPr="00E7756A">
              <w:rPr>
                <w:rFonts w:ascii="Times New Roman" w:hAnsi="Times New Roman" w:cs="Times New Roman"/>
                <w:b/>
                <w:sz w:val="24"/>
                <w:szCs w:val="24"/>
                <w:shd w:val="clear" w:color="auto" w:fill="FFFFFF"/>
              </w:rPr>
              <w:t>Статья 341. Корректировка дохода</w:t>
            </w:r>
          </w:p>
          <w:p w:rsidR="00D93610" w:rsidRPr="00E7756A" w:rsidRDefault="00D93610" w:rsidP="00D93610">
            <w:pPr>
              <w:ind w:firstLine="301"/>
              <w:contextualSpacing/>
              <w:jc w:val="both"/>
              <w:rPr>
                <w:rFonts w:ascii="Times New Roman" w:hAnsi="Times New Roman" w:cs="Times New Roman"/>
                <w:sz w:val="24"/>
                <w:szCs w:val="24"/>
                <w:shd w:val="clear" w:color="auto" w:fill="FFFFFF"/>
              </w:rPr>
            </w:pPr>
            <w:r w:rsidRPr="00E7756A">
              <w:rPr>
                <w:rFonts w:ascii="Times New Roman" w:hAnsi="Times New Roman" w:cs="Times New Roman"/>
                <w:sz w:val="24"/>
                <w:szCs w:val="24"/>
                <w:shd w:val="clear" w:color="auto" w:fill="FFFFFF"/>
              </w:rPr>
              <w:t>1. Из доходов физического лица, подлежащих налогообложению, исключаются следующие виды доходов (далее - корректировка дохода):</w:t>
            </w:r>
          </w:p>
          <w:p w:rsidR="00D93610" w:rsidRPr="00E7756A" w:rsidRDefault="00D93610" w:rsidP="00D93610">
            <w:pPr>
              <w:ind w:firstLine="301"/>
              <w:contextualSpacing/>
              <w:jc w:val="both"/>
              <w:rPr>
                <w:rFonts w:ascii="Times New Roman" w:hAnsi="Times New Roman" w:cs="Times New Roman"/>
                <w:b/>
                <w:sz w:val="24"/>
                <w:szCs w:val="24"/>
                <w:shd w:val="clear" w:color="auto" w:fill="FFFFFF"/>
              </w:rPr>
            </w:pPr>
            <w:r w:rsidRPr="00E7756A">
              <w:rPr>
                <w:rFonts w:ascii="Times New Roman" w:hAnsi="Times New Roman" w:cs="Times New Roman"/>
                <w:b/>
                <w:sz w:val="24"/>
                <w:szCs w:val="24"/>
                <w:shd w:val="clear" w:color="auto" w:fill="FFFFFF"/>
              </w:rPr>
              <w:t>…</w:t>
            </w:r>
          </w:p>
          <w:p w:rsidR="00D93610" w:rsidRPr="00E7756A" w:rsidRDefault="00D93610" w:rsidP="00D93610">
            <w:pPr>
              <w:ind w:firstLine="301"/>
              <w:contextualSpacing/>
              <w:jc w:val="both"/>
              <w:rPr>
                <w:rFonts w:ascii="Times New Roman" w:hAnsi="Times New Roman" w:cs="Times New Roman"/>
                <w:b/>
                <w:sz w:val="24"/>
                <w:szCs w:val="24"/>
                <w:shd w:val="clear" w:color="auto" w:fill="FFFFFF"/>
              </w:rPr>
            </w:pPr>
            <w:r w:rsidRPr="00E7756A">
              <w:rPr>
                <w:rFonts w:ascii="Times New Roman" w:hAnsi="Times New Roman" w:cs="Times New Roman"/>
                <w:b/>
                <w:sz w:val="24"/>
                <w:szCs w:val="24"/>
                <w:shd w:val="clear" w:color="auto" w:fill="FFFFFF"/>
              </w:rPr>
              <w:t xml:space="preserve">52) облагаемый доход работника – в размере 90 процентов от суммы такого </w:t>
            </w:r>
            <w:r w:rsidRPr="00E7756A">
              <w:rPr>
                <w:rFonts w:ascii="Times New Roman" w:hAnsi="Times New Roman" w:cs="Times New Roman"/>
                <w:b/>
                <w:sz w:val="24"/>
                <w:szCs w:val="24"/>
                <w:shd w:val="clear" w:color="auto" w:fill="FFFFFF"/>
              </w:rPr>
              <w:lastRenderedPageBreak/>
              <w:t>дохода, определенного без учета корректировки, предусмотренной настоящим подпунктом.</w:t>
            </w:r>
          </w:p>
          <w:p w:rsidR="00D93610" w:rsidRPr="00E7756A" w:rsidRDefault="00D93610" w:rsidP="00D93610">
            <w:pPr>
              <w:ind w:firstLine="301"/>
              <w:jc w:val="both"/>
              <w:rPr>
                <w:rFonts w:ascii="Times New Roman" w:hAnsi="Times New Roman" w:cs="Times New Roman"/>
                <w:b/>
                <w:sz w:val="24"/>
                <w:szCs w:val="24"/>
              </w:rPr>
            </w:pPr>
            <w:r w:rsidRPr="00E7756A">
              <w:rPr>
                <w:rFonts w:ascii="Times New Roman" w:hAnsi="Times New Roman" w:cs="Times New Roman"/>
                <w:b/>
                <w:sz w:val="24"/>
                <w:szCs w:val="24"/>
              </w:rPr>
              <w:t>Положение</w:t>
            </w:r>
            <w:r w:rsidRPr="00E7756A">
              <w:rPr>
                <w:rStyle w:val="s0"/>
                <w:b/>
              </w:rPr>
              <w:t xml:space="preserve"> настоящего подпункта применяется к доходу работника, не превышающему 25-кратный размер </w:t>
            </w:r>
            <w:hyperlink r:id="rId52" w:history="1">
              <w:r w:rsidRPr="00E7756A">
                <w:rPr>
                  <w:rStyle w:val="a9"/>
                  <w:rFonts w:ascii="Times New Roman" w:hAnsi="Times New Roman" w:cs="Times New Roman"/>
                  <w:b/>
                  <w:color w:val="auto"/>
                  <w:sz w:val="24"/>
                  <w:szCs w:val="24"/>
                  <w:u w:val="none"/>
                </w:rPr>
                <w:t>месячного расчетного показателя</w:t>
              </w:r>
            </w:hyperlink>
            <w:r w:rsidRPr="00E7756A">
              <w:rPr>
                <w:rStyle w:val="s0"/>
                <w:b/>
                <w:color w:val="auto"/>
              </w:rPr>
              <w:t xml:space="preserve">, </w:t>
            </w:r>
            <w:r w:rsidRPr="00E7756A">
              <w:rPr>
                <w:rStyle w:val="s0"/>
                <w:b/>
              </w:rPr>
              <w:t>установленного законом о республиканском бюджете и действующего на 1 января соответствующего фин</w:t>
            </w:r>
            <w:r>
              <w:rPr>
                <w:rStyle w:val="s0"/>
                <w:b/>
              </w:rPr>
              <w:t>ансового года;</w:t>
            </w:r>
          </w:p>
          <w:p w:rsidR="00D93610" w:rsidRPr="00E7756A" w:rsidRDefault="00D93610" w:rsidP="00D93610">
            <w:pPr>
              <w:ind w:firstLine="301"/>
              <w:contextualSpacing/>
              <w:jc w:val="both"/>
              <w:rPr>
                <w:rFonts w:ascii="Times New Roman" w:hAnsi="Times New Roman" w:cs="Times New Roman"/>
                <w:b/>
                <w:sz w:val="24"/>
                <w:szCs w:val="24"/>
                <w:shd w:val="clear" w:color="auto" w:fill="FFFFFF"/>
              </w:rPr>
            </w:pPr>
          </w:p>
        </w:tc>
        <w:tc>
          <w:tcPr>
            <w:tcW w:w="4395" w:type="dxa"/>
            <w:shd w:val="clear" w:color="auto" w:fill="auto"/>
          </w:tcPr>
          <w:p w:rsidR="00D93610" w:rsidRPr="00E7756A" w:rsidRDefault="00D93610" w:rsidP="00D93610">
            <w:pPr>
              <w:ind w:firstLine="301"/>
              <w:contextualSpacing/>
              <w:jc w:val="both"/>
              <w:rPr>
                <w:rFonts w:ascii="Times New Roman" w:hAnsi="Times New Roman" w:cs="Times New Roman"/>
                <w:b/>
                <w:sz w:val="24"/>
                <w:szCs w:val="24"/>
                <w:shd w:val="clear" w:color="auto" w:fill="FFFFFF"/>
              </w:rPr>
            </w:pPr>
            <w:r w:rsidRPr="00E7756A">
              <w:rPr>
                <w:rFonts w:ascii="Times New Roman" w:hAnsi="Times New Roman" w:cs="Times New Roman"/>
                <w:b/>
                <w:sz w:val="24"/>
                <w:szCs w:val="24"/>
                <w:shd w:val="clear" w:color="auto" w:fill="FFFFFF"/>
              </w:rPr>
              <w:lastRenderedPageBreak/>
              <w:t>Статья 341. Корректировка дохода</w:t>
            </w:r>
          </w:p>
          <w:p w:rsidR="00D93610" w:rsidRPr="00E7756A" w:rsidRDefault="00D93610" w:rsidP="00D93610">
            <w:pPr>
              <w:ind w:firstLine="301"/>
              <w:contextualSpacing/>
              <w:jc w:val="both"/>
              <w:rPr>
                <w:rFonts w:ascii="Times New Roman" w:hAnsi="Times New Roman" w:cs="Times New Roman"/>
                <w:sz w:val="24"/>
                <w:szCs w:val="24"/>
                <w:shd w:val="clear" w:color="auto" w:fill="FFFFFF"/>
              </w:rPr>
            </w:pPr>
            <w:r w:rsidRPr="00E7756A">
              <w:rPr>
                <w:rFonts w:ascii="Times New Roman" w:hAnsi="Times New Roman" w:cs="Times New Roman"/>
                <w:sz w:val="24"/>
                <w:szCs w:val="24"/>
                <w:shd w:val="clear" w:color="auto" w:fill="FFFFFF"/>
              </w:rPr>
              <w:t>1. Из доходов физического лица, подлежащих налогообложению, исключаются следующие виды доходов (далее - корректировка дохода):</w:t>
            </w:r>
          </w:p>
          <w:p w:rsidR="00D93610" w:rsidRPr="00E7756A" w:rsidRDefault="00D93610" w:rsidP="00D93610">
            <w:pPr>
              <w:ind w:firstLine="301"/>
              <w:contextualSpacing/>
              <w:jc w:val="both"/>
              <w:rPr>
                <w:rFonts w:ascii="Times New Roman" w:hAnsi="Times New Roman" w:cs="Times New Roman"/>
                <w:b/>
                <w:sz w:val="24"/>
                <w:szCs w:val="24"/>
                <w:shd w:val="clear" w:color="auto" w:fill="FFFFFF"/>
              </w:rPr>
            </w:pPr>
            <w:r w:rsidRPr="00E7756A">
              <w:rPr>
                <w:rFonts w:ascii="Times New Roman" w:hAnsi="Times New Roman" w:cs="Times New Roman"/>
                <w:b/>
                <w:sz w:val="24"/>
                <w:szCs w:val="24"/>
                <w:shd w:val="clear" w:color="auto" w:fill="FFFFFF"/>
              </w:rPr>
              <w:t>…</w:t>
            </w:r>
          </w:p>
          <w:p w:rsidR="00D93610" w:rsidRPr="00E7756A" w:rsidRDefault="00D93610" w:rsidP="00D93610">
            <w:pPr>
              <w:ind w:firstLine="301"/>
              <w:contextualSpacing/>
              <w:jc w:val="both"/>
              <w:rPr>
                <w:rFonts w:ascii="Times New Roman" w:hAnsi="Times New Roman" w:cs="Times New Roman"/>
                <w:b/>
                <w:sz w:val="24"/>
                <w:szCs w:val="24"/>
              </w:rPr>
            </w:pPr>
            <w:r w:rsidRPr="00E7756A">
              <w:rPr>
                <w:rFonts w:ascii="Times New Roman" w:hAnsi="Times New Roman" w:cs="Times New Roman"/>
                <w:b/>
                <w:sz w:val="24"/>
                <w:szCs w:val="24"/>
                <w:shd w:val="clear" w:color="auto" w:fill="FFFFFF"/>
              </w:rPr>
              <w:t xml:space="preserve">52) </w:t>
            </w:r>
            <w:r>
              <w:rPr>
                <w:rFonts w:ascii="Times New Roman" w:hAnsi="Times New Roman" w:cs="Times New Roman"/>
                <w:b/>
                <w:sz w:val="24"/>
                <w:szCs w:val="24"/>
                <w:shd w:val="clear" w:color="auto" w:fill="FFFFFF"/>
              </w:rPr>
              <w:t>исключить</w:t>
            </w:r>
          </w:p>
          <w:p w:rsidR="00D93610" w:rsidRPr="00E7756A" w:rsidRDefault="00D93610" w:rsidP="00D93610">
            <w:pPr>
              <w:ind w:firstLine="301"/>
              <w:contextualSpacing/>
              <w:jc w:val="both"/>
              <w:rPr>
                <w:rFonts w:ascii="Times New Roman" w:hAnsi="Times New Roman" w:cs="Times New Roman"/>
                <w:b/>
                <w:sz w:val="24"/>
                <w:szCs w:val="24"/>
                <w:shd w:val="clear" w:color="auto" w:fill="FFFFFF"/>
              </w:rPr>
            </w:pPr>
          </w:p>
        </w:tc>
        <w:tc>
          <w:tcPr>
            <w:tcW w:w="3969" w:type="dxa"/>
            <w:shd w:val="clear" w:color="auto" w:fill="auto"/>
          </w:tcPr>
          <w:p w:rsidR="00D93610" w:rsidRDefault="00D93610" w:rsidP="00D93610">
            <w:pPr>
              <w:ind w:firstLine="316"/>
              <w:jc w:val="both"/>
              <w:rPr>
                <w:rFonts w:ascii="Times New Roman" w:hAnsi="Times New Roman" w:cs="Times New Roman"/>
                <w:b/>
                <w:sz w:val="24"/>
                <w:szCs w:val="24"/>
              </w:rPr>
            </w:pPr>
            <w:r>
              <w:rPr>
                <w:rFonts w:ascii="Times New Roman" w:hAnsi="Times New Roman" w:cs="Times New Roman"/>
                <w:b/>
                <w:sz w:val="24"/>
                <w:szCs w:val="24"/>
              </w:rPr>
              <w:t>С 1.01.2020 года</w:t>
            </w:r>
          </w:p>
          <w:p w:rsidR="00D93610" w:rsidRPr="00461B4C" w:rsidRDefault="00D93610" w:rsidP="00D93610">
            <w:pPr>
              <w:ind w:firstLine="316"/>
              <w:jc w:val="both"/>
              <w:rPr>
                <w:rFonts w:ascii="Times New Roman" w:hAnsi="Times New Roman" w:cs="Times New Roman"/>
                <w:sz w:val="24"/>
                <w:szCs w:val="24"/>
              </w:rPr>
            </w:pPr>
            <w:r w:rsidRPr="00461B4C">
              <w:rPr>
                <w:rFonts w:ascii="Times New Roman" w:hAnsi="Times New Roman" w:cs="Times New Roman"/>
                <w:sz w:val="24"/>
                <w:szCs w:val="24"/>
              </w:rPr>
              <w:t xml:space="preserve">В связи поступающими обращениями налогоплательщиков </w:t>
            </w:r>
            <w:r>
              <w:rPr>
                <w:rFonts w:ascii="Times New Roman" w:hAnsi="Times New Roman" w:cs="Times New Roman"/>
                <w:sz w:val="24"/>
                <w:szCs w:val="24"/>
              </w:rPr>
              <w:t>относительно</w:t>
            </w:r>
            <w:r w:rsidRPr="00461B4C">
              <w:rPr>
                <w:rFonts w:ascii="Times New Roman" w:hAnsi="Times New Roman" w:cs="Times New Roman"/>
                <w:sz w:val="24"/>
                <w:szCs w:val="24"/>
              </w:rPr>
              <w:t xml:space="preserve"> сложно</w:t>
            </w:r>
            <w:r>
              <w:rPr>
                <w:rFonts w:ascii="Times New Roman" w:hAnsi="Times New Roman" w:cs="Times New Roman"/>
                <w:sz w:val="24"/>
                <w:szCs w:val="24"/>
              </w:rPr>
              <w:t>го</w:t>
            </w:r>
            <w:r w:rsidRPr="00461B4C">
              <w:rPr>
                <w:rFonts w:ascii="Times New Roman" w:hAnsi="Times New Roman" w:cs="Times New Roman"/>
                <w:sz w:val="24"/>
                <w:szCs w:val="24"/>
              </w:rPr>
              <w:t xml:space="preserve"> применени</w:t>
            </w:r>
            <w:r>
              <w:rPr>
                <w:rFonts w:ascii="Times New Roman" w:hAnsi="Times New Roman" w:cs="Times New Roman"/>
                <w:sz w:val="24"/>
                <w:szCs w:val="24"/>
              </w:rPr>
              <w:t>я</w:t>
            </w:r>
            <w:r w:rsidRPr="00461B4C">
              <w:rPr>
                <w:rFonts w:ascii="Times New Roman" w:hAnsi="Times New Roman" w:cs="Times New Roman"/>
                <w:sz w:val="24"/>
                <w:szCs w:val="24"/>
              </w:rPr>
              <w:t xml:space="preserve"> корректировки дохода низкооплачиваемых работников  в размере 90 %</w:t>
            </w:r>
            <w:r>
              <w:rPr>
                <w:rFonts w:ascii="Times New Roman" w:hAnsi="Times New Roman" w:cs="Times New Roman"/>
                <w:sz w:val="24"/>
                <w:szCs w:val="24"/>
              </w:rPr>
              <w:t xml:space="preserve"> предлагается корректировку дохода, </w:t>
            </w:r>
            <w:r>
              <w:rPr>
                <w:rFonts w:ascii="Times New Roman" w:hAnsi="Times New Roman" w:cs="Times New Roman"/>
                <w:sz w:val="24"/>
                <w:szCs w:val="24"/>
              </w:rPr>
              <w:lastRenderedPageBreak/>
              <w:t>установленную статьей 341 Налогового кодекса, заменить на уменьшение</w:t>
            </w:r>
            <w:r w:rsidRPr="00461B4C">
              <w:rPr>
                <w:rFonts w:ascii="Times New Roman" w:hAnsi="Times New Roman" w:cs="Times New Roman"/>
                <w:sz w:val="24"/>
                <w:szCs w:val="24"/>
              </w:rPr>
              <w:t xml:space="preserve"> </w:t>
            </w:r>
            <w:r>
              <w:rPr>
                <w:rFonts w:ascii="Times New Roman" w:hAnsi="Times New Roman" w:cs="Times New Roman"/>
                <w:sz w:val="24"/>
                <w:szCs w:val="24"/>
              </w:rPr>
              <w:t>облагаемого дохода работника в порядке определения дохода работника, установленной пунктом 1 статьи 353 Налогового кодекса.</w:t>
            </w:r>
          </w:p>
        </w:tc>
      </w:tr>
      <w:tr w:rsidR="00D93610" w:rsidRPr="004F76FF" w:rsidTr="00D93610">
        <w:tc>
          <w:tcPr>
            <w:tcW w:w="851" w:type="dxa"/>
            <w:shd w:val="clear" w:color="auto" w:fill="auto"/>
          </w:tcPr>
          <w:p w:rsidR="00D93610" w:rsidRPr="004F76FF"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Pr="005E4AD7" w:rsidRDefault="00D93610" w:rsidP="00D93610">
            <w:pPr>
              <w:keepLines/>
              <w:jc w:val="center"/>
              <w:rPr>
                <w:rFonts w:ascii="Times New Roman" w:eastAsia="Times New Roman" w:hAnsi="Times New Roman" w:cs="Times New Roman"/>
                <w:b/>
                <w:sz w:val="24"/>
                <w:szCs w:val="24"/>
                <w:lang w:val="kk-KZ" w:eastAsia="ru-RU"/>
              </w:rPr>
            </w:pPr>
            <w:r w:rsidRPr="005E4AD7">
              <w:rPr>
                <w:rFonts w:ascii="Times New Roman" w:eastAsia="Times New Roman" w:hAnsi="Times New Roman" w:cs="Times New Roman"/>
                <w:b/>
                <w:sz w:val="24"/>
                <w:szCs w:val="24"/>
                <w:lang w:val="kk-KZ" w:eastAsia="ru-RU"/>
              </w:rPr>
              <w:t>Пункт 1 статьи 356</w:t>
            </w:r>
          </w:p>
          <w:p w:rsidR="00D93610" w:rsidRPr="005E4AD7" w:rsidRDefault="00D93610" w:rsidP="00D93610">
            <w:pPr>
              <w:keepLines/>
              <w:jc w:val="center"/>
              <w:rPr>
                <w:rFonts w:ascii="Times New Roman" w:eastAsia="Times New Roman" w:hAnsi="Times New Roman" w:cs="Times New Roman"/>
                <w:b/>
                <w:sz w:val="24"/>
                <w:szCs w:val="24"/>
                <w:lang w:val="kk-KZ" w:eastAsia="ru-RU"/>
              </w:rPr>
            </w:pPr>
          </w:p>
        </w:tc>
        <w:tc>
          <w:tcPr>
            <w:tcW w:w="4520" w:type="dxa"/>
            <w:shd w:val="clear" w:color="auto" w:fill="auto"/>
          </w:tcPr>
          <w:p w:rsidR="00D93610" w:rsidRPr="005E4AD7" w:rsidRDefault="00D93610" w:rsidP="00D93610">
            <w:pPr>
              <w:ind w:firstLine="301"/>
              <w:jc w:val="both"/>
              <w:rPr>
                <w:rFonts w:ascii="Times New Roman" w:eastAsia="Times New Roman" w:hAnsi="Times New Roman" w:cs="Times New Roman"/>
                <w:b/>
                <w:sz w:val="24"/>
                <w:szCs w:val="24"/>
              </w:rPr>
            </w:pPr>
            <w:r w:rsidRPr="005E4AD7">
              <w:rPr>
                <w:rFonts w:ascii="Times New Roman" w:eastAsia="Times New Roman" w:hAnsi="Times New Roman" w:cs="Times New Roman"/>
                <w:b/>
                <w:sz w:val="24"/>
                <w:szCs w:val="24"/>
              </w:rPr>
              <w:t>Статья 356. Определение облагаемого дохода у источника выплаты</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1. Сумма облагаемого дохода работника определяется в следующем порядке:</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 xml:space="preserve">сумма доходов работника, подлежащих налогообложению у источника выплаты, </w:t>
            </w:r>
            <w:r w:rsidRPr="005E4AD7">
              <w:rPr>
                <w:rFonts w:ascii="Times New Roman" w:eastAsia="Times New Roman" w:hAnsi="Times New Roman" w:cs="Times New Roman"/>
                <w:b/>
                <w:sz w:val="24"/>
                <w:szCs w:val="24"/>
              </w:rPr>
              <w:t>полученных в текущем налоговом периоде,</w:t>
            </w:r>
            <w:r w:rsidRPr="005E4AD7">
              <w:rPr>
                <w:rFonts w:ascii="Times New Roman" w:eastAsia="Times New Roman" w:hAnsi="Times New Roman" w:cs="Times New Roman"/>
                <w:sz w:val="24"/>
                <w:szCs w:val="24"/>
              </w:rPr>
              <w:t xml:space="preserve"> </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 xml:space="preserve">сумма корректировки дохода </w:t>
            </w:r>
            <w:r w:rsidRPr="005E4AD7">
              <w:rPr>
                <w:rFonts w:ascii="Times New Roman" w:eastAsia="Times New Roman" w:hAnsi="Times New Roman" w:cs="Times New Roman"/>
                <w:b/>
                <w:sz w:val="24"/>
                <w:szCs w:val="24"/>
              </w:rPr>
              <w:t>в текущем налоговом периоде,</w:t>
            </w:r>
            <w:r w:rsidRPr="005E4AD7">
              <w:rPr>
                <w:rFonts w:ascii="Times New Roman" w:eastAsia="Times New Roman" w:hAnsi="Times New Roman" w:cs="Times New Roman"/>
                <w:sz w:val="24"/>
                <w:szCs w:val="24"/>
              </w:rPr>
              <w:t xml:space="preserve"> предусмотренной пунктом 1 статьи 341 настоящего Кодекса,</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сумма налоговых вычетов в виде обязательных пенсионных взносов в размере, установленном законодательством Республики Казахстан о пенсионном обеспечении,</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lastRenderedPageBreak/>
              <w:t>сумма налоговых вычетов по взносам на обязательное социальное медицинское страхование в порядке и размере, которые установлены статьей 345 настоящего Кодекса,</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сумма стандартных вычетов в порядке и размерах, которые установлены статьей 346 настоящего Кодекса,</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сумма налогового вычета для многодетных семей в порядке и размере, которые установлены статьей 347 настоящего Кодекса,</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D93610" w:rsidRPr="005E4AD7" w:rsidRDefault="00D93610" w:rsidP="00D93610">
            <w:pPr>
              <w:ind w:firstLine="301"/>
              <w:jc w:val="both"/>
              <w:rPr>
                <w:rFonts w:ascii="Times New Roman" w:eastAsia="Times New Roman" w:hAnsi="Times New Roman" w:cs="Times New Roman"/>
                <w:b/>
                <w:sz w:val="24"/>
                <w:szCs w:val="24"/>
              </w:rPr>
            </w:pPr>
            <w:r w:rsidRPr="005E4AD7">
              <w:rPr>
                <w:rFonts w:ascii="Times New Roman" w:eastAsia="Times New Roman" w:hAnsi="Times New Roman" w:cs="Times New Roman"/>
                <w:sz w:val="24"/>
                <w:szCs w:val="24"/>
              </w:rPr>
              <w:t>предварительная сумма прочих вычетов, определяемая в порядке, установленном пунктом 2 настоящей статьи.</w:t>
            </w:r>
          </w:p>
        </w:tc>
        <w:tc>
          <w:tcPr>
            <w:tcW w:w="4395" w:type="dxa"/>
            <w:shd w:val="clear" w:color="auto" w:fill="auto"/>
          </w:tcPr>
          <w:p w:rsidR="00D93610" w:rsidRPr="005E4AD7" w:rsidRDefault="00D93610" w:rsidP="00D93610">
            <w:pPr>
              <w:ind w:firstLine="301"/>
              <w:jc w:val="both"/>
              <w:rPr>
                <w:rFonts w:ascii="Times New Roman" w:eastAsia="Times New Roman" w:hAnsi="Times New Roman" w:cs="Times New Roman"/>
                <w:b/>
                <w:sz w:val="24"/>
                <w:szCs w:val="24"/>
              </w:rPr>
            </w:pPr>
            <w:r w:rsidRPr="005E4AD7">
              <w:rPr>
                <w:rFonts w:ascii="Times New Roman" w:eastAsia="Times New Roman" w:hAnsi="Times New Roman" w:cs="Times New Roman"/>
                <w:b/>
                <w:sz w:val="24"/>
                <w:szCs w:val="24"/>
              </w:rPr>
              <w:lastRenderedPageBreak/>
              <w:t>Статья 356. Определение облагаемого дохода у источника выплаты</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1. Сумма облагаемого дохода работника определяется в следующем порядке:</w:t>
            </w:r>
          </w:p>
          <w:p w:rsidR="00D93610" w:rsidRPr="005E4AD7" w:rsidRDefault="00D93610" w:rsidP="00D93610">
            <w:pPr>
              <w:ind w:firstLine="301"/>
              <w:jc w:val="both"/>
              <w:rPr>
                <w:rFonts w:ascii="Times New Roman" w:eastAsia="Times New Roman" w:hAnsi="Times New Roman" w:cs="Times New Roman"/>
                <w:b/>
                <w:sz w:val="24"/>
                <w:szCs w:val="24"/>
              </w:rPr>
            </w:pPr>
            <w:r w:rsidRPr="005E4AD7">
              <w:rPr>
                <w:rFonts w:ascii="Times New Roman" w:eastAsia="Times New Roman" w:hAnsi="Times New Roman" w:cs="Times New Roman"/>
                <w:sz w:val="24"/>
                <w:szCs w:val="24"/>
              </w:rPr>
              <w:t xml:space="preserve">сумма доходов работника, подлежащих налогообложению у источника выплаты, </w:t>
            </w:r>
            <w:r w:rsidRPr="005E4AD7">
              <w:rPr>
                <w:rFonts w:ascii="Times New Roman" w:eastAsia="Times New Roman" w:hAnsi="Times New Roman" w:cs="Times New Roman"/>
                <w:b/>
                <w:sz w:val="24"/>
                <w:szCs w:val="24"/>
              </w:rPr>
              <w:t xml:space="preserve">начисленных за налоговый период, </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 xml:space="preserve">сумма корректировки дохода </w:t>
            </w:r>
            <w:r w:rsidRPr="005E4AD7">
              <w:rPr>
                <w:rFonts w:ascii="Times New Roman" w:eastAsia="Times New Roman" w:hAnsi="Times New Roman" w:cs="Times New Roman"/>
                <w:b/>
                <w:sz w:val="24"/>
                <w:szCs w:val="24"/>
              </w:rPr>
              <w:t xml:space="preserve">за налоговый </w:t>
            </w:r>
            <w:proofErr w:type="gramStart"/>
            <w:r w:rsidRPr="005E4AD7">
              <w:rPr>
                <w:rFonts w:ascii="Times New Roman" w:eastAsia="Times New Roman" w:hAnsi="Times New Roman" w:cs="Times New Roman"/>
                <w:b/>
                <w:sz w:val="24"/>
                <w:szCs w:val="24"/>
              </w:rPr>
              <w:t xml:space="preserve">период, </w:t>
            </w:r>
            <w:r w:rsidRPr="005E4AD7">
              <w:rPr>
                <w:rFonts w:ascii="Times New Roman" w:eastAsia="Times New Roman" w:hAnsi="Times New Roman" w:cs="Times New Roman"/>
                <w:sz w:val="24"/>
                <w:szCs w:val="24"/>
              </w:rPr>
              <w:t xml:space="preserve"> предусмотренной</w:t>
            </w:r>
            <w:proofErr w:type="gramEnd"/>
            <w:r w:rsidRPr="005E4AD7">
              <w:rPr>
                <w:rFonts w:ascii="Times New Roman" w:eastAsia="Times New Roman" w:hAnsi="Times New Roman" w:cs="Times New Roman"/>
                <w:sz w:val="24"/>
                <w:szCs w:val="24"/>
              </w:rPr>
              <w:t xml:space="preserve"> пунктом 1 статьи 341 настоящего Кодекса,</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сумма налоговых вычетов в виде обязательных пенсионных взносов в размере, установленном законодательством Республики Казахстан о пенсионном обеспечении,</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D93610" w:rsidRPr="005E4AD7" w:rsidRDefault="00D93610" w:rsidP="00D93610">
            <w:pPr>
              <w:ind w:firstLine="318"/>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lastRenderedPageBreak/>
              <w:t>сумма налоговых вычетов по взносам на обязательное социальное медицинское страхование в порядке и размере, которые установлены статьей 345 настоящего Кодекса,</w:t>
            </w:r>
          </w:p>
          <w:p w:rsidR="00D93610" w:rsidRPr="005E4AD7" w:rsidRDefault="00D93610" w:rsidP="00D93610">
            <w:pPr>
              <w:ind w:firstLine="318"/>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D93610" w:rsidRPr="005E4AD7" w:rsidRDefault="00D93610" w:rsidP="00D93610">
            <w:pPr>
              <w:ind w:firstLine="318"/>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сумма стандартных вычетов в порядке и размерах, которые установлены статьей 346 настоящего Кодекса,</w:t>
            </w:r>
          </w:p>
          <w:p w:rsidR="00D93610" w:rsidRPr="005E4AD7" w:rsidRDefault="00D93610" w:rsidP="00D93610">
            <w:pPr>
              <w:ind w:firstLine="318"/>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D93610" w:rsidRPr="005E4AD7" w:rsidRDefault="00D93610" w:rsidP="00D93610">
            <w:pPr>
              <w:ind w:firstLine="318"/>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сумма налогового вычета для многодетных семей в порядке и размере, которые установлены статьей 347 настоящего Кодекса,</w:t>
            </w:r>
          </w:p>
          <w:p w:rsidR="00D93610" w:rsidRPr="005E4AD7" w:rsidRDefault="00D93610" w:rsidP="00D93610">
            <w:pPr>
              <w:ind w:firstLine="318"/>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D93610" w:rsidRPr="001625CD" w:rsidRDefault="00D93610" w:rsidP="00D93610">
            <w:pPr>
              <w:ind w:firstLine="318"/>
              <w:jc w:val="both"/>
              <w:rPr>
                <w:rFonts w:ascii="Times New Roman" w:eastAsia="Times New Roman" w:hAnsi="Times New Roman" w:cs="Times New Roman"/>
                <w:b/>
                <w:sz w:val="24"/>
                <w:szCs w:val="24"/>
              </w:rPr>
            </w:pPr>
            <w:r w:rsidRPr="005E4AD7">
              <w:rPr>
                <w:rFonts w:ascii="Times New Roman" w:eastAsia="Times New Roman" w:hAnsi="Times New Roman" w:cs="Times New Roman"/>
                <w:sz w:val="24"/>
                <w:szCs w:val="24"/>
              </w:rPr>
              <w:t>предварительная сумма прочих вычетов, определяемая в порядке, установленном пунктом 2 настоящей статьи</w:t>
            </w:r>
            <w:r w:rsidRPr="001625CD">
              <w:rPr>
                <w:rFonts w:ascii="Times New Roman" w:eastAsia="Times New Roman" w:hAnsi="Times New Roman" w:cs="Times New Roman"/>
                <w:b/>
                <w:sz w:val="24"/>
                <w:szCs w:val="24"/>
              </w:rPr>
              <w:t>;</w:t>
            </w:r>
          </w:p>
          <w:p w:rsidR="00D93610" w:rsidRPr="001625CD" w:rsidRDefault="00D93610" w:rsidP="00D93610">
            <w:pPr>
              <w:ind w:firstLine="318"/>
              <w:jc w:val="both"/>
              <w:rPr>
                <w:rFonts w:ascii="Times New Roman" w:eastAsia="Times New Roman" w:hAnsi="Times New Roman" w:cs="Times New Roman"/>
                <w:b/>
                <w:sz w:val="24"/>
                <w:szCs w:val="24"/>
              </w:rPr>
            </w:pPr>
            <w:r w:rsidRPr="001625CD">
              <w:rPr>
                <w:rFonts w:ascii="Times New Roman" w:eastAsia="Times New Roman" w:hAnsi="Times New Roman" w:cs="Times New Roman"/>
                <w:b/>
                <w:sz w:val="24"/>
                <w:szCs w:val="24"/>
              </w:rPr>
              <w:t>минус</w:t>
            </w:r>
          </w:p>
          <w:p w:rsidR="00D93610" w:rsidRPr="005E4AD7" w:rsidRDefault="00D93610" w:rsidP="00D93610">
            <w:pPr>
              <w:ind w:firstLine="318"/>
              <w:jc w:val="both"/>
              <w:rPr>
                <w:rFonts w:ascii="Times New Roman" w:eastAsia="Times New Roman" w:hAnsi="Times New Roman" w:cs="Times New Roman"/>
                <w:b/>
                <w:sz w:val="24"/>
                <w:szCs w:val="24"/>
              </w:rPr>
            </w:pPr>
            <w:r w:rsidRPr="00E7756A">
              <w:rPr>
                <w:rFonts w:ascii="Times New Roman" w:eastAsia="Times New Roman" w:hAnsi="Times New Roman" w:cs="Times New Roman"/>
                <w:b/>
                <w:sz w:val="24"/>
                <w:szCs w:val="24"/>
              </w:rPr>
              <w:t>90 процентов от суммы облагаем</w:t>
            </w:r>
            <w:r>
              <w:rPr>
                <w:rFonts w:ascii="Times New Roman" w:eastAsia="Times New Roman" w:hAnsi="Times New Roman" w:cs="Times New Roman"/>
                <w:b/>
                <w:sz w:val="24"/>
                <w:szCs w:val="24"/>
              </w:rPr>
              <w:t>ого</w:t>
            </w:r>
            <w:r w:rsidRPr="00E7756A">
              <w:rPr>
                <w:rFonts w:ascii="Times New Roman" w:eastAsia="Times New Roman" w:hAnsi="Times New Roman" w:cs="Times New Roman"/>
                <w:b/>
                <w:sz w:val="24"/>
                <w:szCs w:val="24"/>
              </w:rPr>
              <w:t xml:space="preserve"> доход</w:t>
            </w:r>
            <w:r>
              <w:rPr>
                <w:rFonts w:ascii="Times New Roman" w:eastAsia="Times New Roman" w:hAnsi="Times New Roman" w:cs="Times New Roman"/>
                <w:b/>
                <w:sz w:val="24"/>
                <w:szCs w:val="24"/>
              </w:rPr>
              <w:t>а</w:t>
            </w:r>
            <w:r w:rsidRPr="00E7756A">
              <w:rPr>
                <w:rFonts w:ascii="Times New Roman" w:eastAsia="Times New Roman" w:hAnsi="Times New Roman" w:cs="Times New Roman"/>
                <w:b/>
                <w:sz w:val="24"/>
                <w:szCs w:val="24"/>
              </w:rPr>
              <w:t xml:space="preserve"> работника</w:t>
            </w:r>
            <w:r>
              <w:rPr>
                <w:rFonts w:ascii="Times New Roman" w:eastAsia="Times New Roman" w:hAnsi="Times New Roman" w:cs="Times New Roman"/>
                <w:b/>
                <w:sz w:val="24"/>
                <w:szCs w:val="24"/>
              </w:rPr>
              <w:t>, в случае если начисленный доход работника за налоговый период</w:t>
            </w:r>
            <w:r w:rsidRPr="00E7756A">
              <w:rPr>
                <w:rFonts w:ascii="Times New Roman" w:eastAsia="Times New Roman" w:hAnsi="Times New Roman" w:cs="Times New Roman"/>
                <w:b/>
                <w:sz w:val="24"/>
                <w:szCs w:val="24"/>
              </w:rPr>
              <w:t xml:space="preserve"> не превыша</w:t>
            </w:r>
            <w:r>
              <w:rPr>
                <w:rFonts w:ascii="Times New Roman" w:eastAsia="Times New Roman" w:hAnsi="Times New Roman" w:cs="Times New Roman"/>
                <w:b/>
                <w:sz w:val="24"/>
                <w:szCs w:val="24"/>
              </w:rPr>
              <w:t>ет</w:t>
            </w:r>
            <w:r w:rsidRPr="00E7756A">
              <w:rPr>
                <w:rFonts w:ascii="Times New Roman" w:eastAsia="Times New Roman" w:hAnsi="Times New Roman" w:cs="Times New Roman"/>
                <w:b/>
                <w:sz w:val="24"/>
                <w:szCs w:val="24"/>
              </w:rPr>
              <w:t xml:space="preserve"> 25-кратный размер месячного расчетного показателя, установленного законом о республиканском бюджете и действующего на 1 января со</w:t>
            </w:r>
            <w:r>
              <w:rPr>
                <w:rFonts w:ascii="Times New Roman" w:eastAsia="Times New Roman" w:hAnsi="Times New Roman" w:cs="Times New Roman"/>
                <w:b/>
                <w:sz w:val="24"/>
                <w:szCs w:val="24"/>
              </w:rPr>
              <w:t>ответствующего финансового года.</w:t>
            </w:r>
          </w:p>
        </w:tc>
        <w:tc>
          <w:tcPr>
            <w:tcW w:w="3969" w:type="dxa"/>
            <w:shd w:val="clear" w:color="auto" w:fill="auto"/>
          </w:tcPr>
          <w:p w:rsidR="00D93610" w:rsidRPr="005E4AD7" w:rsidRDefault="00D93610" w:rsidP="00D93610">
            <w:pPr>
              <w:ind w:firstLine="316"/>
              <w:jc w:val="both"/>
              <w:rPr>
                <w:rFonts w:ascii="Times New Roman" w:eastAsia="Calibri" w:hAnsi="Times New Roman" w:cs="Times New Roman"/>
                <w:bCs/>
                <w:sz w:val="24"/>
                <w:szCs w:val="24"/>
                <w:lang w:val="kk-KZ" w:eastAsia="ru-RU"/>
              </w:rPr>
            </w:pPr>
            <w:r w:rsidRPr="005E4AD7">
              <w:rPr>
                <w:rFonts w:ascii="Times New Roman" w:hAnsi="Times New Roman" w:cs="Times New Roman"/>
                <w:b/>
                <w:sz w:val="24"/>
                <w:szCs w:val="24"/>
                <w:lang w:val="kk-KZ"/>
              </w:rPr>
              <w:lastRenderedPageBreak/>
              <w:t>С 1.01.2020г.</w:t>
            </w:r>
          </w:p>
          <w:p w:rsidR="00D93610" w:rsidRPr="005E4AD7" w:rsidRDefault="00D93610" w:rsidP="00D93610">
            <w:pPr>
              <w:ind w:firstLine="316"/>
              <w:jc w:val="both"/>
              <w:rPr>
                <w:rFonts w:ascii="Times New Roman" w:hAnsi="Times New Roman" w:cs="Times New Roman"/>
                <w:bCs/>
                <w:sz w:val="24"/>
                <w:szCs w:val="24"/>
                <w:lang w:val="kk-KZ"/>
              </w:rPr>
            </w:pPr>
            <w:r w:rsidRPr="005E4AD7">
              <w:rPr>
                <w:rFonts w:ascii="Times New Roman" w:hAnsi="Times New Roman" w:cs="Times New Roman"/>
                <w:bCs/>
                <w:sz w:val="24"/>
                <w:szCs w:val="24"/>
                <w:lang w:val="kk-KZ"/>
              </w:rPr>
              <w:t>Редакционная правка.</w:t>
            </w:r>
          </w:p>
          <w:p w:rsidR="00D93610" w:rsidRDefault="00D93610" w:rsidP="00D93610">
            <w:pPr>
              <w:ind w:firstLine="316"/>
              <w:jc w:val="both"/>
              <w:rPr>
                <w:rFonts w:ascii="Times New Roman" w:hAnsi="Times New Roman" w:cs="Times New Roman"/>
                <w:bCs/>
                <w:sz w:val="24"/>
                <w:szCs w:val="24"/>
                <w:lang w:val="kk-KZ"/>
              </w:rPr>
            </w:pPr>
            <w:r w:rsidRPr="005E4AD7">
              <w:rPr>
                <w:rFonts w:ascii="Times New Roman" w:hAnsi="Times New Roman" w:cs="Times New Roman"/>
                <w:bCs/>
                <w:sz w:val="24"/>
                <w:szCs w:val="24"/>
                <w:lang w:val="kk-KZ"/>
              </w:rPr>
              <w:t xml:space="preserve">В связи с тем, что согласно пункту 1 статьи 351 Налогового кодекса исчисление индивидуального подоходного налога по доходам, подлежащим налогообложению у источника выплаты, производится налоговым агентом </w:t>
            </w:r>
            <w:r w:rsidRPr="005E4AD7">
              <w:rPr>
                <w:rFonts w:ascii="Times New Roman" w:hAnsi="Times New Roman" w:cs="Times New Roman"/>
                <w:b/>
                <w:bCs/>
                <w:sz w:val="24"/>
                <w:szCs w:val="24"/>
                <w:lang w:val="kk-KZ"/>
              </w:rPr>
              <w:t xml:space="preserve">при начислении дохода, </w:t>
            </w:r>
            <w:r w:rsidRPr="005E4AD7">
              <w:rPr>
                <w:rFonts w:ascii="Times New Roman" w:hAnsi="Times New Roman" w:cs="Times New Roman"/>
                <w:bCs/>
                <w:sz w:val="24"/>
                <w:szCs w:val="24"/>
                <w:lang w:val="kk-KZ"/>
              </w:rPr>
              <w:t>подлежащего налогообложению.</w:t>
            </w:r>
          </w:p>
          <w:p w:rsidR="00D93610" w:rsidRDefault="00D93610" w:rsidP="00D93610">
            <w:pPr>
              <w:ind w:firstLine="316"/>
              <w:jc w:val="both"/>
              <w:rPr>
                <w:rFonts w:ascii="Times New Roman" w:hAnsi="Times New Roman" w:cs="Times New Roman"/>
                <w:bCs/>
                <w:sz w:val="24"/>
                <w:szCs w:val="24"/>
                <w:lang w:val="kk-KZ"/>
              </w:rPr>
            </w:pPr>
          </w:p>
          <w:p w:rsidR="00D93610" w:rsidRDefault="00D93610" w:rsidP="00D93610">
            <w:pPr>
              <w:ind w:firstLine="316"/>
              <w:jc w:val="both"/>
              <w:rPr>
                <w:rFonts w:ascii="Times New Roman" w:hAnsi="Times New Roman" w:cs="Times New Roman"/>
                <w:bCs/>
                <w:sz w:val="24"/>
                <w:szCs w:val="24"/>
                <w:lang w:val="kk-KZ"/>
              </w:rPr>
            </w:pPr>
          </w:p>
          <w:p w:rsidR="00D93610" w:rsidRDefault="00D93610" w:rsidP="00D93610">
            <w:pPr>
              <w:ind w:firstLine="316"/>
              <w:jc w:val="both"/>
              <w:rPr>
                <w:rFonts w:ascii="Times New Roman" w:hAnsi="Times New Roman" w:cs="Times New Roman"/>
                <w:bCs/>
                <w:sz w:val="24"/>
                <w:szCs w:val="24"/>
                <w:lang w:val="kk-KZ"/>
              </w:rPr>
            </w:pPr>
            <w:r w:rsidRPr="00461B4C">
              <w:rPr>
                <w:rFonts w:ascii="Times New Roman" w:hAnsi="Times New Roman" w:cs="Times New Roman"/>
                <w:sz w:val="24"/>
                <w:szCs w:val="24"/>
              </w:rPr>
              <w:t xml:space="preserve">В связи поступающими обращениями налогоплательщиков </w:t>
            </w:r>
            <w:r>
              <w:rPr>
                <w:rFonts w:ascii="Times New Roman" w:hAnsi="Times New Roman" w:cs="Times New Roman"/>
                <w:sz w:val="24"/>
                <w:szCs w:val="24"/>
              </w:rPr>
              <w:t>относительно</w:t>
            </w:r>
            <w:r w:rsidRPr="00461B4C">
              <w:rPr>
                <w:rFonts w:ascii="Times New Roman" w:hAnsi="Times New Roman" w:cs="Times New Roman"/>
                <w:sz w:val="24"/>
                <w:szCs w:val="24"/>
              </w:rPr>
              <w:t xml:space="preserve"> сложно</w:t>
            </w:r>
            <w:r>
              <w:rPr>
                <w:rFonts w:ascii="Times New Roman" w:hAnsi="Times New Roman" w:cs="Times New Roman"/>
                <w:sz w:val="24"/>
                <w:szCs w:val="24"/>
              </w:rPr>
              <w:t xml:space="preserve">го </w:t>
            </w:r>
            <w:r w:rsidRPr="00461B4C">
              <w:rPr>
                <w:rFonts w:ascii="Times New Roman" w:hAnsi="Times New Roman" w:cs="Times New Roman"/>
                <w:sz w:val="24"/>
                <w:szCs w:val="24"/>
              </w:rPr>
              <w:t>применени</w:t>
            </w:r>
            <w:r>
              <w:rPr>
                <w:rFonts w:ascii="Times New Roman" w:hAnsi="Times New Roman" w:cs="Times New Roman"/>
                <w:sz w:val="24"/>
                <w:szCs w:val="24"/>
              </w:rPr>
              <w:t>я</w:t>
            </w:r>
            <w:r w:rsidRPr="00461B4C">
              <w:rPr>
                <w:rFonts w:ascii="Times New Roman" w:hAnsi="Times New Roman" w:cs="Times New Roman"/>
                <w:sz w:val="24"/>
                <w:szCs w:val="24"/>
              </w:rPr>
              <w:t xml:space="preserve"> корректировки дохода низкооплачиваемых </w:t>
            </w:r>
            <w:proofErr w:type="gramStart"/>
            <w:r w:rsidRPr="00461B4C">
              <w:rPr>
                <w:rFonts w:ascii="Times New Roman" w:hAnsi="Times New Roman" w:cs="Times New Roman"/>
                <w:sz w:val="24"/>
                <w:szCs w:val="24"/>
              </w:rPr>
              <w:t>работников  в</w:t>
            </w:r>
            <w:proofErr w:type="gramEnd"/>
            <w:r w:rsidRPr="00461B4C">
              <w:rPr>
                <w:rFonts w:ascii="Times New Roman" w:hAnsi="Times New Roman" w:cs="Times New Roman"/>
                <w:sz w:val="24"/>
                <w:szCs w:val="24"/>
              </w:rPr>
              <w:t xml:space="preserve"> размере 90 %</w:t>
            </w:r>
            <w:r>
              <w:rPr>
                <w:rFonts w:ascii="Times New Roman" w:hAnsi="Times New Roman" w:cs="Times New Roman"/>
                <w:sz w:val="24"/>
                <w:szCs w:val="24"/>
              </w:rPr>
              <w:t xml:space="preserve"> предлагается корректировку дохода, установленную статьей 341 Налогового кодекса, заменить на уменьшение</w:t>
            </w:r>
            <w:r w:rsidRPr="00461B4C">
              <w:rPr>
                <w:rFonts w:ascii="Times New Roman" w:hAnsi="Times New Roman" w:cs="Times New Roman"/>
                <w:sz w:val="24"/>
                <w:szCs w:val="24"/>
              </w:rPr>
              <w:t xml:space="preserve"> </w:t>
            </w:r>
            <w:r>
              <w:rPr>
                <w:rFonts w:ascii="Times New Roman" w:hAnsi="Times New Roman" w:cs="Times New Roman"/>
                <w:sz w:val="24"/>
                <w:szCs w:val="24"/>
              </w:rPr>
              <w:t xml:space="preserve">облагаемого дохода </w:t>
            </w:r>
            <w:r>
              <w:rPr>
                <w:rFonts w:ascii="Times New Roman" w:hAnsi="Times New Roman" w:cs="Times New Roman"/>
                <w:sz w:val="24"/>
                <w:szCs w:val="24"/>
              </w:rPr>
              <w:lastRenderedPageBreak/>
              <w:t>работника в порядке определения дохода работника, установленной пунктом 1 статьи 353 Налогового кодекса.</w:t>
            </w:r>
          </w:p>
          <w:p w:rsidR="00D93610" w:rsidRPr="005E4AD7" w:rsidRDefault="00D93610" w:rsidP="00D93610">
            <w:pPr>
              <w:ind w:firstLine="317"/>
              <w:jc w:val="both"/>
              <w:rPr>
                <w:rFonts w:ascii="Times New Roman" w:hAnsi="Times New Roman" w:cs="Times New Roman"/>
                <w:b/>
                <w:sz w:val="24"/>
                <w:szCs w:val="24"/>
                <w:lang w:val="kk-KZ"/>
              </w:rPr>
            </w:pPr>
          </w:p>
        </w:tc>
      </w:tr>
      <w:tr w:rsidR="00D93610" w:rsidRPr="004F76FF" w:rsidTr="00D93610">
        <w:tc>
          <w:tcPr>
            <w:tcW w:w="851" w:type="dxa"/>
            <w:shd w:val="clear" w:color="auto" w:fill="auto"/>
          </w:tcPr>
          <w:p w:rsidR="00D93610" w:rsidRPr="004F76FF"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Pr="00312610" w:rsidRDefault="00D93610" w:rsidP="00D93610">
            <w:pPr>
              <w:keepLines/>
              <w:contextualSpacing/>
              <w:jc w:val="center"/>
              <w:rPr>
                <w:rFonts w:ascii="Times New Roman" w:eastAsia="Times New Roman" w:hAnsi="Times New Roman" w:cs="Times New Roman"/>
                <w:b/>
                <w:sz w:val="24"/>
                <w:szCs w:val="24"/>
                <w:lang w:val="kk-KZ" w:eastAsia="ru-RU"/>
              </w:rPr>
            </w:pPr>
            <w:r w:rsidRPr="00312610">
              <w:rPr>
                <w:rFonts w:ascii="Times New Roman" w:eastAsia="Times New Roman" w:hAnsi="Times New Roman" w:cs="Times New Roman"/>
                <w:b/>
                <w:sz w:val="24"/>
                <w:szCs w:val="24"/>
                <w:lang w:val="kk-KZ" w:eastAsia="ru-RU"/>
              </w:rPr>
              <w:t>П</w:t>
            </w:r>
            <w:r>
              <w:rPr>
                <w:rFonts w:ascii="Times New Roman" w:eastAsia="Times New Roman" w:hAnsi="Times New Roman" w:cs="Times New Roman"/>
                <w:b/>
                <w:sz w:val="24"/>
                <w:szCs w:val="24"/>
                <w:lang w:val="kk-KZ" w:eastAsia="ru-RU"/>
              </w:rPr>
              <w:t>ункт</w:t>
            </w:r>
            <w:r w:rsidRPr="00312610">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3 статьи 485</w:t>
            </w:r>
          </w:p>
          <w:p w:rsidR="00D93610" w:rsidRPr="00312610" w:rsidRDefault="00D93610" w:rsidP="00D93610">
            <w:pPr>
              <w:keepLines/>
              <w:contextualSpacing/>
              <w:jc w:val="center"/>
              <w:rPr>
                <w:rFonts w:ascii="Times New Roman" w:eastAsia="Times New Roman" w:hAnsi="Times New Roman" w:cs="Times New Roman"/>
                <w:b/>
                <w:sz w:val="24"/>
                <w:szCs w:val="24"/>
                <w:lang w:val="kk-KZ" w:eastAsia="ru-RU"/>
              </w:rPr>
            </w:pPr>
          </w:p>
        </w:tc>
        <w:tc>
          <w:tcPr>
            <w:tcW w:w="4520" w:type="dxa"/>
            <w:shd w:val="clear" w:color="auto" w:fill="auto"/>
          </w:tcPr>
          <w:p w:rsidR="00D93610" w:rsidRDefault="00D93610" w:rsidP="00D93610">
            <w:pPr>
              <w:pStyle w:val="a4"/>
              <w:ind w:left="0" w:firstLine="301"/>
              <w:jc w:val="both"/>
              <w:rPr>
                <w:rFonts w:ascii="Times New Roman" w:eastAsia="Times New Roman" w:hAnsi="Times New Roman" w:cs="Times New Roman"/>
                <w:sz w:val="24"/>
                <w:szCs w:val="24"/>
                <w:lang w:val="kk-KZ" w:eastAsia="ru-RU"/>
              </w:rPr>
            </w:pPr>
            <w:r w:rsidRPr="00823408">
              <w:rPr>
                <w:rFonts w:ascii="Times New Roman" w:eastAsia="Times New Roman" w:hAnsi="Times New Roman" w:cs="Times New Roman"/>
                <w:b/>
                <w:sz w:val="24"/>
                <w:szCs w:val="24"/>
                <w:lang w:val="kk-KZ" w:eastAsia="ru-RU"/>
              </w:rPr>
              <w:t xml:space="preserve">Статья </w:t>
            </w:r>
            <w:r w:rsidRPr="004F76FF">
              <w:rPr>
                <w:rFonts w:ascii="Times New Roman" w:eastAsia="Times New Roman" w:hAnsi="Times New Roman" w:cs="Times New Roman"/>
                <w:b/>
                <w:sz w:val="24"/>
                <w:szCs w:val="24"/>
                <w:lang w:val="kk-KZ" w:eastAsia="ru-RU"/>
              </w:rPr>
              <w:t>485. Ставки налога</w:t>
            </w:r>
            <w:r w:rsidRPr="00763868">
              <w:rPr>
                <w:rFonts w:ascii="Times New Roman" w:eastAsia="Times New Roman" w:hAnsi="Times New Roman" w:cs="Times New Roman"/>
                <w:sz w:val="24"/>
                <w:szCs w:val="24"/>
                <w:lang w:val="kk-KZ" w:eastAsia="ru-RU"/>
              </w:rPr>
              <w:t>.</w:t>
            </w:r>
          </w:p>
          <w:p w:rsidR="00D93610" w:rsidRPr="00763868" w:rsidRDefault="00D93610" w:rsidP="00D93610">
            <w:pPr>
              <w:pStyle w:val="a4"/>
              <w:ind w:left="0" w:firstLine="30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Pr="00763868">
              <w:rPr>
                <w:rFonts w:ascii="Times New Roman" w:eastAsia="Times New Roman" w:hAnsi="Times New Roman" w:cs="Times New Roman"/>
                <w:sz w:val="24"/>
                <w:szCs w:val="24"/>
                <w:lang w:val="kk-KZ" w:eastAsia="ru-RU"/>
              </w:rPr>
              <w:t>..</w:t>
            </w:r>
          </w:p>
          <w:p w:rsidR="00D93610" w:rsidRPr="004F76FF" w:rsidRDefault="00D93610" w:rsidP="00D93610">
            <w:pPr>
              <w:ind w:firstLine="301"/>
              <w:jc w:val="both"/>
              <w:rPr>
                <w:rFonts w:ascii="Times New Roman" w:eastAsia="Times New Roman" w:hAnsi="Times New Roman" w:cs="Times New Roman"/>
                <w:b/>
                <w:sz w:val="24"/>
                <w:szCs w:val="24"/>
                <w:lang w:val="kk-KZ" w:eastAsia="ru-RU"/>
              </w:rPr>
            </w:pPr>
            <w:r w:rsidRPr="004F76FF">
              <w:rPr>
                <w:rFonts w:ascii="Times New Roman" w:eastAsia="Times New Roman" w:hAnsi="Times New Roman" w:cs="Times New Roman"/>
                <w:sz w:val="24"/>
                <w:szCs w:val="24"/>
                <w:lang w:val="kk-KZ" w:eastAsia="ru-RU"/>
              </w:rPr>
              <w:t>3.</w:t>
            </w:r>
            <w:r w:rsidRPr="004F76FF">
              <w:rPr>
                <w:rFonts w:ascii="Times New Roman" w:eastAsia="Times New Roman" w:hAnsi="Times New Roman" w:cs="Times New Roman"/>
                <w:sz w:val="24"/>
                <w:szCs w:val="24"/>
                <w:lang w:val="kk-KZ" w:eastAsia="ru-RU"/>
              </w:rPr>
              <w:tab/>
              <w:t xml:space="preserve">Ставки социального налога для плательщиков, применяющих </w:t>
            </w:r>
            <w:r w:rsidRPr="004F76FF">
              <w:rPr>
                <w:rFonts w:ascii="Times New Roman" w:eastAsia="Times New Roman" w:hAnsi="Times New Roman" w:cs="Times New Roman"/>
                <w:sz w:val="24"/>
                <w:szCs w:val="24"/>
                <w:lang w:val="kk-KZ" w:eastAsia="ru-RU"/>
              </w:rPr>
              <w:lastRenderedPageBreak/>
              <w:t xml:space="preserve">специальный налоговый режим на основе упрощенной декларации, установлены главой </w:t>
            </w:r>
            <w:r w:rsidRPr="004F76FF">
              <w:rPr>
                <w:rFonts w:ascii="Times New Roman" w:eastAsia="Times New Roman" w:hAnsi="Times New Roman" w:cs="Times New Roman"/>
                <w:b/>
                <w:sz w:val="24"/>
                <w:szCs w:val="24"/>
                <w:lang w:val="kk-KZ" w:eastAsia="ru-RU"/>
              </w:rPr>
              <w:t>61</w:t>
            </w:r>
            <w:r w:rsidRPr="004F76FF">
              <w:rPr>
                <w:rFonts w:ascii="Times New Roman" w:eastAsia="Times New Roman" w:hAnsi="Times New Roman" w:cs="Times New Roman"/>
                <w:sz w:val="24"/>
                <w:szCs w:val="24"/>
                <w:lang w:val="kk-KZ" w:eastAsia="ru-RU"/>
              </w:rPr>
              <w:t xml:space="preserve"> настоящего Кодекса</w:t>
            </w:r>
            <w:r>
              <w:rPr>
                <w:rFonts w:ascii="Times New Roman" w:eastAsia="Times New Roman" w:hAnsi="Times New Roman" w:cs="Times New Roman"/>
                <w:sz w:val="24"/>
                <w:szCs w:val="24"/>
                <w:lang w:val="kk-KZ" w:eastAsia="ru-RU"/>
              </w:rPr>
              <w:t>.</w:t>
            </w:r>
          </w:p>
        </w:tc>
        <w:tc>
          <w:tcPr>
            <w:tcW w:w="4395" w:type="dxa"/>
            <w:shd w:val="clear" w:color="auto" w:fill="auto"/>
          </w:tcPr>
          <w:p w:rsidR="00D93610" w:rsidRDefault="00D93610" w:rsidP="00D93610">
            <w:pPr>
              <w:pStyle w:val="a4"/>
              <w:ind w:left="0" w:firstLine="301"/>
              <w:jc w:val="both"/>
              <w:rPr>
                <w:rFonts w:ascii="Times New Roman" w:eastAsia="Times New Roman" w:hAnsi="Times New Roman" w:cs="Times New Roman"/>
                <w:sz w:val="24"/>
                <w:szCs w:val="24"/>
                <w:lang w:val="kk-KZ" w:eastAsia="ru-RU"/>
              </w:rPr>
            </w:pPr>
            <w:r w:rsidRPr="00823408">
              <w:rPr>
                <w:rFonts w:ascii="Times New Roman" w:eastAsia="Times New Roman" w:hAnsi="Times New Roman" w:cs="Times New Roman"/>
                <w:b/>
                <w:sz w:val="24"/>
                <w:szCs w:val="24"/>
                <w:lang w:val="kk-KZ" w:eastAsia="ru-RU"/>
              </w:rPr>
              <w:lastRenderedPageBreak/>
              <w:t xml:space="preserve">Статья </w:t>
            </w:r>
            <w:r w:rsidRPr="004F76FF">
              <w:rPr>
                <w:rFonts w:ascii="Times New Roman" w:eastAsia="Times New Roman" w:hAnsi="Times New Roman" w:cs="Times New Roman"/>
                <w:b/>
                <w:sz w:val="24"/>
                <w:szCs w:val="24"/>
                <w:lang w:val="kk-KZ" w:eastAsia="ru-RU"/>
              </w:rPr>
              <w:t>485. Ставки налога</w:t>
            </w:r>
            <w:r w:rsidRPr="00763868">
              <w:rPr>
                <w:rFonts w:ascii="Times New Roman" w:eastAsia="Times New Roman" w:hAnsi="Times New Roman" w:cs="Times New Roman"/>
                <w:sz w:val="24"/>
                <w:szCs w:val="24"/>
                <w:lang w:val="kk-KZ" w:eastAsia="ru-RU"/>
              </w:rPr>
              <w:t>.</w:t>
            </w:r>
          </w:p>
          <w:p w:rsidR="00D93610" w:rsidRPr="00763868" w:rsidRDefault="00D93610" w:rsidP="00D93610">
            <w:pPr>
              <w:pStyle w:val="a4"/>
              <w:ind w:left="0" w:firstLine="30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Pr="00763868">
              <w:rPr>
                <w:rFonts w:ascii="Times New Roman" w:eastAsia="Times New Roman" w:hAnsi="Times New Roman" w:cs="Times New Roman"/>
                <w:sz w:val="24"/>
                <w:szCs w:val="24"/>
                <w:lang w:val="kk-KZ" w:eastAsia="ru-RU"/>
              </w:rPr>
              <w:t>..</w:t>
            </w:r>
          </w:p>
          <w:p w:rsidR="00D93610" w:rsidRPr="00823408" w:rsidRDefault="00D93610" w:rsidP="00D93610">
            <w:pPr>
              <w:ind w:firstLine="301"/>
              <w:contextualSpacing/>
              <w:jc w:val="both"/>
              <w:rPr>
                <w:rFonts w:ascii="Times New Roman" w:eastAsia="Times New Roman" w:hAnsi="Times New Roman" w:cs="Times New Roman"/>
                <w:b/>
                <w:sz w:val="24"/>
                <w:szCs w:val="24"/>
                <w:lang w:val="kk-KZ" w:eastAsia="ru-RU"/>
              </w:rPr>
            </w:pPr>
            <w:r w:rsidRPr="004F76FF">
              <w:rPr>
                <w:rFonts w:ascii="Times New Roman" w:eastAsia="Times New Roman" w:hAnsi="Times New Roman" w:cs="Times New Roman"/>
                <w:sz w:val="24"/>
                <w:szCs w:val="24"/>
                <w:lang w:val="kk-KZ" w:eastAsia="ru-RU"/>
              </w:rPr>
              <w:t>3.</w:t>
            </w:r>
            <w:r w:rsidRPr="004F76FF">
              <w:rPr>
                <w:rFonts w:ascii="Times New Roman" w:eastAsia="Times New Roman" w:hAnsi="Times New Roman" w:cs="Times New Roman"/>
                <w:sz w:val="24"/>
                <w:szCs w:val="24"/>
                <w:lang w:val="kk-KZ" w:eastAsia="ru-RU"/>
              </w:rPr>
              <w:tab/>
              <w:t xml:space="preserve">Ставки социального налога для плательщиков, применяющих </w:t>
            </w:r>
            <w:r w:rsidRPr="004F76FF">
              <w:rPr>
                <w:rFonts w:ascii="Times New Roman" w:eastAsia="Times New Roman" w:hAnsi="Times New Roman" w:cs="Times New Roman"/>
                <w:sz w:val="24"/>
                <w:szCs w:val="24"/>
                <w:lang w:val="kk-KZ" w:eastAsia="ru-RU"/>
              </w:rPr>
              <w:lastRenderedPageBreak/>
              <w:t xml:space="preserve">специальный налоговый режим на основе упрощенной декларации, установлены главой </w:t>
            </w:r>
            <w:r w:rsidRPr="004F76FF">
              <w:rPr>
                <w:rFonts w:ascii="Times New Roman" w:eastAsia="Times New Roman" w:hAnsi="Times New Roman" w:cs="Times New Roman"/>
                <w:b/>
                <w:sz w:val="24"/>
                <w:szCs w:val="24"/>
                <w:lang w:val="kk-KZ" w:eastAsia="ru-RU"/>
              </w:rPr>
              <w:t>77</w:t>
            </w:r>
            <w:r w:rsidRPr="004F76FF">
              <w:rPr>
                <w:rFonts w:ascii="Times New Roman" w:eastAsia="Times New Roman" w:hAnsi="Times New Roman" w:cs="Times New Roman"/>
                <w:sz w:val="24"/>
                <w:szCs w:val="24"/>
                <w:lang w:val="kk-KZ" w:eastAsia="ru-RU"/>
              </w:rPr>
              <w:t xml:space="preserve"> настоящего Кодекса</w:t>
            </w:r>
            <w:r>
              <w:rPr>
                <w:rFonts w:ascii="Times New Roman" w:eastAsia="Times New Roman" w:hAnsi="Times New Roman" w:cs="Times New Roman"/>
                <w:sz w:val="24"/>
                <w:szCs w:val="24"/>
                <w:lang w:val="kk-KZ" w:eastAsia="ru-RU"/>
              </w:rPr>
              <w:t>.</w:t>
            </w:r>
          </w:p>
        </w:tc>
        <w:tc>
          <w:tcPr>
            <w:tcW w:w="3969" w:type="dxa"/>
            <w:shd w:val="clear" w:color="auto" w:fill="auto"/>
          </w:tcPr>
          <w:p w:rsidR="00D93610" w:rsidRDefault="00D93610" w:rsidP="00D93610">
            <w:pPr>
              <w:ind w:firstLine="317"/>
              <w:jc w:val="center"/>
              <w:rPr>
                <w:rFonts w:ascii="Times New Roman" w:hAnsi="Times New Roman" w:cs="Times New Roman"/>
                <w:b/>
                <w:sz w:val="24"/>
                <w:szCs w:val="24"/>
              </w:rPr>
            </w:pPr>
            <w:r w:rsidRPr="00286592">
              <w:rPr>
                <w:rFonts w:ascii="Times New Roman" w:hAnsi="Times New Roman" w:cs="Times New Roman"/>
                <w:b/>
                <w:sz w:val="24"/>
                <w:szCs w:val="24"/>
              </w:rPr>
              <w:lastRenderedPageBreak/>
              <w:t>С 01.01.20</w:t>
            </w:r>
            <w:r>
              <w:rPr>
                <w:rFonts w:ascii="Times New Roman" w:hAnsi="Times New Roman" w:cs="Times New Roman"/>
                <w:b/>
                <w:sz w:val="24"/>
                <w:szCs w:val="24"/>
              </w:rPr>
              <w:t>18</w:t>
            </w:r>
            <w:r w:rsidRPr="00286592">
              <w:rPr>
                <w:rFonts w:ascii="Times New Roman" w:hAnsi="Times New Roman" w:cs="Times New Roman"/>
                <w:b/>
                <w:sz w:val="24"/>
                <w:szCs w:val="24"/>
              </w:rPr>
              <w:t xml:space="preserve"> г.</w:t>
            </w:r>
          </w:p>
          <w:p w:rsidR="00D93610" w:rsidRPr="00286592" w:rsidRDefault="00D93610" w:rsidP="00D93610">
            <w:pPr>
              <w:ind w:firstLine="317"/>
              <w:jc w:val="center"/>
              <w:rPr>
                <w:rFonts w:ascii="Times New Roman" w:hAnsi="Times New Roman" w:cs="Times New Roman"/>
                <w:b/>
                <w:sz w:val="24"/>
                <w:szCs w:val="24"/>
              </w:rPr>
            </w:pPr>
          </w:p>
          <w:p w:rsidR="00D93610" w:rsidRPr="00763868" w:rsidRDefault="00D93610" w:rsidP="00D93610">
            <w:pPr>
              <w:suppressAutoHyphens/>
              <w:ind w:firstLine="175"/>
              <w:contextualSpacing/>
              <w:jc w:val="both"/>
              <w:rPr>
                <w:rFonts w:ascii="Times New Roman" w:hAnsi="Times New Roman" w:cs="Times New Roman"/>
                <w:sz w:val="24"/>
                <w:szCs w:val="24"/>
              </w:rPr>
            </w:pPr>
            <w:r w:rsidRPr="000145B1">
              <w:rPr>
                <w:rFonts w:ascii="Times New Roman" w:hAnsi="Times New Roman" w:cs="Times New Roman"/>
                <w:sz w:val="24"/>
                <w:szCs w:val="24"/>
              </w:rPr>
              <w:lastRenderedPageBreak/>
              <w:t>Приведение в соответствие с главой 77 проекта Налогового кодекса.</w:t>
            </w:r>
          </w:p>
        </w:tc>
      </w:tr>
      <w:tr w:rsidR="00D93610" w:rsidRPr="004F76FF" w:rsidTr="00D93610">
        <w:tc>
          <w:tcPr>
            <w:tcW w:w="851" w:type="dxa"/>
            <w:shd w:val="clear" w:color="auto" w:fill="auto"/>
          </w:tcPr>
          <w:p w:rsidR="00D93610" w:rsidRPr="004F76FF"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Pr="00312610" w:rsidRDefault="00D93610" w:rsidP="00D93610">
            <w:pPr>
              <w:keepLines/>
              <w:contextualSpacing/>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Пункт 1 статьи 486</w:t>
            </w:r>
          </w:p>
        </w:tc>
        <w:tc>
          <w:tcPr>
            <w:tcW w:w="4520" w:type="dxa"/>
            <w:shd w:val="clear" w:color="auto" w:fill="auto"/>
          </w:tcPr>
          <w:p w:rsidR="00D93610" w:rsidRPr="00C62428" w:rsidRDefault="00D93610" w:rsidP="00D93610">
            <w:pPr>
              <w:pStyle w:val="a4"/>
              <w:ind w:left="17" w:firstLine="301"/>
              <w:jc w:val="both"/>
              <w:rPr>
                <w:rFonts w:ascii="Times New Roman" w:eastAsia="Times New Roman" w:hAnsi="Times New Roman" w:cs="Times New Roman"/>
                <w:b/>
                <w:sz w:val="24"/>
                <w:szCs w:val="24"/>
                <w:lang w:val="kk-KZ" w:eastAsia="ru-RU"/>
              </w:rPr>
            </w:pPr>
            <w:r w:rsidRPr="00C62428">
              <w:rPr>
                <w:rFonts w:ascii="Times New Roman" w:eastAsia="Times New Roman" w:hAnsi="Times New Roman" w:cs="Times New Roman"/>
                <w:b/>
                <w:sz w:val="24"/>
                <w:szCs w:val="24"/>
                <w:lang w:val="kk-KZ" w:eastAsia="ru-RU"/>
              </w:rPr>
              <w:t xml:space="preserve">Статья 486. Порядок исчисления социального налога </w:t>
            </w:r>
          </w:p>
          <w:p w:rsidR="00D93610" w:rsidRPr="00C62428" w:rsidRDefault="00D93610" w:rsidP="00D93610">
            <w:pPr>
              <w:pStyle w:val="a4"/>
              <w:ind w:left="17" w:firstLine="301"/>
              <w:jc w:val="both"/>
              <w:rPr>
                <w:rFonts w:ascii="Times New Roman" w:eastAsia="Times New Roman" w:hAnsi="Times New Roman" w:cs="Times New Roman"/>
                <w:sz w:val="24"/>
                <w:szCs w:val="24"/>
                <w:lang w:val="kk-KZ" w:eastAsia="ru-RU"/>
              </w:rPr>
            </w:pPr>
            <w:r w:rsidRPr="00C62428">
              <w:rPr>
                <w:rFonts w:ascii="Times New Roman" w:eastAsia="Times New Roman" w:hAnsi="Times New Roman" w:cs="Times New Roman"/>
                <w:sz w:val="24"/>
                <w:szCs w:val="24"/>
                <w:lang w:val="kk-KZ" w:eastAsia="ru-RU"/>
              </w:rPr>
              <w:t xml:space="preserve">1. Сумма </w:t>
            </w:r>
            <w:r w:rsidRPr="00C62428">
              <w:rPr>
                <w:rFonts w:ascii="Times New Roman" w:eastAsia="Times New Roman" w:hAnsi="Times New Roman" w:cs="Times New Roman"/>
                <w:b/>
                <w:sz w:val="24"/>
                <w:szCs w:val="24"/>
                <w:lang w:val="kk-KZ" w:eastAsia="ru-RU"/>
              </w:rPr>
              <w:t>социального налога, подлежащая уплате в бюджет,</w:t>
            </w:r>
            <w:r w:rsidRPr="00C62428">
              <w:rPr>
                <w:rFonts w:ascii="Times New Roman" w:eastAsia="Times New Roman" w:hAnsi="Times New Roman" w:cs="Times New Roman"/>
                <w:sz w:val="24"/>
                <w:szCs w:val="24"/>
                <w:lang w:val="kk-KZ" w:eastAsia="ru-RU"/>
              </w:rPr>
              <w:t xml:space="preserve"> определяется путем применения соответствующих ставок, установленных в пункте 1 статьи 485 настоящего Кодекса, к объекту налогообложения, определенному пунктом 2 статьи 484 настоящего Кодекса с учетом положений пункта 3 статьи 484 настоящего Кодекса.</w:t>
            </w:r>
          </w:p>
        </w:tc>
        <w:tc>
          <w:tcPr>
            <w:tcW w:w="4395" w:type="dxa"/>
            <w:shd w:val="clear" w:color="auto" w:fill="auto"/>
          </w:tcPr>
          <w:p w:rsidR="00D93610" w:rsidRPr="00C62428" w:rsidRDefault="00D93610" w:rsidP="00D93610">
            <w:pPr>
              <w:pStyle w:val="a4"/>
              <w:ind w:left="17" w:firstLine="301"/>
              <w:jc w:val="both"/>
              <w:rPr>
                <w:rFonts w:ascii="Times New Roman" w:eastAsia="Times New Roman" w:hAnsi="Times New Roman" w:cs="Times New Roman"/>
                <w:b/>
                <w:sz w:val="24"/>
                <w:szCs w:val="24"/>
                <w:lang w:val="kk-KZ" w:eastAsia="ru-RU"/>
              </w:rPr>
            </w:pPr>
            <w:r w:rsidRPr="00C62428">
              <w:rPr>
                <w:rFonts w:ascii="Times New Roman" w:eastAsia="Times New Roman" w:hAnsi="Times New Roman" w:cs="Times New Roman"/>
                <w:b/>
                <w:sz w:val="24"/>
                <w:szCs w:val="24"/>
                <w:lang w:val="kk-KZ" w:eastAsia="ru-RU"/>
              </w:rPr>
              <w:t xml:space="preserve">Статья 486. Порядок исчисления социального налога </w:t>
            </w:r>
          </w:p>
          <w:p w:rsidR="00D93610" w:rsidRPr="00C62428" w:rsidRDefault="00D93610" w:rsidP="00D93610">
            <w:pPr>
              <w:pStyle w:val="a4"/>
              <w:ind w:left="17" w:firstLine="301"/>
              <w:jc w:val="both"/>
              <w:rPr>
                <w:rFonts w:ascii="Times New Roman" w:eastAsia="Times New Roman" w:hAnsi="Times New Roman" w:cs="Times New Roman"/>
                <w:sz w:val="24"/>
                <w:szCs w:val="24"/>
                <w:lang w:val="kk-KZ" w:eastAsia="ru-RU"/>
              </w:rPr>
            </w:pPr>
            <w:r w:rsidRPr="00C62428">
              <w:rPr>
                <w:rFonts w:ascii="Times New Roman" w:eastAsia="Times New Roman" w:hAnsi="Times New Roman" w:cs="Times New Roman"/>
                <w:sz w:val="24"/>
                <w:szCs w:val="24"/>
                <w:lang w:val="kk-KZ" w:eastAsia="ru-RU"/>
              </w:rPr>
              <w:t>1. Сумма</w:t>
            </w:r>
            <w:r>
              <w:rPr>
                <w:rFonts w:ascii="Times New Roman" w:eastAsia="Times New Roman" w:hAnsi="Times New Roman" w:cs="Times New Roman"/>
                <w:sz w:val="24"/>
                <w:szCs w:val="24"/>
                <w:lang w:val="kk-KZ" w:eastAsia="ru-RU"/>
              </w:rPr>
              <w:t xml:space="preserve"> </w:t>
            </w:r>
            <w:r w:rsidRPr="00C62428">
              <w:rPr>
                <w:rFonts w:ascii="Times New Roman" w:eastAsia="Times New Roman" w:hAnsi="Times New Roman" w:cs="Times New Roman"/>
                <w:b/>
                <w:sz w:val="24"/>
                <w:szCs w:val="24"/>
                <w:lang w:val="kk-KZ" w:eastAsia="ru-RU"/>
              </w:rPr>
              <w:t>социального налога</w:t>
            </w:r>
            <w:r>
              <w:rPr>
                <w:rFonts w:ascii="Times New Roman" w:eastAsia="Times New Roman" w:hAnsi="Times New Roman" w:cs="Times New Roman"/>
                <w:sz w:val="24"/>
                <w:szCs w:val="24"/>
                <w:lang w:val="kk-KZ" w:eastAsia="ru-RU"/>
              </w:rPr>
              <w:t xml:space="preserve"> </w:t>
            </w:r>
            <w:r w:rsidRPr="00C62428">
              <w:rPr>
                <w:rFonts w:ascii="Times New Roman" w:eastAsia="Times New Roman" w:hAnsi="Times New Roman" w:cs="Times New Roman"/>
                <w:sz w:val="24"/>
                <w:szCs w:val="24"/>
                <w:lang w:val="kk-KZ" w:eastAsia="ru-RU"/>
              </w:rPr>
              <w:t>определяется путем применения соответствующих ставок, установленных в пункте 1 статьи 485 настоящего Кодекса, к объекту налогообложения, определенному пунктом 2 статьи 484 настоящего Кодекса с учетом положений пункта 3 статьи 484 настоящего Кодекса.</w:t>
            </w:r>
          </w:p>
        </w:tc>
        <w:tc>
          <w:tcPr>
            <w:tcW w:w="3969" w:type="dxa"/>
            <w:shd w:val="clear" w:color="auto" w:fill="auto"/>
          </w:tcPr>
          <w:p w:rsidR="00D93610" w:rsidRDefault="00D93610" w:rsidP="00D93610">
            <w:pPr>
              <w:ind w:firstLine="317"/>
              <w:jc w:val="center"/>
              <w:rPr>
                <w:rFonts w:ascii="Times New Roman" w:hAnsi="Times New Roman" w:cs="Times New Roman"/>
                <w:b/>
                <w:sz w:val="24"/>
                <w:szCs w:val="24"/>
              </w:rPr>
            </w:pPr>
            <w:r w:rsidRPr="00286592">
              <w:rPr>
                <w:rFonts w:ascii="Times New Roman" w:hAnsi="Times New Roman" w:cs="Times New Roman"/>
                <w:b/>
                <w:sz w:val="24"/>
                <w:szCs w:val="24"/>
              </w:rPr>
              <w:t>С 01.01.20</w:t>
            </w:r>
            <w:r>
              <w:rPr>
                <w:rFonts w:ascii="Times New Roman" w:hAnsi="Times New Roman" w:cs="Times New Roman"/>
                <w:b/>
                <w:sz w:val="24"/>
                <w:szCs w:val="24"/>
              </w:rPr>
              <w:t>18</w:t>
            </w:r>
            <w:r w:rsidRPr="00286592">
              <w:rPr>
                <w:rFonts w:ascii="Times New Roman" w:hAnsi="Times New Roman" w:cs="Times New Roman"/>
                <w:b/>
                <w:sz w:val="24"/>
                <w:szCs w:val="24"/>
              </w:rPr>
              <w:t xml:space="preserve"> г.</w:t>
            </w:r>
          </w:p>
          <w:p w:rsidR="00D93610" w:rsidRPr="00286592" w:rsidRDefault="00D93610" w:rsidP="00D93610">
            <w:pPr>
              <w:ind w:firstLine="317"/>
              <w:jc w:val="center"/>
              <w:rPr>
                <w:rFonts w:ascii="Times New Roman" w:hAnsi="Times New Roman" w:cs="Times New Roman"/>
                <w:b/>
                <w:sz w:val="24"/>
                <w:szCs w:val="24"/>
              </w:rPr>
            </w:pPr>
          </w:p>
          <w:p w:rsidR="00D93610" w:rsidRDefault="00D93610" w:rsidP="00D93610">
            <w:pPr>
              <w:ind w:firstLine="317"/>
              <w:jc w:val="both"/>
              <w:rPr>
                <w:rFonts w:ascii="Times New Roman" w:hAnsi="Times New Roman" w:cs="Times New Roman"/>
                <w:sz w:val="24"/>
                <w:szCs w:val="24"/>
              </w:rPr>
            </w:pPr>
            <w:r>
              <w:rPr>
                <w:rFonts w:ascii="Times New Roman" w:hAnsi="Times New Roman" w:cs="Times New Roman"/>
                <w:sz w:val="24"/>
                <w:szCs w:val="24"/>
              </w:rPr>
              <w:t>Приведение в соответствие с пунктом 3 статьи 486 Налогового кодекса.</w:t>
            </w:r>
          </w:p>
          <w:p w:rsidR="00D93610" w:rsidRPr="005929A6" w:rsidRDefault="00D93610" w:rsidP="00D93610">
            <w:pPr>
              <w:ind w:firstLine="317"/>
              <w:jc w:val="both"/>
              <w:rPr>
                <w:rFonts w:ascii="Times New Roman" w:hAnsi="Times New Roman" w:cs="Times New Roman"/>
                <w:sz w:val="24"/>
                <w:szCs w:val="24"/>
              </w:rPr>
            </w:pPr>
          </w:p>
        </w:tc>
      </w:tr>
      <w:tr w:rsidR="00D93610" w:rsidRPr="005E4AD7" w:rsidTr="00D93610">
        <w:tc>
          <w:tcPr>
            <w:tcW w:w="15736" w:type="dxa"/>
            <w:gridSpan w:val="5"/>
            <w:shd w:val="clear" w:color="auto" w:fill="auto"/>
          </w:tcPr>
          <w:p w:rsidR="00D93610" w:rsidRPr="000F3FAA" w:rsidRDefault="00D93610" w:rsidP="00D93610">
            <w:pPr>
              <w:spacing w:after="160" w:line="259" w:lineRule="auto"/>
              <w:jc w:val="center"/>
              <w:rPr>
                <w:rFonts w:ascii="Times New Roman" w:eastAsia="Calibri" w:hAnsi="Times New Roman" w:cs="Times New Roman"/>
                <w:b/>
                <w:sz w:val="24"/>
                <w:szCs w:val="24"/>
              </w:rPr>
            </w:pPr>
            <w:r w:rsidRPr="000F3FAA">
              <w:rPr>
                <w:rFonts w:ascii="Times New Roman" w:eastAsia="Calibri" w:hAnsi="Times New Roman" w:cs="Times New Roman"/>
                <w:b/>
                <w:sz w:val="24"/>
                <w:szCs w:val="24"/>
              </w:rPr>
              <w:t>Закон Республики Казахстан от 25 декабря 2017 года «О введении в действие Кодекса Республики Казахстан</w:t>
            </w:r>
          </w:p>
          <w:p w:rsidR="00D93610" w:rsidRPr="005E4AD7" w:rsidRDefault="00D93610" w:rsidP="00D93610">
            <w:pPr>
              <w:ind w:firstLine="175"/>
              <w:jc w:val="center"/>
              <w:rPr>
                <w:rFonts w:ascii="Times New Roman" w:hAnsi="Times New Roman" w:cs="Times New Roman"/>
                <w:b/>
                <w:sz w:val="24"/>
                <w:szCs w:val="24"/>
                <w:lang w:val="kk-KZ"/>
              </w:rPr>
            </w:pPr>
            <w:r w:rsidRPr="000F3FAA">
              <w:rPr>
                <w:rFonts w:ascii="Times New Roman" w:eastAsia="Calibri" w:hAnsi="Times New Roman" w:cs="Times New Roman"/>
                <w:b/>
                <w:sz w:val="24"/>
                <w:szCs w:val="24"/>
              </w:rPr>
              <w:t>«О налогах и других обязательных платежах в бюджет» (Налоговый кодекс)</w:t>
            </w:r>
          </w:p>
        </w:tc>
      </w:tr>
      <w:tr w:rsidR="00D93610" w:rsidRPr="005E4AD7" w:rsidTr="00D93610">
        <w:tc>
          <w:tcPr>
            <w:tcW w:w="851" w:type="dxa"/>
            <w:shd w:val="clear" w:color="auto" w:fill="auto"/>
          </w:tcPr>
          <w:p w:rsidR="00D93610" w:rsidRPr="005E4AD7"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Pr="00286592" w:rsidRDefault="00D93610" w:rsidP="00D93610">
            <w:pPr>
              <w:keepLines/>
              <w:jc w:val="center"/>
              <w:rPr>
                <w:rFonts w:ascii="Times New Roman" w:eastAsia="Times New Roman" w:hAnsi="Times New Roman" w:cs="Times New Roman"/>
                <w:b/>
                <w:sz w:val="24"/>
                <w:szCs w:val="24"/>
                <w:lang w:val="kk-KZ" w:eastAsia="ru-RU"/>
              </w:rPr>
            </w:pPr>
            <w:r w:rsidRPr="00286592">
              <w:rPr>
                <w:rFonts w:ascii="Times New Roman" w:eastAsia="Times New Roman" w:hAnsi="Times New Roman" w:cs="Times New Roman"/>
                <w:b/>
                <w:sz w:val="24"/>
                <w:szCs w:val="24"/>
                <w:lang w:val="kk-KZ" w:eastAsia="ru-RU"/>
              </w:rPr>
              <w:t>П</w:t>
            </w:r>
            <w:r>
              <w:rPr>
                <w:rFonts w:ascii="Times New Roman" w:eastAsia="Times New Roman" w:hAnsi="Times New Roman" w:cs="Times New Roman"/>
                <w:b/>
                <w:sz w:val="24"/>
                <w:szCs w:val="24"/>
                <w:lang w:val="kk-KZ" w:eastAsia="ru-RU"/>
              </w:rPr>
              <w:t xml:space="preserve">одпункт 2) </w:t>
            </w:r>
            <w:r w:rsidRPr="00286592">
              <w:rPr>
                <w:rFonts w:ascii="Times New Roman" w:eastAsia="Times New Roman" w:hAnsi="Times New Roman" w:cs="Times New Roman"/>
                <w:b/>
                <w:sz w:val="24"/>
                <w:szCs w:val="24"/>
                <w:lang w:val="kk-KZ" w:eastAsia="ru-RU"/>
              </w:rPr>
              <w:t>статьи 33</w:t>
            </w:r>
          </w:p>
          <w:p w:rsidR="00D93610" w:rsidRPr="00286592" w:rsidRDefault="00D93610" w:rsidP="00D93610">
            <w:pPr>
              <w:keepLines/>
              <w:jc w:val="center"/>
              <w:rPr>
                <w:rFonts w:ascii="Times New Roman" w:eastAsia="Times New Roman" w:hAnsi="Times New Roman" w:cs="Times New Roman"/>
                <w:b/>
                <w:sz w:val="24"/>
                <w:szCs w:val="24"/>
                <w:lang w:val="kk-KZ" w:eastAsia="ru-RU"/>
              </w:rPr>
            </w:pPr>
          </w:p>
          <w:p w:rsidR="00D93610" w:rsidRPr="00286592" w:rsidRDefault="00D93610" w:rsidP="00D93610">
            <w:pPr>
              <w:pStyle w:val="Default"/>
              <w:ind w:firstLine="301"/>
              <w:jc w:val="center"/>
              <w:rPr>
                <w:b/>
                <w:color w:val="auto"/>
              </w:rPr>
            </w:pPr>
          </w:p>
        </w:tc>
        <w:tc>
          <w:tcPr>
            <w:tcW w:w="4520" w:type="dxa"/>
            <w:shd w:val="clear" w:color="auto" w:fill="auto"/>
          </w:tcPr>
          <w:p w:rsidR="00D93610" w:rsidRPr="00117E6D" w:rsidRDefault="00D93610" w:rsidP="00D93610">
            <w:pPr>
              <w:ind w:firstLine="301"/>
              <w:contextualSpacing/>
              <w:jc w:val="both"/>
              <w:rPr>
                <w:rFonts w:ascii="Times New Roman" w:hAnsi="Times New Roman" w:cs="Times New Roman"/>
                <w:b/>
                <w:sz w:val="24"/>
                <w:szCs w:val="24"/>
                <w:shd w:val="clear" w:color="auto" w:fill="FFFFFF"/>
              </w:rPr>
            </w:pPr>
            <w:r w:rsidRPr="00117E6D">
              <w:rPr>
                <w:rFonts w:ascii="Times New Roman" w:hAnsi="Times New Roman" w:cs="Times New Roman"/>
                <w:b/>
                <w:sz w:val="24"/>
                <w:szCs w:val="24"/>
                <w:shd w:val="clear" w:color="auto" w:fill="FFFFFF"/>
              </w:rPr>
              <w:t>Статья 33. Приостановить до 1 января 2020 года действие:</w:t>
            </w:r>
          </w:p>
          <w:p w:rsidR="00D93610" w:rsidRPr="00117E6D" w:rsidRDefault="00D93610" w:rsidP="00D93610">
            <w:pPr>
              <w:ind w:firstLine="301"/>
              <w:contextualSpacing/>
              <w:jc w:val="both"/>
              <w:rPr>
                <w:rFonts w:ascii="Times New Roman" w:hAnsi="Times New Roman" w:cs="Times New Roman"/>
                <w:b/>
                <w:sz w:val="24"/>
                <w:szCs w:val="24"/>
                <w:shd w:val="clear" w:color="auto" w:fill="FFFFFF"/>
              </w:rPr>
            </w:pPr>
            <w:r w:rsidRPr="00117E6D">
              <w:rPr>
                <w:rFonts w:ascii="Times New Roman" w:hAnsi="Times New Roman" w:cs="Times New Roman"/>
                <w:b/>
                <w:sz w:val="24"/>
                <w:szCs w:val="24"/>
                <w:shd w:val="clear" w:color="auto" w:fill="FFFFFF"/>
              </w:rPr>
              <w:t>…</w:t>
            </w:r>
          </w:p>
          <w:p w:rsidR="00D93610" w:rsidRPr="00E70E63" w:rsidRDefault="00D93610" w:rsidP="00D93610">
            <w:pPr>
              <w:ind w:firstLine="301"/>
              <w:contextualSpacing/>
              <w:jc w:val="both"/>
              <w:rPr>
                <w:rFonts w:ascii="Times New Roman" w:hAnsi="Times New Roman" w:cs="Times New Roman"/>
                <w:sz w:val="24"/>
                <w:szCs w:val="24"/>
                <w:shd w:val="clear" w:color="auto" w:fill="FFFFFF"/>
              </w:rPr>
            </w:pPr>
            <w:r w:rsidRPr="00E70E63">
              <w:rPr>
                <w:rFonts w:ascii="Times New Roman" w:hAnsi="Times New Roman" w:cs="Times New Roman"/>
                <w:sz w:val="24"/>
                <w:szCs w:val="24"/>
                <w:shd w:val="clear" w:color="auto" w:fill="FFFFFF"/>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117E6D" w:rsidRDefault="00D93610" w:rsidP="00D93610">
            <w:pPr>
              <w:ind w:firstLine="301"/>
              <w:contextualSpacing/>
              <w:jc w:val="both"/>
              <w:rPr>
                <w:rFonts w:ascii="Times New Roman" w:hAnsi="Times New Roman" w:cs="Times New Roman"/>
                <w:b/>
                <w:sz w:val="24"/>
                <w:szCs w:val="24"/>
                <w:shd w:val="clear" w:color="auto" w:fill="FFFFFF"/>
              </w:rPr>
            </w:pPr>
            <w:r w:rsidRPr="00117E6D">
              <w:rPr>
                <w:rFonts w:ascii="Times New Roman" w:hAnsi="Times New Roman" w:cs="Times New Roman"/>
                <w:b/>
                <w:sz w:val="24"/>
                <w:szCs w:val="24"/>
                <w:shd w:val="clear" w:color="auto" w:fill="FFFFFF"/>
              </w:rPr>
              <w:t>…</w:t>
            </w:r>
          </w:p>
          <w:p w:rsidR="00D93610"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b/>
                <w:sz w:val="24"/>
                <w:szCs w:val="24"/>
                <w:shd w:val="clear" w:color="auto" w:fill="FFFFFF"/>
              </w:rPr>
              <w:t>Статья 322. Доход работника</w:t>
            </w:r>
          </w:p>
          <w:p w:rsidR="00D93610" w:rsidRPr="00AB5E8B" w:rsidRDefault="00D93610" w:rsidP="00D93610">
            <w:pPr>
              <w:ind w:firstLine="301"/>
              <w:contextualSpacing/>
              <w:jc w:val="both"/>
              <w:rPr>
                <w:rFonts w:ascii="Times New Roman" w:hAnsi="Times New Roman" w:cs="Times New Roman"/>
                <w:sz w:val="24"/>
                <w:szCs w:val="24"/>
                <w:shd w:val="clear" w:color="auto" w:fill="FFFFFF"/>
              </w:rPr>
            </w:pPr>
            <w:r w:rsidRPr="00AB5E8B">
              <w:rPr>
                <w:rFonts w:ascii="Times New Roman" w:hAnsi="Times New Roman" w:cs="Times New Roman"/>
                <w:sz w:val="24"/>
                <w:szCs w:val="24"/>
                <w:shd w:val="clear" w:color="auto" w:fill="FFFFFF"/>
              </w:rPr>
              <w:t xml:space="preserve">1. Доходами работника, подлежащими налогообложению, являются следующие доходы, начисленные работодателем, являющимся налоговым агентом, и признанные, в том числе в бухгалтерском учете работодателя, в качестве расходов (затрат) в соответствии с законодательством Республики Казахстан </w:t>
            </w:r>
            <w:r w:rsidRPr="00AB5E8B">
              <w:rPr>
                <w:rFonts w:ascii="Times New Roman" w:hAnsi="Times New Roman" w:cs="Times New Roman"/>
                <w:sz w:val="24"/>
                <w:szCs w:val="24"/>
                <w:shd w:val="clear" w:color="auto" w:fill="FFFFFF"/>
              </w:rPr>
              <w:lastRenderedPageBreak/>
              <w:t>о бухгалтерском учете и финансовой отчетности:</w:t>
            </w:r>
          </w:p>
          <w:p w:rsidR="00D93610" w:rsidRPr="00AB5E8B" w:rsidRDefault="00D93610" w:rsidP="00D93610">
            <w:pPr>
              <w:ind w:firstLine="301"/>
              <w:contextualSpacing/>
              <w:jc w:val="both"/>
              <w:rPr>
                <w:rFonts w:ascii="Times New Roman" w:hAnsi="Times New Roman" w:cs="Times New Roman"/>
                <w:sz w:val="24"/>
                <w:szCs w:val="24"/>
                <w:shd w:val="clear" w:color="auto" w:fill="FFFFFF"/>
              </w:rPr>
            </w:pPr>
            <w:r w:rsidRPr="00AB5E8B">
              <w:rPr>
                <w:rFonts w:ascii="Times New Roman" w:hAnsi="Times New Roman" w:cs="Times New Roman"/>
                <w:sz w:val="24"/>
                <w:szCs w:val="24"/>
                <w:shd w:val="clear" w:color="auto" w:fill="FFFFFF"/>
              </w:rPr>
              <w:t>1) подлежащие передаче работодателем работнику в собственность деньги в наличной и (или) безналичной формах в связи с наличием трудовых отношений;</w:t>
            </w:r>
          </w:p>
          <w:p w:rsidR="00D93610" w:rsidRPr="00AB5E8B" w:rsidRDefault="00D93610" w:rsidP="00D93610">
            <w:pPr>
              <w:ind w:firstLine="301"/>
              <w:contextualSpacing/>
              <w:jc w:val="both"/>
              <w:rPr>
                <w:rFonts w:ascii="Times New Roman" w:hAnsi="Times New Roman" w:cs="Times New Roman"/>
                <w:sz w:val="24"/>
                <w:szCs w:val="24"/>
                <w:shd w:val="clear" w:color="auto" w:fill="FFFFFF"/>
              </w:rPr>
            </w:pPr>
            <w:r w:rsidRPr="00AB5E8B">
              <w:rPr>
                <w:rFonts w:ascii="Times New Roman" w:hAnsi="Times New Roman" w:cs="Times New Roman"/>
                <w:sz w:val="24"/>
                <w:szCs w:val="24"/>
                <w:shd w:val="clear" w:color="auto" w:fill="FFFFFF"/>
              </w:rPr>
              <w:t>2) доходы работника в натуральной форме в соответствии со статьей 323 настоящего Кодекса;</w:t>
            </w:r>
          </w:p>
          <w:p w:rsidR="00D93610" w:rsidRDefault="00D93610" w:rsidP="00D93610">
            <w:pPr>
              <w:ind w:firstLine="301"/>
              <w:contextualSpacing/>
              <w:jc w:val="both"/>
              <w:rPr>
                <w:rFonts w:ascii="Times New Roman" w:hAnsi="Times New Roman" w:cs="Times New Roman"/>
                <w:sz w:val="24"/>
                <w:szCs w:val="24"/>
                <w:shd w:val="clear" w:color="auto" w:fill="FFFFFF"/>
              </w:rPr>
            </w:pPr>
            <w:r w:rsidRPr="00AB5E8B">
              <w:rPr>
                <w:rFonts w:ascii="Times New Roman" w:hAnsi="Times New Roman" w:cs="Times New Roman"/>
                <w:sz w:val="24"/>
                <w:szCs w:val="24"/>
                <w:shd w:val="clear" w:color="auto" w:fill="FFFFFF"/>
              </w:rPr>
              <w:t xml:space="preserve"> 3) доходы работника в виде материальной выгоды в соответствии со статьей 324 настоящего Кодекса.</w:t>
            </w:r>
          </w:p>
          <w:p w:rsidR="00D93610" w:rsidRPr="00D56BF8" w:rsidRDefault="00D93610" w:rsidP="00D93610">
            <w:pPr>
              <w:ind w:firstLine="301"/>
              <w:contextualSpacing/>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отсутствует</w:t>
            </w:r>
          </w:p>
        </w:tc>
        <w:tc>
          <w:tcPr>
            <w:tcW w:w="4395" w:type="dxa"/>
            <w:shd w:val="clear" w:color="auto" w:fill="auto"/>
          </w:tcPr>
          <w:p w:rsidR="00D93610" w:rsidRPr="00117E6D" w:rsidRDefault="00D93610" w:rsidP="00D93610">
            <w:pPr>
              <w:ind w:firstLine="301"/>
              <w:contextualSpacing/>
              <w:jc w:val="both"/>
              <w:rPr>
                <w:rFonts w:ascii="Times New Roman" w:hAnsi="Times New Roman" w:cs="Times New Roman"/>
                <w:b/>
                <w:sz w:val="24"/>
                <w:szCs w:val="24"/>
                <w:shd w:val="clear" w:color="auto" w:fill="FFFFFF"/>
              </w:rPr>
            </w:pPr>
            <w:r w:rsidRPr="00117E6D">
              <w:rPr>
                <w:rFonts w:ascii="Times New Roman" w:hAnsi="Times New Roman" w:cs="Times New Roman"/>
                <w:b/>
                <w:sz w:val="24"/>
                <w:szCs w:val="24"/>
                <w:shd w:val="clear" w:color="auto" w:fill="FFFFFF"/>
              </w:rPr>
              <w:lastRenderedPageBreak/>
              <w:t>Статья 33. Приостановить до 1 января 2020 года действие:</w:t>
            </w:r>
          </w:p>
          <w:p w:rsidR="00D93610" w:rsidRPr="00117E6D" w:rsidRDefault="00D93610" w:rsidP="00D93610">
            <w:pPr>
              <w:ind w:firstLine="301"/>
              <w:contextualSpacing/>
              <w:jc w:val="both"/>
              <w:rPr>
                <w:rFonts w:ascii="Times New Roman" w:hAnsi="Times New Roman" w:cs="Times New Roman"/>
                <w:b/>
                <w:sz w:val="24"/>
                <w:szCs w:val="24"/>
                <w:shd w:val="clear" w:color="auto" w:fill="FFFFFF"/>
              </w:rPr>
            </w:pPr>
            <w:r w:rsidRPr="00117E6D">
              <w:rPr>
                <w:rFonts w:ascii="Times New Roman" w:hAnsi="Times New Roman" w:cs="Times New Roman"/>
                <w:b/>
                <w:sz w:val="24"/>
                <w:szCs w:val="24"/>
                <w:shd w:val="clear" w:color="auto" w:fill="FFFFFF"/>
              </w:rPr>
              <w:t>…</w:t>
            </w:r>
          </w:p>
          <w:p w:rsidR="00D93610" w:rsidRPr="00E70E63" w:rsidRDefault="00D93610" w:rsidP="00D93610">
            <w:pPr>
              <w:ind w:firstLine="301"/>
              <w:contextualSpacing/>
              <w:jc w:val="both"/>
              <w:rPr>
                <w:rFonts w:ascii="Times New Roman" w:hAnsi="Times New Roman" w:cs="Times New Roman"/>
                <w:sz w:val="24"/>
                <w:szCs w:val="24"/>
                <w:shd w:val="clear" w:color="auto" w:fill="FFFFFF"/>
              </w:rPr>
            </w:pPr>
            <w:r w:rsidRPr="00E70E63">
              <w:rPr>
                <w:rFonts w:ascii="Times New Roman" w:hAnsi="Times New Roman" w:cs="Times New Roman"/>
                <w:sz w:val="24"/>
                <w:szCs w:val="24"/>
                <w:shd w:val="clear" w:color="auto" w:fill="FFFFFF"/>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117E6D" w:rsidRDefault="00D93610" w:rsidP="00D93610">
            <w:pPr>
              <w:ind w:firstLine="301"/>
              <w:contextualSpacing/>
              <w:jc w:val="both"/>
              <w:rPr>
                <w:rFonts w:ascii="Times New Roman" w:hAnsi="Times New Roman" w:cs="Times New Roman"/>
                <w:b/>
                <w:sz w:val="24"/>
                <w:szCs w:val="24"/>
                <w:shd w:val="clear" w:color="auto" w:fill="FFFFFF"/>
              </w:rPr>
            </w:pPr>
            <w:r w:rsidRPr="00117E6D">
              <w:rPr>
                <w:rFonts w:ascii="Times New Roman" w:hAnsi="Times New Roman" w:cs="Times New Roman"/>
                <w:b/>
                <w:sz w:val="24"/>
                <w:szCs w:val="24"/>
                <w:shd w:val="clear" w:color="auto" w:fill="FFFFFF"/>
              </w:rPr>
              <w:t>…</w:t>
            </w:r>
          </w:p>
          <w:p w:rsidR="00D93610"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b/>
                <w:sz w:val="24"/>
                <w:szCs w:val="24"/>
                <w:shd w:val="clear" w:color="auto" w:fill="FFFFFF"/>
              </w:rPr>
              <w:t>Статья 322. Доход работника</w:t>
            </w:r>
          </w:p>
          <w:p w:rsidR="00D93610" w:rsidRPr="00AB5E8B" w:rsidRDefault="00D93610" w:rsidP="00D93610">
            <w:pPr>
              <w:ind w:firstLine="301"/>
              <w:contextualSpacing/>
              <w:jc w:val="both"/>
              <w:rPr>
                <w:rFonts w:ascii="Times New Roman" w:hAnsi="Times New Roman" w:cs="Times New Roman"/>
                <w:sz w:val="24"/>
                <w:szCs w:val="24"/>
                <w:shd w:val="clear" w:color="auto" w:fill="FFFFFF"/>
              </w:rPr>
            </w:pPr>
            <w:r w:rsidRPr="00AB5E8B">
              <w:rPr>
                <w:rFonts w:ascii="Times New Roman" w:hAnsi="Times New Roman" w:cs="Times New Roman"/>
                <w:sz w:val="24"/>
                <w:szCs w:val="24"/>
                <w:shd w:val="clear" w:color="auto" w:fill="FFFFFF"/>
              </w:rPr>
              <w:t xml:space="preserve">1. Доходами работника, подлежащими налогообложению, являются следующие доходы, начисленные работодателем, являющимся налоговым агентом, и признанные, в том числе в бухгалтерском учете работодателя, в качестве расходов (затрат) в соответствии с законодательством </w:t>
            </w:r>
            <w:r w:rsidRPr="00AB5E8B">
              <w:rPr>
                <w:rFonts w:ascii="Times New Roman" w:hAnsi="Times New Roman" w:cs="Times New Roman"/>
                <w:sz w:val="24"/>
                <w:szCs w:val="24"/>
                <w:shd w:val="clear" w:color="auto" w:fill="FFFFFF"/>
              </w:rPr>
              <w:lastRenderedPageBreak/>
              <w:t>Республики Казахстан о бухгалтерском учете и финансовой отчетности:</w:t>
            </w:r>
          </w:p>
          <w:p w:rsidR="00D93610" w:rsidRPr="00AB5E8B" w:rsidRDefault="00D93610" w:rsidP="00D93610">
            <w:pPr>
              <w:ind w:firstLine="301"/>
              <w:contextualSpacing/>
              <w:jc w:val="both"/>
              <w:rPr>
                <w:rFonts w:ascii="Times New Roman" w:hAnsi="Times New Roman" w:cs="Times New Roman"/>
                <w:sz w:val="24"/>
                <w:szCs w:val="24"/>
                <w:shd w:val="clear" w:color="auto" w:fill="FFFFFF"/>
              </w:rPr>
            </w:pPr>
            <w:r w:rsidRPr="00AB5E8B">
              <w:rPr>
                <w:rFonts w:ascii="Times New Roman" w:hAnsi="Times New Roman" w:cs="Times New Roman"/>
                <w:sz w:val="24"/>
                <w:szCs w:val="24"/>
                <w:shd w:val="clear" w:color="auto" w:fill="FFFFFF"/>
              </w:rPr>
              <w:t>1) подлежащие передаче работодателем работнику в собственность деньги в наличной и (или) безналичной формах в связи с наличием трудовых отношений;</w:t>
            </w:r>
          </w:p>
          <w:p w:rsidR="00D93610" w:rsidRPr="00AB5E8B" w:rsidRDefault="00D93610" w:rsidP="00D93610">
            <w:pPr>
              <w:ind w:firstLine="301"/>
              <w:contextualSpacing/>
              <w:jc w:val="both"/>
              <w:rPr>
                <w:rFonts w:ascii="Times New Roman" w:hAnsi="Times New Roman" w:cs="Times New Roman"/>
                <w:sz w:val="24"/>
                <w:szCs w:val="24"/>
                <w:shd w:val="clear" w:color="auto" w:fill="FFFFFF"/>
              </w:rPr>
            </w:pPr>
            <w:r w:rsidRPr="00AB5E8B">
              <w:rPr>
                <w:rFonts w:ascii="Times New Roman" w:hAnsi="Times New Roman" w:cs="Times New Roman"/>
                <w:sz w:val="24"/>
                <w:szCs w:val="24"/>
                <w:shd w:val="clear" w:color="auto" w:fill="FFFFFF"/>
              </w:rPr>
              <w:t>2) доходы работника в натуральной форме в соответствии со статьей 323 настоящего Кодекса;</w:t>
            </w:r>
          </w:p>
          <w:p w:rsidR="00D93610" w:rsidRDefault="00D93610" w:rsidP="00D93610">
            <w:pPr>
              <w:ind w:firstLine="301"/>
              <w:contextualSpacing/>
              <w:jc w:val="both"/>
              <w:rPr>
                <w:rFonts w:ascii="Times New Roman" w:hAnsi="Times New Roman" w:cs="Times New Roman"/>
                <w:sz w:val="24"/>
                <w:szCs w:val="24"/>
                <w:shd w:val="clear" w:color="auto" w:fill="FFFFFF"/>
              </w:rPr>
            </w:pPr>
            <w:r w:rsidRPr="00AB5E8B">
              <w:rPr>
                <w:rFonts w:ascii="Times New Roman" w:hAnsi="Times New Roman" w:cs="Times New Roman"/>
                <w:sz w:val="24"/>
                <w:szCs w:val="24"/>
                <w:shd w:val="clear" w:color="auto" w:fill="FFFFFF"/>
              </w:rPr>
              <w:t xml:space="preserve"> 3) доходы работника в виде материальной выгоды в соответствии со статьей 324 настоящего Кодекса.</w:t>
            </w:r>
          </w:p>
          <w:p w:rsidR="00D93610" w:rsidRPr="00D56BF8"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b/>
                <w:sz w:val="24"/>
                <w:szCs w:val="24"/>
                <w:shd w:val="clear" w:color="auto" w:fill="FFFFFF"/>
              </w:rPr>
              <w:t xml:space="preserve">Доходом работника, подлежащим налогообложению,  </w:t>
            </w:r>
            <w:r>
              <w:rPr>
                <w:rFonts w:ascii="Times New Roman" w:hAnsi="Times New Roman" w:cs="Times New Roman"/>
                <w:b/>
                <w:sz w:val="24"/>
                <w:szCs w:val="24"/>
                <w:shd w:val="clear" w:color="auto" w:fill="FFFFFF"/>
              </w:rPr>
              <w:t>также признается</w:t>
            </w:r>
            <w:r w:rsidRPr="009D0FAB">
              <w:rPr>
                <w:rFonts w:ascii="Times New Roman" w:hAnsi="Times New Roman" w:cs="Times New Roman"/>
                <w:b/>
                <w:sz w:val="24"/>
                <w:szCs w:val="24"/>
                <w:shd w:val="clear" w:color="auto" w:fill="FFFFFF"/>
              </w:rPr>
              <w:t xml:space="preserve"> доход, полученный (подлежащий получению)   член</w:t>
            </w:r>
            <w:r>
              <w:rPr>
                <w:rFonts w:ascii="Times New Roman" w:hAnsi="Times New Roman" w:cs="Times New Roman"/>
                <w:b/>
                <w:sz w:val="24"/>
                <w:szCs w:val="24"/>
                <w:shd w:val="clear" w:color="auto" w:fill="FFFFFF"/>
              </w:rPr>
              <w:t>ом</w:t>
            </w:r>
            <w:r w:rsidRPr="009D0FAB">
              <w:rPr>
                <w:rFonts w:ascii="Times New Roman" w:hAnsi="Times New Roman" w:cs="Times New Roman"/>
                <w:b/>
                <w:sz w:val="24"/>
                <w:szCs w:val="24"/>
                <w:shd w:val="clear" w:color="auto" w:fill="FFFFFF"/>
              </w:rPr>
              <w:t xml:space="preserve"> совета директоров или иного органа управления налогоплательщика, не являющегося высшим органом управления</w:t>
            </w:r>
            <w:r>
              <w:rPr>
                <w:rFonts w:ascii="Times New Roman" w:hAnsi="Times New Roman" w:cs="Times New Roman"/>
                <w:b/>
                <w:sz w:val="24"/>
                <w:szCs w:val="24"/>
                <w:shd w:val="clear" w:color="auto" w:fill="FFFFFF"/>
              </w:rPr>
              <w:t>.</w:t>
            </w:r>
          </w:p>
        </w:tc>
        <w:tc>
          <w:tcPr>
            <w:tcW w:w="3969" w:type="dxa"/>
            <w:shd w:val="clear" w:color="auto" w:fill="auto"/>
          </w:tcPr>
          <w:p w:rsidR="00D93610" w:rsidRPr="00286592" w:rsidRDefault="00D93610" w:rsidP="00D93610">
            <w:pPr>
              <w:ind w:firstLine="317"/>
              <w:rPr>
                <w:rFonts w:ascii="Times New Roman" w:hAnsi="Times New Roman" w:cs="Times New Roman"/>
                <w:b/>
                <w:sz w:val="24"/>
                <w:szCs w:val="24"/>
              </w:rPr>
            </w:pPr>
            <w:r w:rsidRPr="00286592">
              <w:rPr>
                <w:rFonts w:ascii="Times New Roman" w:hAnsi="Times New Roman" w:cs="Times New Roman"/>
                <w:b/>
                <w:sz w:val="24"/>
                <w:szCs w:val="24"/>
              </w:rPr>
              <w:lastRenderedPageBreak/>
              <w:t>С 01.01.2018 г.</w:t>
            </w:r>
          </w:p>
          <w:p w:rsidR="00D93610" w:rsidRPr="00AD5625" w:rsidRDefault="00D93610" w:rsidP="00D93610">
            <w:pPr>
              <w:ind w:firstLine="317"/>
              <w:jc w:val="both"/>
              <w:rPr>
                <w:rFonts w:ascii="Times New Roman" w:hAnsi="Times New Roman" w:cs="Times New Roman"/>
                <w:sz w:val="24"/>
                <w:szCs w:val="24"/>
              </w:rPr>
            </w:pPr>
            <w:r w:rsidRPr="00AD5625">
              <w:rPr>
                <w:rFonts w:ascii="Times New Roman" w:hAnsi="Times New Roman" w:cs="Times New Roman"/>
                <w:sz w:val="24"/>
                <w:szCs w:val="24"/>
              </w:rPr>
              <w:t xml:space="preserve">Учитывая, что подпунктом 25) статьи 1 Налогового кодекса установлено, что </w:t>
            </w:r>
            <w:r w:rsidRPr="00AD5625">
              <w:rPr>
                <w:rFonts w:ascii="Times New Roman" w:hAnsi="Times New Roman" w:cs="Times New Roman"/>
                <w:sz w:val="24"/>
                <w:szCs w:val="24"/>
                <w:shd w:val="clear" w:color="auto" w:fill="FFFFFF"/>
              </w:rPr>
              <w:t>член совета директоров или иного органа управления налогоплательщика, не являющегося высшим органом управления</w:t>
            </w:r>
            <w:r>
              <w:rPr>
                <w:rFonts w:ascii="Times New Roman" w:hAnsi="Times New Roman" w:cs="Times New Roman"/>
                <w:sz w:val="24"/>
                <w:szCs w:val="24"/>
                <w:shd w:val="clear" w:color="auto" w:fill="FFFFFF"/>
              </w:rPr>
              <w:t xml:space="preserve"> (далее – член СД)</w:t>
            </w:r>
            <w:r w:rsidRPr="00AD5625">
              <w:rPr>
                <w:rFonts w:ascii="Times New Roman" w:hAnsi="Times New Roman" w:cs="Times New Roman"/>
                <w:sz w:val="24"/>
                <w:szCs w:val="24"/>
                <w:shd w:val="clear" w:color="auto" w:fill="FFFFFF"/>
              </w:rPr>
              <w:t>, является работником</w:t>
            </w:r>
            <w:r>
              <w:rPr>
                <w:rFonts w:ascii="Times New Roman" w:hAnsi="Times New Roman" w:cs="Times New Roman"/>
                <w:sz w:val="24"/>
                <w:szCs w:val="24"/>
                <w:shd w:val="clear" w:color="auto" w:fill="FFFFFF"/>
              </w:rPr>
              <w:t xml:space="preserve">, необходимо уточнение в части отнесения дохода члена СД к доходу работника. </w:t>
            </w:r>
          </w:p>
        </w:tc>
      </w:tr>
      <w:tr w:rsidR="00D93610" w:rsidRPr="005E4AD7" w:rsidTr="00D93610">
        <w:tc>
          <w:tcPr>
            <w:tcW w:w="851" w:type="dxa"/>
            <w:shd w:val="clear" w:color="auto" w:fill="auto"/>
          </w:tcPr>
          <w:p w:rsidR="00D93610" w:rsidRPr="005E4AD7"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Pr="009B69DD" w:rsidRDefault="00D93610" w:rsidP="00D93610">
            <w:pPr>
              <w:rPr>
                <w:rFonts w:ascii="Times New Roman" w:eastAsia="SimSun" w:hAnsi="Times New Roman" w:cs="Times New Roman"/>
                <w:b/>
                <w:noProof/>
                <w:sz w:val="24"/>
                <w:szCs w:val="24"/>
                <w:lang w:val="kk-KZ"/>
              </w:rPr>
            </w:pPr>
            <w:r w:rsidRPr="009B69DD">
              <w:rPr>
                <w:rFonts w:ascii="Times New Roman" w:eastAsia="SimSun" w:hAnsi="Times New Roman" w:cs="Times New Roman"/>
                <w:b/>
                <w:noProof/>
                <w:sz w:val="24"/>
                <w:szCs w:val="24"/>
                <w:lang w:val="kk-KZ"/>
              </w:rPr>
              <w:t>Подпункт 2) статьи 33</w:t>
            </w:r>
          </w:p>
          <w:p w:rsidR="00D93610" w:rsidRDefault="00D93610" w:rsidP="00D93610">
            <w:pPr>
              <w:contextualSpacing/>
              <w:jc w:val="center"/>
              <w:rPr>
                <w:rFonts w:ascii="Times New Roman" w:eastAsia="SimSun" w:hAnsi="Times New Roman" w:cs="Times New Roman"/>
                <w:b/>
                <w:noProof/>
                <w:sz w:val="24"/>
                <w:szCs w:val="24"/>
                <w:lang w:val="kk-KZ"/>
              </w:rPr>
            </w:pPr>
          </w:p>
        </w:tc>
        <w:tc>
          <w:tcPr>
            <w:tcW w:w="4520" w:type="dxa"/>
            <w:shd w:val="clear" w:color="auto" w:fill="auto"/>
          </w:tcPr>
          <w:p w:rsidR="00D93610" w:rsidRPr="00286592" w:rsidRDefault="00D93610" w:rsidP="00D93610">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t>Статья 33. Приостановить до 1 января 2020 года действие:</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b/>
                <w:sz w:val="24"/>
                <w:szCs w:val="24"/>
                <w:shd w:val="clear" w:color="auto" w:fill="FFFFFF"/>
              </w:rPr>
              <w:t>Статья 322. Доход работника</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3. К доходу работника, подлежащему налогообложению, не относятся следующие доходы:</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1) доход физического лица от налогового агента;</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lastRenderedPageBreak/>
              <w:t>2) доход в виде пенсионных выплат;</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3) доход в виде дивидендов, вознаграждений, выигрышей;</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4) стипендии;</w:t>
            </w:r>
          </w:p>
          <w:p w:rsidR="00D93610" w:rsidRPr="002D2104" w:rsidRDefault="00D93610" w:rsidP="00D93610">
            <w:pPr>
              <w:ind w:firstLine="301"/>
              <w:contextualSpacing/>
              <w:jc w:val="both"/>
              <w:rPr>
                <w:rFonts w:ascii="Times New Roman" w:hAnsi="Times New Roman" w:cs="Times New Roman"/>
                <w:b/>
                <w:sz w:val="24"/>
                <w:szCs w:val="24"/>
                <w:shd w:val="clear" w:color="auto" w:fill="FFFFFF"/>
              </w:rPr>
            </w:pPr>
            <w:r w:rsidRPr="002D2104">
              <w:rPr>
                <w:rFonts w:ascii="Times New Roman" w:hAnsi="Times New Roman" w:cs="Times New Roman"/>
                <w:sz w:val="24"/>
                <w:szCs w:val="24"/>
                <w:shd w:val="clear" w:color="auto" w:fill="FFFFFF"/>
              </w:rPr>
              <w:t>5) доход по договорам накопительного страхования</w:t>
            </w:r>
            <w:r w:rsidRPr="002D2104">
              <w:rPr>
                <w:rFonts w:ascii="Times New Roman" w:hAnsi="Times New Roman" w:cs="Times New Roman"/>
                <w:b/>
                <w:sz w:val="24"/>
                <w:szCs w:val="24"/>
                <w:shd w:val="clear" w:color="auto" w:fill="FFFFFF"/>
              </w:rPr>
              <w:t>;</w:t>
            </w:r>
          </w:p>
          <w:p w:rsidR="00D93610" w:rsidRPr="002D2104" w:rsidRDefault="00D93610" w:rsidP="00D93610">
            <w:pPr>
              <w:ind w:firstLine="301"/>
              <w:contextualSpacing/>
              <w:jc w:val="both"/>
              <w:rPr>
                <w:rFonts w:ascii="Times New Roman" w:hAnsi="Times New Roman" w:cs="Times New Roman"/>
                <w:b/>
                <w:sz w:val="24"/>
                <w:szCs w:val="24"/>
                <w:shd w:val="clear" w:color="auto" w:fill="FFFFFF"/>
              </w:rPr>
            </w:pPr>
            <w:r w:rsidRPr="002D2104">
              <w:rPr>
                <w:rFonts w:ascii="Times New Roman" w:hAnsi="Times New Roman" w:cs="Times New Roman"/>
                <w:b/>
                <w:sz w:val="24"/>
                <w:szCs w:val="24"/>
                <w:shd w:val="clear" w:color="auto" w:fill="FFFFFF"/>
              </w:rPr>
              <w:t>6) доходы, подлежащие налогообложению физическим лицом самостоятельно</w:t>
            </w:r>
            <w:r w:rsidRPr="002D2104">
              <w:rPr>
                <w:rFonts w:ascii="Times New Roman" w:hAnsi="Times New Roman" w:cs="Times New Roman"/>
                <w:sz w:val="24"/>
                <w:szCs w:val="24"/>
                <w:shd w:val="clear" w:color="auto" w:fill="FFFFFF"/>
              </w:rPr>
              <w:t>.</w:t>
            </w:r>
          </w:p>
        </w:tc>
        <w:tc>
          <w:tcPr>
            <w:tcW w:w="4395" w:type="dxa"/>
            <w:shd w:val="clear" w:color="auto" w:fill="auto"/>
          </w:tcPr>
          <w:p w:rsidR="00D93610" w:rsidRPr="00286592" w:rsidRDefault="00D93610" w:rsidP="00D93610">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lastRenderedPageBreak/>
              <w:t>Статья 33. Приостановить до 1 января 2020 года действие:</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b/>
                <w:sz w:val="24"/>
                <w:szCs w:val="24"/>
                <w:shd w:val="clear" w:color="auto" w:fill="FFFFFF"/>
              </w:rPr>
              <w:t>Статья 322. Доход работника</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3. К доходу работника, подлежащему налогообложению, не относятся следующие доходы:</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lastRenderedPageBreak/>
              <w:t>1) доход физического лица от налогового агента</w:t>
            </w:r>
            <w:r>
              <w:rPr>
                <w:rFonts w:ascii="Times New Roman" w:hAnsi="Times New Roman" w:cs="Times New Roman"/>
                <w:sz w:val="24"/>
                <w:szCs w:val="24"/>
                <w:shd w:val="clear" w:color="auto" w:fill="FFFFFF"/>
              </w:rPr>
              <w:t xml:space="preserve"> </w:t>
            </w:r>
            <w:r w:rsidRPr="00AB5E8B">
              <w:rPr>
                <w:rFonts w:ascii="Times New Roman" w:hAnsi="Times New Roman" w:cs="Times New Roman"/>
                <w:b/>
                <w:sz w:val="24"/>
                <w:szCs w:val="24"/>
                <w:shd w:val="clear" w:color="auto" w:fill="FFFFFF"/>
              </w:rPr>
              <w:t>по договорам гражданско-правового характера;</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2) доход в виде пенсионных выплат;</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3) доход в виде дивидендов, вознаграждений, выигрышей;</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4) стипендии;</w:t>
            </w:r>
          </w:p>
          <w:p w:rsidR="00D93610" w:rsidRPr="002D2104" w:rsidRDefault="00D93610" w:rsidP="00D93610">
            <w:pPr>
              <w:ind w:firstLine="301"/>
              <w:contextualSpacing/>
              <w:jc w:val="both"/>
              <w:rPr>
                <w:rFonts w:ascii="Times New Roman" w:hAnsi="Times New Roman" w:cs="Times New Roman"/>
                <w:b/>
                <w:sz w:val="24"/>
                <w:szCs w:val="24"/>
                <w:shd w:val="clear" w:color="auto" w:fill="FFFFFF"/>
              </w:rPr>
            </w:pPr>
            <w:r w:rsidRPr="002D2104">
              <w:rPr>
                <w:rFonts w:ascii="Times New Roman" w:hAnsi="Times New Roman" w:cs="Times New Roman"/>
                <w:sz w:val="24"/>
                <w:szCs w:val="24"/>
                <w:shd w:val="clear" w:color="auto" w:fill="FFFFFF"/>
              </w:rPr>
              <w:t>5) доход по договорам накопительного страхования</w:t>
            </w:r>
            <w:r>
              <w:rPr>
                <w:rFonts w:ascii="Times New Roman" w:hAnsi="Times New Roman" w:cs="Times New Roman"/>
                <w:b/>
                <w:sz w:val="24"/>
                <w:szCs w:val="24"/>
                <w:shd w:val="clear" w:color="auto" w:fill="FFFFFF"/>
              </w:rPr>
              <w:t>;</w:t>
            </w:r>
          </w:p>
          <w:p w:rsidR="00D93610" w:rsidRDefault="00D93610" w:rsidP="00D93610">
            <w:pPr>
              <w:ind w:firstLine="301"/>
              <w:contextualSpacing/>
              <w:jc w:val="both"/>
              <w:rPr>
                <w:rFonts w:ascii="Times New Roman" w:hAnsi="Times New Roman" w:cs="Times New Roman"/>
                <w:b/>
                <w:sz w:val="24"/>
                <w:szCs w:val="24"/>
                <w:shd w:val="clear" w:color="auto" w:fill="FFFFFF"/>
              </w:rPr>
            </w:pPr>
            <w:r w:rsidRPr="002D2104">
              <w:rPr>
                <w:rFonts w:ascii="Times New Roman" w:hAnsi="Times New Roman" w:cs="Times New Roman"/>
                <w:b/>
                <w:sz w:val="24"/>
                <w:szCs w:val="24"/>
                <w:shd w:val="clear" w:color="auto" w:fill="FFFFFF"/>
              </w:rPr>
              <w:t xml:space="preserve">6) </w:t>
            </w:r>
            <w:r>
              <w:rPr>
                <w:rFonts w:ascii="Times New Roman" w:hAnsi="Times New Roman" w:cs="Times New Roman"/>
                <w:b/>
                <w:sz w:val="24"/>
                <w:szCs w:val="24"/>
                <w:shd w:val="clear" w:color="auto" w:fill="FFFFFF"/>
              </w:rPr>
              <w:t>имущественный доход;</w:t>
            </w:r>
          </w:p>
          <w:p w:rsidR="00D93610" w:rsidRDefault="00D93610" w:rsidP="00D93610">
            <w:pPr>
              <w:ind w:firstLine="301"/>
              <w:contextualSpacing/>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7) доход трудового иммигранта-резидента;</w:t>
            </w:r>
          </w:p>
          <w:p w:rsidR="00D93610" w:rsidRDefault="00D93610" w:rsidP="00D93610">
            <w:pPr>
              <w:ind w:firstLine="301"/>
              <w:contextualSpacing/>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8) доход лица, занимающегося частной практикой;</w:t>
            </w:r>
          </w:p>
          <w:p w:rsidR="00D93610" w:rsidRDefault="00D93610" w:rsidP="00D93610">
            <w:pPr>
              <w:ind w:firstLine="301"/>
              <w:contextualSpacing/>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9) доход индивидуального предпринимателя.</w:t>
            </w:r>
          </w:p>
          <w:p w:rsidR="00D93610" w:rsidRPr="002D2104" w:rsidRDefault="00D93610" w:rsidP="00D93610">
            <w:pPr>
              <w:ind w:firstLine="301"/>
              <w:contextualSpacing/>
              <w:jc w:val="both"/>
              <w:rPr>
                <w:rFonts w:ascii="Times New Roman" w:hAnsi="Times New Roman" w:cs="Times New Roman"/>
                <w:b/>
                <w:sz w:val="24"/>
                <w:szCs w:val="24"/>
                <w:shd w:val="clear" w:color="auto" w:fill="FFFFFF"/>
              </w:rPr>
            </w:pPr>
          </w:p>
        </w:tc>
        <w:tc>
          <w:tcPr>
            <w:tcW w:w="3969" w:type="dxa"/>
            <w:shd w:val="clear" w:color="auto" w:fill="auto"/>
          </w:tcPr>
          <w:p w:rsidR="00D93610" w:rsidRPr="00286592" w:rsidRDefault="00D93610" w:rsidP="00D93610">
            <w:pPr>
              <w:ind w:firstLine="317"/>
              <w:rPr>
                <w:rFonts w:ascii="Times New Roman" w:hAnsi="Times New Roman" w:cs="Times New Roman"/>
                <w:b/>
                <w:sz w:val="24"/>
                <w:szCs w:val="24"/>
              </w:rPr>
            </w:pPr>
            <w:r w:rsidRPr="00286592">
              <w:rPr>
                <w:rFonts w:ascii="Times New Roman" w:hAnsi="Times New Roman" w:cs="Times New Roman"/>
                <w:b/>
                <w:sz w:val="24"/>
                <w:szCs w:val="24"/>
              </w:rPr>
              <w:lastRenderedPageBreak/>
              <w:t>С 01.01.2018 г.</w:t>
            </w:r>
          </w:p>
          <w:p w:rsidR="00D93610" w:rsidRPr="00B71921" w:rsidRDefault="00D93610" w:rsidP="00D93610">
            <w:pPr>
              <w:ind w:firstLine="316"/>
              <w:rPr>
                <w:rFonts w:ascii="Times New Roman" w:hAnsi="Times New Roman" w:cs="Times New Roman"/>
                <w:sz w:val="24"/>
                <w:szCs w:val="24"/>
              </w:rPr>
            </w:pPr>
            <w:r>
              <w:rPr>
                <w:rFonts w:ascii="Times New Roman" w:hAnsi="Times New Roman" w:cs="Times New Roman"/>
                <w:sz w:val="24"/>
                <w:szCs w:val="24"/>
              </w:rPr>
              <w:t xml:space="preserve">В связи с тем, что работодатель также является налоговым агентом, необходимо уточнить, что </w:t>
            </w:r>
            <w:r w:rsidRPr="002D2104">
              <w:rPr>
                <w:rFonts w:ascii="Times New Roman" w:hAnsi="Times New Roman" w:cs="Times New Roman"/>
                <w:sz w:val="24"/>
                <w:szCs w:val="24"/>
                <w:shd w:val="clear" w:color="auto" w:fill="FFFFFF"/>
              </w:rPr>
              <w:t>доход физического лица от налогового агента</w:t>
            </w:r>
            <w:r>
              <w:rPr>
                <w:rFonts w:ascii="Times New Roman" w:hAnsi="Times New Roman" w:cs="Times New Roman"/>
                <w:sz w:val="24"/>
                <w:szCs w:val="24"/>
                <w:shd w:val="clear" w:color="auto" w:fill="FFFFFF"/>
              </w:rPr>
              <w:t xml:space="preserve"> </w:t>
            </w:r>
            <w:r w:rsidRPr="00B71921">
              <w:rPr>
                <w:rFonts w:ascii="Times New Roman" w:hAnsi="Times New Roman" w:cs="Times New Roman"/>
                <w:sz w:val="24"/>
                <w:szCs w:val="24"/>
                <w:shd w:val="clear" w:color="auto" w:fill="FFFFFF"/>
              </w:rPr>
              <w:t>по договорам гражданско-правового характера не относится к доходу работника.</w:t>
            </w:r>
          </w:p>
          <w:p w:rsidR="00D93610" w:rsidRDefault="00D93610" w:rsidP="00D93610">
            <w:pPr>
              <w:ind w:firstLine="316"/>
              <w:jc w:val="both"/>
              <w:rPr>
                <w:rFonts w:ascii="Times New Roman" w:hAnsi="Times New Roman" w:cs="Times New Roman"/>
                <w:sz w:val="24"/>
                <w:szCs w:val="24"/>
              </w:rPr>
            </w:pPr>
          </w:p>
          <w:p w:rsidR="00D93610" w:rsidRPr="00AD5625" w:rsidRDefault="00D93610" w:rsidP="00D93610">
            <w:pPr>
              <w:ind w:firstLine="316"/>
              <w:jc w:val="both"/>
              <w:rPr>
                <w:rFonts w:ascii="Times New Roman" w:hAnsi="Times New Roman" w:cs="Times New Roman"/>
                <w:sz w:val="24"/>
                <w:szCs w:val="24"/>
              </w:rPr>
            </w:pPr>
            <w:r>
              <w:rPr>
                <w:rFonts w:ascii="Times New Roman" w:hAnsi="Times New Roman" w:cs="Times New Roman"/>
                <w:sz w:val="24"/>
                <w:szCs w:val="24"/>
              </w:rPr>
              <w:t xml:space="preserve">В связи с тем, что подпункт 6) пункта 3 статьи 322 Налогового кодекса противоречит пункту 2 данной статьи, которым установлено, что доходом работника </w:t>
            </w:r>
            <w:r>
              <w:rPr>
                <w:rFonts w:ascii="Times New Roman" w:hAnsi="Times New Roman" w:cs="Times New Roman"/>
                <w:sz w:val="24"/>
                <w:szCs w:val="24"/>
              </w:rPr>
              <w:lastRenderedPageBreak/>
              <w:t xml:space="preserve">также признается доход физического лица, полученный от лица, не являющегося налоговым агентом, </w:t>
            </w:r>
            <w:r w:rsidRPr="00724F87">
              <w:rPr>
                <w:rFonts w:ascii="Times New Roman" w:hAnsi="Times New Roman" w:cs="Times New Roman"/>
                <w:sz w:val="24"/>
                <w:szCs w:val="24"/>
              </w:rPr>
              <w:t>подлежащи</w:t>
            </w:r>
            <w:r>
              <w:rPr>
                <w:rFonts w:ascii="Times New Roman" w:hAnsi="Times New Roman" w:cs="Times New Roman"/>
                <w:sz w:val="24"/>
                <w:szCs w:val="24"/>
              </w:rPr>
              <w:t>й</w:t>
            </w:r>
            <w:r w:rsidRPr="00724F87">
              <w:rPr>
                <w:rFonts w:ascii="Times New Roman" w:hAnsi="Times New Roman" w:cs="Times New Roman"/>
                <w:sz w:val="24"/>
                <w:szCs w:val="24"/>
              </w:rPr>
              <w:t xml:space="preserve"> налогообложению</w:t>
            </w:r>
            <w:r>
              <w:rPr>
                <w:rFonts w:ascii="Times New Roman" w:hAnsi="Times New Roman" w:cs="Times New Roman"/>
                <w:sz w:val="24"/>
                <w:szCs w:val="24"/>
              </w:rPr>
              <w:t xml:space="preserve"> </w:t>
            </w:r>
            <w:r w:rsidRPr="00724F87">
              <w:rPr>
                <w:rFonts w:ascii="Times New Roman" w:hAnsi="Times New Roman" w:cs="Times New Roman"/>
                <w:sz w:val="24"/>
                <w:szCs w:val="24"/>
              </w:rPr>
              <w:t>физическим лицом самостоятельно</w:t>
            </w:r>
            <w:r>
              <w:rPr>
                <w:rFonts w:ascii="Times New Roman" w:hAnsi="Times New Roman" w:cs="Times New Roman"/>
                <w:sz w:val="24"/>
                <w:szCs w:val="24"/>
              </w:rPr>
              <w:t>, предлагается уточнить перечень</w:t>
            </w:r>
            <w:r w:rsidRPr="00724F87">
              <w:rPr>
                <w:rFonts w:ascii="Times New Roman" w:hAnsi="Times New Roman" w:cs="Times New Roman"/>
                <w:sz w:val="24"/>
                <w:szCs w:val="24"/>
              </w:rPr>
              <w:t xml:space="preserve"> </w:t>
            </w:r>
            <w:r>
              <w:rPr>
                <w:rFonts w:ascii="Times New Roman" w:hAnsi="Times New Roman" w:cs="Times New Roman"/>
                <w:sz w:val="24"/>
                <w:szCs w:val="24"/>
              </w:rPr>
              <w:t xml:space="preserve">доходов, </w:t>
            </w:r>
            <w:r w:rsidRPr="00724F87">
              <w:rPr>
                <w:rFonts w:ascii="Times New Roman" w:hAnsi="Times New Roman" w:cs="Times New Roman"/>
                <w:sz w:val="24"/>
                <w:szCs w:val="24"/>
              </w:rPr>
              <w:t>подлежащи</w:t>
            </w:r>
            <w:r>
              <w:rPr>
                <w:rFonts w:ascii="Times New Roman" w:hAnsi="Times New Roman" w:cs="Times New Roman"/>
                <w:sz w:val="24"/>
                <w:szCs w:val="24"/>
              </w:rPr>
              <w:t>х</w:t>
            </w:r>
            <w:r w:rsidRPr="00724F87">
              <w:rPr>
                <w:rFonts w:ascii="Times New Roman" w:hAnsi="Times New Roman" w:cs="Times New Roman"/>
                <w:sz w:val="24"/>
                <w:szCs w:val="24"/>
              </w:rPr>
              <w:t xml:space="preserve"> налогообложению</w:t>
            </w:r>
            <w:r>
              <w:rPr>
                <w:rFonts w:ascii="Times New Roman" w:hAnsi="Times New Roman" w:cs="Times New Roman"/>
                <w:sz w:val="24"/>
                <w:szCs w:val="24"/>
              </w:rPr>
              <w:t xml:space="preserve"> </w:t>
            </w:r>
            <w:r w:rsidRPr="00724F87">
              <w:rPr>
                <w:rFonts w:ascii="Times New Roman" w:hAnsi="Times New Roman" w:cs="Times New Roman"/>
                <w:sz w:val="24"/>
                <w:szCs w:val="24"/>
              </w:rPr>
              <w:t>физическим лицом самостоятельно</w:t>
            </w:r>
          </w:p>
        </w:tc>
      </w:tr>
      <w:tr w:rsidR="00D93610" w:rsidRPr="005E4AD7" w:rsidTr="00D93610">
        <w:tc>
          <w:tcPr>
            <w:tcW w:w="851" w:type="dxa"/>
            <w:shd w:val="clear" w:color="auto" w:fill="auto"/>
          </w:tcPr>
          <w:p w:rsidR="00D93610" w:rsidRPr="005E4AD7"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Pr="009B69DD" w:rsidRDefault="00D93610" w:rsidP="00D93610">
            <w:pPr>
              <w:rPr>
                <w:rFonts w:ascii="Times New Roman" w:eastAsia="Times New Roman" w:hAnsi="Times New Roman" w:cs="Times New Roman"/>
                <w:b/>
                <w:sz w:val="24"/>
                <w:szCs w:val="24"/>
                <w:lang w:val="kk-KZ" w:eastAsia="ru-RU"/>
              </w:rPr>
            </w:pPr>
            <w:r w:rsidRPr="009B69DD">
              <w:rPr>
                <w:rFonts w:ascii="Times New Roman" w:eastAsia="Times New Roman" w:hAnsi="Times New Roman" w:cs="Times New Roman"/>
                <w:b/>
                <w:sz w:val="24"/>
                <w:szCs w:val="24"/>
                <w:lang w:val="kk-KZ" w:eastAsia="ru-RU"/>
              </w:rPr>
              <w:t>Подпункт 2) статьи 33</w:t>
            </w:r>
          </w:p>
          <w:p w:rsidR="00D93610" w:rsidRPr="00286592" w:rsidRDefault="00D93610" w:rsidP="00D93610">
            <w:pPr>
              <w:keepLines/>
              <w:jc w:val="center"/>
              <w:rPr>
                <w:rFonts w:ascii="Times New Roman" w:eastAsia="Times New Roman" w:hAnsi="Times New Roman" w:cs="Times New Roman"/>
                <w:b/>
                <w:sz w:val="24"/>
                <w:szCs w:val="24"/>
                <w:lang w:val="kk-KZ" w:eastAsia="ru-RU"/>
              </w:rPr>
            </w:pPr>
          </w:p>
          <w:p w:rsidR="00D93610" w:rsidRPr="00286592" w:rsidRDefault="00D93610" w:rsidP="00D93610">
            <w:pPr>
              <w:pStyle w:val="Default"/>
              <w:ind w:firstLine="301"/>
              <w:jc w:val="center"/>
              <w:rPr>
                <w:b/>
                <w:color w:val="auto"/>
              </w:rPr>
            </w:pPr>
          </w:p>
        </w:tc>
        <w:tc>
          <w:tcPr>
            <w:tcW w:w="4520" w:type="dxa"/>
            <w:shd w:val="clear" w:color="auto" w:fill="auto"/>
          </w:tcPr>
          <w:p w:rsidR="00D93610" w:rsidRPr="00286592" w:rsidRDefault="00D93610" w:rsidP="00D93610">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t>Статья 33. Приостановить до 1 января 2020 года действие:</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9D0FAB"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b/>
                <w:sz w:val="24"/>
                <w:szCs w:val="24"/>
                <w:shd w:val="clear" w:color="auto" w:fill="FFFFFF"/>
              </w:rPr>
              <w:t>Статья 323. Доход работника в натуральной форме</w:t>
            </w:r>
          </w:p>
          <w:p w:rsidR="00D93610" w:rsidRPr="009D0FAB" w:rsidRDefault="00D93610" w:rsidP="00D93610">
            <w:pPr>
              <w:ind w:firstLine="301"/>
              <w:contextualSpacing/>
              <w:jc w:val="both"/>
              <w:rPr>
                <w:rFonts w:ascii="Times New Roman" w:hAnsi="Times New Roman" w:cs="Times New Roman"/>
                <w:sz w:val="24"/>
                <w:szCs w:val="24"/>
                <w:shd w:val="clear" w:color="auto" w:fill="FFFFFF"/>
              </w:rPr>
            </w:pPr>
            <w:r w:rsidRPr="009D0FAB">
              <w:rPr>
                <w:rFonts w:ascii="Times New Roman" w:hAnsi="Times New Roman" w:cs="Times New Roman"/>
                <w:sz w:val="24"/>
                <w:szCs w:val="24"/>
                <w:shd w:val="clear" w:color="auto" w:fill="FFFFFF"/>
              </w:rPr>
              <w:t>Доходом работника в натуральной форме, подлежащим налогообложению, являются:</w:t>
            </w:r>
          </w:p>
          <w:p w:rsidR="00D93610" w:rsidRPr="009D0FAB" w:rsidRDefault="00D93610" w:rsidP="00D93610">
            <w:pPr>
              <w:ind w:firstLine="301"/>
              <w:contextualSpacing/>
              <w:jc w:val="both"/>
              <w:rPr>
                <w:rFonts w:ascii="Times New Roman" w:hAnsi="Times New Roman" w:cs="Times New Roman"/>
                <w:sz w:val="24"/>
                <w:szCs w:val="24"/>
                <w:shd w:val="clear" w:color="auto" w:fill="FFFFFF"/>
              </w:rPr>
            </w:pPr>
            <w:r w:rsidRPr="009D0FAB">
              <w:rPr>
                <w:rFonts w:ascii="Times New Roman" w:hAnsi="Times New Roman" w:cs="Times New Roman"/>
                <w:sz w:val="24"/>
                <w:szCs w:val="24"/>
                <w:shd w:val="clear" w:color="auto" w:fill="FFFFFF"/>
              </w:rPr>
              <w:t xml:space="preserve">1) стоимость товаров, ценных бумаг, доли участия и иного имущества (кроме денег), подлежащего передаче работодателем работнику в собственность </w:t>
            </w:r>
            <w:r w:rsidRPr="00440899">
              <w:rPr>
                <w:rFonts w:ascii="Times New Roman" w:hAnsi="Times New Roman" w:cs="Times New Roman"/>
                <w:sz w:val="24"/>
                <w:szCs w:val="24"/>
                <w:shd w:val="clear" w:color="auto" w:fill="FFFFFF"/>
              </w:rPr>
              <w:t xml:space="preserve">в связи с наличием </w:t>
            </w:r>
            <w:r w:rsidRPr="00440899">
              <w:rPr>
                <w:rFonts w:ascii="Times New Roman" w:hAnsi="Times New Roman" w:cs="Times New Roman"/>
                <w:sz w:val="24"/>
                <w:szCs w:val="24"/>
                <w:shd w:val="clear" w:color="auto" w:fill="FFFFFF"/>
              </w:rPr>
              <w:lastRenderedPageBreak/>
              <w:t>трудовых</w:t>
            </w:r>
            <w:r w:rsidRPr="009D0FAB">
              <w:rPr>
                <w:rFonts w:ascii="Times New Roman" w:hAnsi="Times New Roman" w:cs="Times New Roman"/>
                <w:b/>
                <w:sz w:val="24"/>
                <w:szCs w:val="24"/>
                <w:shd w:val="clear" w:color="auto" w:fill="FFFFFF"/>
              </w:rPr>
              <w:t xml:space="preserve"> отношений</w:t>
            </w:r>
            <w:r w:rsidRPr="009D0FAB">
              <w:rPr>
                <w:rFonts w:ascii="Times New Roman" w:hAnsi="Times New Roman" w:cs="Times New Roman"/>
                <w:sz w:val="24"/>
                <w:szCs w:val="24"/>
                <w:shd w:val="clear" w:color="auto" w:fill="FFFFFF"/>
              </w:rPr>
              <w:t>. Стоимость такого имущества определяется в следующем размере с учетом соответствующей суммы налога на добавленную стоимость и акцизов:</w:t>
            </w:r>
          </w:p>
          <w:p w:rsidR="00D93610" w:rsidRPr="009D0FAB" w:rsidRDefault="00D93610" w:rsidP="00D93610">
            <w:pPr>
              <w:ind w:firstLine="301"/>
              <w:contextualSpacing/>
              <w:jc w:val="both"/>
              <w:rPr>
                <w:rFonts w:ascii="Times New Roman" w:hAnsi="Times New Roman" w:cs="Times New Roman"/>
                <w:sz w:val="24"/>
                <w:szCs w:val="24"/>
                <w:shd w:val="clear" w:color="auto" w:fill="FFFFFF"/>
              </w:rPr>
            </w:pPr>
            <w:r w:rsidRPr="009D0FAB">
              <w:rPr>
                <w:rFonts w:ascii="Times New Roman" w:hAnsi="Times New Roman" w:cs="Times New Roman"/>
                <w:sz w:val="24"/>
                <w:szCs w:val="24"/>
                <w:shd w:val="clear" w:color="auto" w:fill="FFFFFF"/>
              </w:rPr>
              <w:t>балансовой стоимости имущества;</w:t>
            </w:r>
          </w:p>
          <w:p w:rsidR="00D93610" w:rsidRPr="009D0FAB" w:rsidRDefault="00D93610" w:rsidP="00D93610">
            <w:pPr>
              <w:ind w:firstLine="301"/>
              <w:contextualSpacing/>
              <w:jc w:val="both"/>
              <w:rPr>
                <w:rFonts w:ascii="Times New Roman" w:hAnsi="Times New Roman" w:cs="Times New Roman"/>
                <w:sz w:val="24"/>
                <w:szCs w:val="24"/>
                <w:shd w:val="clear" w:color="auto" w:fill="FFFFFF"/>
              </w:rPr>
            </w:pPr>
            <w:r w:rsidRPr="009D0FAB">
              <w:rPr>
                <w:rFonts w:ascii="Times New Roman" w:hAnsi="Times New Roman" w:cs="Times New Roman"/>
                <w:sz w:val="24"/>
                <w:szCs w:val="24"/>
                <w:shd w:val="clear" w:color="auto" w:fill="FFFFFF"/>
              </w:rPr>
              <w:t>стоимости имущества, определенной договором или иным документом, на основании которого имущество передается работнику, в случае отсутствия балансовой стоимости такого имущества;</w:t>
            </w:r>
          </w:p>
          <w:p w:rsidR="00D93610" w:rsidRPr="00D56BF8"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sz w:val="24"/>
                <w:szCs w:val="24"/>
                <w:shd w:val="clear" w:color="auto" w:fill="FFFFFF"/>
              </w:rPr>
              <w:t xml:space="preserve"> 2) выполнение работодателем работ, оказание услуг в пользу работника </w:t>
            </w:r>
            <w:r w:rsidRPr="00440899">
              <w:rPr>
                <w:rFonts w:ascii="Times New Roman" w:hAnsi="Times New Roman" w:cs="Times New Roman"/>
                <w:sz w:val="24"/>
                <w:szCs w:val="24"/>
                <w:shd w:val="clear" w:color="auto" w:fill="FFFFFF"/>
              </w:rPr>
              <w:t>в связи с наличием трудовых</w:t>
            </w:r>
            <w:r w:rsidRPr="009D0FAB">
              <w:rPr>
                <w:rFonts w:ascii="Times New Roman" w:hAnsi="Times New Roman" w:cs="Times New Roman"/>
                <w:b/>
                <w:sz w:val="24"/>
                <w:szCs w:val="24"/>
                <w:shd w:val="clear" w:color="auto" w:fill="FFFFFF"/>
              </w:rPr>
              <w:t xml:space="preserve"> отношений</w:t>
            </w:r>
            <w:r w:rsidRPr="009D0FAB">
              <w:rPr>
                <w:rFonts w:ascii="Times New Roman" w:hAnsi="Times New Roman" w:cs="Times New Roman"/>
                <w:sz w:val="24"/>
                <w:szCs w:val="24"/>
                <w:shd w:val="clear" w:color="auto" w:fill="FFFFFF"/>
              </w:rPr>
              <w:t>. Стоимость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p>
        </w:tc>
        <w:tc>
          <w:tcPr>
            <w:tcW w:w="4395" w:type="dxa"/>
            <w:shd w:val="clear" w:color="auto" w:fill="auto"/>
          </w:tcPr>
          <w:p w:rsidR="00D93610" w:rsidRPr="00286592" w:rsidRDefault="00D93610" w:rsidP="00D93610">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lastRenderedPageBreak/>
              <w:t>Статья 33. Приостановить до 1 января 2020 года действие:</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9D0FAB"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b/>
                <w:sz w:val="24"/>
                <w:szCs w:val="24"/>
                <w:shd w:val="clear" w:color="auto" w:fill="FFFFFF"/>
              </w:rPr>
              <w:t>Статья 323. Доход работника в натуральной форме</w:t>
            </w:r>
          </w:p>
          <w:p w:rsidR="00D93610" w:rsidRPr="009D0FAB" w:rsidRDefault="00D93610" w:rsidP="00D93610">
            <w:pPr>
              <w:ind w:firstLine="301"/>
              <w:contextualSpacing/>
              <w:jc w:val="both"/>
              <w:rPr>
                <w:rFonts w:ascii="Times New Roman" w:hAnsi="Times New Roman" w:cs="Times New Roman"/>
                <w:sz w:val="24"/>
                <w:szCs w:val="24"/>
                <w:shd w:val="clear" w:color="auto" w:fill="FFFFFF"/>
              </w:rPr>
            </w:pPr>
            <w:r w:rsidRPr="009D0FAB">
              <w:rPr>
                <w:rFonts w:ascii="Times New Roman" w:hAnsi="Times New Roman" w:cs="Times New Roman"/>
                <w:sz w:val="24"/>
                <w:szCs w:val="24"/>
                <w:shd w:val="clear" w:color="auto" w:fill="FFFFFF"/>
              </w:rPr>
              <w:t>Доходом работника в натуральной форме, подлежащим налогообложению, являются:</w:t>
            </w:r>
          </w:p>
          <w:p w:rsidR="00D93610" w:rsidRPr="009D0FAB" w:rsidRDefault="00D93610" w:rsidP="00D93610">
            <w:pPr>
              <w:ind w:firstLine="301"/>
              <w:contextualSpacing/>
              <w:jc w:val="both"/>
              <w:rPr>
                <w:rFonts w:ascii="Times New Roman" w:hAnsi="Times New Roman" w:cs="Times New Roman"/>
                <w:sz w:val="24"/>
                <w:szCs w:val="24"/>
                <w:shd w:val="clear" w:color="auto" w:fill="FFFFFF"/>
              </w:rPr>
            </w:pPr>
            <w:r w:rsidRPr="009D0FAB">
              <w:rPr>
                <w:rFonts w:ascii="Times New Roman" w:hAnsi="Times New Roman" w:cs="Times New Roman"/>
                <w:sz w:val="24"/>
                <w:szCs w:val="24"/>
                <w:shd w:val="clear" w:color="auto" w:fill="FFFFFF"/>
              </w:rPr>
              <w:t>1) стоимость товаров, ценных бумаг, доли участия и иного имущества (кроме денег), подлежащего передаче работодателем работнику в собственность</w:t>
            </w:r>
            <w:r>
              <w:t xml:space="preserve"> </w:t>
            </w:r>
            <w:r w:rsidRPr="00A56795">
              <w:rPr>
                <w:rFonts w:ascii="Times New Roman" w:hAnsi="Times New Roman" w:cs="Times New Roman"/>
                <w:sz w:val="24"/>
                <w:szCs w:val="24"/>
                <w:shd w:val="clear" w:color="auto" w:fill="FFFFFF"/>
              </w:rPr>
              <w:t xml:space="preserve">в связи с наличием </w:t>
            </w:r>
            <w:r w:rsidRPr="00A56795">
              <w:rPr>
                <w:rFonts w:ascii="Times New Roman" w:hAnsi="Times New Roman" w:cs="Times New Roman"/>
                <w:sz w:val="24"/>
                <w:szCs w:val="24"/>
                <w:shd w:val="clear" w:color="auto" w:fill="FFFFFF"/>
              </w:rPr>
              <w:lastRenderedPageBreak/>
              <w:t>трудовых отношений</w:t>
            </w:r>
            <w:r w:rsidRPr="00440899">
              <w:rPr>
                <w:rFonts w:ascii="Times New Roman" w:hAnsi="Times New Roman" w:cs="Times New Roman"/>
                <w:b/>
                <w:sz w:val="24"/>
                <w:szCs w:val="24"/>
                <w:shd w:val="clear" w:color="auto" w:fill="FFFFFF"/>
              </w:rPr>
              <w:t xml:space="preserve">, а также </w:t>
            </w:r>
            <w:r w:rsidRPr="00117E6D">
              <w:rPr>
                <w:rFonts w:ascii="Times New Roman" w:hAnsi="Times New Roman" w:cs="Times New Roman"/>
                <w:b/>
                <w:sz w:val="24"/>
                <w:szCs w:val="24"/>
                <w:shd w:val="clear" w:color="auto" w:fill="FFFFFF"/>
              </w:rPr>
              <w:t>член</w:t>
            </w:r>
            <w:r>
              <w:rPr>
                <w:rFonts w:ascii="Times New Roman" w:hAnsi="Times New Roman" w:cs="Times New Roman"/>
                <w:b/>
                <w:sz w:val="24"/>
                <w:szCs w:val="24"/>
                <w:shd w:val="clear" w:color="auto" w:fill="FFFFFF"/>
              </w:rPr>
              <w:t>у</w:t>
            </w:r>
            <w:r w:rsidRPr="00117E6D">
              <w:rPr>
                <w:rFonts w:ascii="Times New Roman" w:hAnsi="Times New Roman" w:cs="Times New Roman"/>
                <w:b/>
                <w:sz w:val="24"/>
                <w:szCs w:val="24"/>
                <w:shd w:val="clear" w:color="auto" w:fill="FFFFFF"/>
              </w:rPr>
              <w:t xml:space="preserve"> совета директоров или иного органа управления налогоплательщика, не являющегося высшим органом управления, в связи с выполнением возложенных на них управленческих обязанностей</w:t>
            </w:r>
            <w:r w:rsidRPr="009D0FAB">
              <w:rPr>
                <w:rFonts w:ascii="Times New Roman" w:hAnsi="Times New Roman" w:cs="Times New Roman"/>
                <w:sz w:val="24"/>
                <w:szCs w:val="24"/>
                <w:shd w:val="clear" w:color="auto" w:fill="FFFFFF"/>
              </w:rPr>
              <w:t>. Стоимость такого имущества определяется в следующем размере с учетом соответствующей суммы налога на добавленную стоимость и акцизов:</w:t>
            </w:r>
          </w:p>
          <w:p w:rsidR="00D93610" w:rsidRPr="009D0FAB" w:rsidRDefault="00D93610" w:rsidP="00D93610">
            <w:pPr>
              <w:ind w:firstLine="301"/>
              <w:contextualSpacing/>
              <w:jc w:val="both"/>
              <w:rPr>
                <w:rFonts w:ascii="Times New Roman" w:hAnsi="Times New Roman" w:cs="Times New Roman"/>
                <w:sz w:val="24"/>
                <w:szCs w:val="24"/>
                <w:shd w:val="clear" w:color="auto" w:fill="FFFFFF"/>
              </w:rPr>
            </w:pPr>
            <w:r w:rsidRPr="009D0FAB">
              <w:rPr>
                <w:rFonts w:ascii="Times New Roman" w:hAnsi="Times New Roman" w:cs="Times New Roman"/>
                <w:sz w:val="24"/>
                <w:szCs w:val="24"/>
                <w:shd w:val="clear" w:color="auto" w:fill="FFFFFF"/>
              </w:rPr>
              <w:t>балансовой стоимости имущества;</w:t>
            </w:r>
          </w:p>
          <w:p w:rsidR="00D93610" w:rsidRPr="009D0FAB" w:rsidRDefault="00D93610" w:rsidP="00D93610">
            <w:pPr>
              <w:ind w:firstLine="301"/>
              <w:contextualSpacing/>
              <w:jc w:val="both"/>
              <w:rPr>
                <w:rFonts w:ascii="Times New Roman" w:hAnsi="Times New Roman" w:cs="Times New Roman"/>
                <w:sz w:val="24"/>
                <w:szCs w:val="24"/>
                <w:shd w:val="clear" w:color="auto" w:fill="FFFFFF"/>
              </w:rPr>
            </w:pPr>
            <w:r w:rsidRPr="009D0FAB">
              <w:rPr>
                <w:rFonts w:ascii="Times New Roman" w:hAnsi="Times New Roman" w:cs="Times New Roman"/>
                <w:sz w:val="24"/>
                <w:szCs w:val="24"/>
                <w:shd w:val="clear" w:color="auto" w:fill="FFFFFF"/>
              </w:rPr>
              <w:t>стоимости имущества, определенной договором или иным документом, на основании которого имущество передается работнику, в случае отсутствия балансовой стоимости такого имущества;</w:t>
            </w:r>
          </w:p>
          <w:p w:rsidR="00D93610" w:rsidRPr="00D56BF8"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sz w:val="24"/>
                <w:szCs w:val="24"/>
                <w:shd w:val="clear" w:color="auto" w:fill="FFFFFF"/>
              </w:rPr>
              <w:t xml:space="preserve"> 2) выполнение работодателем работ, оказание услуг в пользу работника</w:t>
            </w:r>
            <w:r>
              <w:t xml:space="preserve"> </w:t>
            </w:r>
            <w:r w:rsidRPr="00440899">
              <w:rPr>
                <w:rFonts w:ascii="Times New Roman" w:hAnsi="Times New Roman" w:cs="Times New Roman"/>
                <w:sz w:val="24"/>
                <w:szCs w:val="24"/>
                <w:shd w:val="clear" w:color="auto" w:fill="FFFFFF"/>
              </w:rPr>
              <w:t>в связ</w:t>
            </w:r>
            <w:r>
              <w:rPr>
                <w:rFonts w:ascii="Times New Roman" w:hAnsi="Times New Roman" w:cs="Times New Roman"/>
                <w:sz w:val="24"/>
                <w:szCs w:val="24"/>
                <w:shd w:val="clear" w:color="auto" w:fill="FFFFFF"/>
              </w:rPr>
              <w:t>и с наличием трудовых отношений</w:t>
            </w:r>
            <w:r w:rsidRPr="00440899">
              <w:rPr>
                <w:rFonts w:ascii="Times New Roman" w:hAnsi="Times New Roman" w:cs="Times New Roman"/>
                <w:b/>
                <w:sz w:val="24"/>
                <w:szCs w:val="24"/>
                <w:shd w:val="clear" w:color="auto" w:fill="FFFFFF"/>
              </w:rPr>
              <w:t xml:space="preserve">, </w:t>
            </w:r>
            <w:r w:rsidRPr="00117E6D">
              <w:rPr>
                <w:rFonts w:ascii="Times New Roman" w:hAnsi="Times New Roman" w:cs="Times New Roman"/>
                <w:b/>
                <w:sz w:val="24"/>
                <w:szCs w:val="24"/>
                <w:shd w:val="clear" w:color="auto" w:fill="FFFFFF"/>
              </w:rPr>
              <w:t>а также в пользу член</w:t>
            </w:r>
            <w:r>
              <w:rPr>
                <w:rFonts w:ascii="Times New Roman" w:hAnsi="Times New Roman" w:cs="Times New Roman"/>
                <w:b/>
                <w:sz w:val="24"/>
                <w:szCs w:val="24"/>
                <w:shd w:val="clear" w:color="auto" w:fill="FFFFFF"/>
              </w:rPr>
              <w:t>а</w:t>
            </w:r>
            <w:r w:rsidRPr="00117E6D">
              <w:rPr>
                <w:rFonts w:ascii="Times New Roman" w:hAnsi="Times New Roman" w:cs="Times New Roman"/>
                <w:b/>
                <w:sz w:val="24"/>
                <w:szCs w:val="24"/>
                <w:shd w:val="clear" w:color="auto" w:fill="FFFFFF"/>
              </w:rPr>
              <w:t xml:space="preserve"> совета директоров или иного органа управления налогоплательщика, не являющегося высшим органом управления, в связи с выполнением возложенных на них управленческих обязанностей.</w:t>
            </w:r>
            <w:r w:rsidRPr="009D0FAB">
              <w:rPr>
                <w:rFonts w:ascii="Times New Roman" w:hAnsi="Times New Roman" w:cs="Times New Roman"/>
                <w:sz w:val="24"/>
                <w:szCs w:val="24"/>
                <w:shd w:val="clear" w:color="auto" w:fill="FFFFFF"/>
              </w:rPr>
              <w:t xml:space="preserve"> Стоимость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p>
        </w:tc>
        <w:tc>
          <w:tcPr>
            <w:tcW w:w="3969" w:type="dxa"/>
            <w:shd w:val="clear" w:color="auto" w:fill="auto"/>
          </w:tcPr>
          <w:p w:rsidR="00D93610" w:rsidRPr="00286592" w:rsidRDefault="00D93610" w:rsidP="00D93610">
            <w:pPr>
              <w:ind w:firstLine="317"/>
              <w:rPr>
                <w:rFonts w:ascii="Times New Roman" w:hAnsi="Times New Roman" w:cs="Times New Roman"/>
                <w:b/>
                <w:sz w:val="24"/>
                <w:szCs w:val="24"/>
              </w:rPr>
            </w:pPr>
            <w:r w:rsidRPr="00286592">
              <w:rPr>
                <w:rFonts w:ascii="Times New Roman" w:hAnsi="Times New Roman" w:cs="Times New Roman"/>
                <w:b/>
                <w:sz w:val="24"/>
                <w:szCs w:val="24"/>
              </w:rPr>
              <w:lastRenderedPageBreak/>
              <w:t>С 01.01.2018 г.</w:t>
            </w:r>
          </w:p>
          <w:p w:rsidR="00D93610" w:rsidRPr="00AD5625" w:rsidRDefault="00D93610" w:rsidP="00D93610">
            <w:pPr>
              <w:ind w:firstLine="317"/>
              <w:jc w:val="both"/>
              <w:rPr>
                <w:rFonts w:ascii="Times New Roman" w:hAnsi="Times New Roman" w:cs="Times New Roman"/>
                <w:sz w:val="24"/>
                <w:szCs w:val="24"/>
              </w:rPr>
            </w:pPr>
            <w:r w:rsidRPr="00AD5625">
              <w:rPr>
                <w:rFonts w:ascii="Times New Roman" w:hAnsi="Times New Roman" w:cs="Times New Roman"/>
                <w:sz w:val="24"/>
                <w:szCs w:val="24"/>
              </w:rPr>
              <w:t xml:space="preserve">Учитывая, что подпунктом 25) статьи 1 Налогового кодекса установлено, что </w:t>
            </w:r>
            <w:r w:rsidRPr="00AD5625">
              <w:rPr>
                <w:rFonts w:ascii="Times New Roman" w:hAnsi="Times New Roman" w:cs="Times New Roman"/>
                <w:sz w:val="24"/>
                <w:szCs w:val="24"/>
                <w:shd w:val="clear" w:color="auto" w:fill="FFFFFF"/>
              </w:rPr>
              <w:t>член совета директоров или иного органа управления налогоплательщика, не являющегося высшим органом управления</w:t>
            </w:r>
            <w:r>
              <w:rPr>
                <w:rFonts w:ascii="Times New Roman" w:hAnsi="Times New Roman" w:cs="Times New Roman"/>
                <w:sz w:val="24"/>
                <w:szCs w:val="24"/>
                <w:shd w:val="clear" w:color="auto" w:fill="FFFFFF"/>
              </w:rPr>
              <w:t xml:space="preserve"> (далее – член СД)</w:t>
            </w:r>
            <w:r w:rsidRPr="00AD5625">
              <w:rPr>
                <w:rFonts w:ascii="Times New Roman" w:hAnsi="Times New Roman" w:cs="Times New Roman"/>
                <w:sz w:val="24"/>
                <w:szCs w:val="24"/>
                <w:shd w:val="clear" w:color="auto" w:fill="FFFFFF"/>
              </w:rPr>
              <w:t>, является работником</w:t>
            </w:r>
            <w:r>
              <w:rPr>
                <w:rFonts w:ascii="Times New Roman" w:hAnsi="Times New Roman" w:cs="Times New Roman"/>
                <w:sz w:val="24"/>
                <w:szCs w:val="24"/>
                <w:shd w:val="clear" w:color="auto" w:fill="FFFFFF"/>
              </w:rPr>
              <w:t xml:space="preserve">, следовательно возникает необходимость в дополнении привязки к выполнению физическим лицом </w:t>
            </w:r>
            <w:r w:rsidRPr="00440899">
              <w:rPr>
                <w:rFonts w:ascii="Times New Roman" w:hAnsi="Times New Roman" w:cs="Times New Roman"/>
                <w:sz w:val="24"/>
                <w:szCs w:val="24"/>
                <w:shd w:val="clear" w:color="auto" w:fill="FFFFFF"/>
              </w:rPr>
              <w:t xml:space="preserve"> управленческих обязанностей.</w:t>
            </w:r>
          </w:p>
        </w:tc>
      </w:tr>
      <w:tr w:rsidR="00D93610" w:rsidRPr="005E4AD7" w:rsidTr="00D93610">
        <w:tc>
          <w:tcPr>
            <w:tcW w:w="851" w:type="dxa"/>
            <w:shd w:val="clear" w:color="auto" w:fill="auto"/>
          </w:tcPr>
          <w:p w:rsidR="00D93610" w:rsidRPr="005E4AD7"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Pr="009B69DD" w:rsidRDefault="00D93610" w:rsidP="00D93610">
            <w:pPr>
              <w:rPr>
                <w:rFonts w:ascii="Times New Roman" w:eastAsia="Times New Roman" w:hAnsi="Times New Roman" w:cs="Times New Roman"/>
                <w:b/>
                <w:sz w:val="24"/>
                <w:szCs w:val="24"/>
                <w:lang w:val="kk-KZ" w:eastAsia="ru-RU"/>
              </w:rPr>
            </w:pPr>
            <w:r w:rsidRPr="009B69DD">
              <w:rPr>
                <w:rFonts w:ascii="Times New Roman" w:eastAsia="Times New Roman" w:hAnsi="Times New Roman" w:cs="Times New Roman"/>
                <w:b/>
                <w:sz w:val="24"/>
                <w:szCs w:val="24"/>
                <w:lang w:val="kk-KZ" w:eastAsia="ru-RU"/>
              </w:rPr>
              <w:t>Подпункт 2) статьи 33</w:t>
            </w:r>
          </w:p>
          <w:p w:rsidR="00D93610" w:rsidRPr="00286592" w:rsidRDefault="00D93610" w:rsidP="00D93610">
            <w:pPr>
              <w:pStyle w:val="Default"/>
              <w:ind w:firstLine="301"/>
              <w:jc w:val="center"/>
              <w:rPr>
                <w:b/>
                <w:color w:val="auto"/>
              </w:rPr>
            </w:pPr>
          </w:p>
        </w:tc>
        <w:tc>
          <w:tcPr>
            <w:tcW w:w="4520" w:type="dxa"/>
            <w:shd w:val="clear" w:color="auto" w:fill="auto"/>
          </w:tcPr>
          <w:p w:rsidR="00D93610" w:rsidRPr="00E70E63" w:rsidRDefault="00D93610" w:rsidP="00D93610">
            <w:pPr>
              <w:ind w:firstLine="301"/>
              <w:contextualSpacing/>
              <w:jc w:val="both"/>
              <w:rPr>
                <w:rFonts w:ascii="Times New Roman" w:hAnsi="Times New Roman" w:cs="Times New Roman"/>
                <w:b/>
                <w:sz w:val="24"/>
                <w:szCs w:val="24"/>
                <w:shd w:val="clear" w:color="auto" w:fill="FFFFFF"/>
              </w:rPr>
            </w:pPr>
            <w:r w:rsidRPr="00E70E63">
              <w:rPr>
                <w:rFonts w:ascii="Times New Roman" w:hAnsi="Times New Roman" w:cs="Times New Roman"/>
                <w:b/>
                <w:sz w:val="24"/>
                <w:szCs w:val="24"/>
                <w:shd w:val="clear" w:color="auto" w:fill="FFFFFF"/>
              </w:rPr>
              <w:t>Статья 33. Приостановить до 1 января 2020 года действие:</w:t>
            </w:r>
          </w:p>
          <w:p w:rsidR="00D93610" w:rsidRPr="00E70E63" w:rsidRDefault="00D93610" w:rsidP="00D93610">
            <w:pPr>
              <w:ind w:firstLine="301"/>
              <w:contextualSpacing/>
              <w:jc w:val="both"/>
              <w:rPr>
                <w:rFonts w:ascii="Times New Roman" w:hAnsi="Times New Roman" w:cs="Times New Roman"/>
                <w:sz w:val="24"/>
                <w:szCs w:val="24"/>
                <w:shd w:val="clear" w:color="auto" w:fill="FFFFFF"/>
              </w:rPr>
            </w:pPr>
            <w:r w:rsidRPr="00E70E63">
              <w:rPr>
                <w:rFonts w:ascii="Times New Roman" w:hAnsi="Times New Roman" w:cs="Times New Roman"/>
                <w:sz w:val="24"/>
                <w:szCs w:val="24"/>
                <w:shd w:val="clear" w:color="auto" w:fill="FFFFFF"/>
              </w:rPr>
              <w:t>…</w:t>
            </w:r>
          </w:p>
          <w:p w:rsidR="00D93610" w:rsidRPr="00E70E63" w:rsidRDefault="00D93610" w:rsidP="00D93610">
            <w:pPr>
              <w:ind w:firstLine="301"/>
              <w:contextualSpacing/>
              <w:jc w:val="both"/>
              <w:rPr>
                <w:rFonts w:ascii="Times New Roman" w:hAnsi="Times New Roman" w:cs="Times New Roman"/>
                <w:sz w:val="24"/>
                <w:szCs w:val="24"/>
                <w:shd w:val="clear" w:color="auto" w:fill="FFFFFF"/>
              </w:rPr>
            </w:pPr>
            <w:r w:rsidRPr="00E70E63">
              <w:rPr>
                <w:rFonts w:ascii="Times New Roman" w:hAnsi="Times New Roman" w:cs="Times New Roman"/>
                <w:sz w:val="24"/>
                <w:szCs w:val="24"/>
                <w:shd w:val="clear" w:color="auto" w:fill="FFFFFF"/>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E70E63" w:rsidRDefault="00D93610" w:rsidP="00D93610">
            <w:pPr>
              <w:ind w:firstLine="301"/>
              <w:contextualSpacing/>
              <w:jc w:val="both"/>
              <w:rPr>
                <w:rFonts w:ascii="Times New Roman" w:hAnsi="Times New Roman" w:cs="Times New Roman"/>
                <w:sz w:val="24"/>
                <w:szCs w:val="24"/>
                <w:shd w:val="clear" w:color="auto" w:fill="FFFFFF"/>
              </w:rPr>
            </w:pPr>
            <w:r w:rsidRPr="00E70E63">
              <w:rPr>
                <w:rFonts w:ascii="Times New Roman" w:hAnsi="Times New Roman" w:cs="Times New Roman"/>
                <w:sz w:val="24"/>
                <w:szCs w:val="24"/>
                <w:shd w:val="clear" w:color="auto" w:fill="FFFFFF"/>
              </w:rPr>
              <w:t>…</w:t>
            </w:r>
          </w:p>
          <w:p w:rsidR="00D93610" w:rsidRPr="000E34AA" w:rsidRDefault="00D93610" w:rsidP="00D93610">
            <w:pPr>
              <w:ind w:firstLine="301"/>
              <w:contextualSpacing/>
              <w:jc w:val="both"/>
              <w:rPr>
                <w:rFonts w:ascii="Times New Roman" w:hAnsi="Times New Roman" w:cs="Times New Roman"/>
                <w:sz w:val="24"/>
                <w:szCs w:val="24"/>
                <w:shd w:val="clear" w:color="auto" w:fill="FFFFFF"/>
              </w:rPr>
            </w:pPr>
            <w:r w:rsidRPr="000E34AA">
              <w:rPr>
                <w:rFonts w:ascii="Times New Roman" w:hAnsi="Times New Roman" w:cs="Times New Roman"/>
                <w:sz w:val="24"/>
                <w:szCs w:val="24"/>
                <w:shd w:val="clear" w:color="auto" w:fill="FFFFFF"/>
              </w:rPr>
              <w:t xml:space="preserve">Статья 325. Доход в виде безвозмездно полученного имущества, </w:t>
            </w:r>
            <w:r w:rsidRPr="000E34AA">
              <w:rPr>
                <w:rFonts w:ascii="Times New Roman" w:hAnsi="Times New Roman" w:cs="Times New Roman"/>
                <w:b/>
                <w:sz w:val="24"/>
                <w:szCs w:val="24"/>
                <w:shd w:val="clear" w:color="auto" w:fill="FFFFFF"/>
              </w:rPr>
              <w:t>в том числе</w:t>
            </w:r>
            <w:r w:rsidRPr="000E34AA">
              <w:rPr>
                <w:rFonts w:ascii="Times New Roman" w:hAnsi="Times New Roman" w:cs="Times New Roman"/>
                <w:sz w:val="24"/>
                <w:szCs w:val="24"/>
                <w:shd w:val="clear" w:color="auto" w:fill="FFFFFF"/>
              </w:rPr>
              <w:t xml:space="preserve"> работ, услуг</w:t>
            </w:r>
          </w:p>
          <w:p w:rsidR="00D93610" w:rsidRPr="000E34AA" w:rsidRDefault="00D93610" w:rsidP="00D93610">
            <w:pPr>
              <w:ind w:firstLine="301"/>
              <w:contextualSpacing/>
              <w:jc w:val="both"/>
              <w:rPr>
                <w:rFonts w:ascii="Times New Roman" w:hAnsi="Times New Roman" w:cs="Times New Roman"/>
                <w:sz w:val="24"/>
                <w:szCs w:val="24"/>
                <w:shd w:val="clear" w:color="auto" w:fill="FFFFFF"/>
              </w:rPr>
            </w:pPr>
            <w:r w:rsidRPr="000E34AA">
              <w:rPr>
                <w:rFonts w:ascii="Times New Roman" w:hAnsi="Times New Roman" w:cs="Times New Roman"/>
                <w:sz w:val="24"/>
                <w:szCs w:val="24"/>
                <w:shd w:val="clear" w:color="auto" w:fill="FFFFFF"/>
              </w:rPr>
              <w:t xml:space="preserve">Доход в виде безвозмездно полученного имущества, </w:t>
            </w:r>
            <w:r w:rsidRPr="00BB1302">
              <w:rPr>
                <w:rFonts w:ascii="Times New Roman" w:hAnsi="Times New Roman" w:cs="Times New Roman"/>
                <w:b/>
                <w:sz w:val="24"/>
                <w:szCs w:val="24"/>
                <w:shd w:val="clear" w:color="auto" w:fill="FFFFFF"/>
              </w:rPr>
              <w:t>в том числе работ, услуг,</w:t>
            </w:r>
            <w:r w:rsidRPr="000E34AA">
              <w:rPr>
                <w:rFonts w:ascii="Times New Roman" w:hAnsi="Times New Roman" w:cs="Times New Roman"/>
                <w:sz w:val="24"/>
                <w:szCs w:val="24"/>
                <w:shd w:val="clear" w:color="auto" w:fill="FFFFFF"/>
              </w:rPr>
              <w:t xml:space="preserve"> определяется в следующем размере с учетом соответствующей суммы налога на добавленную стоимость и акцизов:</w:t>
            </w:r>
          </w:p>
          <w:p w:rsidR="00D93610" w:rsidRPr="000E34AA" w:rsidRDefault="00D93610" w:rsidP="00D93610">
            <w:pPr>
              <w:ind w:firstLine="301"/>
              <w:contextualSpacing/>
              <w:jc w:val="both"/>
              <w:rPr>
                <w:rFonts w:ascii="Times New Roman" w:hAnsi="Times New Roman" w:cs="Times New Roman"/>
                <w:sz w:val="24"/>
                <w:szCs w:val="24"/>
                <w:shd w:val="clear" w:color="auto" w:fill="FFFFFF"/>
              </w:rPr>
            </w:pPr>
            <w:r w:rsidRPr="000E34AA">
              <w:rPr>
                <w:rFonts w:ascii="Times New Roman" w:hAnsi="Times New Roman" w:cs="Times New Roman"/>
                <w:sz w:val="24"/>
                <w:szCs w:val="24"/>
                <w:shd w:val="clear" w:color="auto" w:fill="FFFFFF"/>
              </w:rPr>
              <w:t>балансовой стоимости имущества;</w:t>
            </w:r>
          </w:p>
          <w:p w:rsidR="00D93610" w:rsidRPr="000E34AA" w:rsidRDefault="00D93610" w:rsidP="00D93610">
            <w:pPr>
              <w:ind w:firstLine="301"/>
              <w:contextualSpacing/>
              <w:jc w:val="both"/>
              <w:rPr>
                <w:rFonts w:ascii="Times New Roman" w:hAnsi="Times New Roman" w:cs="Times New Roman"/>
                <w:b/>
                <w:sz w:val="24"/>
                <w:szCs w:val="24"/>
                <w:shd w:val="clear" w:color="auto" w:fill="FFFFFF"/>
              </w:rPr>
            </w:pPr>
            <w:r w:rsidRPr="000E34AA">
              <w:rPr>
                <w:rFonts w:ascii="Times New Roman" w:hAnsi="Times New Roman" w:cs="Times New Roman"/>
                <w:sz w:val="24"/>
                <w:szCs w:val="24"/>
                <w:shd w:val="clear" w:color="auto" w:fill="FFFFFF"/>
              </w:rPr>
              <w:t>стоимости имущества, определенной договором или иным документом, на основании которого имущество передается физическому лицу, в случае отсутствия балансовой стоимости такого имущества.</w:t>
            </w:r>
          </w:p>
        </w:tc>
        <w:tc>
          <w:tcPr>
            <w:tcW w:w="4395" w:type="dxa"/>
            <w:shd w:val="clear" w:color="auto" w:fill="auto"/>
          </w:tcPr>
          <w:p w:rsidR="00D93610" w:rsidRPr="00E70E63" w:rsidRDefault="00D93610" w:rsidP="00D93610">
            <w:pPr>
              <w:ind w:firstLine="301"/>
              <w:contextualSpacing/>
              <w:jc w:val="both"/>
              <w:rPr>
                <w:rFonts w:ascii="Times New Roman" w:hAnsi="Times New Roman" w:cs="Times New Roman"/>
                <w:b/>
                <w:sz w:val="24"/>
                <w:szCs w:val="24"/>
                <w:shd w:val="clear" w:color="auto" w:fill="FFFFFF"/>
              </w:rPr>
            </w:pPr>
            <w:r w:rsidRPr="00E70E63">
              <w:rPr>
                <w:rFonts w:ascii="Times New Roman" w:hAnsi="Times New Roman" w:cs="Times New Roman"/>
                <w:b/>
                <w:sz w:val="24"/>
                <w:szCs w:val="24"/>
                <w:shd w:val="clear" w:color="auto" w:fill="FFFFFF"/>
              </w:rPr>
              <w:t>Статья 33. Приостановить до 1 января 2020 года действие:</w:t>
            </w:r>
          </w:p>
          <w:p w:rsidR="00D93610" w:rsidRPr="00E70E63" w:rsidRDefault="00D93610" w:rsidP="00D93610">
            <w:pPr>
              <w:ind w:firstLine="301"/>
              <w:contextualSpacing/>
              <w:jc w:val="both"/>
              <w:rPr>
                <w:rFonts w:ascii="Times New Roman" w:hAnsi="Times New Roman" w:cs="Times New Roman"/>
                <w:sz w:val="24"/>
                <w:szCs w:val="24"/>
                <w:shd w:val="clear" w:color="auto" w:fill="FFFFFF"/>
              </w:rPr>
            </w:pPr>
            <w:r w:rsidRPr="00E70E63">
              <w:rPr>
                <w:rFonts w:ascii="Times New Roman" w:hAnsi="Times New Roman" w:cs="Times New Roman"/>
                <w:sz w:val="24"/>
                <w:szCs w:val="24"/>
                <w:shd w:val="clear" w:color="auto" w:fill="FFFFFF"/>
              </w:rPr>
              <w:t>…</w:t>
            </w:r>
          </w:p>
          <w:p w:rsidR="00D93610" w:rsidRPr="00E70E63" w:rsidRDefault="00D93610" w:rsidP="00D93610">
            <w:pPr>
              <w:ind w:firstLine="301"/>
              <w:contextualSpacing/>
              <w:jc w:val="both"/>
              <w:rPr>
                <w:rFonts w:ascii="Times New Roman" w:hAnsi="Times New Roman" w:cs="Times New Roman"/>
                <w:sz w:val="24"/>
                <w:szCs w:val="24"/>
                <w:shd w:val="clear" w:color="auto" w:fill="FFFFFF"/>
              </w:rPr>
            </w:pPr>
            <w:r w:rsidRPr="00E70E63">
              <w:rPr>
                <w:rFonts w:ascii="Times New Roman" w:hAnsi="Times New Roman" w:cs="Times New Roman"/>
                <w:sz w:val="24"/>
                <w:szCs w:val="24"/>
                <w:shd w:val="clear" w:color="auto" w:fill="FFFFFF"/>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E70E63" w:rsidRDefault="00D93610" w:rsidP="00D93610">
            <w:pPr>
              <w:ind w:firstLine="301"/>
              <w:contextualSpacing/>
              <w:jc w:val="both"/>
              <w:rPr>
                <w:rFonts w:ascii="Times New Roman" w:hAnsi="Times New Roman" w:cs="Times New Roman"/>
                <w:sz w:val="24"/>
                <w:szCs w:val="24"/>
                <w:shd w:val="clear" w:color="auto" w:fill="FFFFFF"/>
              </w:rPr>
            </w:pPr>
            <w:r w:rsidRPr="00E70E63">
              <w:rPr>
                <w:rFonts w:ascii="Times New Roman" w:hAnsi="Times New Roman" w:cs="Times New Roman"/>
                <w:sz w:val="24"/>
                <w:szCs w:val="24"/>
                <w:shd w:val="clear" w:color="auto" w:fill="FFFFFF"/>
              </w:rPr>
              <w:t>…</w:t>
            </w:r>
          </w:p>
          <w:p w:rsidR="00D93610" w:rsidRPr="000E34AA" w:rsidRDefault="00D93610" w:rsidP="00D93610">
            <w:pPr>
              <w:ind w:firstLine="301"/>
              <w:contextualSpacing/>
              <w:jc w:val="both"/>
              <w:rPr>
                <w:rFonts w:ascii="Times New Roman" w:hAnsi="Times New Roman" w:cs="Times New Roman"/>
                <w:b/>
                <w:sz w:val="24"/>
                <w:szCs w:val="24"/>
                <w:shd w:val="clear" w:color="auto" w:fill="FFFFFF"/>
              </w:rPr>
            </w:pPr>
            <w:r w:rsidRPr="000E34AA">
              <w:rPr>
                <w:rFonts w:ascii="Times New Roman" w:hAnsi="Times New Roman" w:cs="Times New Roman"/>
                <w:b/>
                <w:sz w:val="24"/>
                <w:szCs w:val="24"/>
                <w:shd w:val="clear" w:color="auto" w:fill="FFFFFF"/>
              </w:rPr>
              <w:t>Статья 325. Доход в виде безвозмездно полученного имущества, работ, услуг</w:t>
            </w:r>
          </w:p>
          <w:p w:rsidR="00D93610" w:rsidRPr="000E34AA" w:rsidRDefault="00D93610" w:rsidP="00D93610">
            <w:pPr>
              <w:ind w:firstLine="301"/>
              <w:contextualSpacing/>
              <w:jc w:val="both"/>
              <w:rPr>
                <w:rFonts w:ascii="Times New Roman" w:hAnsi="Times New Roman" w:cs="Times New Roman"/>
                <w:sz w:val="24"/>
                <w:szCs w:val="24"/>
                <w:shd w:val="clear" w:color="auto" w:fill="FFFFFF"/>
              </w:rPr>
            </w:pPr>
            <w:r w:rsidRPr="000E34AA">
              <w:rPr>
                <w:rFonts w:ascii="Times New Roman" w:hAnsi="Times New Roman" w:cs="Times New Roman"/>
                <w:sz w:val="24"/>
                <w:szCs w:val="24"/>
                <w:shd w:val="clear" w:color="auto" w:fill="FFFFFF"/>
              </w:rPr>
              <w:t xml:space="preserve">Доход в виде безвозмездно полученного </w:t>
            </w:r>
            <w:r w:rsidRPr="00BB1302">
              <w:rPr>
                <w:rFonts w:ascii="Times New Roman" w:hAnsi="Times New Roman" w:cs="Times New Roman"/>
                <w:b/>
                <w:sz w:val="24"/>
                <w:szCs w:val="24"/>
                <w:shd w:val="clear" w:color="auto" w:fill="FFFFFF"/>
              </w:rPr>
              <w:t>имущества</w:t>
            </w:r>
            <w:r w:rsidRPr="00BB1302">
              <w:rPr>
                <w:rFonts w:ascii="Times New Roman" w:hAnsi="Times New Roman" w:cs="Times New Roman"/>
                <w:b/>
                <w:sz w:val="24"/>
                <w:szCs w:val="24"/>
                <w:shd w:val="clear" w:color="auto" w:fill="FFFFFF"/>
                <w:lang w:val="kk-KZ"/>
              </w:rPr>
              <w:t xml:space="preserve"> </w:t>
            </w:r>
            <w:r w:rsidRPr="00BB1302">
              <w:rPr>
                <w:rFonts w:ascii="Times New Roman" w:hAnsi="Times New Roman" w:cs="Times New Roman"/>
                <w:b/>
                <w:sz w:val="24"/>
                <w:szCs w:val="24"/>
                <w:shd w:val="clear" w:color="auto" w:fill="FFFFFF"/>
              </w:rPr>
              <w:t>определяется</w:t>
            </w:r>
            <w:r w:rsidRPr="000E34AA">
              <w:rPr>
                <w:rFonts w:ascii="Times New Roman" w:hAnsi="Times New Roman" w:cs="Times New Roman"/>
                <w:sz w:val="24"/>
                <w:szCs w:val="24"/>
                <w:shd w:val="clear" w:color="auto" w:fill="FFFFFF"/>
              </w:rPr>
              <w:t xml:space="preserve"> в следующем размере с учетом соответствующей суммы налога на добавленную стоимость и акцизов:</w:t>
            </w:r>
          </w:p>
          <w:p w:rsidR="00D93610" w:rsidRPr="000E34AA" w:rsidRDefault="00D93610" w:rsidP="00D93610">
            <w:pPr>
              <w:ind w:firstLine="301"/>
              <w:contextualSpacing/>
              <w:jc w:val="both"/>
              <w:rPr>
                <w:rFonts w:ascii="Times New Roman" w:hAnsi="Times New Roman" w:cs="Times New Roman"/>
                <w:sz w:val="24"/>
                <w:szCs w:val="24"/>
                <w:shd w:val="clear" w:color="auto" w:fill="FFFFFF"/>
              </w:rPr>
            </w:pPr>
            <w:r w:rsidRPr="000E34AA">
              <w:rPr>
                <w:rFonts w:ascii="Times New Roman" w:hAnsi="Times New Roman" w:cs="Times New Roman"/>
                <w:sz w:val="24"/>
                <w:szCs w:val="24"/>
                <w:shd w:val="clear" w:color="auto" w:fill="FFFFFF"/>
              </w:rPr>
              <w:t>балансовой стоимости имущества;</w:t>
            </w:r>
          </w:p>
          <w:p w:rsidR="00D93610" w:rsidRPr="000E34AA" w:rsidRDefault="00D93610" w:rsidP="00D93610">
            <w:pPr>
              <w:ind w:firstLine="301"/>
              <w:contextualSpacing/>
              <w:jc w:val="both"/>
              <w:rPr>
                <w:rFonts w:ascii="Times New Roman" w:hAnsi="Times New Roman" w:cs="Times New Roman"/>
                <w:b/>
                <w:sz w:val="24"/>
                <w:szCs w:val="24"/>
                <w:shd w:val="clear" w:color="auto" w:fill="FFFFFF"/>
              </w:rPr>
            </w:pPr>
            <w:r w:rsidRPr="000E34AA">
              <w:rPr>
                <w:rFonts w:ascii="Times New Roman" w:hAnsi="Times New Roman" w:cs="Times New Roman"/>
                <w:sz w:val="24"/>
                <w:szCs w:val="24"/>
                <w:shd w:val="clear" w:color="auto" w:fill="FFFFFF"/>
              </w:rPr>
              <w:t>стоимости имущества, определенной договором или иным документом, на основании которого имущество передается физическому лицу, в случае отсутствия балансовой стоимости такого имущества.</w:t>
            </w:r>
            <w:r w:rsidRPr="000E34AA">
              <w:rPr>
                <w:rFonts w:ascii="Times New Roman" w:hAnsi="Times New Roman" w:cs="Times New Roman"/>
                <w:b/>
                <w:sz w:val="24"/>
                <w:szCs w:val="24"/>
                <w:shd w:val="clear" w:color="auto" w:fill="FFFFFF"/>
              </w:rPr>
              <w:t xml:space="preserve">      </w:t>
            </w:r>
          </w:p>
          <w:p w:rsidR="00D93610" w:rsidRPr="000E34AA" w:rsidRDefault="00D93610" w:rsidP="00D93610">
            <w:pPr>
              <w:ind w:firstLine="301"/>
              <w:contextualSpacing/>
              <w:jc w:val="both"/>
              <w:rPr>
                <w:rFonts w:ascii="Times New Roman" w:hAnsi="Times New Roman" w:cs="Times New Roman"/>
                <w:b/>
                <w:sz w:val="24"/>
                <w:szCs w:val="24"/>
                <w:shd w:val="clear" w:color="auto" w:fill="FFFFFF"/>
              </w:rPr>
            </w:pPr>
            <w:r w:rsidRPr="000E34AA">
              <w:rPr>
                <w:rFonts w:ascii="Times New Roman" w:hAnsi="Times New Roman" w:cs="Times New Roman"/>
                <w:b/>
                <w:sz w:val="24"/>
                <w:szCs w:val="24"/>
                <w:shd w:val="clear" w:color="auto" w:fill="FFFFFF"/>
              </w:rPr>
              <w:t xml:space="preserve">Доход в виде безвозмездно </w:t>
            </w:r>
            <w:proofErr w:type="gramStart"/>
            <w:r w:rsidRPr="000E34AA">
              <w:rPr>
                <w:rFonts w:ascii="Times New Roman" w:hAnsi="Times New Roman" w:cs="Times New Roman"/>
                <w:b/>
                <w:sz w:val="24"/>
                <w:szCs w:val="24"/>
                <w:shd w:val="clear" w:color="auto" w:fill="FFFFFF"/>
              </w:rPr>
              <w:t>полученн</w:t>
            </w:r>
            <w:r w:rsidRPr="000E34AA">
              <w:rPr>
                <w:rFonts w:ascii="Times New Roman" w:hAnsi="Times New Roman" w:cs="Times New Roman"/>
                <w:b/>
                <w:sz w:val="24"/>
                <w:szCs w:val="24"/>
                <w:shd w:val="clear" w:color="auto" w:fill="FFFFFF"/>
                <w:lang w:val="kk-KZ"/>
              </w:rPr>
              <w:t xml:space="preserve">ых </w:t>
            </w:r>
            <w:r w:rsidRPr="000E34AA">
              <w:rPr>
                <w:rFonts w:ascii="Times New Roman" w:hAnsi="Times New Roman" w:cs="Times New Roman"/>
                <w:b/>
                <w:sz w:val="24"/>
                <w:szCs w:val="24"/>
                <w:shd w:val="clear" w:color="auto" w:fill="FFFFFF"/>
              </w:rPr>
              <w:t xml:space="preserve"> работ</w:t>
            </w:r>
            <w:proofErr w:type="gramEnd"/>
            <w:r w:rsidRPr="000E34AA">
              <w:rPr>
                <w:rFonts w:ascii="Times New Roman" w:hAnsi="Times New Roman" w:cs="Times New Roman"/>
                <w:b/>
                <w:sz w:val="24"/>
                <w:szCs w:val="24"/>
                <w:shd w:val="clear" w:color="auto" w:fill="FFFFFF"/>
                <w:lang w:val="kk-KZ"/>
              </w:rPr>
              <w:t xml:space="preserve"> и (или</w:t>
            </w:r>
            <w:r w:rsidRPr="000E34AA">
              <w:rPr>
                <w:rFonts w:ascii="Times New Roman" w:hAnsi="Times New Roman" w:cs="Times New Roman"/>
                <w:b/>
                <w:sz w:val="24"/>
                <w:szCs w:val="24"/>
                <w:shd w:val="clear" w:color="auto" w:fill="FFFFFF"/>
              </w:rPr>
              <w:t xml:space="preserve">) услуг, определяется в </w:t>
            </w:r>
            <w:r w:rsidRPr="000E34AA">
              <w:rPr>
                <w:rFonts w:ascii="Times New Roman" w:hAnsi="Times New Roman" w:cs="Times New Roman"/>
                <w:b/>
                <w:sz w:val="24"/>
                <w:szCs w:val="24"/>
                <w:shd w:val="clear" w:color="auto" w:fill="FFFFFF"/>
                <w:lang w:val="kk-KZ"/>
              </w:rPr>
              <w:t>виде</w:t>
            </w:r>
            <w:r w:rsidRPr="000E34AA">
              <w:rPr>
                <w:b/>
              </w:rPr>
              <w:t xml:space="preserve"> </w:t>
            </w:r>
            <w:r w:rsidRPr="000E34AA">
              <w:rPr>
                <w:rFonts w:ascii="Times New Roman" w:hAnsi="Times New Roman" w:cs="Times New Roman"/>
                <w:b/>
                <w:sz w:val="24"/>
                <w:szCs w:val="24"/>
                <w:shd w:val="clear" w:color="auto" w:fill="FFFFFF"/>
                <w:lang w:val="kk-KZ"/>
              </w:rPr>
              <w:t>с</w:t>
            </w:r>
            <w:r w:rsidRPr="000E34AA">
              <w:rPr>
                <w:rFonts w:ascii="Times New Roman" w:hAnsi="Times New Roman" w:cs="Times New Roman"/>
                <w:b/>
                <w:sz w:val="24"/>
                <w:szCs w:val="24"/>
                <w:shd w:val="clear" w:color="auto" w:fill="FFFFFF"/>
              </w:rPr>
              <w:t>тоимост</w:t>
            </w:r>
            <w:r w:rsidRPr="000E34AA">
              <w:rPr>
                <w:rFonts w:ascii="Times New Roman" w:hAnsi="Times New Roman" w:cs="Times New Roman"/>
                <w:b/>
                <w:sz w:val="24"/>
                <w:szCs w:val="24"/>
                <w:shd w:val="clear" w:color="auto" w:fill="FFFFFF"/>
                <w:lang w:val="kk-KZ"/>
              </w:rPr>
              <w:t>и</w:t>
            </w:r>
            <w:r w:rsidRPr="000E34AA">
              <w:rPr>
                <w:rFonts w:ascii="Times New Roman" w:hAnsi="Times New Roman" w:cs="Times New Roman"/>
                <w:b/>
                <w:sz w:val="24"/>
                <w:szCs w:val="24"/>
                <w:shd w:val="clear" w:color="auto" w:fill="FFFFFF"/>
              </w:rPr>
              <w:t xml:space="preserve"> выполненных работ, оказанных услуг в размере расходов налогового агента, понесенных в связи с таким выполнением работ, оказанием услуг, с учетом соответствующей суммы налога на добавленную стоимость и акцизов.</w:t>
            </w:r>
          </w:p>
          <w:p w:rsidR="00D93610" w:rsidRPr="000E34AA" w:rsidRDefault="00D93610" w:rsidP="00D93610">
            <w:pPr>
              <w:ind w:firstLine="301"/>
              <w:contextualSpacing/>
              <w:jc w:val="both"/>
              <w:rPr>
                <w:rFonts w:ascii="Times New Roman" w:hAnsi="Times New Roman" w:cs="Times New Roman"/>
                <w:b/>
                <w:sz w:val="24"/>
                <w:szCs w:val="24"/>
                <w:shd w:val="clear" w:color="auto" w:fill="FFFFFF"/>
              </w:rPr>
            </w:pPr>
          </w:p>
          <w:p w:rsidR="00D93610" w:rsidRPr="000E34AA" w:rsidRDefault="00D93610" w:rsidP="00D93610">
            <w:pPr>
              <w:ind w:firstLine="301"/>
              <w:contextualSpacing/>
              <w:jc w:val="both"/>
              <w:rPr>
                <w:rFonts w:ascii="Times New Roman" w:hAnsi="Times New Roman" w:cs="Times New Roman"/>
                <w:i/>
                <w:sz w:val="24"/>
                <w:szCs w:val="24"/>
                <w:shd w:val="clear" w:color="auto" w:fill="FFFFFF"/>
              </w:rPr>
            </w:pPr>
            <w:r w:rsidRPr="000E34AA">
              <w:rPr>
                <w:rFonts w:ascii="Times New Roman" w:hAnsi="Times New Roman" w:cs="Times New Roman"/>
                <w:i/>
                <w:sz w:val="24"/>
                <w:szCs w:val="24"/>
                <w:shd w:val="clear" w:color="auto" w:fill="FFFFFF"/>
              </w:rPr>
              <w:lastRenderedPageBreak/>
              <w:t>Наименование статьи изменить в оглавлении</w:t>
            </w:r>
          </w:p>
        </w:tc>
        <w:tc>
          <w:tcPr>
            <w:tcW w:w="3969" w:type="dxa"/>
            <w:shd w:val="clear" w:color="auto" w:fill="auto"/>
          </w:tcPr>
          <w:p w:rsidR="00D93610" w:rsidRPr="00E70E63" w:rsidRDefault="00D93610" w:rsidP="00D93610">
            <w:pPr>
              <w:ind w:firstLine="175"/>
              <w:jc w:val="both"/>
              <w:rPr>
                <w:rFonts w:ascii="Times New Roman" w:hAnsi="Times New Roman" w:cs="Times New Roman"/>
                <w:b/>
                <w:sz w:val="24"/>
                <w:szCs w:val="24"/>
              </w:rPr>
            </w:pPr>
            <w:r w:rsidRPr="00E70E63">
              <w:rPr>
                <w:rFonts w:ascii="Times New Roman" w:hAnsi="Times New Roman" w:cs="Times New Roman"/>
                <w:b/>
                <w:sz w:val="24"/>
                <w:szCs w:val="24"/>
              </w:rPr>
              <w:lastRenderedPageBreak/>
              <w:t>С 01.01.2018 г.</w:t>
            </w:r>
          </w:p>
          <w:p w:rsidR="00D93610" w:rsidRPr="00AD5625" w:rsidRDefault="00D93610" w:rsidP="00D93610">
            <w:pPr>
              <w:ind w:firstLine="175"/>
              <w:jc w:val="both"/>
              <w:rPr>
                <w:rFonts w:ascii="Times New Roman" w:hAnsi="Times New Roman" w:cs="Times New Roman"/>
                <w:sz w:val="24"/>
                <w:szCs w:val="24"/>
              </w:rPr>
            </w:pPr>
            <w:r w:rsidRPr="000E34AA">
              <w:rPr>
                <w:rFonts w:ascii="Times New Roman" w:hAnsi="Times New Roman" w:cs="Times New Roman"/>
                <w:sz w:val="24"/>
                <w:szCs w:val="24"/>
              </w:rPr>
              <w:t xml:space="preserve">Уточнение в части определения </w:t>
            </w:r>
            <w:r w:rsidRPr="000E34AA">
              <w:rPr>
                <w:rFonts w:ascii="Times New Roman" w:hAnsi="Times New Roman" w:cs="Times New Roman"/>
                <w:sz w:val="24"/>
                <w:szCs w:val="24"/>
                <w:shd w:val="clear" w:color="auto" w:fill="FFFFFF"/>
              </w:rPr>
              <w:t>дохода в виде безвозмездно полученн</w:t>
            </w:r>
            <w:r w:rsidRPr="000E34AA">
              <w:rPr>
                <w:rFonts w:ascii="Times New Roman" w:hAnsi="Times New Roman" w:cs="Times New Roman"/>
                <w:sz w:val="24"/>
                <w:szCs w:val="24"/>
                <w:shd w:val="clear" w:color="auto" w:fill="FFFFFF"/>
                <w:lang w:val="kk-KZ"/>
              </w:rPr>
              <w:t xml:space="preserve">ых </w:t>
            </w:r>
            <w:r w:rsidRPr="000E34AA">
              <w:rPr>
                <w:rFonts w:ascii="Times New Roman" w:hAnsi="Times New Roman" w:cs="Times New Roman"/>
                <w:sz w:val="24"/>
                <w:szCs w:val="24"/>
                <w:shd w:val="clear" w:color="auto" w:fill="FFFFFF"/>
              </w:rPr>
              <w:t xml:space="preserve"> работ</w:t>
            </w:r>
            <w:r w:rsidRPr="000E34AA">
              <w:rPr>
                <w:rFonts w:ascii="Times New Roman" w:hAnsi="Times New Roman" w:cs="Times New Roman"/>
                <w:sz w:val="24"/>
                <w:szCs w:val="24"/>
                <w:shd w:val="clear" w:color="auto" w:fill="FFFFFF"/>
                <w:lang w:val="kk-KZ"/>
              </w:rPr>
              <w:t xml:space="preserve"> и (или</w:t>
            </w:r>
            <w:r w:rsidRPr="000E34AA">
              <w:rPr>
                <w:rFonts w:ascii="Times New Roman" w:hAnsi="Times New Roman" w:cs="Times New Roman"/>
                <w:sz w:val="24"/>
                <w:szCs w:val="24"/>
                <w:shd w:val="clear" w:color="auto" w:fill="FFFFFF"/>
              </w:rPr>
              <w:t>) услуг физическими лицами, не являющиеся работниками</w:t>
            </w:r>
          </w:p>
        </w:tc>
      </w:tr>
      <w:tr w:rsidR="00D93610" w:rsidRPr="005E4AD7" w:rsidTr="00D93610">
        <w:tc>
          <w:tcPr>
            <w:tcW w:w="851" w:type="dxa"/>
            <w:shd w:val="clear" w:color="auto" w:fill="auto"/>
          </w:tcPr>
          <w:p w:rsidR="00D93610" w:rsidRPr="00D93610" w:rsidRDefault="00D93610" w:rsidP="00D93610">
            <w:pPr>
              <w:pStyle w:val="a4"/>
              <w:numPr>
                <w:ilvl w:val="0"/>
                <w:numId w:val="2"/>
              </w:numPr>
              <w:rPr>
                <w:rFonts w:ascii="Times New Roman" w:hAnsi="Times New Roman" w:cs="Times New Roman"/>
                <w:sz w:val="24"/>
                <w:szCs w:val="24"/>
              </w:rPr>
            </w:pPr>
          </w:p>
        </w:tc>
        <w:tc>
          <w:tcPr>
            <w:tcW w:w="2001" w:type="dxa"/>
            <w:shd w:val="clear" w:color="auto" w:fill="auto"/>
          </w:tcPr>
          <w:p w:rsidR="00D93610" w:rsidRPr="009B69DD" w:rsidRDefault="00D93610" w:rsidP="00D93610">
            <w:pPr>
              <w:rPr>
                <w:rFonts w:ascii="Times New Roman" w:eastAsia="Times New Roman" w:hAnsi="Times New Roman" w:cs="Times New Roman"/>
                <w:b/>
                <w:sz w:val="24"/>
                <w:szCs w:val="24"/>
                <w:lang w:val="kk-KZ" w:eastAsia="ru-RU"/>
              </w:rPr>
            </w:pPr>
            <w:r w:rsidRPr="009B69DD">
              <w:rPr>
                <w:rFonts w:ascii="Times New Roman" w:eastAsia="Times New Roman" w:hAnsi="Times New Roman" w:cs="Times New Roman"/>
                <w:b/>
                <w:sz w:val="24"/>
                <w:szCs w:val="24"/>
                <w:lang w:val="kk-KZ" w:eastAsia="ru-RU"/>
              </w:rPr>
              <w:t>Подпункт 2) статьи 33</w:t>
            </w:r>
          </w:p>
          <w:p w:rsidR="00D93610" w:rsidRPr="00286592" w:rsidRDefault="00D93610" w:rsidP="00D93610">
            <w:pPr>
              <w:pStyle w:val="Default"/>
              <w:ind w:firstLine="301"/>
              <w:jc w:val="center"/>
              <w:rPr>
                <w:b/>
                <w:color w:val="auto"/>
              </w:rPr>
            </w:pPr>
          </w:p>
        </w:tc>
        <w:tc>
          <w:tcPr>
            <w:tcW w:w="4520" w:type="dxa"/>
            <w:shd w:val="clear" w:color="auto" w:fill="auto"/>
          </w:tcPr>
          <w:p w:rsidR="00D93610" w:rsidRPr="00286592" w:rsidRDefault="00D93610" w:rsidP="00D93610">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t>Статья 33. Приостановить до 1 января 2020 года действие:</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FF60F0" w:rsidRDefault="00D93610" w:rsidP="00D93610">
            <w:pPr>
              <w:ind w:firstLine="301"/>
              <w:jc w:val="both"/>
              <w:rPr>
                <w:rFonts w:ascii="Times New Roman" w:eastAsia="Times New Roman" w:hAnsi="Times New Roman" w:cs="Times New Roman"/>
                <w:b/>
                <w:sz w:val="24"/>
                <w:szCs w:val="24"/>
                <w:lang w:eastAsia="ru-RU"/>
              </w:rPr>
            </w:pPr>
            <w:r w:rsidRPr="00FF60F0">
              <w:rPr>
                <w:rFonts w:ascii="Times New Roman" w:eastAsia="Times New Roman" w:hAnsi="Times New Roman" w:cs="Times New Roman"/>
                <w:b/>
                <w:sz w:val="24"/>
                <w:szCs w:val="24"/>
                <w:lang w:eastAsia="ru-RU"/>
              </w:rPr>
              <w:t>Статья 330. Имущественный доход</w:t>
            </w:r>
          </w:p>
          <w:p w:rsidR="00D93610" w:rsidRPr="00FF60F0" w:rsidRDefault="00D93610" w:rsidP="00D93610">
            <w:pPr>
              <w:ind w:firstLine="301"/>
              <w:jc w:val="both"/>
              <w:rPr>
                <w:rFonts w:ascii="Times New Roman" w:eastAsia="Times New Roman" w:hAnsi="Times New Roman" w:cs="Times New Roman"/>
                <w:sz w:val="24"/>
                <w:szCs w:val="24"/>
                <w:lang w:eastAsia="ru-RU"/>
              </w:rPr>
            </w:pPr>
            <w:r w:rsidRPr="00FF60F0">
              <w:rPr>
                <w:rFonts w:ascii="Times New Roman" w:eastAsia="Times New Roman" w:hAnsi="Times New Roman" w:cs="Times New Roman"/>
                <w:sz w:val="24"/>
                <w:szCs w:val="24"/>
                <w:lang w:eastAsia="ru-RU"/>
              </w:rPr>
              <w:t>1. К имущественному доходу физического лица, подлежащему налогообложению, относятся:</w:t>
            </w:r>
          </w:p>
          <w:p w:rsidR="00D93610" w:rsidRPr="00FF60F0" w:rsidRDefault="00D93610" w:rsidP="00D93610">
            <w:pPr>
              <w:ind w:firstLine="301"/>
              <w:jc w:val="both"/>
              <w:rPr>
                <w:rFonts w:ascii="Times New Roman" w:eastAsia="Times New Roman" w:hAnsi="Times New Roman" w:cs="Times New Roman"/>
                <w:sz w:val="24"/>
                <w:szCs w:val="24"/>
                <w:lang w:eastAsia="ru-RU"/>
              </w:rPr>
            </w:pPr>
            <w:r w:rsidRPr="00FF60F0">
              <w:rPr>
                <w:rFonts w:ascii="Times New Roman" w:eastAsia="Times New Roman" w:hAnsi="Times New Roman" w:cs="Times New Roman"/>
                <w:sz w:val="24"/>
                <w:szCs w:val="24"/>
                <w:lang w:eastAsia="ru-RU"/>
              </w:rPr>
              <w:t>…</w:t>
            </w:r>
          </w:p>
          <w:p w:rsidR="00D93610" w:rsidRPr="00965DBE" w:rsidRDefault="00D93610" w:rsidP="00D93610">
            <w:pPr>
              <w:ind w:firstLine="301"/>
              <w:jc w:val="both"/>
              <w:rPr>
                <w:rFonts w:ascii="Times New Roman" w:eastAsia="Times New Roman" w:hAnsi="Times New Roman" w:cs="Times New Roman"/>
                <w:b/>
                <w:sz w:val="24"/>
                <w:szCs w:val="24"/>
                <w:lang w:eastAsia="ru-RU"/>
              </w:rPr>
            </w:pPr>
            <w:r w:rsidRPr="00965DBE">
              <w:rPr>
                <w:rFonts w:ascii="Times New Roman" w:eastAsia="Times New Roman" w:hAnsi="Times New Roman" w:cs="Times New Roman"/>
                <w:sz w:val="24"/>
                <w:szCs w:val="24"/>
                <w:lang w:eastAsia="ru-RU"/>
              </w:rPr>
              <w:t>4) доход, полученный физическим лицом, не являющимся индивидуальным предпринимателем, от сдачи в имущественный наем (аренду) имущества лицам, не являющимся налоговыми агентами;</w:t>
            </w:r>
          </w:p>
        </w:tc>
        <w:tc>
          <w:tcPr>
            <w:tcW w:w="4395" w:type="dxa"/>
            <w:shd w:val="clear" w:color="auto" w:fill="auto"/>
          </w:tcPr>
          <w:p w:rsidR="00D93610" w:rsidRPr="00286592" w:rsidRDefault="00D93610" w:rsidP="00D93610">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t>Статья 33. Приостановить до 1 января 2020 года действие:</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FF60F0" w:rsidRDefault="00D93610" w:rsidP="00D93610">
            <w:pPr>
              <w:ind w:firstLine="301"/>
              <w:jc w:val="both"/>
              <w:rPr>
                <w:rFonts w:ascii="Times New Roman" w:eastAsia="Times New Roman" w:hAnsi="Times New Roman" w:cs="Times New Roman"/>
                <w:b/>
                <w:sz w:val="24"/>
                <w:szCs w:val="24"/>
                <w:lang w:eastAsia="ru-RU"/>
              </w:rPr>
            </w:pPr>
            <w:r w:rsidRPr="00FF60F0">
              <w:rPr>
                <w:rFonts w:ascii="Times New Roman" w:eastAsia="Times New Roman" w:hAnsi="Times New Roman" w:cs="Times New Roman"/>
                <w:b/>
                <w:sz w:val="24"/>
                <w:szCs w:val="24"/>
                <w:lang w:eastAsia="ru-RU"/>
              </w:rPr>
              <w:t>Статья 330. Имущественный доход</w:t>
            </w:r>
          </w:p>
          <w:p w:rsidR="00D93610" w:rsidRPr="00FF60F0" w:rsidRDefault="00D93610" w:rsidP="00D93610">
            <w:pPr>
              <w:ind w:firstLine="301"/>
              <w:jc w:val="both"/>
              <w:rPr>
                <w:rFonts w:ascii="Times New Roman" w:eastAsia="Times New Roman" w:hAnsi="Times New Roman" w:cs="Times New Roman"/>
                <w:sz w:val="24"/>
                <w:szCs w:val="24"/>
                <w:lang w:eastAsia="ru-RU"/>
              </w:rPr>
            </w:pPr>
            <w:r w:rsidRPr="00FF60F0">
              <w:rPr>
                <w:rFonts w:ascii="Times New Roman" w:eastAsia="Times New Roman" w:hAnsi="Times New Roman" w:cs="Times New Roman"/>
                <w:sz w:val="24"/>
                <w:szCs w:val="24"/>
                <w:lang w:eastAsia="ru-RU"/>
              </w:rPr>
              <w:t>1. К имущественному доходу физического лица, подлежащему налогообложению, относятся:</w:t>
            </w:r>
          </w:p>
          <w:p w:rsidR="00D93610" w:rsidRPr="00FF60F0" w:rsidRDefault="00D93610" w:rsidP="00D93610">
            <w:pPr>
              <w:ind w:firstLine="301"/>
              <w:jc w:val="both"/>
              <w:rPr>
                <w:rFonts w:ascii="Times New Roman" w:eastAsia="Times New Roman" w:hAnsi="Times New Roman" w:cs="Times New Roman"/>
                <w:sz w:val="24"/>
                <w:szCs w:val="24"/>
                <w:lang w:eastAsia="ru-RU"/>
              </w:rPr>
            </w:pPr>
            <w:r w:rsidRPr="00FF60F0">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b/>
                <w:sz w:val="24"/>
                <w:szCs w:val="24"/>
                <w:lang w:eastAsia="ru-RU"/>
              </w:rPr>
            </w:pPr>
            <w:r w:rsidRPr="003A7125">
              <w:rPr>
                <w:rFonts w:ascii="Times New Roman" w:eastAsia="Times New Roman" w:hAnsi="Times New Roman" w:cs="Times New Roman"/>
                <w:sz w:val="24"/>
                <w:szCs w:val="24"/>
                <w:lang w:eastAsia="ru-RU"/>
              </w:rPr>
              <w:t>4) доход, полученный физическим лицом, не являющимся индивидуальным предпринимателем</w:t>
            </w:r>
            <w:r>
              <w:rPr>
                <w:rFonts w:ascii="Times New Roman" w:eastAsia="Times New Roman" w:hAnsi="Times New Roman" w:cs="Times New Roman"/>
                <w:sz w:val="24"/>
                <w:szCs w:val="24"/>
                <w:lang w:eastAsia="ru-RU"/>
              </w:rPr>
              <w:t xml:space="preserve"> </w:t>
            </w:r>
            <w:r w:rsidRPr="000E34AA">
              <w:rPr>
                <w:rFonts w:ascii="Times New Roman" w:eastAsia="Times New Roman" w:hAnsi="Times New Roman" w:cs="Times New Roman"/>
                <w:b/>
                <w:sz w:val="24"/>
                <w:szCs w:val="24"/>
                <w:lang w:eastAsia="ru-RU"/>
              </w:rPr>
              <w:t>и (или) плательщиком единого</w:t>
            </w:r>
            <w:r>
              <w:rPr>
                <w:rFonts w:ascii="Times New Roman" w:eastAsia="Times New Roman" w:hAnsi="Times New Roman" w:cs="Times New Roman"/>
                <w:b/>
                <w:sz w:val="24"/>
                <w:szCs w:val="24"/>
                <w:lang w:eastAsia="ru-RU"/>
              </w:rPr>
              <w:t xml:space="preserve"> совокупного платежа</w:t>
            </w:r>
            <w:r w:rsidRPr="003A7125">
              <w:rPr>
                <w:rFonts w:ascii="Times New Roman" w:eastAsia="Times New Roman" w:hAnsi="Times New Roman" w:cs="Times New Roman"/>
                <w:sz w:val="24"/>
                <w:szCs w:val="24"/>
                <w:lang w:eastAsia="ru-RU"/>
              </w:rPr>
              <w:t xml:space="preserve"> от сдачи в имущественный наем (аренду) имущества лицам, не являющимся налоговыми агентами;</w:t>
            </w:r>
          </w:p>
        </w:tc>
        <w:tc>
          <w:tcPr>
            <w:tcW w:w="3969" w:type="dxa"/>
            <w:shd w:val="clear" w:color="auto" w:fill="auto"/>
          </w:tcPr>
          <w:p w:rsidR="00D93610" w:rsidRPr="00286592" w:rsidRDefault="00D93610" w:rsidP="00D93610">
            <w:pPr>
              <w:ind w:firstLine="317"/>
              <w:rPr>
                <w:rFonts w:ascii="Times New Roman" w:hAnsi="Times New Roman" w:cs="Times New Roman"/>
                <w:b/>
                <w:sz w:val="24"/>
                <w:szCs w:val="24"/>
              </w:rPr>
            </w:pPr>
            <w:r w:rsidRPr="00286592">
              <w:rPr>
                <w:rFonts w:ascii="Times New Roman" w:hAnsi="Times New Roman" w:cs="Times New Roman"/>
                <w:b/>
                <w:sz w:val="24"/>
                <w:szCs w:val="24"/>
              </w:rPr>
              <w:t>С 01.01.201</w:t>
            </w:r>
            <w:r>
              <w:rPr>
                <w:rFonts w:ascii="Times New Roman" w:hAnsi="Times New Roman" w:cs="Times New Roman"/>
                <w:b/>
                <w:sz w:val="24"/>
                <w:szCs w:val="24"/>
              </w:rPr>
              <w:t>8</w:t>
            </w:r>
            <w:r w:rsidRPr="00286592">
              <w:rPr>
                <w:rFonts w:ascii="Times New Roman" w:hAnsi="Times New Roman" w:cs="Times New Roman"/>
                <w:b/>
                <w:sz w:val="24"/>
                <w:szCs w:val="24"/>
              </w:rPr>
              <w:t xml:space="preserve"> г.</w:t>
            </w:r>
          </w:p>
          <w:p w:rsidR="00D93610" w:rsidRPr="00461B4C" w:rsidRDefault="00D93610" w:rsidP="00D93610">
            <w:pPr>
              <w:ind w:firstLine="317"/>
              <w:rPr>
                <w:rFonts w:ascii="Times New Roman" w:hAnsi="Times New Roman" w:cs="Times New Roman"/>
                <w:sz w:val="24"/>
                <w:szCs w:val="24"/>
              </w:rPr>
            </w:pPr>
            <w:r>
              <w:rPr>
                <w:rFonts w:ascii="Times New Roman" w:hAnsi="Times New Roman" w:cs="Times New Roman"/>
                <w:sz w:val="24"/>
                <w:szCs w:val="24"/>
              </w:rPr>
              <w:t>В связи с введением единого совокупного платежа для физических лиц, предоставляющих в имущественный наем жилище, лицам, не являющимся налоговыми агентами.</w:t>
            </w:r>
          </w:p>
        </w:tc>
      </w:tr>
      <w:tr w:rsidR="00D93610" w:rsidRPr="005E4AD7" w:rsidTr="00D93610">
        <w:tc>
          <w:tcPr>
            <w:tcW w:w="851" w:type="dxa"/>
            <w:shd w:val="clear" w:color="auto" w:fill="auto"/>
          </w:tcPr>
          <w:p w:rsidR="00D93610" w:rsidRPr="005E4AD7"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Pr="009B69DD" w:rsidRDefault="00D93610" w:rsidP="00D93610">
            <w:pPr>
              <w:rPr>
                <w:rFonts w:ascii="Times New Roman" w:eastAsia="Times New Roman" w:hAnsi="Times New Roman" w:cs="Times New Roman"/>
                <w:b/>
                <w:sz w:val="24"/>
                <w:szCs w:val="24"/>
                <w:lang w:val="kk-KZ" w:eastAsia="ru-RU"/>
              </w:rPr>
            </w:pPr>
            <w:r w:rsidRPr="009B69DD">
              <w:rPr>
                <w:rFonts w:ascii="Times New Roman" w:eastAsia="Times New Roman" w:hAnsi="Times New Roman" w:cs="Times New Roman"/>
                <w:b/>
                <w:sz w:val="24"/>
                <w:szCs w:val="24"/>
                <w:lang w:val="kk-KZ" w:eastAsia="ru-RU"/>
              </w:rPr>
              <w:t>Подпункт 2) статьи 33</w:t>
            </w:r>
          </w:p>
          <w:p w:rsidR="00D93610" w:rsidRPr="00286592" w:rsidRDefault="00D93610" w:rsidP="00D93610">
            <w:pPr>
              <w:pStyle w:val="Default"/>
              <w:ind w:firstLine="301"/>
              <w:jc w:val="center"/>
              <w:rPr>
                <w:b/>
                <w:color w:val="auto"/>
              </w:rPr>
            </w:pPr>
          </w:p>
        </w:tc>
        <w:tc>
          <w:tcPr>
            <w:tcW w:w="4520" w:type="dxa"/>
            <w:shd w:val="clear" w:color="auto" w:fill="auto"/>
          </w:tcPr>
          <w:p w:rsidR="00D93610" w:rsidRPr="00286592" w:rsidRDefault="00D93610" w:rsidP="00D93610">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t>Статья 33. Приостановить до 1 января 2020 года действие:</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E7756A" w:rsidRDefault="00D93610" w:rsidP="00D93610">
            <w:pPr>
              <w:ind w:firstLine="301"/>
              <w:contextualSpacing/>
              <w:jc w:val="both"/>
              <w:rPr>
                <w:rFonts w:ascii="Times New Roman" w:hAnsi="Times New Roman" w:cs="Times New Roman"/>
                <w:b/>
                <w:sz w:val="24"/>
                <w:szCs w:val="24"/>
                <w:shd w:val="clear" w:color="auto" w:fill="FFFFFF"/>
              </w:rPr>
            </w:pPr>
            <w:r w:rsidRPr="00E7756A">
              <w:rPr>
                <w:rFonts w:ascii="Times New Roman" w:hAnsi="Times New Roman" w:cs="Times New Roman"/>
                <w:b/>
                <w:sz w:val="24"/>
                <w:szCs w:val="24"/>
                <w:shd w:val="clear" w:color="auto" w:fill="FFFFFF"/>
              </w:rPr>
              <w:t>Статья 341. Корректировка дохода</w:t>
            </w:r>
          </w:p>
          <w:p w:rsidR="00D93610" w:rsidRPr="00E7756A" w:rsidRDefault="00D93610" w:rsidP="00D93610">
            <w:pPr>
              <w:ind w:firstLine="301"/>
              <w:contextualSpacing/>
              <w:jc w:val="both"/>
              <w:rPr>
                <w:rFonts w:ascii="Times New Roman" w:hAnsi="Times New Roman" w:cs="Times New Roman"/>
                <w:sz w:val="24"/>
                <w:szCs w:val="24"/>
                <w:shd w:val="clear" w:color="auto" w:fill="FFFFFF"/>
              </w:rPr>
            </w:pPr>
            <w:r w:rsidRPr="00E7756A">
              <w:rPr>
                <w:rFonts w:ascii="Times New Roman" w:hAnsi="Times New Roman" w:cs="Times New Roman"/>
                <w:sz w:val="24"/>
                <w:szCs w:val="24"/>
                <w:shd w:val="clear" w:color="auto" w:fill="FFFFFF"/>
              </w:rPr>
              <w:t>1. Из доходов физического лица, подлежащих налогообложению, исключаются следующие виды доходов (далее - корректировка дохода):</w:t>
            </w:r>
          </w:p>
          <w:p w:rsidR="00D93610" w:rsidRPr="00E7756A" w:rsidRDefault="00D93610" w:rsidP="00D93610">
            <w:pPr>
              <w:ind w:firstLine="301"/>
              <w:contextualSpacing/>
              <w:jc w:val="both"/>
              <w:rPr>
                <w:rFonts w:ascii="Times New Roman" w:hAnsi="Times New Roman" w:cs="Times New Roman"/>
                <w:b/>
                <w:sz w:val="24"/>
                <w:szCs w:val="24"/>
                <w:shd w:val="clear" w:color="auto" w:fill="FFFFFF"/>
              </w:rPr>
            </w:pPr>
            <w:r w:rsidRPr="00E7756A">
              <w:rPr>
                <w:rFonts w:ascii="Times New Roman" w:hAnsi="Times New Roman" w:cs="Times New Roman"/>
                <w:b/>
                <w:sz w:val="24"/>
                <w:szCs w:val="24"/>
                <w:shd w:val="clear" w:color="auto" w:fill="FFFFFF"/>
              </w:rPr>
              <w:lastRenderedPageBreak/>
              <w:t>…</w:t>
            </w:r>
          </w:p>
          <w:p w:rsidR="00D93610" w:rsidRPr="00E7756A" w:rsidRDefault="00D93610" w:rsidP="00D93610">
            <w:pPr>
              <w:ind w:firstLine="301"/>
              <w:contextualSpacing/>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49</w:t>
            </w:r>
            <w:r w:rsidRPr="00E7756A">
              <w:rPr>
                <w:rFonts w:ascii="Times New Roman" w:hAnsi="Times New Roman" w:cs="Times New Roman"/>
                <w:b/>
                <w:sz w:val="24"/>
                <w:szCs w:val="24"/>
                <w:shd w:val="clear" w:color="auto" w:fill="FFFFFF"/>
              </w:rPr>
              <w:t>) облагаемый доход работника – в размере 90 процентов от суммы такого дохода, определенного без учета корректировки, предусмотренной настоящим подпунктом.</w:t>
            </w:r>
          </w:p>
          <w:p w:rsidR="00D93610" w:rsidRPr="00E7756A" w:rsidRDefault="00D93610" w:rsidP="00D93610">
            <w:pPr>
              <w:ind w:firstLine="397"/>
              <w:jc w:val="both"/>
              <w:rPr>
                <w:rFonts w:ascii="Times New Roman" w:hAnsi="Times New Roman" w:cs="Times New Roman"/>
                <w:b/>
                <w:sz w:val="24"/>
                <w:szCs w:val="24"/>
                <w:shd w:val="clear" w:color="auto" w:fill="FFFFFF"/>
              </w:rPr>
            </w:pPr>
            <w:r w:rsidRPr="00E7756A">
              <w:rPr>
                <w:rFonts w:ascii="Times New Roman" w:hAnsi="Times New Roman" w:cs="Times New Roman"/>
                <w:b/>
                <w:sz w:val="24"/>
                <w:szCs w:val="24"/>
              </w:rPr>
              <w:t>Положение</w:t>
            </w:r>
            <w:r w:rsidRPr="00E7756A">
              <w:rPr>
                <w:rStyle w:val="s0"/>
                <w:b/>
              </w:rPr>
              <w:t xml:space="preserve"> настоящего подпункта применяется к доходу работника, не превышающему 25-кратный размер </w:t>
            </w:r>
            <w:hyperlink r:id="rId53" w:history="1">
              <w:r w:rsidRPr="00E7756A">
                <w:rPr>
                  <w:rStyle w:val="a9"/>
                  <w:rFonts w:ascii="Times New Roman" w:hAnsi="Times New Roman" w:cs="Times New Roman"/>
                  <w:b/>
                  <w:color w:val="auto"/>
                  <w:sz w:val="24"/>
                  <w:szCs w:val="24"/>
                  <w:u w:val="none"/>
                </w:rPr>
                <w:t>месячного расчетного показателя</w:t>
              </w:r>
            </w:hyperlink>
            <w:r w:rsidRPr="00E7756A">
              <w:rPr>
                <w:rStyle w:val="s0"/>
                <w:b/>
                <w:color w:val="auto"/>
              </w:rPr>
              <w:t xml:space="preserve">, </w:t>
            </w:r>
            <w:r w:rsidRPr="00E7756A">
              <w:rPr>
                <w:rStyle w:val="s0"/>
                <w:b/>
              </w:rPr>
              <w:t>установленного законом о республиканском бюджете и действующего на 1 января соответствующего финансового года;</w:t>
            </w:r>
          </w:p>
        </w:tc>
        <w:tc>
          <w:tcPr>
            <w:tcW w:w="4395" w:type="dxa"/>
            <w:shd w:val="clear" w:color="auto" w:fill="auto"/>
          </w:tcPr>
          <w:p w:rsidR="00D93610" w:rsidRPr="00286592" w:rsidRDefault="00D93610" w:rsidP="00D93610">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lastRenderedPageBreak/>
              <w:t>Статья 33. Приостановить до 1 января 2020 года действие:</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E7756A" w:rsidRDefault="00D93610" w:rsidP="00D93610">
            <w:pPr>
              <w:ind w:firstLine="301"/>
              <w:contextualSpacing/>
              <w:jc w:val="both"/>
              <w:rPr>
                <w:rFonts w:ascii="Times New Roman" w:hAnsi="Times New Roman" w:cs="Times New Roman"/>
                <w:b/>
                <w:sz w:val="24"/>
                <w:szCs w:val="24"/>
                <w:shd w:val="clear" w:color="auto" w:fill="FFFFFF"/>
              </w:rPr>
            </w:pPr>
            <w:r w:rsidRPr="00E7756A">
              <w:rPr>
                <w:rFonts w:ascii="Times New Roman" w:hAnsi="Times New Roman" w:cs="Times New Roman"/>
                <w:b/>
                <w:sz w:val="24"/>
                <w:szCs w:val="24"/>
                <w:shd w:val="clear" w:color="auto" w:fill="FFFFFF"/>
              </w:rPr>
              <w:t>Статья 341. Корректировка дохода</w:t>
            </w:r>
          </w:p>
          <w:p w:rsidR="00D93610" w:rsidRPr="00E7756A" w:rsidRDefault="00D93610" w:rsidP="00D93610">
            <w:pPr>
              <w:ind w:firstLine="301"/>
              <w:contextualSpacing/>
              <w:jc w:val="both"/>
              <w:rPr>
                <w:rFonts w:ascii="Times New Roman" w:hAnsi="Times New Roman" w:cs="Times New Roman"/>
                <w:sz w:val="24"/>
                <w:szCs w:val="24"/>
                <w:shd w:val="clear" w:color="auto" w:fill="FFFFFF"/>
              </w:rPr>
            </w:pPr>
            <w:r w:rsidRPr="00E7756A">
              <w:rPr>
                <w:rFonts w:ascii="Times New Roman" w:hAnsi="Times New Roman" w:cs="Times New Roman"/>
                <w:sz w:val="24"/>
                <w:szCs w:val="24"/>
                <w:shd w:val="clear" w:color="auto" w:fill="FFFFFF"/>
              </w:rPr>
              <w:t>1. Из доходов физического лица, подлежащих налогообложению, исключаются следующие виды доходов (далее - корректировка дохода):</w:t>
            </w:r>
          </w:p>
          <w:p w:rsidR="00D93610" w:rsidRPr="00E7756A" w:rsidRDefault="00D93610" w:rsidP="00D93610">
            <w:pPr>
              <w:ind w:firstLine="301"/>
              <w:contextualSpacing/>
              <w:jc w:val="both"/>
              <w:rPr>
                <w:rFonts w:ascii="Times New Roman" w:hAnsi="Times New Roman" w:cs="Times New Roman"/>
                <w:b/>
                <w:sz w:val="24"/>
                <w:szCs w:val="24"/>
                <w:shd w:val="clear" w:color="auto" w:fill="FFFFFF"/>
              </w:rPr>
            </w:pPr>
            <w:r w:rsidRPr="00E7756A">
              <w:rPr>
                <w:rFonts w:ascii="Times New Roman" w:hAnsi="Times New Roman" w:cs="Times New Roman"/>
                <w:b/>
                <w:sz w:val="24"/>
                <w:szCs w:val="24"/>
                <w:shd w:val="clear" w:color="auto" w:fill="FFFFFF"/>
              </w:rPr>
              <w:lastRenderedPageBreak/>
              <w:t>…</w:t>
            </w:r>
          </w:p>
          <w:p w:rsidR="00D93610" w:rsidRPr="00E7756A" w:rsidRDefault="00D93610" w:rsidP="00D93610">
            <w:pPr>
              <w:ind w:firstLine="301"/>
              <w:contextualSpacing/>
              <w:jc w:val="both"/>
              <w:rPr>
                <w:rFonts w:ascii="Times New Roman" w:hAnsi="Times New Roman" w:cs="Times New Roman"/>
                <w:b/>
                <w:sz w:val="24"/>
                <w:szCs w:val="24"/>
              </w:rPr>
            </w:pPr>
            <w:r>
              <w:rPr>
                <w:rFonts w:ascii="Times New Roman" w:hAnsi="Times New Roman" w:cs="Times New Roman"/>
                <w:b/>
                <w:sz w:val="24"/>
                <w:szCs w:val="24"/>
                <w:shd w:val="clear" w:color="auto" w:fill="FFFFFF"/>
              </w:rPr>
              <w:t>49</w:t>
            </w:r>
            <w:r w:rsidRPr="00E7756A">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исключить</w:t>
            </w:r>
          </w:p>
          <w:p w:rsidR="00D93610" w:rsidRPr="00E7756A" w:rsidRDefault="00D93610" w:rsidP="00D93610">
            <w:pPr>
              <w:ind w:firstLine="301"/>
              <w:contextualSpacing/>
              <w:jc w:val="both"/>
              <w:rPr>
                <w:rFonts w:ascii="Times New Roman" w:hAnsi="Times New Roman" w:cs="Times New Roman"/>
                <w:b/>
                <w:sz w:val="24"/>
                <w:szCs w:val="24"/>
                <w:shd w:val="clear" w:color="auto" w:fill="FFFFFF"/>
              </w:rPr>
            </w:pPr>
          </w:p>
        </w:tc>
        <w:tc>
          <w:tcPr>
            <w:tcW w:w="3969" w:type="dxa"/>
            <w:shd w:val="clear" w:color="auto" w:fill="auto"/>
          </w:tcPr>
          <w:p w:rsidR="00D93610" w:rsidRPr="009B69DD" w:rsidRDefault="00D93610" w:rsidP="00D93610">
            <w:pPr>
              <w:ind w:firstLine="317"/>
              <w:jc w:val="both"/>
              <w:rPr>
                <w:rFonts w:ascii="Times New Roman" w:hAnsi="Times New Roman" w:cs="Times New Roman"/>
                <w:b/>
                <w:sz w:val="24"/>
                <w:szCs w:val="24"/>
              </w:rPr>
            </w:pPr>
            <w:r w:rsidRPr="009B69DD">
              <w:rPr>
                <w:rFonts w:ascii="Times New Roman" w:hAnsi="Times New Roman" w:cs="Times New Roman"/>
                <w:b/>
                <w:sz w:val="24"/>
                <w:szCs w:val="24"/>
              </w:rPr>
              <w:lastRenderedPageBreak/>
              <w:t>С 01.01.201</w:t>
            </w:r>
            <w:r>
              <w:rPr>
                <w:rFonts w:ascii="Times New Roman" w:hAnsi="Times New Roman" w:cs="Times New Roman"/>
                <w:b/>
                <w:sz w:val="24"/>
                <w:szCs w:val="24"/>
              </w:rPr>
              <w:t>9</w:t>
            </w:r>
            <w:r w:rsidRPr="009B69DD">
              <w:rPr>
                <w:rFonts w:ascii="Times New Roman" w:hAnsi="Times New Roman" w:cs="Times New Roman"/>
                <w:b/>
                <w:sz w:val="24"/>
                <w:szCs w:val="24"/>
              </w:rPr>
              <w:t xml:space="preserve"> г.</w:t>
            </w:r>
          </w:p>
          <w:p w:rsidR="00D93610" w:rsidRDefault="00D93610" w:rsidP="00D93610">
            <w:pPr>
              <w:ind w:firstLine="317"/>
              <w:jc w:val="both"/>
              <w:rPr>
                <w:rFonts w:ascii="Times New Roman" w:hAnsi="Times New Roman" w:cs="Times New Roman"/>
                <w:bCs/>
                <w:sz w:val="24"/>
                <w:szCs w:val="24"/>
                <w:lang w:val="kk-KZ"/>
              </w:rPr>
            </w:pPr>
            <w:r w:rsidRPr="00461B4C">
              <w:rPr>
                <w:rFonts w:ascii="Times New Roman" w:hAnsi="Times New Roman" w:cs="Times New Roman"/>
                <w:sz w:val="24"/>
                <w:szCs w:val="24"/>
              </w:rPr>
              <w:t xml:space="preserve">В связи поступающими обращениями налогоплательщиков </w:t>
            </w:r>
            <w:r>
              <w:rPr>
                <w:rFonts w:ascii="Times New Roman" w:hAnsi="Times New Roman" w:cs="Times New Roman"/>
                <w:sz w:val="24"/>
                <w:szCs w:val="24"/>
              </w:rPr>
              <w:t>относительно</w:t>
            </w:r>
            <w:r w:rsidRPr="00461B4C">
              <w:rPr>
                <w:rFonts w:ascii="Times New Roman" w:hAnsi="Times New Roman" w:cs="Times New Roman"/>
                <w:sz w:val="24"/>
                <w:szCs w:val="24"/>
              </w:rPr>
              <w:t xml:space="preserve"> сложно</w:t>
            </w:r>
            <w:r>
              <w:rPr>
                <w:rFonts w:ascii="Times New Roman" w:hAnsi="Times New Roman" w:cs="Times New Roman"/>
                <w:sz w:val="24"/>
                <w:szCs w:val="24"/>
              </w:rPr>
              <w:t xml:space="preserve">го </w:t>
            </w:r>
            <w:r w:rsidRPr="00461B4C">
              <w:rPr>
                <w:rFonts w:ascii="Times New Roman" w:hAnsi="Times New Roman" w:cs="Times New Roman"/>
                <w:sz w:val="24"/>
                <w:szCs w:val="24"/>
              </w:rPr>
              <w:t>применени</w:t>
            </w:r>
            <w:r>
              <w:rPr>
                <w:rFonts w:ascii="Times New Roman" w:hAnsi="Times New Roman" w:cs="Times New Roman"/>
                <w:sz w:val="24"/>
                <w:szCs w:val="24"/>
              </w:rPr>
              <w:t>я</w:t>
            </w:r>
            <w:r w:rsidRPr="00461B4C">
              <w:rPr>
                <w:rFonts w:ascii="Times New Roman" w:hAnsi="Times New Roman" w:cs="Times New Roman"/>
                <w:sz w:val="24"/>
                <w:szCs w:val="24"/>
              </w:rPr>
              <w:t xml:space="preserve"> корректировки дохода низкооплачиваемых </w:t>
            </w:r>
            <w:proofErr w:type="gramStart"/>
            <w:r w:rsidRPr="00461B4C">
              <w:rPr>
                <w:rFonts w:ascii="Times New Roman" w:hAnsi="Times New Roman" w:cs="Times New Roman"/>
                <w:sz w:val="24"/>
                <w:szCs w:val="24"/>
              </w:rPr>
              <w:t>работников  в</w:t>
            </w:r>
            <w:proofErr w:type="gramEnd"/>
            <w:r w:rsidRPr="00461B4C">
              <w:rPr>
                <w:rFonts w:ascii="Times New Roman" w:hAnsi="Times New Roman" w:cs="Times New Roman"/>
                <w:sz w:val="24"/>
                <w:szCs w:val="24"/>
              </w:rPr>
              <w:t xml:space="preserve"> размере 90 %</w:t>
            </w:r>
            <w:r>
              <w:rPr>
                <w:rFonts w:ascii="Times New Roman" w:hAnsi="Times New Roman" w:cs="Times New Roman"/>
                <w:sz w:val="24"/>
                <w:szCs w:val="24"/>
              </w:rPr>
              <w:t xml:space="preserve"> предлагается корректировку дохода, установленную статьей 341 Налогового кодекса, заменить на уменьшение</w:t>
            </w:r>
            <w:r w:rsidRPr="00461B4C">
              <w:rPr>
                <w:rFonts w:ascii="Times New Roman" w:hAnsi="Times New Roman" w:cs="Times New Roman"/>
                <w:sz w:val="24"/>
                <w:szCs w:val="24"/>
              </w:rPr>
              <w:t xml:space="preserve"> </w:t>
            </w:r>
            <w:r>
              <w:rPr>
                <w:rFonts w:ascii="Times New Roman" w:hAnsi="Times New Roman" w:cs="Times New Roman"/>
                <w:sz w:val="24"/>
                <w:szCs w:val="24"/>
              </w:rPr>
              <w:t xml:space="preserve">облагаемого дохода работника в порядке определения дохода работника, установленной </w:t>
            </w:r>
            <w:r>
              <w:rPr>
                <w:rFonts w:ascii="Times New Roman" w:hAnsi="Times New Roman" w:cs="Times New Roman"/>
                <w:sz w:val="24"/>
                <w:szCs w:val="24"/>
              </w:rPr>
              <w:lastRenderedPageBreak/>
              <w:t>пунктом 1 статьи 353 Налогового кодекса.</w:t>
            </w:r>
          </w:p>
          <w:p w:rsidR="00D93610" w:rsidRPr="00C702CE" w:rsidRDefault="00D93610" w:rsidP="00D93610">
            <w:pPr>
              <w:ind w:firstLine="317"/>
              <w:jc w:val="center"/>
              <w:rPr>
                <w:rFonts w:ascii="Times New Roman" w:eastAsia="Times New Roman" w:hAnsi="Times New Roman" w:cs="Times New Roman"/>
                <w:bCs/>
                <w:sz w:val="24"/>
                <w:szCs w:val="24"/>
                <w:lang w:val="kk-KZ" w:eastAsia="ru-RU"/>
              </w:rPr>
            </w:pPr>
          </w:p>
        </w:tc>
      </w:tr>
      <w:tr w:rsidR="00D93610" w:rsidRPr="005E4AD7" w:rsidTr="00D93610">
        <w:tc>
          <w:tcPr>
            <w:tcW w:w="851" w:type="dxa"/>
            <w:shd w:val="clear" w:color="auto" w:fill="auto"/>
          </w:tcPr>
          <w:p w:rsidR="00D93610" w:rsidRPr="00D93610" w:rsidRDefault="00D93610" w:rsidP="00D93610">
            <w:pPr>
              <w:pStyle w:val="a4"/>
              <w:numPr>
                <w:ilvl w:val="0"/>
                <w:numId w:val="2"/>
              </w:numPr>
              <w:rPr>
                <w:rFonts w:ascii="Times New Roman" w:hAnsi="Times New Roman" w:cs="Times New Roman"/>
                <w:sz w:val="24"/>
                <w:szCs w:val="24"/>
              </w:rPr>
            </w:pPr>
          </w:p>
        </w:tc>
        <w:tc>
          <w:tcPr>
            <w:tcW w:w="2001" w:type="dxa"/>
            <w:shd w:val="clear" w:color="auto" w:fill="auto"/>
          </w:tcPr>
          <w:p w:rsidR="00D93610" w:rsidRPr="009B69DD" w:rsidRDefault="00D93610" w:rsidP="00D93610">
            <w:pPr>
              <w:rPr>
                <w:rFonts w:ascii="Times New Roman" w:eastAsia="Times New Roman" w:hAnsi="Times New Roman" w:cs="Times New Roman"/>
                <w:b/>
                <w:sz w:val="24"/>
                <w:szCs w:val="24"/>
                <w:lang w:val="kk-KZ" w:eastAsia="ru-RU"/>
              </w:rPr>
            </w:pPr>
            <w:r w:rsidRPr="009B69DD">
              <w:rPr>
                <w:rFonts w:ascii="Times New Roman" w:eastAsia="Times New Roman" w:hAnsi="Times New Roman" w:cs="Times New Roman"/>
                <w:b/>
                <w:sz w:val="24"/>
                <w:szCs w:val="24"/>
                <w:lang w:val="kk-KZ" w:eastAsia="ru-RU"/>
              </w:rPr>
              <w:t>Подпункт 2) статьи 33</w:t>
            </w:r>
          </w:p>
          <w:p w:rsidR="00D93610" w:rsidRPr="00286592" w:rsidRDefault="00D93610" w:rsidP="00D93610">
            <w:pPr>
              <w:pStyle w:val="Default"/>
              <w:ind w:firstLine="301"/>
              <w:jc w:val="center"/>
              <w:rPr>
                <w:b/>
                <w:color w:val="auto"/>
              </w:rPr>
            </w:pPr>
          </w:p>
        </w:tc>
        <w:tc>
          <w:tcPr>
            <w:tcW w:w="4520" w:type="dxa"/>
            <w:shd w:val="clear" w:color="auto" w:fill="auto"/>
          </w:tcPr>
          <w:p w:rsidR="00D93610" w:rsidRPr="00286592" w:rsidRDefault="00D93610" w:rsidP="00D93610">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t>Статья 33. Приостановить до 1 января 2020 года действие:</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013335" w:rsidRDefault="00D93610" w:rsidP="00D93610">
            <w:pPr>
              <w:ind w:firstLine="301"/>
              <w:contextualSpacing/>
              <w:jc w:val="both"/>
              <w:rPr>
                <w:rFonts w:ascii="Times New Roman" w:hAnsi="Times New Roman" w:cs="Times New Roman"/>
                <w:b/>
                <w:sz w:val="24"/>
                <w:szCs w:val="24"/>
                <w:shd w:val="clear" w:color="auto" w:fill="FFFFFF"/>
              </w:rPr>
            </w:pPr>
            <w:r w:rsidRPr="00013335">
              <w:rPr>
                <w:rFonts w:ascii="Times New Roman" w:hAnsi="Times New Roman" w:cs="Times New Roman"/>
                <w:b/>
                <w:sz w:val="24"/>
                <w:szCs w:val="24"/>
                <w:shd w:val="clear" w:color="auto" w:fill="FFFFFF"/>
              </w:rPr>
              <w:t>Статья 353. Определение облагаемого дохода у источника выплаты</w:t>
            </w:r>
          </w:p>
          <w:p w:rsidR="00D93610" w:rsidRPr="00013335" w:rsidRDefault="00D93610" w:rsidP="00D93610">
            <w:pPr>
              <w:ind w:firstLine="301"/>
              <w:contextualSpacing/>
              <w:jc w:val="both"/>
              <w:rPr>
                <w:rFonts w:ascii="Times New Roman" w:hAnsi="Times New Roman" w:cs="Times New Roman"/>
                <w:sz w:val="24"/>
                <w:szCs w:val="24"/>
                <w:shd w:val="clear" w:color="auto" w:fill="FFFFFF"/>
              </w:rPr>
            </w:pPr>
            <w:r w:rsidRPr="00013335">
              <w:rPr>
                <w:rFonts w:ascii="Times New Roman" w:hAnsi="Times New Roman" w:cs="Times New Roman"/>
                <w:sz w:val="24"/>
                <w:szCs w:val="24"/>
                <w:shd w:val="clear" w:color="auto" w:fill="FFFFFF"/>
              </w:rPr>
              <w:t xml:space="preserve">1. сумма доходов работника, подлежащих налогообложению у источника выплаты, начисленных за налоговый период, </w:t>
            </w:r>
          </w:p>
          <w:p w:rsidR="00D93610" w:rsidRPr="00013335" w:rsidRDefault="00D93610" w:rsidP="00D93610">
            <w:pPr>
              <w:ind w:firstLine="301"/>
              <w:contextualSpacing/>
              <w:jc w:val="both"/>
              <w:rPr>
                <w:rFonts w:ascii="Times New Roman" w:hAnsi="Times New Roman" w:cs="Times New Roman"/>
                <w:sz w:val="24"/>
                <w:szCs w:val="24"/>
                <w:shd w:val="clear" w:color="auto" w:fill="FFFFFF"/>
              </w:rPr>
            </w:pPr>
            <w:r w:rsidRPr="00013335">
              <w:rPr>
                <w:rFonts w:ascii="Times New Roman" w:hAnsi="Times New Roman" w:cs="Times New Roman"/>
                <w:sz w:val="24"/>
                <w:szCs w:val="24"/>
                <w:shd w:val="clear" w:color="auto" w:fill="FFFFFF"/>
              </w:rPr>
              <w:t>минус</w:t>
            </w:r>
          </w:p>
          <w:p w:rsidR="00D93610" w:rsidRDefault="00D93610" w:rsidP="00D93610">
            <w:pPr>
              <w:ind w:firstLine="301"/>
              <w:contextualSpacing/>
              <w:jc w:val="both"/>
              <w:rPr>
                <w:rFonts w:ascii="Times New Roman" w:hAnsi="Times New Roman" w:cs="Times New Roman"/>
                <w:sz w:val="24"/>
                <w:szCs w:val="24"/>
                <w:shd w:val="clear" w:color="auto" w:fill="FFFFFF"/>
              </w:rPr>
            </w:pPr>
            <w:r w:rsidRPr="00013335">
              <w:rPr>
                <w:rFonts w:ascii="Times New Roman" w:hAnsi="Times New Roman" w:cs="Times New Roman"/>
                <w:sz w:val="24"/>
                <w:szCs w:val="24"/>
                <w:shd w:val="clear" w:color="auto" w:fill="FFFFFF"/>
              </w:rPr>
              <w:t xml:space="preserve">сумма корректировки дохода за налоговый </w:t>
            </w:r>
            <w:proofErr w:type="gramStart"/>
            <w:r w:rsidRPr="00013335">
              <w:rPr>
                <w:rFonts w:ascii="Times New Roman" w:hAnsi="Times New Roman" w:cs="Times New Roman"/>
                <w:sz w:val="24"/>
                <w:szCs w:val="24"/>
                <w:shd w:val="clear" w:color="auto" w:fill="FFFFFF"/>
              </w:rPr>
              <w:t>период,  предусмотренной</w:t>
            </w:r>
            <w:proofErr w:type="gramEnd"/>
            <w:r w:rsidRPr="00013335">
              <w:rPr>
                <w:rFonts w:ascii="Times New Roman" w:hAnsi="Times New Roman" w:cs="Times New Roman"/>
                <w:sz w:val="24"/>
                <w:szCs w:val="24"/>
                <w:shd w:val="clear" w:color="auto" w:fill="FFFFFF"/>
              </w:rPr>
              <w:t xml:space="preserve"> пунктом 1 статьи 341 настоящего Кодекса,</w:t>
            </w:r>
          </w:p>
          <w:p w:rsidR="00D93610" w:rsidRPr="00013335" w:rsidRDefault="00D93610" w:rsidP="00D93610">
            <w:pPr>
              <w:ind w:firstLine="301"/>
              <w:contextualSpacing/>
              <w:jc w:val="both"/>
              <w:rPr>
                <w:rFonts w:ascii="Times New Roman" w:hAnsi="Times New Roman" w:cs="Times New Roman"/>
                <w:sz w:val="24"/>
                <w:szCs w:val="24"/>
                <w:shd w:val="clear" w:color="auto" w:fill="FFFFFF"/>
              </w:rPr>
            </w:pPr>
            <w:r w:rsidRPr="00013335">
              <w:rPr>
                <w:rFonts w:ascii="Times New Roman" w:hAnsi="Times New Roman" w:cs="Times New Roman"/>
                <w:sz w:val="24"/>
                <w:szCs w:val="24"/>
                <w:shd w:val="clear" w:color="auto" w:fill="FFFFFF"/>
              </w:rPr>
              <w:t>минус</w:t>
            </w:r>
          </w:p>
          <w:p w:rsidR="00D93610" w:rsidRPr="00286592" w:rsidRDefault="00D93610" w:rsidP="00D93610">
            <w:pPr>
              <w:ind w:firstLine="301"/>
              <w:contextualSpacing/>
              <w:jc w:val="both"/>
              <w:rPr>
                <w:rFonts w:ascii="Times New Roman" w:hAnsi="Times New Roman" w:cs="Times New Roman"/>
                <w:b/>
                <w:sz w:val="24"/>
                <w:szCs w:val="24"/>
                <w:shd w:val="clear" w:color="auto" w:fill="FFFFFF"/>
              </w:rPr>
            </w:pPr>
            <w:r w:rsidRPr="00013335">
              <w:rPr>
                <w:rFonts w:ascii="Times New Roman" w:hAnsi="Times New Roman" w:cs="Times New Roman"/>
                <w:sz w:val="24"/>
                <w:szCs w:val="24"/>
                <w:shd w:val="clear" w:color="auto" w:fill="FFFFFF"/>
              </w:rPr>
              <w:lastRenderedPageBreak/>
              <w:t>сумма налоговых вычетов в порядке, указанном в статье 342 настоящего Кодекса.</w:t>
            </w:r>
          </w:p>
        </w:tc>
        <w:tc>
          <w:tcPr>
            <w:tcW w:w="4395" w:type="dxa"/>
            <w:shd w:val="clear" w:color="auto" w:fill="auto"/>
          </w:tcPr>
          <w:p w:rsidR="00D93610" w:rsidRPr="00286592" w:rsidRDefault="00D93610" w:rsidP="00D93610">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lastRenderedPageBreak/>
              <w:t>Статья 33. Приостановить до 1 января 2020 года действие:</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013335" w:rsidRDefault="00D93610" w:rsidP="00D93610">
            <w:pPr>
              <w:ind w:firstLine="301"/>
              <w:contextualSpacing/>
              <w:jc w:val="both"/>
              <w:rPr>
                <w:rFonts w:ascii="Times New Roman" w:hAnsi="Times New Roman" w:cs="Times New Roman"/>
                <w:b/>
                <w:sz w:val="24"/>
                <w:szCs w:val="24"/>
                <w:shd w:val="clear" w:color="auto" w:fill="FFFFFF"/>
              </w:rPr>
            </w:pPr>
            <w:r w:rsidRPr="00013335">
              <w:rPr>
                <w:rFonts w:ascii="Times New Roman" w:hAnsi="Times New Roman" w:cs="Times New Roman"/>
                <w:b/>
                <w:sz w:val="24"/>
                <w:szCs w:val="24"/>
                <w:shd w:val="clear" w:color="auto" w:fill="FFFFFF"/>
              </w:rPr>
              <w:t>Статья 353. Определение облагаемого дохода у источника выплаты</w:t>
            </w:r>
          </w:p>
          <w:p w:rsidR="00D93610" w:rsidRPr="00013335" w:rsidRDefault="00D93610" w:rsidP="00D93610">
            <w:pPr>
              <w:ind w:firstLine="301"/>
              <w:contextualSpacing/>
              <w:jc w:val="both"/>
              <w:rPr>
                <w:rFonts w:ascii="Times New Roman" w:hAnsi="Times New Roman" w:cs="Times New Roman"/>
                <w:sz w:val="24"/>
                <w:szCs w:val="24"/>
                <w:shd w:val="clear" w:color="auto" w:fill="FFFFFF"/>
              </w:rPr>
            </w:pPr>
            <w:r w:rsidRPr="00013335">
              <w:rPr>
                <w:rFonts w:ascii="Times New Roman" w:hAnsi="Times New Roman" w:cs="Times New Roman"/>
                <w:sz w:val="24"/>
                <w:szCs w:val="24"/>
                <w:shd w:val="clear" w:color="auto" w:fill="FFFFFF"/>
              </w:rPr>
              <w:t xml:space="preserve">1. сумма доходов работника, подлежащих налогообложению у источника выплаты, начисленных за налоговый период, </w:t>
            </w:r>
          </w:p>
          <w:p w:rsidR="00D93610" w:rsidRPr="00013335" w:rsidRDefault="00D93610" w:rsidP="00D93610">
            <w:pPr>
              <w:ind w:firstLine="301"/>
              <w:contextualSpacing/>
              <w:jc w:val="both"/>
              <w:rPr>
                <w:rFonts w:ascii="Times New Roman" w:hAnsi="Times New Roman" w:cs="Times New Roman"/>
                <w:sz w:val="24"/>
                <w:szCs w:val="24"/>
                <w:shd w:val="clear" w:color="auto" w:fill="FFFFFF"/>
              </w:rPr>
            </w:pPr>
            <w:r w:rsidRPr="00013335">
              <w:rPr>
                <w:rFonts w:ascii="Times New Roman" w:hAnsi="Times New Roman" w:cs="Times New Roman"/>
                <w:sz w:val="24"/>
                <w:szCs w:val="24"/>
                <w:shd w:val="clear" w:color="auto" w:fill="FFFFFF"/>
              </w:rPr>
              <w:t>минус</w:t>
            </w:r>
          </w:p>
          <w:p w:rsidR="00D93610" w:rsidRDefault="00D93610" w:rsidP="00D93610">
            <w:pPr>
              <w:ind w:firstLine="301"/>
              <w:contextualSpacing/>
              <w:jc w:val="both"/>
              <w:rPr>
                <w:rFonts w:ascii="Times New Roman" w:hAnsi="Times New Roman" w:cs="Times New Roman"/>
                <w:sz w:val="24"/>
                <w:szCs w:val="24"/>
                <w:shd w:val="clear" w:color="auto" w:fill="FFFFFF"/>
              </w:rPr>
            </w:pPr>
            <w:r w:rsidRPr="00013335">
              <w:rPr>
                <w:rFonts w:ascii="Times New Roman" w:hAnsi="Times New Roman" w:cs="Times New Roman"/>
                <w:sz w:val="24"/>
                <w:szCs w:val="24"/>
                <w:shd w:val="clear" w:color="auto" w:fill="FFFFFF"/>
              </w:rPr>
              <w:t xml:space="preserve">сумма корректировки дохода за налоговый </w:t>
            </w:r>
            <w:proofErr w:type="gramStart"/>
            <w:r w:rsidRPr="00013335">
              <w:rPr>
                <w:rFonts w:ascii="Times New Roman" w:hAnsi="Times New Roman" w:cs="Times New Roman"/>
                <w:sz w:val="24"/>
                <w:szCs w:val="24"/>
                <w:shd w:val="clear" w:color="auto" w:fill="FFFFFF"/>
              </w:rPr>
              <w:t>период,  предусмотренной</w:t>
            </w:r>
            <w:proofErr w:type="gramEnd"/>
            <w:r w:rsidRPr="00013335">
              <w:rPr>
                <w:rFonts w:ascii="Times New Roman" w:hAnsi="Times New Roman" w:cs="Times New Roman"/>
                <w:sz w:val="24"/>
                <w:szCs w:val="24"/>
                <w:shd w:val="clear" w:color="auto" w:fill="FFFFFF"/>
              </w:rPr>
              <w:t xml:space="preserve"> пунктом 1 статьи 341 настоящего Кодекса,</w:t>
            </w:r>
          </w:p>
          <w:p w:rsidR="00D93610" w:rsidRPr="00013335" w:rsidRDefault="00D93610" w:rsidP="00D93610">
            <w:pPr>
              <w:ind w:firstLine="301"/>
              <w:contextualSpacing/>
              <w:jc w:val="both"/>
              <w:rPr>
                <w:rFonts w:ascii="Times New Roman" w:hAnsi="Times New Roman" w:cs="Times New Roman"/>
                <w:sz w:val="24"/>
                <w:szCs w:val="24"/>
                <w:shd w:val="clear" w:color="auto" w:fill="FFFFFF"/>
              </w:rPr>
            </w:pPr>
            <w:r w:rsidRPr="00013335">
              <w:rPr>
                <w:rFonts w:ascii="Times New Roman" w:hAnsi="Times New Roman" w:cs="Times New Roman"/>
                <w:sz w:val="24"/>
                <w:szCs w:val="24"/>
                <w:shd w:val="clear" w:color="auto" w:fill="FFFFFF"/>
              </w:rPr>
              <w:t>минус</w:t>
            </w:r>
          </w:p>
          <w:p w:rsidR="00D93610" w:rsidRPr="00461B4C" w:rsidRDefault="00D93610" w:rsidP="00D93610">
            <w:pPr>
              <w:ind w:firstLine="301"/>
              <w:contextualSpacing/>
              <w:jc w:val="both"/>
              <w:rPr>
                <w:rFonts w:ascii="Times New Roman" w:hAnsi="Times New Roman" w:cs="Times New Roman"/>
                <w:b/>
                <w:sz w:val="24"/>
                <w:szCs w:val="24"/>
                <w:shd w:val="clear" w:color="auto" w:fill="FFFFFF"/>
              </w:rPr>
            </w:pPr>
            <w:r w:rsidRPr="00013335">
              <w:rPr>
                <w:rFonts w:ascii="Times New Roman" w:hAnsi="Times New Roman" w:cs="Times New Roman"/>
                <w:sz w:val="24"/>
                <w:szCs w:val="24"/>
                <w:shd w:val="clear" w:color="auto" w:fill="FFFFFF"/>
              </w:rPr>
              <w:lastRenderedPageBreak/>
              <w:t>сумма налоговых вычетов в порядке, указанном в статье 342 настоящего Кодекса</w:t>
            </w:r>
            <w:r w:rsidRPr="00461B4C">
              <w:rPr>
                <w:rFonts w:ascii="Times New Roman" w:hAnsi="Times New Roman" w:cs="Times New Roman"/>
                <w:b/>
                <w:sz w:val="24"/>
                <w:szCs w:val="24"/>
                <w:shd w:val="clear" w:color="auto" w:fill="FFFFFF"/>
              </w:rPr>
              <w:t>;</w:t>
            </w:r>
          </w:p>
          <w:p w:rsidR="00D93610" w:rsidRPr="001625CD" w:rsidRDefault="00D93610" w:rsidP="00D93610">
            <w:pPr>
              <w:ind w:firstLine="318"/>
              <w:jc w:val="both"/>
              <w:rPr>
                <w:rFonts w:ascii="Times New Roman" w:eastAsia="Times New Roman" w:hAnsi="Times New Roman" w:cs="Times New Roman"/>
                <w:b/>
                <w:sz w:val="24"/>
                <w:szCs w:val="24"/>
              </w:rPr>
            </w:pPr>
            <w:r w:rsidRPr="001625CD">
              <w:rPr>
                <w:rFonts w:ascii="Times New Roman" w:eastAsia="Times New Roman" w:hAnsi="Times New Roman" w:cs="Times New Roman"/>
                <w:b/>
                <w:sz w:val="24"/>
                <w:szCs w:val="24"/>
              </w:rPr>
              <w:t>минус</w:t>
            </w:r>
          </w:p>
          <w:p w:rsidR="00D93610" w:rsidRPr="00286592" w:rsidRDefault="00D93610" w:rsidP="00D93610">
            <w:pPr>
              <w:ind w:firstLine="318"/>
              <w:jc w:val="both"/>
              <w:rPr>
                <w:rFonts w:ascii="Times New Roman" w:hAnsi="Times New Roman" w:cs="Times New Roman"/>
                <w:b/>
                <w:sz w:val="24"/>
                <w:szCs w:val="24"/>
                <w:shd w:val="clear" w:color="auto" w:fill="FFFFFF"/>
              </w:rPr>
            </w:pPr>
            <w:r w:rsidRPr="00E7756A">
              <w:rPr>
                <w:rFonts w:ascii="Times New Roman" w:eastAsia="Times New Roman" w:hAnsi="Times New Roman" w:cs="Times New Roman"/>
                <w:b/>
                <w:sz w:val="24"/>
                <w:szCs w:val="24"/>
              </w:rPr>
              <w:t>90 процентов от суммы облагаем</w:t>
            </w:r>
            <w:r>
              <w:rPr>
                <w:rFonts w:ascii="Times New Roman" w:eastAsia="Times New Roman" w:hAnsi="Times New Roman" w:cs="Times New Roman"/>
                <w:b/>
                <w:sz w:val="24"/>
                <w:szCs w:val="24"/>
              </w:rPr>
              <w:t>ого</w:t>
            </w:r>
            <w:r w:rsidRPr="00E7756A">
              <w:rPr>
                <w:rFonts w:ascii="Times New Roman" w:eastAsia="Times New Roman" w:hAnsi="Times New Roman" w:cs="Times New Roman"/>
                <w:b/>
                <w:sz w:val="24"/>
                <w:szCs w:val="24"/>
              </w:rPr>
              <w:t xml:space="preserve"> доход</w:t>
            </w:r>
            <w:r>
              <w:rPr>
                <w:rFonts w:ascii="Times New Roman" w:eastAsia="Times New Roman" w:hAnsi="Times New Roman" w:cs="Times New Roman"/>
                <w:b/>
                <w:sz w:val="24"/>
                <w:szCs w:val="24"/>
              </w:rPr>
              <w:t>а</w:t>
            </w:r>
            <w:r w:rsidRPr="00E7756A">
              <w:rPr>
                <w:rFonts w:ascii="Times New Roman" w:eastAsia="Times New Roman" w:hAnsi="Times New Roman" w:cs="Times New Roman"/>
                <w:b/>
                <w:sz w:val="24"/>
                <w:szCs w:val="24"/>
              </w:rPr>
              <w:t xml:space="preserve"> работника</w:t>
            </w:r>
            <w:r>
              <w:rPr>
                <w:rFonts w:ascii="Times New Roman" w:eastAsia="Times New Roman" w:hAnsi="Times New Roman" w:cs="Times New Roman"/>
                <w:b/>
                <w:sz w:val="24"/>
                <w:szCs w:val="24"/>
              </w:rPr>
              <w:t>, в случае, если начисленный доход работника</w:t>
            </w:r>
            <w:r w:rsidRPr="00E7756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за налоговый период </w:t>
            </w:r>
            <w:r w:rsidRPr="00E7756A">
              <w:rPr>
                <w:rFonts w:ascii="Times New Roman" w:eastAsia="Times New Roman" w:hAnsi="Times New Roman" w:cs="Times New Roman"/>
                <w:b/>
                <w:sz w:val="24"/>
                <w:szCs w:val="24"/>
              </w:rPr>
              <w:t>не превыша</w:t>
            </w:r>
            <w:r>
              <w:rPr>
                <w:rFonts w:ascii="Times New Roman" w:eastAsia="Times New Roman" w:hAnsi="Times New Roman" w:cs="Times New Roman"/>
                <w:b/>
                <w:sz w:val="24"/>
                <w:szCs w:val="24"/>
              </w:rPr>
              <w:t>ет</w:t>
            </w:r>
            <w:r w:rsidRPr="00E7756A">
              <w:rPr>
                <w:rFonts w:ascii="Times New Roman" w:eastAsia="Times New Roman" w:hAnsi="Times New Roman" w:cs="Times New Roman"/>
                <w:b/>
                <w:sz w:val="24"/>
                <w:szCs w:val="24"/>
              </w:rPr>
              <w:t xml:space="preserve"> 25-кратный размер месячного расчетного показателя, установленного законом о республиканском бюджете и действующего на 1 января со</w:t>
            </w:r>
            <w:r>
              <w:rPr>
                <w:rFonts w:ascii="Times New Roman" w:eastAsia="Times New Roman" w:hAnsi="Times New Roman" w:cs="Times New Roman"/>
                <w:b/>
                <w:sz w:val="24"/>
                <w:szCs w:val="24"/>
              </w:rPr>
              <w:t>ответствующего финансового года.</w:t>
            </w:r>
          </w:p>
        </w:tc>
        <w:tc>
          <w:tcPr>
            <w:tcW w:w="3969" w:type="dxa"/>
            <w:shd w:val="clear" w:color="auto" w:fill="auto"/>
          </w:tcPr>
          <w:p w:rsidR="00D93610" w:rsidRPr="009B69DD" w:rsidRDefault="00D93610" w:rsidP="00D93610">
            <w:pPr>
              <w:ind w:firstLine="317"/>
              <w:jc w:val="both"/>
              <w:rPr>
                <w:rFonts w:ascii="Times New Roman" w:hAnsi="Times New Roman" w:cs="Times New Roman"/>
                <w:b/>
                <w:sz w:val="24"/>
                <w:szCs w:val="24"/>
              </w:rPr>
            </w:pPr>
            <w:r w:rsidRPr="009B69DD">
              <w:rPr>
                <w:rFonts w:ascii="Times New Roman" w:hAnsi="Times New Roman" w:cs="Times New Roman"/>
                <w:b/>
                <w:sz w:val="24"/>
                <w:szCs w:val="24"/>
              </w:rPr>
              <w:lastRenderedPageBreak/>
              <w:t>С 01.01.201</w:t>
            </w:r>
            <w:r>
              <w:rPr>
                <w:rFonts w:ascii="Times New Roman" w:hAnsi="Times New Roman" w:cs="Times New Roman"/>
                <w:b/>
                <w:sz w:val="24"/>
                <w:szCs w:val="24"/>
              </w:rPr>
              <w:t>9</w:t>
            </w:r>
            <w:r w:rsidRPr="009B69DD">
              <w:rPr>
                <w:rFonts w:ascii="Times New Roman" w:hAnsi="Times New Roman" w:cs="Times New Roman"/>
                <w:b/>
                <w:sz w:val="24"/>
                <w:szCs w:val="24"/>
              </w:rPr>
              <w:t xml:space="preserve"> г.</w:t>
            </w:r>
          </w:p>
          <w:p w:rsidR="00D93610" w:rsidRDefault="00D93610" w:rsidP="00D93610">
            <w:pPr>
              <w:ind w:firstLine="317"/>
              <w:jc w:val="both"/>
              <w:rPr>
                <w:rFonts w:ascii="Times New Roman" w:hAnsi="Times New Roman" w:cs="Times New Roman"/>
                <w:bCs/>
                <w:sz w:val="24"/>
                <w:szCs w:val="24"/>
                <w:lang w:val="kk-KZ"/>
              </w:rPr>
            </w:pPr>
            <w:r w:rsidRPr="00461B4C">
              <w:rPr>
                <w:rFonts w:ascii="Times New Roman" w:hAnsi="Times New Roman" w:cs="Times New Roman"/>
                <w:sz w:val="24"/>
                <w:szCs w:val="24"/>
              </w:rPr>
              <w:t xml:space="preserve">В связи поступающими обращениями налогоплательщиков </w:t>
            </w:r>
            <w:r>
              <w:rPr>
                <w:rFonts w:ascii="Times New Roman" w:hAnsi="Times New Roman" w:cs="Times New Roman"/>
                <w:sz w:val="24"/>
                <w:szCs w:val="24"/>
              </w:rPr>
              <w:t>относительно</w:t>
            </w:r>
            <w:r w:rsidRPr="00461B4C">
              <w:rPr>
                <w:rFonts w:ascii="Times New Roman" w:hAnsi="Times New Roman" w:cs="Times New Roman"/>
                <w:sz w:val="24"/>
                <w:szCs w:val="24"/>
              </w:rPr>
              <w:t xml:space="preserve"> сложно</w:t>
            </w:r>
            <w:r>
              <w:rPr>
                <w:rFonts w:ascii="Times New Roman" w:hAnsi="Times New Roman" w:cs="Times New Roman"/>
                <w:sz w:val="24"/>
                <w:szCs w:val="24"/>
              </w:rPr>
              <w:t xml:space="preserve">го </w:t>
            </w:r>
            <w:r w:rsidRPr="00461B4C">
              <w:rPr>
                <w:rFonts w:ascii="Times New Roman" w:hAnsi="Times New Roman" w:cs="Times New Roman"/>
                <w:sz w:val="24"/>
                <w:szCs w:val="24"/>
              </w:rPr>
              <w:t>применени</w:t>
            </w:r>
            <w:r>
              <w:rPr>
                <w:rFonts w:ascii="Times New Roman" w:hAnsi="Times New Roman" w:cs="Times New Roman"/>
                <w:sz w:val="24"/>
                <w:szCs w:val="24"/>
              </w:rPr>
              <w:t>я</w:t>
            </w:r>
            <w:r w:rsidRPr="00461B4C">
              <w:rPr>
                <w:rFonts w:ascii="Times New Roman" w:hAnsi="Times New Roman" w:cs="Times New Roman"/>
                <w:sz w:val="24"/>
                <w:szCs w:val="24"/>
              </w:rPr>
              <w:t xml:space="preserve"> корректировки дохода низкооплачиваемых </w:t>
            </w:r>
            <w:proofErr w:type="gramStart"/>
            <w:r w:rsidRPr="00461B4C">
              <w:rPr>
                <w:rFonts w:ascii="Times New Roman" w:hAnsi="Times New Roman" w:cs="Times New Roman"/>
                <w:sz w:val="24"/>
                <w:szCs w:val="24"/>
              </w:rPr>
              <w:t>работников  в</w:t>
            </w:r>
            <w:proofErr w:type="gramEnd"/>
            <w:r w:rsidRPr="00461B4C">
              <w:rPr>
                <w:rFonts w:ascii="Times New Roman" w:hAnsi="Times New Roman" w:cs="Times New Roman"/>
                <w:sz w:val="24"/>
                <w:szCs w:val="24"/>
              </w:rPr>
              <w:t xml:space="preserve"> размере 90 %</w:t>
            </w:r>
            <w:r>
              <w:rPr>
                <w:rFonts w:ascii="Times New Roman" w:hAnsi="Times New Roman" w:cs="Times New Roman"/>
                <w:sz w:val="24"/>
                <w:szCs w:val="24"/>
              </w:rPr>
              <w:t xml:space="preserve"> предлагается корректировку дохода, установленную статьей 341 Налогового кодекса, заменить на уменьшение</w:t>
            </w:r>
            <w:r w:rsidRPr="00461B4C">
              <w:rPr>
                <w:rFonts w:ascii="Times New Roman" w:hAnsi="Times New Roman" w:cs="Times New Roman"/>
                <w:sz w:val="24"/>
                <w:szCs w:val="24"/>
              </w:rPr>
              <w:t xml:space="preserve"> </w:t>
            </w:r>
            <w:r>
              <w:rPr>
                <w:rFonts w:ascii="Times New Roman" w:hAnsi="Times New Roman" w:cs="Times New Roman"/>
                <w:sz w:val="24"/>
                <w:szCs w:val="24"/>
              </w:rPr>
              <w:t>облагаемого дохода работника в порядке определения дохода работника, установленной пунктом 1 статьи 353 Налогового кодекса.</w:t>
            </w:r>
          </w:p>
          <w:p w:rsidR="00D93610" w:rsidRPr="00C702CE" w:rsidRDefault="00D93610" w:rsidP="00D93610">
            <w:pPr>
              <w:ind w:firstLine="317"/>
              <w:jc w:val="center"/>
              <w:rPr>
                <w:rFonts w:ascii="Times New Roman" w:eastAsia="Times New Roman" w:hAnsi="Times New Roman" w:cs="Times New Roman"/>
                <w:bCs/>
                <w:sz w:val="24"/>
                <w:szCs w:val="24"/>
                <w:lang w:val="kk-KZ" w:eastAsia="ru-RU"/>
              </w:rPr>
            </w:pPr>
          </w:p>
        </w:tc>
      </w:tr>
      <w:tr w:rsidR="00D93610" w:rsidRPr="005E4AD7" w:rsidTr="00D93610">
        <w:tc>
          <w:tcPr>
            <w:tcW w:w="851" w:type="dxa"/>
            <w:shd w:val="clear" w:color="auto" w:fill="auto"/>
          </w:tcPr>
          <w:p w:rsidR="00D93610" w:rsidRPr="005E4AD7"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Pr="009B69DD" w:rsidRDefault="00D93610" w:rsidP="00D93610">
            <w:pPr>
              <w:rPr>
                <w:rFonts w:ascii="Times New Roman" w:eastAsia="Times New Roman" w:hAnsi="Times New Roman" w:cs="Times New Roman"/>
                <w:b/>
                <w:sz w:val="24"/>
                <w:szCs w:val="24"/>
                <w:lang w:val="kk-KZ" w:eastAsia="ru-RU"/>
              </w:rPr>
            </w:pPr>
            <w:r w:rsidRPr="009B69DD">
              <w:rPr>
                <w:rFonts w:ascii="Times New Roman" w:eastAsia="Times New Roman" w:hAnsi="Times New Roman" w:cs="Times New Roman"/>
                <w:b/>
                <w:sz w:val="24"/>
                <w:szCs w:val="24"/>
                <w:lang w:val="kk-KZ" w:eastAsia="ru-RU"/>
              </w:rPr>
              <w:t>Подпункт 2) статьи 33</w:t>
            </w:r>
          </w:p>
          <w:p w:rsidR="00D93610" w:rsidRPr="00286592" w:rsidRDefault="00D93610" w:rsidP="00D93610">
            <w:pPr>
              <w:pStyle w:val="Default"/>
              <w:ind w:firstLine="301"/>
              <w:jc w:val="center"/>
              <w:rPr>
                <w:b/>
                <w:color w:val="auto"/>
              </w:rPr>
            </w:pPr>
          </w:p>
        </w:tc>
        <w:tc>
          <w:tcPr>
            <w:tcW w:w="4520" w:type="dxa"/>
            <w:shd w:val="clear" w:color="auto" w:fill="auto"/>
          </w:tcPr>
          <w:p w:rsidR="00D93610" w:rsidRPr="00286592" w:rsidRDefault="00D93610" w:rsidP="00D93610">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t>Статья 33. Приостановить до 1 января 2020 года действие:</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b/>
                <w:sz w:val="24"/>
                <w:szCs w:val="24"/>
              </w:rPr>
            </w:pPr>
            <w:r w:rsidRPr="00286592">
              <w:rPr>
                <w:rFonts w:ascii="Times New Roman" w:eastAsia="Times New Roman" w:hAnsi="Times New Roman" w:cs="Times New Roman"/>
                <w:b/>
                <w:sz w:val="24"/>
                <w:szCs w:val="24"/>
              </w:rPr>
              <w:t>Статья 353. Определение облагаемого дохода у источника выплаты</w:t>
            </w:r>
          </w:p>
          <w:p w:rsidR="00D93610" w:rsidRPr="00286592" w:rsidRDefault="00D93610" w:rsidP="00D93610">
            <w:pPr>
              <w:ind w:firstLine="301"/>
              <w:jc w:val="both"/>
              <w:rPr>
                <w:rFonts w:ascii="Times New Roman" w:eastAsia="Times New Roman" w:hAnsi="Times New Roman" w:cs="Times New Roman"/>
                <w:b/>
                <w:sz w:val="24"/>
                <w:szCs w:val="24"/>
              </w:rPr>
            </w:pPr>
            <w:r w:rsidRPr="00286592">
              <w:rPr>
                <w:rFonts w:ascii="Times New Roman" w:eastAsia="Times New Roman" w:hAnsi="Times New Roman" w:cs="Times New Roman"/>
                <w:b/>
                <w:sz w:val="24"/>
                <w:szCs w:val="24"/>
              </w:rPr>
              <w:t>…</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 xml:space="preserve">2. Размер облагаемого дохода от реализации товаров, выполнения работ, оказания </w:t>
            </w:r>
            <w:r w:rsidRPr="00286592">
              <w:rPr>
                <w:rFonts w:ascii="Times New Roman" w:eastAsia="Times New Roman" w:hAnsi="Times New Roman" w:cs="Times New Roman"/>
                <w:b/>
                <w:sz w:val="24"/>
                <w:szCs w:val="24"/>
              </w:rPr>
              <w:t>услуг, кроме</w:t>
            </w:r>
            <w:r w:rsidRPr="00286592">
              <w:rPr>
                <w:rFonts w:ascii="Times New Roman" w:eastAsia="Times New Roman" w:hAnsi="Times New Roman" w:cs="Times New Roman"/>
                <w:sz w:val="24"/>
                <w:szCs w:val="24"/>
              </w:rPr>
              <w:t xml:space="preserve"> имущественного дохода, полученного физическим лицом, не являющимся индивидуальным предпринимателем, лицом, занимающимся частной практикой, определяется в следующем порядке:</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lastRenderedPageBreak/>
              <w:t xml:space="preserve">сумма доходов, подлежащих налогообложению у источника выплаты, полученных в текущем налоговом периоде физическим лицом, не являющимся индивидуальным предпринимателем, лицом, занимающимся частной практикой, от реализации товаров, выполнения работ, оказания услуг, кроме имущественного дохода, </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минус</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сумма корректировки дохода в текущем налоговом периоде, предусмотренной пунктом 1 статьи 341 настоящего Кодекса,</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минус</w:t>
            </w:r>
          </w:p>
          <w:p w:rsidR="00D93610" w:rsidRPr="00286592" w:rsidRDefault="00D93610" w:rsidP="00D93610">
            <w:pPr>
              <w:rPr>
                <w:rFonts w:ascii="Times New Roman" w:hAnsi="Times New Roman" w:cs="Times New Roman"/>
                <w:sz w:val="24"/>
                <w:szCs w:val="24"/>
              </w:rPr>
            </w:pPr>
            <w:r w:rsidRPr="00286592">
              <w:rPr>
                <w:rFonts w:ascii="Times New Roman" w:eastAsia="Times New Roman" w:hAnsi="Times New Roman" w:cs="Times New Roman"/>
                <w:sz w:val="24"/>
                <w:szCs w:val="24"/>
              </w:rPr>
              <w:t>сумма стандартных вычетов, указанных в подпунктах 2) и (или) 3) пункта 1 статьи 346 настоящего Кодекса.</w:t>
            </w:r>
          </w:p>
        </w:tc>
        <w:tc>
          <w:tcPr>
            <w:tcW w:w="4395" w:type="dxa"/>
            <w:shd w:val="clear" w:color="auto" w:fill="auto"/>
          </w:tcPr>
          <w:p w:rsidR="00D93610" w:rsidRPr="00286592" w:rsidRDefault="00D93610" w:rsidP="00D93610">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lastRenderedPageBreak/>
              <w:t>Статья 33. Приостановить до 1 января 2020 года действие:</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b/>
                <w:sz w:val="24"/>
                <w:szCs w:val="24"/>
              </w:rPr>
            </w:pPr>
            <w:r w:rsidRPr="00286592">
              <w:rPr>
                <w:rFonts w:ascii="Times New Roman" w:eastAsia="Times New Roman" w:hAnsi="Times New Roman" w:cs="Times New Roman"/>
                <w:b/>
                <w:sz w:val="24"/>
                <w:szCs w:val="24"/>
              </w:rPr>
              <w:t>Статья 353. Определение облагаемого дохода у источника выплаты</w:t>
            </w:r>
          </w:p>
          <w:p w:rsidR="00D93610" w:rsidRPr="00286592" w:rsidRDefault="00D93610" w:rsidP="00D93610">
            <w:pPr>
              <w:ind w:firstLine="301"/>
              <w:jc w:val="both"/>
              <w:rPr>
                <w:rFonts w:ascii="Times New Roman" w:eastAsia="Times New Roman" w:hAnsi="Times New Roman" w:cs="Times New Roman"/>
                <w:b/>
                <w:sz w:val="24"/>
                <w:szCs w:val="24"/>
              </w:rPr>
            </w:pPr>
            <w:r w:rsidRPr="00286592">
              <w:rPr>
                <w:rFonts w:ascii="Times New Roman" w:eastAsia="Times New Roman" w:hAnsi="Times New Roman" w:cs="Times New Roman"/>
                <w:b/>
                <w:sz w:val="24"/>
                <w:szCs w:val="24"/>
              </w:rPr>
              <w:t>…</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 xml:space="preserve">2. Размер облагаемого дохода от реализации товаров, выполнения работ, оказания услуг </w:t>
            </w:r>
            <w:r w:rsidRPr="00286592">
              <w:rPr>
                <w:rFonts w:ascii="Times New Roman" w:eastAsia="Times New Roman" w:hAnsi="Times New Roman" w:cs="Times New Roman"/>
                <w:b/>
                <w:sz w:val="24"/>
                <w:szCs w:val="24"/>
              </w:rPr>
              <w:t>по договорам гражданско-правового характера,</w:t>
            </w:r>
            <w:r w:rsidRPr="00286592">
              <w:rPr>
                <w:rFonts w:ascii="Times New Roman" w:eastAsia="Times New Roman" w:hAnsi="Times New Roman" w:cs="Times New Roman"/>
                <w:sz w:val="24"/>
                <w:szCs w:val="24"/>
              </w:rPr>
              <w:t xml:space="preserve"> кроме имущественного дохода, полученного физическим лицом, не являющимся индивидуальным предпринимателем, лицом, </w:t>
            </w:r>
            <w:r w:rsidRPr="00286592">
              <w:rPr>
                <w:rFonts w:ascii="Times New Roman" w:eastAsia="Times New Roman" w:hAnsi="Times New Roman" w:cs="Times New Roman"/>
                <w:sz w:val="24"/>
                <w:szCs w:val="24"/>
              </w:rPr>
              <w:lastRenderedPageBreak/>
              <w:t>занимающимся частной практикой, определяется в следующем порядке:</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 xml:space="preserve">сумма доходов, подлежащих налогообложению у источника выплаты, полученных в текущем налоговом периоде физическим лицом, не являющимся индивидуальным предпринимателем, лицом, занимающимся частной практикой, от реализации товаров, выполнения работ, оказания услуг, кроме имущественного дохода, </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минус</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сумма корректировки дохода в текущем налоговом периоде, предусмотренной пунктом 1 статьи 341 настоящего Кодекса,</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минус</w:t>
            </w:r>
          </w:p>
          <w:p w:rsidR="00D93610" w:rsidRPr="00286592" w:rsidRDefault="00D93610" w:rsidP="00D93610">
            <w:pPr>
              <w:ind w:firstLine="301"/>
              <w:jc w:val="both"/>
              <w:rPr>
                <w:rFonts w:ascii="Times New Roman" w:hAnsi="Times New Roman" w:cs="Times New Roman"/>
                <w:sz w:val="24"/>
                <w:szCs w:val="24"/>
              </w:rPr>
            </w:pPr>
            <w:r w:rsidRPr="00286592">
              <w:rPr>
                <w:rFonts w:ascii="Times New Roman" w:eastAsia="Times New Roman" w:hAnsi="Times New Roman" w:cs="Times New Roman"/>
                <w:sz w:val="24"/>
                <w:szCs w:val="24"/>
              </w:rPr>
              <w:t xml:space="preserve">сумма </w:t>
            </w:r>
            <w:r w:rsidRPr="00461B4C">
              <w:rPr>
                <w:rFonts w:ascii="Times New Roman" w:eastAsia="Times New Roman" w:hAnsi="Times New Roman" w:cs="Times New Roman"/>
                <w:b/>
                <w:sz w:val="24"/>
                <w:szCs w:val="24"/>
              </w:rPr>
              <w:t>налогового вычета в виде обязательных пенсионных взносов и</w:t>
            </w:r>
            <w:r>
              <w:rPr>
                <w:rFonts w:ascii="Times New Roman" w:eastAsia="Times New Roman" w:hAnsi="Times New Roman" w:cs="Times New Roman"/>
                <w:sz w:val="24"/>
                <w:szCs w:val="24"/>
              </w:rPr>
              <w:t xml:space="preserve"> </w:t>
            </w:r>
            <w:r w:rsidRPr="00286592">
              <w:rPr>
                <w:rFonts w:ascii="Times New Roman" w:eastAsia="Times New Roman" w:hAnsi="Times New Roman" w:cs="Times New Roman"/>
                <w:sz w:val="24"/>
                <w:szCs w:val="24"/>
              </w:rPr>
              <w:t>стандартных вычетов, указанных в подпунктах 2) и (или) 3) пункта 1 статьи 346 настоящего Кодекса.</w:t>
            </w:r>
          </w:p>
        </w:tc>
        <w:tc>
          <w:tcPr>
            <w:tcW w:w="3969" w:type="dxa"/>
            <w:shd w:val="clear" w:color="auto" w:fill="auto"/>
          </w:tcPr>
          <w:p w:rsidR="00D93610" w:rsidRPr="00286592" w:rsidRDefault="00D93610" w:rsidP="00D93610">
            <w:pPr>
              <w:ind w:firstLine="316"/>
              <w:rPr>
                <w:rFonts w:ascii="Times New Roman" w:hAnsi="Times New Roman" w:cs="Times New Roman"/>
                <w:b/>
                <w:sz w:val="24"/>
                <w:szCs w:val="24"/>
              </w:rPr>
            </w:pPr>
            <w:r w:rsidRPr="00286592">
              <w:rPr>
                <w:rFonts w:ascii="Times New Roman" w:hAnsi="Times New Roman" w:cs="Times New Roman"/>
                <w:b/>
                <w:sz w:val="24"/>
                <w:szCs w:val="24"/>
              </w:rPr>
              <w:lastRenderedPageBreak/>
              <w:t>С 01.01.2018 г.</w:t>
            </w:r>
          </w:p>
          <w:p w:rsidR="00D93610" w:rsidRPr="00286592" w:rsidRDefault="00D93610" w:rsidP="00D93610">
            <w:pPr>
              <w:ind w:firstLine="316"/>
              <w:rPr>
                <w:rFonts w:ascii="Times New Roman" w:hAnsi="Times New Roman" w:cs="Times New Roman"/>
                <w:bCs/>
                <w:sz w:val="24"/>
                <w:szCs w:val="24"/>
                <w:lang w:val="kk-KZ"/>
              </w:rPr>
            </w:pPr>
            <w:r w:rsidRPr="00286592">
              <w:rPr>
                <w:rFonts w:ascii="Times New Roman" w:hAnsi="Times New Roman" w:cs="Times New Roman"/>
                <w:bCs/>
                <w:sz w:val="24"/>
                <w:szCs w:val="24"/>
                <w:lang w:val="kk-KZ"/>
              </w:rPr>
              <w:t>Уточняющая правка.</w:t>
            </w:r>
          </w:p>
          <w:p w:rsidR="00D93610" w:rsidRPr="00286592" w:rsidRDefault="00D93610" w:rsidP="00D93610">
            <w:pPr>
              <w:ind w:firstLine="316"/>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 xml:space="preserve">В соответствии с подпунктом 1) статьи 7 Гражданского кодекса Республики Казахстан гражданские права и обязанности возникают, изменяются и </w:t>
            </w:r>
            <w:proofErr w:type="gramStart"/>
            <w:r w:rsidRPr="00286592">
              <w:rPr>
                <w:rFonts w:ascii="Times New Roman" w:eastAsia="Times New Roman" w:hAnsi="Times New Roman" w:cs="Times New Roman"/>
                <w:sz w:val="24"/>
                <w:szCs w:val="24"/>
              </w:rPr>
              <w:t>прекращаются  из</w:t>
            </w:r>
            <w:proofErr w:type="gramEnd"/>
            <w:r w:rsidRPr="00286592">
              <w:rPr>
                <w:rFonts w:ascii="Times New Roman" w:eastAsia="Times New Roman" w:hAnsi="Times New Roman" w:cs="Times New Roman"/>
                <w:sz w:val="24"/>
                <w:szCs w:val="24"/>
              </w:rPr>
              <w:t xml:space="preserve"> договоров и иных сделок, предусмотренных законодательством Республики Казахстан, а также из сделок, хотя и не предусмотренных им, но не противоречащих законодательству Республики Казахстан.</w:t>
            </w:r>
          </w:p>
          <w:p w:rsidR="00D93610" w:rsidRPr="00286592" w:rsidRDefault="00D93610" w:rsidP="00D93610">
            <w:pPr>
              <w:ind w:firstLine="316"/>
              <w:rPr>
                <w:rFonts w:ascii="Times New Roman" w:eastAsia="Times New Roman" w:hAnsi="Times New Roman" w:cs="Times New Roman"/>
                <w:sz w:val="24"/>
                <w:szCs w:val="24"/>
              </w:rPr>
            </w:pPr>
          </w:p>
          <w:p w:rsidR="00D93610" w:rsidRPr="00286592" w:rsidRDefault="00D93610" w:rsidP="00D93610">
            <w:pPr>
              <w:ind w:firstLine="316"/>
              <w:rPr>
                <w:rFonts w:ascii="Times New Roman" w:hAnsi="Times New Roman" w:cs="Times New Roman"/>
                <w:sz w:val="24"/>
                <w:szCs w:val="24"/>
              </w:rPr>
            </w:pPr>
            <w:r>
              <w:rPr>
                <w:rFonts w:ascii="Times New Roman" w:hAnsi="Times New Roman" w:cs="Times New Roman"/>
                <w:sz w:val="24"/>
                <w:szCs w:val="24"/>
              </w:rPr>
              <w:t xml:space="preserve">Во избежание двойного обложения индивидуальным подоходным налогом суммы обязательных пенсионных взносов, перечисленные в ЕНПФ по доходам </w:t>
            </w:r>
            <w:r>
              <w:rPr>
                <w:rFonts w:ascii="Times New Roman" w:hAnsi="Times New Roman" w:cs="Times New Roman"/>
                <w:sz w:val="24"/>
                <w:szCs w:val="24"/>
              </w:rPr>
              <w:lastRenderedPageBreak/>
              <w:t>физических лиц по договорам гражданско-правового характера.</w:t>
            </w:r>
          </w:p>
        </w:tc>
      </w:tr>
      <w:tr w:rsidR="00D93610" w:rsidRPr="005E4AD7" w:rsidTr="00D93610">
        <w:tc>
          <w:tcPr>
            <w:tcW w:w="851" w:type="dxa"/>
            <w:shd w:val="clear" w:color="auto" w:fill="auto"/>
          </w:tcPr>
          <w:p w:rsidR="00D93610" w:rsidRPr="005E4AD7"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Pr="009B69DD" w:rsidRDefault="00D93610" w:rsidP="00D93610">
            <w:pPr>
              <w:rPr>
                <w:rFonts w:ascii="Times New Roman" w:eastAsia="Times New Roman" w:hAnsi="Times New Roman" w:cs="Times New Roman"/>
                <w:b/>
                <w:sz w:val="24"/>
                <w:szCs w:val="24"/>
                <w:lang w:val="kk-KZ" w:eastAsia="ru-RU"/>
              </w:rPr>
            </w:pPr>
            <w:r w:rsidRPr="009B69DD">
              <w:rPr>
                <w:rFonts w:ascii="Times New Roman" w:eastAsia="Times New Roman" w:hAnsi="Times New Roman" w:cs="Times New Roman"/>
                <w:b/>
                <w:sz w:val="24"/>
                <w:szCs w:val="24"/>
                <w:lang w:val="kk-KZ" w:eastAsia="ru-RU"/>
              </w:rPr>
              <w:t>Подпункт 2) статьи 33</w:t>
            </w:r>
          </w:p>
          <w:p w:rsidR="00D93610" w:rsidRPr="00286592" w:rsidRDefault="00D93610" w:rsidP="00D93610">
            <w:pPr>
              <w:pStyle w:val="Default"/>
              <w:ind w:firstLine="301"/>
              <w:jc w:val="center"/>
              <w:rPr>
                <w:b/>
                <w:color w:val="auto"/>
              </w:rPr>
            </w:pPr>
          </w:p>
        </w:tc>
        <w:tc>
          <w:tcPr>
            <w:tcW w:w="4520" w:type="dxa"/>
            <w:shd w:val="clear" w:color="auto" w:fill="auto"/>
          </w:tcPr>
          <w:p w:rsidR="00D93610" w:rsidRPr="00286592" w:rsidRDefault="00D93610" w:rsidP="00D93610">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t>Статья 33. Приостановить до 1 января 2020 года действие:</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b/>
                <w:sz w:val="24"/>
                <w:szCs w:val="24"/>
              </w:rPr>
            </w:pPr>
            <w:r w:rsidRPr="00286592">
              <w:rPr>
                <w:rFonts w:ascii="Times New Roman" w:eastAsia="Times New Roman" w:hAnsi="Times New Roman" w:cs="Times New Roman"/>
                <w:b/>
                <w:sz w:val="24"/>
                <w:szCs w:val="24"/>
              </w:rPr>
              <w:t>Статья 353. Определение облагаемого дохода у источника выплаты</w:t>
            </w:r>
          </w:p>
          <w:p w:rsidR="00D93610" w:rsidRPr="00286592" w:rsidRDefault="00D93610" w:rsidP="00D93610">
            <w:pPr>
              <w:ind w:firstLine="301"/>
              <w:jc w:val="both"/>
              <w:rPr>
                <w:rFonts w:ascii="Times New Roman" w:eastAsia="Times New Roman" w:hAnsi="Times New Roman" w:cs="Times New Roman"/>
                <w:b/>
                <w:sz w:val="24"/>
                <w:szCs w:val="24"/>
              </w:rPr>
            </w:pPr>
            <w:r w:rsidRPr="00286592">
              <w:rPr>
                <w:rFonts w:ascii="Times New Roman" w:eastAsia="Times New Roman" w:hAnsi="Times New Roman" w:cs="Times New Roman"/>
                <w:b/>
                <w:sz w:val="24"/>
                <w:szCs w:val="24"/>
              </w:rPr>
              <w:t>…</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lastRenderedPageBreak/>
              <w:t>4. Размер облагаемого дохода по договорам накопительного страхования определяется в следующем порядке:</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сумма дохода по договорам накопительного страхования, подлежащего налогообложению,</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минус</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 xml:space="preserve">сумма корректировки </w:t>
            </w:r>
            <w:r w:rsidRPr="00286592">
              <w:rPr>
                <w:rFonts w:ascii="Times New Roman" w:eastAsia="Times New Roman" w:hAnsi="Times New Roman" w:cs="Times New Roman"/>
                <w:b/>
                <w:sz w:val="24"/>
                <w:szCs w:val="24"/>
              </w:rPr>
              <w:t>по индивидуальному подоходному налогу,</w:t>
            </w:r>
            <w:r w:rsidRPr="00286592">
              <w:rPr>
                <w:rFonts w:ascii="Times New Roman" w:eastAsia="Times New Roman" w:hAnsi="Times New Roman" w:cs="Times New Roman"/>
                <w:sz w:val="24"/>
                <w:szCs w:val="24"/>
              </w:rPr>
              <w:t xml:space="preserve"> предусмотренной пунктом 1 статьи 341 настоящего Кодекса,</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минус</w:t>
            </w:r>
          </w:p>
          <w:p w:rsidR="00D93610" w:rsidRPr="00286592" w:rsidRDefault="00D93610" w:rsidP="00D93610">
            <w:pPr>
              <w:ind w:firstLine="301"/>
              <w:jc w:val="both"/>
              <w:rPr>
                <w:rFonts w:ascii="Times New Roman" w:eastAsia="Times New Roman" w:hAnsi="Times New Roman" w:cs="Times New Roman"/>
                <w:b/>
                <w:sz w:val="24"/>
                <w:szCs w:val="24"/>
              </w:rPr>
            </w:pPr>
            <w:r w:rsidRPr="00286592">
              <w:rPr>
                <w:rFonts w:ascii="Times New Roman" w:eastAsia="Times New Roman" w:hAnsi="Times New Roman" w:cs="Times New Roman"/>
                <w:sz w:val="24"/>
                <w:szCs w:val="24"/>
              </w:rPr>
              <w:t>сумма налогового вычета в порядке и размере, указанных в пункте 2 статьи 345 настоящего Кодекса.</w:t>
            </w:r>
          </w:p>
        </w:tc>
        <w:tc>
          <w:tcPr>
            <w:tcW w:w="4395" w:type="dxa"/>
            <w:shd w:val="clear" w:color="auto" w:fill="auto"/>
          </w:tcPr>
          <w:p w:rsidR="00D93610" w:rsidRPr="00286592" w:rsidRDefault="00D93610" w:rsidP="00D93610">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lastRenderedPageBreak/>
              <w:t>Статья 33. Приостановить до 1 января 2020 года действие:</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b/>
                <w:sz w:val="24"/>
                <w:szCs w:val="24"/>
              </w:rPr>
            </w:pPr>
            <w:r w:rsidRPr="00286592">
              <w:rPr>
                <w:rFonts w:ascii="Times New Roman" w:eastAsia="Times New Roman" w:hAnsi="Times New Roman" w:cs="Times New Roman"/>
                <w:b/>
                <w:sz w:val="24"/>
                <w:szCs w:val="24"/>
              </w:rPr>
              <w:t>Статья 353. Определение облагаемого дохода у источника выплаты</w:t>
            </w:r>
          </w:p>
          <w:p w:rsidR="00D93610" w:rsidRPr="00286592" w:rsidRDefault="00D93610" w:rsidP="00D93610">
            <w:pPr>
              <w:ind w:firstLine="301"/>
              <w:jc w:val="both"/>
              <w:rPr>
                <w:rFonts w:ascii="Times New Roman" w:eastAsia="Times New Roman" w:hAnsi="Times New Roman" w:cs="Times New Roman"/>
                <w:b/>
                <w:sz w:val="24"/>
                <w:szCs w:val="24"/>
              </w:rPr>
            </w:pPr>
            <w:r w:rsidRPr="00286592">
              <w:rPr>
                <w:rFonts w:ascii="Times New Roman" w:eastAsia="Times New Roman" w:hAnsi="Times New Roman" w:cs="Times New Roman"/>
                <w:b/>
                <w:sz w:val="24"/>
                <w:szCs w:val="24"/>
              </w:rPr>
              <w:t>…</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lastRenderedPageBreak/>
              <w:t>4. Размер облагаемого дохода по договорам накопительного страхования определяется в следующем порядке:</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сумма дохода по договорам накопительного страхования, подлежащего налогообложению,</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минус</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 xml:space="preserve">сумма корректировки </w:t>
            </w:r>
            <w:r w:rsidRPr="00286592">
              <w:rPr>
                <w:rFonts w:ascii="Times New Roman" w:eastAsia="Times New Roman" w:hAnsi="Times New Roman" w:cs="Times New Roman"/>
                <w:b/>
                <w:sz w:val="24"/>
                <w:szCs w:val="24"/>
              </w:rPr>
              <w:t>дохода</w:t>
            </w:r>
            <w:r w:rsidRPr="00286592">
              <w:rPr>
                <w:rFonts w:ascii="Times New Roman" w:eastAsia="Times New Roman" w:hAnsi="Times New Roman" w:cs="Times New Roman"/>
                <w:sz w:val="24"/>
                <w:szCs w:val="24"/>
              </w:rPr>
              <w:t xml:space="preserve"> предусмотренной пунктом 1 статьи 341 настоящего Кодекса,</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минус</w:t>
            </w:r>
          </w:p>
          <w:p w:rsidR="00D93610" w:rsidRPr="00286592" w:rsidRDefault="00D93610" w:rsidP="00D93610">
            <w:pPr>
              <w:ind w:firstLine="301"/>
              <w:jc w:val="both"/>
              <w:rPr>
                <w:rFonts w:ascii="Times New Roman" w:eastAsia="Times New Roman" w:hAnsi="Times New Roman" w:cs="Times New Roman"/>
                <w:b/>
                <w:sz w:val="24"/>
                <w:szCs w:val="24"/>
              </w:rPr>
            </w:pPr>
            <w:r w:rsidRPr="00286592">
              <w:rPr>
                <w:rFonts w:ascii="Times New Roman" w:eastAsia="Times New Roman" w:hAnsi="Times New Roman" w:cs="Times New Roman"/>
                <w:sz w:val="24"/>
                <w:szCs w:val="24"/>
              </w:rPr>
              <w:t>сумма налогового вычета в порядке и размере, указанных в пункте 2 статьи 345 настоящего Кодекса.</w:t>
            </w:r>
          </w:p>
        </w:tc>
        <w:tc>
          <w:tcPr>
            <w:tcW w:w="3969" w:type="dxa"/>
            <w:shd w:val="clear" w:color="auto" w:fill="auto"/>
          </w:tcPr>
          <w:p w:rsidR="00D93610" w:rsidRPr="00286592" w:rsidRDefault="00D93610" w:rsidP="00D93610">
            <w:pPr>
              <w:ind w:firstLine="317"/>
              <w:jc w:val="center"/>
              <w:rPr>
                <w:rFonts w:ascii="Times New Roman" w:hAnsi="Times New Roman" w:cs="Times New Roman"/>
                <w:b/>
                <w:sz w:val="24"/>
                <w:szCs w:val="24"/>
              </w:rPr>
            </w:pPr>
            <w:r w:rsidRPr="00286592">
              <w:rPr>
                <w:rFonts w:ascii="Times New Roman" w:hAnsi="Times New Roman" w:cs="Times New Roman"/>
                <w:b/>
                <w:sz w:val="24"/>
                <w:szCs w:val="24"/>
              </w:rPr>
              <w:lastRenderedPageBreak/>
              <w:t>С 01.01.2018 г.</w:t>
            </w:r>
          </w:p>
          <w:p w:rsidR="00D93610" w:rsidRPr="00286592" w:rsidRDefault="00D93610" w:rsidP="00D93610">
            <w:pPr>
              <w:ind w:firstLine="317"/>
              <w:jc w:val="both"/>
              <w:rPr>
                <w:rFonts w:ascii="Times New Roman" w:hAnsi="Times New Roman" w:cs="Times New Roman"/>
                <w:bCs/>
                <w:sz w:val="24"/>
                <w:szCs w:val="24"/>
                <w:lang w:val="kk-KZ"/>
              </w:rPr>
            </w:pPr>
            <w:r w:rsidRPr="00286592">
              <w:rPr>
                <w:rFonts w:ascii="Times New Roman" w:hAnsi="Times New Roman" w:cs="Times New Roman"/>
                <w:bCs/>
                <w:sz w:val="24"/>
                <w:szCs w:val="24"/>
                <w:lang w:val="kk-KZ"/>
              </w:rPr>
              <w:t>Редакционная правка</w:t>
            </w:r>
          </w:p>
          <w:p w:rsidR="00D93610" w:rsidRPr="00286592" w:rsidRDefault="00D93610" w:rsidP="00D93610">
            <w:pPr>
              <w:ind w:firstLine="317"/>
              <w:jc w:val="both"/>
              <w:rPr>
                <w:rFonts w:ascii="Times New Roman" w:hAnsi="Times New Roman" w:cs="Times New Roman"/>
                <w:bCs/>
                <w:sz w:val="24"/>
                <w:szCs w:val="24"/>
                <w:lang w:val="kk-KZ"/>
              </w:rPr>
            </w:pPr>
          </w:p>
          <w:p w:rsidR="00D93610" w:rsidRPr="00286592" w:rsidRDefault="00D93610" w:rsidP="00D93610">
            <w:pPr>
              <w:ind w:firstLine="317"/>
              <w:jc w:val="center"/>
              <w:rPr>
                <w:rFonts w:ascii="Times New Roman" w:hAnsi="Times New Roman" w:cs="Times New Roman"/>
                <w:sz w:val="24"/>
                <w:szCs w:val="24"/>
                <w:lang w:val="kk-KZ"/>
              </w:rPr>
            </w:pPr>
          </w:p>
        </w:tc>
      </w:tr>
      <w:tr w:rsidR="00D93610" w:rsidRPr="005E4AD7" w:rsidTr="00D93610">
        <w:tc>
          <w:tcPr>
            <w:tcW w:w="851" w:type="dxa"/>
            <w:shd w:val="clear" w:color="auto" w:fill="auto"/>
          </w:tcPr>
          <w:p w:rsidR="00D93610" w:rsidRPr="005E4AD7"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Pr="00312610" w:rsidRDefault="00D93610" w:rsidP="00D93610">
            <w:pPr>
              <w:keepLines/>
              <w:contextualSpacing/>
              <w:jc w:val="center"/>
              <w:rPr>
                <w:rFonts w:ascii="Times New Roman" w:eastAsia="SimSun" w:hAnsi="Times New Roman" w:cs="Times New Roman"/>
                <w:b/>
                <w:noProof/>
                <w:sz w:val="24"/>
                <w:szCs w:val="24"/>
              </w:rPr>
            </w:pPr>
            <w:r w:rsidRPr="00312610">
              <w:rPr>
                <w:rFonts w:ascii="Times New Roman" w:eastAsia="SimSun" w:hAnsi="Times New Roman" w:cs="Times New Roman"/>
                <w:b/>
                <w:noProof/>
                <w:sz w:val="24"/>
                <w:szCs w:val="24"/>
              </w:rPr>
              <w:t>Подпункт 2 статьи 33</w:t>
            </w:r>
          </w:p>
          <w:p w:rsidR="00D93610" w:rsidRPr="00312610" w:rsidRDefault="00D93610" w:rsidP="00D93610">
            <w:pPr>
              <w:keepLines/>
              <w:contextualSpacing/>
              <w:jc w:val="both"/>
              <w:rPr>
                <w:rFonts w:ascii="Times New Roman" w:eastAsia="SimSun" w:hAnsi="Times New Roman" w:cs="Times New Roman"/>
                <w:noProof/>
                <w:sz w:val="24"/>
                <w:szCs w:val="24"/>
              </w:rPr>
            </w:pPr>
          </w:p>
          <w:p w:rsidR="00D93610" w:rsidRPr="00312610" w:rsidRDefault="00D93610" w:rsidP="00D93610">
            <w:pPr>
              <w:keepLines/>
              <w:contextualSpacing/>
              <w:jc w:val="center"/>
              <w:rPr>
                <w:rFonts w:ascii="Times New Roman" w:eastAsia="SimSun" w:hAnsi="Times New Roman" w:cs="Times New Roman"/>
                <w:noProof/>
                <w:sz w:val="24"/>
                <w:szCs w:val="24"/>
              </w:rPr>
            </w:pPr>
          </w:p>
        </w:tc>
        <w:tc>
          <w:tcPr>
            <w:tcW w:w="4520" w:type="dxa"/>
            <w:shd w:val="clear" w:color="auto" w:fill="auto"/>
          </w:tcPr>
          <w:p w:rsidR="00D93610" w:rsidRPr="00312610" w:rsidRDefault="00D93610" w:rsidP="00D93610">
            <w:pPr>
              <w:ind w:firstLine="459"/>
              <w:contextualSpacing/>
              <w:jc w:val="both"/>
              <w:rPr>
                <w:rFonts w:ascii="Times New Roman" w:eastAsia="Times New Roman" w:hAnsi="Times New Roman" w:cs="Times New Roman"/>
                <w:b/>
                <w:sz w:val="24"/>
                <w:szCs w:val="24"/>
                <w:lang w:eastAsia="ru-RU"/>
              </w:rPr>
            </w:pPr>
            <w:r w:rsidRPr="00312610">
              <w:rPr>
                <w:rFonts w:ascii="Times New Roman" w:eastAsia="Times New Roman" w:hAnsi="Times New Roman" w:cs="Times New Roman"/>
                <w:b/>
                <w:sz w:val="24"/>
                <w:szCs w:val="24"/>
                <w:lang w:eastAsia="ru-RU"/>
              </w:rPr>
              <w:t>Статья 33. Приостановить до 1 января 2020 года действие:</w:t>
            </w:r>
          </w:p>
          <w:p w:rsidR="00D93610" w:rsidRPr="00312610" w:rsidRDefault="00D93610" w:rsidP="00D93610">
            <w:pPr>
              <w:ind w:firstLine="459"/>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t>…</w:t>
            </w:r>
          </w:p>
          <w:p w:rsidR="00D93610" w:rsidRPr="00312610" w:rsidRDefault="00D93610" w:rsidP="00D93610">
            <w:pPr>
              <w:ind w:firstLine="459"/>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312610" w:rsidRDefault="00D93610" w:rsidP="00D93610">
            <w:pPr>
              <w:ind w:firstLine="459"/>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t>…</w:t>
            </w:r>
          </w:p>
          <w:p w:rsidR="00D93610" w:rsidRPr="00312610" w:rsidRDefault="00D93610" w:rsidP="00D93610">
            <w:pPr>
              <w:ind w:firstLine="459"/>
              <w:contextualSpacing/>
              <w:jc w:val="both"/>
              <w:rPr>
                <w:rFonts w:ascii="Times New Roman" w:hAnsi="Times New Roman" w:cs="Times New Roman"/>
                <w:b/>
                <w:sz w:val="24"/>
                <w:szCs w:val="24"/>
                <w:shd w:val="clear" w:color="auto" w:fill="FFFFFF"/>
              </w:rPr>
            </w:pPr>
            <w:r w:rsidRPr="00312610">
              <w:rPr>
                <w:rFonts w:ascii="Times New Roman" w:hAnsi="Times New Roman" w:cs="Times New Roman"/>
                <w:b/>
                <w:sz w:val="24"/>
                <w:szCs w:val="24"/>
                <w:shd w:val="clear" w:color="auto" w:fill="FFFFFF"/>
              </w:rPr>
              <w:t>Статья 363. Декларация по индивидуальному подоходному налогу</w:t>
            </w:r>
          </w:p>
          <w:p w:rsidR="00D93610" w:rsidRPr="00312610" w:rsidRDefault="00D93610" w:rsidP="00D93610">
            <w:pPr>
              <w:ind w:firstLine="459"/>
              <w:contextualSpacing/>
              <w:jc w:val="both"/>
              <w:rPr>
                <w:rFonts w:ascii="Times New Roman" w:hAnsi="Times New Roman" w:cs="Times New Roman"/>
                <w:sz w:val="24"/>
                <w:szCs w:val="24"/>
                <w:shd w:val="clear" w:color="auto" w:fill="FFFFFF"/>
              </w:rPr>
            </w:pPr>
            <w:r w:rsidRPr="00312610">
              <w:rPr>
                <w:rFonts w:ascii="Times New Roman" w:hAnsi="Times New Roman" w:cs="Times New Roman"/>
                <w:sz w:val="24"/>
                <w:szCs w:val="24"/>
                <w:shd w:val="clear" w:color="auto" w:fill="FFFFFF"/>
              </w:rPr>
              <w:t>…</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1. Декларацию по индивидуальному подоходному налогу представляют следующие налогоплательщики-резиденты:</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 xml:space="preserve">1) индивидуальные предприниматели; </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2) лица, занимающиеся частной практикой;</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lastRenderedPageBreak/>
              <w:t xml:space="preserve">3) физические лица, получившие имущественный доход; </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 xml:space="preserve">4) физические лица, получившие доходы из источников за пределами Республики Казахстан; </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5) домашние работники, в соответствии с трудовым законодательством Республики Казахстан, получающие доходы не от налогового агента;</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6) граждане Республики Казахстан, получающие доход работника по трудовым договорам (контрактам) и (или) договорам гражданско-правового характера, заключенным с дипломатическими и приравненными к ним представительствами иностранного государства, консульскими учреждениями иностранного государства, аккредитованными в Республике Казахстан, не являющимися налоговыми агентами;</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 xml:space="preserve">7) граждане Республики Казахстан, получающие доход работника по трудовым договорам (контрактам) и (или) договорам гражданско-правового характера, заключенным с международными и государственными организациями, зарубежными и казахстанскими неправительственными общественными организациями и фондами, освобожденными от обязательства по исчислению, удержанию и перечислению индивидуального подоходного налога у источника выплаты </w:t>
            </w:r>
            <w:r w:rsidRPr="00312610">
              <w:rPr>
                <w:rFonts w:ascii="Times New Roman" w:eastAsia="Times New Roman" w:hAnsi="Times New Roman" w:cs="Times New Roman"/>
                <w:sz w:val="24"/>
                <w:szCs w:val="24"/>
              </w:rPr>
              <w:lastRenderedPageBreak/>
              <w:t>в соответствии с международными договорами, ратифицированными Республикой Казахстан;</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8) трудовые иммигранты-резиденты Республики Казахстан, получающие (подлежащие получению) доходы по трудовым договорам, заключенным в соответствии с трудовым законодательством Республики Казахстан на основании разрешения трудовому иммигранту;</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9) медиаторы, за исключением профессиональных медиаторов, в соответствии с Законом Республики Казахстан «О медиации», от лиц, не являющихся налоговыми агентами;</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10) физические лица, получающие доходы от личного подсобного хозяйства, учтенного в книге похозяйственного учета в соответствии с законодательством Республики Казахстан, подлежащие налогообложению,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 занимающимся личным подсобным хозяйством;</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 xml:space="preserve">11) граждане Республики Казахстан, оралманы и лица, имеющие вид на жительство в Республике Казахстан, которые имеют по состоянию на 31 декабря отчетного налогового периода деньги на банковских счетах в иностранных банках, находящихся за </w:t>
            </w:r>
            <w:r w:rsidRPr="00312610">
              <w:rPr>
                <w:rFonts w:ascii="Times New Roman" w:eastAsia="Times New Roman" w:hAnsi="Times New Roman" w:cs="Times New Roman"/>
                <w:sz w:val="24"/>
                <w:szCs w:val="24"/>
              </w:rPr>
              <w:lastRenderedPageBreak/>
              <w:t>пределами Республики Казахстан, в сумме, превышающей 12-кратный минимальный размер заработной платы, установленный законом о республиканском бюджете и действующий на 31 декабря отчетного налогового периода;</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12) граждане Республики Казахстан, оралманы и лица, имеющие вид на жительство в Республике Казахстан, которые имеют по состоянию на 31 декабря отчетного налогового периода следующее имущество на праве собственности:</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недвижимое имущество, которое (права и (или) сделки по которому) подлежит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ценные бумаги, эмитенты которых зарегистрированы за пределами Республики Казахстан;</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долю участия в уставном капитале юридического лица, зарегистрированного за пределами Республики Казахстан.</w:t>
            </w:r>
          </w:p>
        </w:tc>
        <w:tc>
          <w:tcPr>
            <w:tcW w:w="4395" w:type="dxa"/>
            <w:shd w:val="clear" w:color="auto" w:fill="auto"/>
          </w:tcPr>
          <w:p w:rsidR="00D93610" w:rsidRPr="00312610" w:rsidRDefault="00D93610" w:rsidP="00D93610">
            <w:pPr>
              <w:ind w:firstLine="459"/>
              <w:contextualSpacing/>
              <w:jc w:val="both"/>
              <w:rPr>
                <w:rFonts w:ascii="Times New Roman" w:eastAsia="Times New Roman" w:hAnsi="Times New Roman" w:cs="Times New Roman"/>
                <w:b/>
                <w:sz w:val="24"/>
                <w:szCs w:val="24"/>
                <w:lang w:eastAsia="ru-RU"/>
              </w:rPr>
            </w:pPr>
            <w:r w:rsidRPr="00312610">
              <w:rPr>
                <w:rFonts w:ascii="Times New Roman" w:eastAsia="Times New Roman" w:hAnsi="Times New Roman" w:cs="Times New Roman"/>
                <w:b/>
                <w:sz w:val="24"/>
                <w:szCs w:val="24"/>
                <w:lang w:eastAsia="ru-RU"/>
              </w:rPr>
              <w:lastRenderedPageBreak/>
              <w:t>Статья 33. Приостановить до 1 января 2020 года действие:</w:t>
            </w:r>
          </w:p>
          <w:p w:rsidR="00D93610" w:rsidRPr="00312610" w:rsidRDefault="00D93610" w:rsidP="00D93610">
            <w:pPr>
              <w:ind w:firstLine="459"/>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t>…</w:t>
            </w:r>
          </w:p>
          <w:p w:rsidR="00D93610" w:rsidRPr="00312610" w:rsidRDefault="00D93610" w:rsidP="00D93610">
            <w:pPr>
              <w:ind w:firstLine="459"/>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312610" w:rsidRDefault="00D93610" w:rsidP="00D93610">
            <w:pPr>
              <w:ind w:firstLine="459"/>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t>…</w:t>
            </w:r>
          </w:p>
          <w:p w:rsidR="00D93610" w:rsidRPr="00312610" w:rsidRDefault="00D93610" w:rsidP="00D93610">
            <w:pPr>
              <w:ind w:firstLine="459"/>
              <w:contextualSpacing/>
              <w:jc w:val="both"/>
              <w:rPr>
                <w:rFonts w:ascii="Times New Roman" w:hAnsi="Times New Roman" w:cs="Times New Roman"/>
                <w:b/>
                <w:sz w:val="24"/>
                <w:szCs w:val="24"/>
                <w:shd w:val="clear" w:color="auto" w:fill="FFFFFF"/>
              </w:rPr>
            </w:pPr>
            <w:r w:rsidRPr="00312610">
              <w:rPr>
                <w:rFonts w:ascii="Times New Roman" w:hAnsi="Times New Roman" w:cs="Times New Roman"/>
                <w:b/>
                <w:sz w:val="24"/>
                <w:szCs w:val="24"/>
                <w:shd w:val="clear" w:color="auto" w:fill="FFFFFF"/>
              </w:rPr>
              <w:t>Статья 363. Декларация по индивидуальному подоходному налогу</w:t>
            </w:r>
          </w:p>
          <w:p w:rsidR="00D93610" w:rsidRPr="00312610" w:rsidRDefault="00D93610" w:rsidP="00D93610">
            <w:pPr>
              <w:ind w:firstLine="459"/>
              <w:contextualSpacing/>
              <w:jc w:val="both"/>
              <w:rPr>
                <w:rFonts w:ascii="Times New Roman" w:hAnsi="Times New Roman" w:cs="Times New Roman"/>
                <w:sz w:val="24"/>
                <w:szCs w:val="24"/>
                <w:shd w:val="clear" w:color="auto" w:fill="FFFFFF"/>
              </w:rPr>
            </w:pPr>
            <w:r w:rsidRPr="00312610">
              <w:rPr>
                <w:rFonts w:ascii="Times New Roman" w:hAnsi="Times New Roman" w:cs="Times New Roman"/>
                <w:sz w:val="24"/>
                <w:szCs w:val="24"/>
                <w:shd w:val="clear" w:color="auto" w:fill="FFFFFF"/>
              </w:rPr>
              <w:t>…</w:t>
            </w:r>
          </w:p>
          <w:p w:rsidR="00D93610" w:rsidRPr="00312610" w:rsidRDefault="00D93610" w:rsidP="00D93610">
            <w:pPr>
              <w:pStyle w:val="a4"/>
              <w:numPr>
                <w:ilvl w:val="0"/>
                <w:numId w:val="4"/>
              </w:numPr>
              <w:ind w:left="0" w:firstLine="459"/>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Декларацию по индивидуальному подоходному налогу представляют следующие налогоплательщики-резиденты:</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w:t>
            </w:r>
          </w:p>
          <w:p w:rsidR="00D93610" w:rsidRPr="00312610" w:rsidRDefault="00D93610" w:rsidP="00D93610">
            <w:pPr>
              <w:ind w:firstLine="459"/>
              <w:contextualSpacing/>
              <w:jc w:val="both"/>
              <w:rPr>
                <w:rFonts w:ascii="Times New Roman" w:eastAsia="Times New Roman" w:hAnsi="Times New Roman" w:cs="Times New Roman"/>
                <w:b/>
                <w:sz w:val="24"/>
                <w:szCs w:val="24"/>
              </w:rPr>
            </w:pPr>
            <w:r w:rsidRPr="00312610">
              <w:rPr>
                <w:rFonts w:ascii="Times New Roman" w:eastAsia="Times New Roman" w:hAnsi="Times New Roman" w:cs="Times New Roman"/>
                <w:b/>
                <w:sz w:val="24"/>
                <w:szCs w:val="24"/>
              </w:rPr>
              <w:t xml:space="preserve">13) физические лица, получившие доходы, не предусмотренные подпунктами 1)-10) настоящего </w:t>
            </w:r>
            <w:r w:rsidRPr="00312610">
              <w:rPr>
                <w:rFonts w:ascii="Times New Roman" w:eastAsia="Times New Roman" w:hAnsi="Times New Roman" w:cs="Times New Roman"/>
                <w:b/>
                <w:sz w:val="24"/>
                <w:szCs w:val="24"/>
              </w:rPr>
              <w:lastRenderedPageBreak/>
              <w:t>пункта, по которым не удержан индивидуальный подоходный налог у источника выплаты.</w:t>
            </w:r>
          </w:p>
          <w:p w:rsidR="00D93610" w:rsidRPr="00312610" w:rsidRDefault="00D93610" w:rsidP="00D93610">
            <w:pPr>
              <w:ind w:firstLine="459"/>
              <w:contextualSpacing/>
              <w:jc w:val="both"/>
              <w:rPr>
                <w:rFonts w:ascii="Times New Roman" w:eastAsia="Times New Roman" w:hAnsi="Times New Roman" w:cs="Times New Roman"/>
                <w:b/>
                <w:sz w:val="24"/>
                <w:szCs w:val="24"/>
              </w:rPr>
            </w:pPr>
            <w:r w:rsidRPr="00312610">
              <w:rPr>
                <w:rFonts w:ascii="Times New Roman" w:eastAsia="Times New Roman" w:hAnsi="Times New Roman" w:cs="Times New Roman"/>
                <w:b/>
                <w:sz w:val="24"/>
                <w:szCs w:val="24"/>
              </w:rPr>
              <w:t>Положения настоящего подпункта не распространяются на плательщиков единого совокупного платежа</w:t>
            </w:r>
            <w:r>
              <w:rPr>
                <w:rFonts w:ascii="Times New Roman" w:eastAsia="Times New Roman" w:hAnsi="Times New Roman" w:cs="Times New Roman"/>
                <w:b/>
                <w:sz w:val="24"/>
                <w:szCs w:val="24"/>
              </w:rPr>
              <w:t xml:space="preserve">, за исключением лиц, на которых возложено обязательство по представлению </w:t>
            </w:r>
            <w:r w:rsidRPr="00E70E63">
              <w:rPr>
                <w:rFonts w:ascii="Times New Roman" w:eastAsia="Times New Roman" w:hAnsi="Times New Roman" w:cs="Times New Roman"/>
                <w:b/>
                <w:sz w:val="24"/>
                <w:szCs w:val="24"/>
              </w:rPr>
              <w:t>декларации по индивидуальному подоходному налогу</w:t>
            </w:r>
            <w:r>
              <w:rPr>
                <w:rFonts w:ascii="Times New Roman" w:eastAsia="Times New Roman" w:hAnsi="Times New Roman" w:cs="Times New Roman"/>
                <w:b/>
                <w:sz w:val="24"/>
                <w:szCs w:val="24"/>
              </w:rPr>
              <w:t xml:space="preserve"> в соответствии с</w:t>
            </w:r>
            <w:r w:rsidRPr="00A375D2">
              <w:rPr>
                <w:rFonts w:ascii="Times New Roman" w:eastAsia="Times New Roman" w:hAnsi="Times New Roman" w:cs="Times New Roman"/>
                <w:b/>
                <w:sz w:val="24"/>
                <w:szCs w:val="24"/>
              </w:rPr>
              <w:t xml:space="preserve"> Конституционным законом Республики Казахстан </w:t>
            </w:r>
            <w:r>
              <w:rPr>
                <w:rFonts w:ascii="Times New Roman" w:eastAsia="Times New Roman" w:hAnsi="Times New Roman" w:cs="Times New Roman"/>
                <w:b/>
                <w:sz w:val="24"/>
                <w:szCs w:val="24"/>
              </w:rPr>
              <w:t>«</w:t>
            </w:r>
            <w:r w:rsidRPr="00A375D2">
              <w:rPr>
                <w:rFonts w:ascii="Times New Roman" w:eastAsia="Times New Roman" w:hAnsi="Times New Roman" w:cs="Times New Roman"/>
                <w:b/>
                <w:sz w:val="24"/>
                <w:szCs w:val="24"/>
              </w:rPr>
              <w:t>О</w:t>
            </w:r>
            <w:r>
              <w:rPr>
                <w:rFonts w:ascii="Times New Roman" w:eastAsia="Times New Roman" w:hAnsi="Times New Roman" w:cs="Times New Roman"/>
                <w:b/>
                <w:sz w:val="24"/>
                <w:szCs w:val="24"/>
              </w:rPr>
              <w:t xml:space="preserve"> выборах в Республике Казахстан»</w:t>
            </w:r>
            <w:r w:rsidRPr="00A375D2">
              <w:rPr>
                <w:rFonts w:ascii="Times New Roman" w:eastAsia="Times New Roman" w:hAnsi="Times New Roman" w:cs="Times New Roman"/>
                <w:b/>
                <w:sz w:val="24"/>
                <w:szCs w:val="24"/>
              </w:rPr>
              <w:t xml:space="preserve">, Уголовно-исполнительным кодексом Республики Казахстан и Законом Республики Казахстан </w:t>
            </w:r>
            <w:r>
              <w:rPr>
                <w:rFonts w:ascii="Times New Roman" w:eastAsia="Times New Roman" w:hAnsi="Times New Roman" w:cs="Times New Roman"/>
                <w:b/>
                <w:sz w:val="24"/>
                <w:szCs w:val="24"/>
              </w:rPr>
              <w:t>«О противодействии коррупции»</w:t>
            </w:r>
            <w:r w:rsidRPr="00312610">
              <w:rPr>
                <w:rFonts w:ascii="Times New Roman" w:eastAsia="Times New Roman" w:hAnsi="Times New Roman" w:cs="Times New Roman"/>
                <w:b/>
                <w:sz w:val="24"/>
                <w:szCs w:val="24"/>
              </w:rPr>
              <w:t>.</w:t>
            </w:r>
          </w:p>
          <w:p w:rsidR="00D93610" w:rsidRPr="00312610" w:rsidRDefault="00D93610" w:rsidP="00D93610">
            <w:pPr>
              <w:ind w:firstLine="459"/>
              <w:contextualSpacing/>
              <w:jc w:val="both"/>
              <w:rPr>
                <w:rFonts w:ascii="Times New Roman" w:eastAsia="Times New Roman" w:hAnsi="Times New Roman" w:cs="Times New Roman"/>
                <w:sz w:val="24"/>
                <w:szCs w:val="24"/>
              </w:rPr>
            </w:pPr>
          </w:p>
        </w:tc>
        <w:tc>
          <w:tcPr>
            <w:tcW w:w="3969" w:type="dxa"/>
            <w:shd w:val="clear" w:color="auto" w:fill="auto"/>
          </w:tcPr>
          <w:p w:rsidR="00D93610" w:rsidRPr="00312610" w:rsidRDefault="00D93610" w:rsidP="00D93610">
            <w:pPr>
              <w:ind w:firstLine="317"/>
              <w:jc w:val="center"/>
              <w:rPr>
                <w:rFonts w:ascii="Times New Roman" w:eastAsia="Calibri" w:hAnsi="Times New Roman" w:cs="Times New Roman"/>
                <w:b/>
                <w:bCs/>
                <w:sz w:val="24"/>
                <w:szCs w:val="24"/>
                <w:lang w:val="kk-KZ" w:eastAsia="ru-RU"/>
              </w:rPr>
            </w:pPr>
            <w:r w:rsidRPr="00312610">
              <w:rPr>
                <w:rFonts w:ascii="Times New Roman" w:eastAsia="Calibri" w:hAnsi="Times New Roman" w:cs="Times New Roman"/>
                <w:b/>
                <w:bCs/>
                <w:sz w:val="24"/>
                <w:szCs w:val="24"/>
                <w:lang w:val="kk-KZ" w:eastAsia="ru-RU"/>
              </w:rPr>
              <w:lastRenderedPageBreak/>
              <w:t>С 1.01.2018 г.</w:t>
            </w:r>
          </w:p>
          <w:p w:rsidR="00D93610" w:rsidRPr="00312610" w:rsidRDefault="00D93610" w:rsidP="00D93610">
            <w:pPr>
              <w:ind w:firstLine="317"/>
              <w:contextualSpacing/>
              <w:jc w:val="both"/>
              <w:rPr>
                <w:rFonts w:ascii="Times New Roman" w:hAnsi="Times New Roman" w:cs="Times New Roman"/>
                <w:b/>
                <w:sz w:val="24"/>
                <w:szCs w:val="24"/>
                <w:lang w:val="kk-KZ"/>
              </w:rPr>
            </w:pPr>
            <w:r w:rsidRPr="00312610">
              <w:rPr>
                <w:rFonts w:ascii="Times New Roman" w:hAnsi="Times New Roman" w:cs="Times New Roman"/>
                <w:b/>
                <w:sz w:val="24"/>
                <w:szCs w:val="24"/>
                <w:lang w:val="kk-KZ"/>
              </w:rPr>
              <w:t>Оптимизация процессов налогового администрирования</w:t>
            </w:r>
          </w:p>
          <w:p w:rsidR="00D93610" w:rsidRPr="00312610" w:rsidRDefault="00D93610" w:rsidP="00D93610">
            <w:pPr>
              <w:ind w:firstLine="317"/>
              <w:contextualSpacing/>
              <w:jc w:val="both"/>
              <w:rPr>
                <w:rFonts w:ascii="Times New Roman" w:hAnsi="Times New Roman" w:cs="Times New Roman"/>
                <w:sz w:val="24"/>
                <w:szCs w:val="24"/>
                <w:lang w:val="kk-KZ"/>
              </w:rPr>
            </w:pPr>
            <w:r w:rsidRPr="00312610">
              <w:rPr>
                <w:rFonts w:ascii="Times New Roman" w:hAnsi="Times New Roman" w:cs="Times New Roman"/>
                <w:sz w:val="24"/>
                <w:szCs w:val="24"/>
              </w:rPr>
              <w:t xml:space="preserve">В целях налогового администрирования необходимо представление декларации по ИПН физическими лицами, которые в соответствии со статьей 35 Предпринимательского кодекса не зарегистрированы в качестве  </w:t>
            </w:r>
          </w:p>
          <w:p w:rsidR="00D93610" w:rsidRPr="00312610" w:rsidRDefault="00D93610" w:rsidP="00D93610">
            <w:pPr>
              <w:ind w:firstLine="317"/>
              <w:contextualSpacing/>
              <w:jc w:val="both"/>
              <w:rPr>
                <w:rFonts w:ascii="Times New Roman" w:hAnsi="Times New Roman" w:cs="Times New Roman"/>
                <w:sz w:val="24"/>
                <w:szCs w:val="24"/>
              </w:rPr>
            </w:pPr>
            <w:r w:rsidRPr="00312610">
              <w:rPr>
                <w:rFonts w:ascii="Times New Roman" w:hAnsi="Times New Roman" w:cs="Times New Roman"/>
                <w:sz w:val="24"/>
                <w:szCs w:val="24"/>
              </w:rPr>
              <w:t>ИП и доход которых подлежит обложению ИПН физическим лицом самостоятельно.</w:t>
            </w:r>
          </w:p>
          <w:p w:rsidR="00D93610" w:rsidRPr="00312610" w:rsidRDefault="00D93610" w:rsidP="00D93610">
            <w:pPr>
              <w:ind w:firstLine="317"/>
              <w:contextualSpacing/>
              <w:jc w:val="both"/>
              <w:rPr>
                <w:rFonts w:ascii="Times New Roman" w:hAnsi="Times New Roman" w:cs="Times New Roman"/>
                <w:sz w:val="24"/>
                <w:szCs w:val="24"/>
              </w:rPr>
            </w:pPr>
          </w:p>
        </w:tc>
      </w:tr>
    </w:tbl>
    <w:p w:rsidR="00D93610" w:rsidRDefault="00D93610" w:rsidP="00D93610">
      <w:pPr>
        <w:pStyle w:val="ac"/>
        <w:jc w:val="right"/>
      </w:pPr>
    </w:p>
    <w:p w:rsidR="00D93610" w:rsidRDefault="00D93610" w:rsidP="00D93610">
      <w:pPr>
        <w:pStyle w:val="ac"/>
        <w:jc w:val="right"/>
      </w:pPr>
    </w:p>
    <w:p w:rsidR="00D93610" w:rsidRDefault="00CF6D97" w:rsidP="00D93610">
      <w:pPr>
        <w:pStyle w:val="ac"/>
        <w:jc w:val="right"/>
      </w:pPr>
      <w:r>
        <w:t xml:space="preserve">СУ </w:t>
      </w:r>
    </w:p>
    <w:p w:rsidR="00D93610" w:rsidRPr="00460762" w:rsidRDefault="00D93610" w:rsidP="00D93610">
      <w:pPr>
        <w:rPr>
          <w:rFonts w:ascii="Times New Roman" w:hAnsi="Times New Roman" w:cs="Times New Roman"/>
          <w:sz w:val="24"/>
          <w:szCs w:val="24"/>
        </w:rPr>
      </w:pPr>
    </w:p>
    <w:p w:rsidR="00D93610" w:rsidRPr="005B4C34" w:rsidRDefault="00D93610" w:rsidP="006223DB"/>
    <w:tbl>
      <w:tblPr>
        <w:tblStyle w:val="a3"/>
        <w:tblW w:w="5342" w:type="pct"/>
        <w:tblInd w:w="-459" w:type="dxa"/>
        <w:tblLayout w:type="fixed"/>
        <w:tblLook w:val="04A0" w:firstRow="1" w:lastRow="0" w:firstColumn="1" w:lastColumn="0" w:noHBand="0" w:noVBand="1"/>
      </w:tblPr>
      <w:tblGrid>
        <w:gridCol w:w="620"/>
        <w:gridCol w:w="6468"/>
        <w:gridCol w:w="6418"/>
        <w:gridCol w:w="1907"/>
        <w:gridCol w:w="143"/>
      </w:tblGrid>
      <w:tr w:rsidR="00D93610" w:rsidRPr="00CA3C8E" w:rsidTr="00D93610">
        <w:tc>
          <w:tcPr>
            <w:tcW w:w="199" w:type="pct"/>
          </w:tcPr>
          <w:p w:rsidR="00D93610" w:rsidRPr="00824D14" w:rsidRDefault="00D93610" w:rsidP="00D93610">
            <w:pPr>
              <w:rPr>
                <w:rFonts w:ascii="Times New Roman" w:hAnsi="Times New Roman" w:cs="Times New Roman"/>
                <w:b/>
                <w:sz w:val="24"/>
                <w:szCs w:val="24"/>
              </w:rPr>
            </w:pPr>
            <w:r w:rsidRPr="00824D14">
              <w:rPr>
                <w:rFonts w:ascii="Times New Roman" w:hAnsi="Times New Roman" w:cs="Times New Roman"/>
                <w:b/>
                <w:sz w:val="24"/>
                <w:szCs w:val="24"/>
              </w:rPr>
              <w:t>№ п/п</w:t>
            </w:r>
          </w:p>
        </w:tc>
        <w:tc>
          <w:tcPr>
            <w:tcW w:w="2079" w:type="pct"/>
          </w:tcPr>
          <w:p w:rsidR="00D93610" w:rsidRPr="00CA3C8E" w:rsidRDefault="00D93610" w:rsidP="00D93610">
            <w:pPr>
              <w:contextualSpacing/>
              <w:jc w:val="center"/>
              <w:rPr>
                <w:rFonts w:ascii="Times New Roman" w:hAnsi="Times New Roman" w:cs="Times New Roman"/>
                <w:b/>
                <w:sz w:val="24"/>
                <w:szCs w:val="24"/>
              </w:rPr>
            </w:pPr>
            <w:r w:rsidRPr="00CA3C8E">
              <w:rPr>
                <w:rFonts w:ascii="Times New Roman" w:hAnsi="Times New Roman" w:cs="Times New Roman"/>
                <w:b/>
                <w:sz w:val="24"/>
                <w:szCs w:val="24"/>
              </w:rPr>
              <w:t xml:space="preserve">Действующая редакция </w:t>
            </w:r>
          </w:p>
        </w:tc>
        <w:tc>
          <w:tcPr>
            <w:tcW w:w="2063" w:type="pct"/>
          </w:tcPr>
          <w:p w:rsidR="00D93610" w:rsidRPr="00CA3C8E" w:rsidRDefault="00D93610" w:rsidP="00D93610">
            <w:pPr>
              <w:contextualSpacing/>
              <w:jc w:val="center"/>
              <w:rPr>
                <w:rFonts w:ascii="Times New Roman" w:hAnsi="Times New Roman" w:cs="Times New Roman"/>
                <w:b/>
                <w:sz w:val="24"/>
                <w:szCs w:val="24"/>
              </w:rPr>
            </w:pPr>
            <w:r w:rsidRPr="00CA3C8E">
              <w:rPr>
                <w:rFonts w:ascii="Times New Roman" w:hAnsi="Times New Roman" w:cs="Times New Roman"/>
                <w:b/>
                <w:sz w:val="24"/>
                <w:szCs w:val="24"/>
              </w:rPr>
              <w:t>Предлагаемая редакция</w:t>
            </w:r>
          </w:p>
        </w:tc>
        <w:tc>
          <w:tcPr>
            <w:tcW w:w="659" w:type="pct"/>
            <w:gridSpan w:val="2"/>
          </w:tcPr>
          <w:p w:rsidR="00D93610" w:rsidRPr="00CA3C8E" w:rsidRDefault="00D93610" w:rsidP="00D93610">
            <w:pPr>
              <w:contextualSpacing/>
              <w:jc w:val="center"/>
              <w:rPr>
                <w:rFonts w:ascii="Times New Roman" w:hAnsi="Times New Roman" w:cs="Times New Roman"/>
                <w:b/>
                <w:sz w:val="24"/>
                <w:szCs w:val="24"/>
              </w:rPr>
            </w:pPr>
            <w:r w:rsidRPr="00CA3C8E">
              <w:rPr>
                <w:rFonts w:ascii="Times New Roman" w:hAnsi="Times New Roman" w:cs="Times New Roman"/>
                <w:b/>
                <w:sz w:val="24"/>
                <w:szCs w:val="24"/>
              </w:rPr>
              <w:t>Обоснование</w:t>
            </w:r>
          </w:p>
        </w:tc>
      </w:tr>
      <w:tr w:rsidR="00D93610" w:rsidRPr="00CA3C8E" w:rsidTr="00D93610">
        <w:tc>
          <w:tcPr>
            <w:tcW w:w="5000" w:type="pct"/>
            <w:gridSpan w:val="5"/>
          </w:tcPr>
          <w:p w:rsidR="00D93610" w:rsidRPr="00824D14" w:rsidRDefault="00D93610" w:rsidP="00D93610">
            <w:pPr>
              <w:jc w:val="center"/>
              <w:rPr>
                <w:rFonts w:ascii="Times New Roman" w:hAnsi="Times New Roman" w:cs="Times New Roman"/>
                <w:b/>
                <w:sz w:val="24"/>
                <w:szCs w:val="24"/>
              </w:rPr>
            </w:pPr>
            <w:r w:rsidRPr="00824D14">
              <w:rPr>
                <w:rFonts w:ascii="Times New Roman" w:hAnsi="Times New Roman" w:cs="Times New Roman"/>
                <w:b/>
                <w:sz w:val="24"/>
                <w:szCs w:val="24"/>
              </w:rPr>
              <w:lastRenderedPageBreak/>
              <w:t>Налоговый кодекс</w:t>
            </w:r>
          </w:p>
        </w:tc>
      </w:tr>
      <w:tr w:rsidR="00D93610" w:rsidRPr="00CA3C8E" w:rsidTr="00D93610">
        <w:tc>
          <w:tcPr>
            <w:tcW w:w="199" w:type="pct"/>
          </w:tcPr>
          <w:p w:rsidR="00D93610" w:rsidRPr="00824D14" w:rsidRDefault="00D93610" w:rsidP="00D93610">
            <w:pPr>
              <w:pStyle w:val="a4"/>
              <w:numPr>
                <w:ilvl w:val="0"/>
                <w:numId w:val="2"/>
              </w:numPr>
              <w:rPr>
                <w:rFonts w:ascii="Times New Roman" w:hAnsi="Times New Roman" w:cs="Times New Roman"/>
                <w:sz w:val="24"/>
                <w:szCs w:val="24"/>
              </w:rPr>
            </w:pPr>
          </w:p>
        </w:tc>
        <w:tc>
          <w:tcPr>
            <w:tcW w:w="2079" w:type="pct"/>
          </w:tcPr>
          <w:p w:rsidR="00D93610" w:rsidRPr="00833EB2" w:rsidRDefault="00D93610" w:rsidP="00D93610">
            <w:pPr>
              <w:ind w:left="1200" w:hanging="800"/>
              <w:jc w:val="both"/>
              <w:rPr>
                <w:rFonts w:ascii="Times New Roman" w:eastAsia="Times New Roman" w:hAnsi="Times New Roman" w:cs="Times New Roman"/>
                <w:b/>
                <w:color w:val="000000"/>
                <w:sz w:val="24"/>
                <w:szCs w:val="24"/>
                <w:lang w:eastAsia="ru-RU"/>
              </w:rPr>
            </w:pPr>
            <w:r w:rsidRPr="00833EB2">
              <w:rPr>
                <w:rFonts w:ascii="Times New Roman" w:eastAsia="Times New Roman" w:hAnsi="Times New Roman" w:cs="Times New Roman"/>
                <w:b/>
                <w:color w:val="000000"/>
                <w:sz w:val="24"/>
                <w:szCs w:val="24"/>
                <w:lang w:eastAsia="ru-RU"/>
              </w:rPr>
              <w:t>Статья 48. Сроки исковой давности по налоговому обязательству и требованию</w:t>
            </w:r>
          </w:p>
          <w:p w:rsidR="00D93610" w:rsidRDefault="00D93610" w:rsidP="00D93610">
            <w:pPr>
              <w:ind w:firstLine="3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D93610" w:rsidRPr="00833EB2" w:rsidRDefault="00D93610" w:rsidP="00D93610">
            <w:pPr>
              <w:ind w:firstLine="397"/>
              <w:jc w:val="both"/>
              <w:rPr>
                <w:rFonts w:ascii="Times New Roman" w:eastAsia="Times New Roman" w:hAnsi="Times New Roman" w:cs="Times New Roman"/>
                <w:b/>
                <w:color w:val="000000"/>
                <w:sz w:val="24"/>
                <w:szCs w:val="24"/>
                <w:lang w:eastAsia="ru-RU"/>
              </w:rPr>
            </w:pPr>
            <w:r w:rsidRPr="00833EB2">
              <w:rPr>
                <w:rFonts w:ascii="Times New Roman" w:eastAsia="Times New Roman" w:hAnsi="Times New Roman" w:cs="Times New Roman"/>
                <w:color w:val="000000"/>
                <w:sz w:val="24"/>
                <w:szCs w:val="24"/>
                <w:lang w:eastAsia="ru-RU"/>
              </w:rPr>
              <w:t xml:space="preserve">4. По налогоплательщикам, осуществляющим деятельность в соответствии с контрактом на недропользование, налоговый орган </w:t>
            </w:r>
            <w:r w:rsidRPr="00833EB2">
              <w:rPr>
                <w:rFonts w:ascii="Times New Roman" w:eastAsia="Times New Roman" w:hAnsi="Times New Roman" w:cs="Times New Roman"/>
                <w:b/>
                <w:color w:val="000000"/>
                <w:sz w:val="24"/>
                <w:szCs w:val="24"/>
                <w:lang w:eastAsia="ru-RU"/>
              </w:rPr>
              <w:t>вправе начислить или пересмотреть исчисленную, начисленную сумму налога на сверхприбыль, доли Республики Казахстан по разделу продукции, налогов и платежей в бюджет, в методике расчета которых используется один из следующих показателей: внутренняя норма рентабельности (ВНР) или внутренняя норма прибыли или R-фактор (показатель доходности), - в течение периода действия контракта на недропользование и пяти лет после завершения срока действия контракта на недропользование.</w:t>
            </w:r>
          </w:p>
          <w:p w:rsidR="00D93610" w:rsidRPr="00CA3C8E" w:rsidRDefault="00D93610" w:rsidP="00D93610">
            <w:pPr>
              <w:shd w:val="clear" w:color="auto" w:fill="FFFFFF" w:themeFill="background1"/>
              <w:ind w:left="709"/>
              <w:jc w:val="both"/>
              <w:rPr>
                <w:rFonts w:ascii="Times New Roman" w:eastAsia="Times New Roman" w:hAnsi="Times New Roman" w:cs="Times New Roman"/>
                <w:b/>
                <w:sz w:val="24"/>
                <w:szCs w:val="24"/>
              </w:rPr>
            </w:pPr>
          </w:p>
        </w:tc>
        <w:tc>
          <w:tcPr>
            <w:tcW w:w="2063" w:type="pct"/>
          </w:tcPr>
          <w:p w:rsidR="00D93610" w:rsidRPr="00833EB2" w:rsidRDefault="00D93610" w:rsidP="00D93610">
            <w:pPr>
              <w:ind w:left="1200" w:hanging="800"/>
              <w:jc w:val="both"/>
              <w:rPr>
                <w:rFonts w:ascii="Times New Roman" w:eastAsia="Times New Roman" w:hAnsi="Times New Roman" w:cs="Times New Roman"/>
                <w:b/>
                <w:color w:val="000000"/>
                <w:sz w:val="24"/>
                <w:szCs w:val="24"/>
                <w:lang w:eastAsia="ru-RU"/>
              </w:rPr>
            </w:pPr>
            <w:r w:rsidRPr="00833EB2">
              <w:rPr>
                <w:rFonts w:ascii="Times New Roman" w:eastAsia="Times New Roman" w:hAnsi="Times New Roman" w:cs="Times New Roman"/>
                <w:b/>
                <w:color w:val="000000"/>
                <w:sz w:val="24"/>
                <w:szCs w:val="24"/>
                <w:lang w:eastAsia="ru-RU"/>
              </w:rPr>
              <w:t>Статья 48. Сроки исковой давности по налоговому обязательству и требованию</w:t>
            </w:r>
          </w:p>
          <w:p w:rsidR="00D93610" w:rsidRDefault="00D93610" w:rsidP="00D93610">
            <w:pPr>
              <w:ind w:firstLine="3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D93610" w:rsidRPr="00833EB2" w:rsidRDefault="00D93610" w:rsidP="00D93610">
            <w:pPr>
              <w:ind w:firstLine="397"/>
              <w:jc w:val="both"/>
              <w:rPr>
                <w:rFonts w:ascii="Times New Roman" w:eastAsia="Times New Roman" w:hAnsi="Times New Roman" w:cs="Times New Roman"/>
                <w:b/>
                <w:color w:val="000000"/>
                <w:sz w:val="24"/>
                <w:szCs w:val="24"/>
                <w:lang w:eastAsia="ru-RU"/>
              </w:rPr>
            </w:pPr>
            <w:r w:rsidRPr="00833EB2">
              <w:rPr>
                <w:rFonts w:ascii="Times New Roman" w:eastAsia="Times New Roman" w:hAnsi="Times New Roman" w:cs="Times New Roman"/>
                <w:color w:val="000000"/>
                <w:sz w:val="24"/>
                <w:szCs w:val="24"/>
                <w:lang w:eastAsia="ru-RU"/>
              </w:rPr>
              <w:t xml:space="preserve">4. По налогоплательщикам, осуществляющим деятельность в соответствии с контрактом на недропользование, налоговый орган </w:t>
            </w:r>
            <w:r w:rsidRPr="00833EB2">
              <w:rPr>
                <w:rFonts w:ascii="Times New Roman" w:eastAsia="Times New Roman" w:hAnsi="Times New Roman" w:cs="Times New Roman"/>
                <w:b/>
                <w:color w:val="000000"/>
                <w:sz w:val="24"/>
                <w:szCs w:val="24"/>
                <w:lang w:eastAsia="ru-RU"/>
              </w:rPr>
              <w:t>в течение периода действия контракта на недропользование и пяти лет после завершения срока действия контракта на недропользование вправе начислить или пересмотреть исчисленную, начисленную сумму следующих налогов, платежей в бюджет:</w:t>
            </w:r>
          </w:p>
          <w:p w:rsidR="00D93610" w:rsidRPr="00833EB2" w:rsidRDefault="00D93610" w:rsidP="00D93610">
            <w:pPr>
              <w:ind w:firstLine="397"/>
              <w:jc w:val="both"/>
              <w:rPr>
                <w:rFonts w:ascii="Times New Roman" w:eastAsia="Times New Roman" w:hAnsi="Times New Roman" w:cs="Times New Roman"/>
                <w:b/>
                <w:color w:val="000000"/>
                <w:sz w:val="24"/>
                <w:szCs w:val="24"/>
                <w:lang w:eastAsia="ru-RU"/>
              </w:rPr>
            </w:pPr>
            <w:r w:rsidRPr="00833EB2">
              <w:rPr>
                <w:rFonts w:ascii="Times New Roman" w:eastAsia="Times New Roman" w:hAnsi="Times New Roman" w:cs="Times New Roman"/>
                <w:b/>
                <w:color w:val="000000"/>
                <w:sz w:val="24"/>
                <w:szCs w:val="24"/>
                <w:lang w:eastAsia="ru-RU"/>
              </w:rPr>
              <w:t>налог на сверхприбыль;</w:t>
            </w:r>
          </w:p>
          <w:p w:rsidR="00D93610" w:rsidRPr="00833EB2" w:rsidRDefault="00D93610" w:rsidP="00D93610">
            <w:pPr>
              <w:ind w:firstLine="397"/>
              <w:jc w:val="both"/>
              <w:rPr>
                <w:rFonts w:ascii="Times New Roman" w:eastAsia="Times New Roman" w:hAnsi="Times New Roman" w:cs="Times New Roman"/>
                <w:b/>
                <w:color w:val="000000"/>
                <w:sz w:val="24"/>
                <w:szCs w:val="24"/>
                <w:lang w:eastAsia="ru-RU"/>
              </w:rPr>
            </w:pPr>
            <w:r w:rsidRPr="00833EB2">
              <w:rPr>
                <w:rFonts w:ascii="Times New Roman" w:eastAsia="Times New Roman" w:hAnsi="Times New Roman" w:cs="Times New Roman"/>
                <w:b/>
                <w:color w:val="000000"/>
                <w:sz w:val="24"/>
                <w:szCs w:val="24"/>
                <w:lang w:eastAsia="ru-RU"/>
              </w:rPr>
              <w:t>доля Республики Казахстан по разделу продукции;</w:t>
            </w:r>
          </w:p>
          <w:p w:rsidR="00D93610" w:rsidRPr="00833EB2" w:rsidRDefault="00D93610" w:rsidP="00D93610">
            <w:pPr>
              <w:ind w:firstLine="397"/>
              <w:jc w:val="both"/>
              <w:rPr>
                <w:rFonts w:ascii="Times New Roman" w:eastAsia="Times New Roman" w:hAnsi="Times New Roman" w:cs="Times New Roman"/>
                <w:b/>
                <w:color w:val="000000"/>
                <w:sz w:val="24"/>
                <w:szCs w:val="24"/>
                <w:lang w:eastAsia="ru-RU"/>
              </w:rPr>
            </w:pPr>
            <w:r w:rsidRPr="00833EB2">
              <w:rPr>
                <w:rFonts w:ascii="Times New Roman" w:eastAsia="Times New Roman" w:hAnsi="Times New Roman" w:cs="Times New Roman"/>
                <w:b/>
                <w:color w:val="000000"/>
                <w:sz w:val="24"/>
                <w:szCs w:val="24"/>
                <w:lang w:eastAsia="ru-RU"/>
              </w:rPr>
              <w:t>налоги и платежи в бюджет, в методике расчета которых используется один из следующих показателей: внутренняя норма рентабельности (ВНР) или внутренняя норма прибыли или R-фактор (показатель доходности).</w:t>
            </w:r>
          </w:p>
          <w:p w:rsidR="00D93610" w:rsidRPr="00CA3C8E" w:rsidRDefault="00D93610" w:rsidP="00D93610">
            <w:pPr>
              <w:ind w:firstLine="397"/>
              <w:jc w:val="both"/>
              <w:rPr>
                <w:rFonts w:ascii="Times New Roman" w:hAnsi="Times New Roman" w:cs="Times New Roman"/>
                <w:sz w:val="24"/>
                <w:szCs w:val="24"/>
                <w:lang w:val="kk-KZ"/>
              </w:rPr>
            </w:pPr>
          </w:p>
        </w:tc>
        <w:tc>
          <w:tcPr>
            <w:tcW w:w="659" w:type="pct"/>
            <w:gridSpan w:val="2"/>
          </w:tcPr>
          <w:p w:rsidR="00D93610" w:rsidRPr="00CA3C8E" w:rsidRDefault="00D93610" w:rsidP="00D93610">
            <w:pPr>
              <w:contextualSpacing/>
              <w:rPr>
                <w:rFonts w:ascii="Times New Roman" w:hAnsi="Times New Roman" w:cs="Times New Roman"/>
                <w:sz w:val="24"/>
                <w:szCs w:val="24"/>
              </w:rPr>
            </w:pPr>
            <w:r>
              <w:rPr>
                <w:rFonts w:ascii="Times New Roman" w:hAnsi="Times New Roman" w:cs="Times New Roman"/>
                <w:sz w:val="24"/>
                <w:szCs w:val="24"/>
              </w:rPr>
              <w:t>Редакционная поправка</w:t>
            </w:r>
          </w:p>
        </w:tc>
      </w:tr>
      <w:tr w:rsidR="00D93610" w:rsidRPr="00314DE0" w:rsidTr="00D93610">
        <w:tc>
          <w:tcPr>
            <w:tcW w:w="199" w:type="pct"/>
          </w:tcPr>
          <w:p w:rsidR="00D93610" w:rsidRPr="00824D14" w:rsidRDefault="00D93610" w:rsidP="00D93610">
            <w:pPr>
              <w:pStyle w:val="a4"/>
              <w:numPr>
                <w:ilvl w:val="0"/>
                <w:numId w:val="2"/>
              </w:numPr>
              <w:rPr>
                <w:rFonts w:ascii="Times New Roman" w:hAnsi="Times New Roman" w:cs="Times New Roman"/>
                <w:sz w:val="24"/>
                <w:szCs w:val="24"/>
              </w:rPr>
            </w:pPr>
          </w:p>
        </w:tc>
        <w:tc>
          <w:tcPr>
            <w:tcW w:w="2079" w:type="pct"/>
          </w:tcPr>
          <w:p w:rsidR="00D93610" w:rsidRPr="00314DE0" w:rsidRDefault="00D93610" w:rsidP="00D93610">
            <w:pPr>
              <w:ind w:left="1200" w:hanging="800"/>
              <w:jc w:val="both"/>
              <w:rPr>
                <w:rFonts w:ascii="Times New Roman" w:hAnsi="Times New Roman" w:cs="Times New Roman"/>
                <w:b/>
                <w:sz w:val="24"/>
                <w:szCs w:val="24"/>
              </w:rPr>
            </w:pPr>
            <w:r w:rsidRPr="00314DE0">
              <w:rPr>
                <w:rStyle w:val="s1"/>
                <w:b w:val="0"/>
              </w:rPr>
              <w:t>Статья 101. Общие положения</w:t>
            </w:r>
          </w:p>
          <w:p w:rsidR="00D93610" w:rsidRPr="00314DE0" w:rsidRDefault="00D93610" w:rsidP="00D93610">
            <w:pPr>
              <w:ind w:firstLine="426"/>
              <w:jc w:val="both"/>
              <w:rPr>
                <w:rFonts w:ascii="Times New Roman" w:hAnsi="Times New Roman" w:cs="Times New Roman"/>
                <w:sz w:val="24"/>
                <w:szCs w:val="24"/>
              </w:rPr>
            </w:pPr>
            <w:bookmarkStart w:id="61" w:name="SUB1010100"/>
            <w:bookmarkEnd w:id="61"/>
            <w:r>
              <w:rPr>
                <w:rFonts w:ascii="Times New Roman" w:hAnsi="Times New Roman" w:cs="Times New Roman"/>
                <w:sz w:val="24"/>
                <w:szCs w:val="24"/>
              </w:rPr>
              <w:t>…</w:t>
            </w:r>
          </w:p>
          <w:p w:rsidR="00D93610" w:rsidRPr="00314DE0" w:rsidRDefault="00D93610" w:rsidP="00D93610">
            <w:pPr>
              <w:ind w:firstLine="426"/>
              <w:jc w:val="both"/>
              <w:rPr>
                <w:rFonts w:ascii="Times New Roman" w:hAnsi="Times New Roman" w:cs="Times New Roman"/>
                <w:sz w:val="24"/>
                <w:szCs w:val="24"/>
              </w:rPr>
            </w:pPr>
            <w:bookmarkStart w:id="62" w:name="SUB1010500"/>
            <w:bookmarkEnd w:id="62"/>
            <w:r w:rsidRPr="00314DE0">
              <w:rPr>
                <w:rFonts w:ascii="Times New Roman" w:hAnsi="Times New Roman" w:cs="Times New Roman"/>
                <w:sz w:val="24"/>
                <w:szCs w:val="24"/>
              </w:rPr>
              <w:t xml:space="preserve">5. Не подлежат: </w:t>
            </w:r>
          </w:p>
          <w:p w:rsidR="00D93610" w:rsidRPr="00314DE0" w:rsidRDefault="00D93610" w:rsidP="00D93610">
            <w:pPr>
              <w:ind w:firstLine="426"/>
              <w:jc w:val="both"/>
              <w:rPr>
                <w:rFonts w:ascii="Times New Roman" w:hAnsi="Times New Roman" w:cs="Times New Roman"/>
                <w:sz w:val="24"/>
                <w:szCs w:val="24"/>
              </w:rPr>
            </w:pPr>
            <w:bookmarkStart w:id="63" w:name="SUB1010501"/>
            <w:bookmarkEnd w:id="63"/>
            <w:r>
              <w:rPr>
                <w:rFonts w:ascii="Times New Roman" w:hAnsi="Times New Roman" w:cs="Times New Roman"/>
                <w:sz w:val="24"/>
                <w:szCs w:val="24"/>
              </w:rPr>
              <w:t>…</w:t>
            </w:r>
          </w:p>
          <w:p w:rsidR="00D93610" w:rsidRPr="00314DE0" w:rsidRDefault="00D93610" w:rsidP="00D93610">
            <w:pPr>
              <w:ind w:firstLine="426"/>
              <w:jc w:val="both"/>
              <w:rPr>
                <w:rFonts w:ascii="Times New Roman" w:hAnsi="Times New Roman" w:cs="Times New Roman"/>
                <w:sz w:val="24"/>
                <w:szCs w:val="24"/>
              </w:rPr>
            </w:pPr>
            <w:bookmarkStart w:id="64" w:name="SUB1010502"/>
            <w:bookmarkEnd w:id="64"/>
            <w:r w:rsidRPr="00314DE0">
              <w:rPr>
                <w:rFonts w:ascii="Times New Roman" w:hAnsi="Times New Roman" w:cs="Times New Roman"/>
                <w:sz w:val="24"/>
                <w:szCs w:val="24"/>
              </w:rPr>
              <w:t>2) зачету и возврату:</w:t>
            </w:r>
          </w:p>
          <w:p w:rsidR="00D93610" w:rsidRPr="00314DE0" w:rsidRDefault="00D93610" w:rsidP="00D93610">
            <w:pPr>
              <w:ind w:firstLine="426"/>
              <w:jc w:val="both"/>
              <w:rPr>
                <w:rFonts w:ascii="Times New Roman" w:hAnsi="Times New Roman" w:cs="Times New Roman"/>
                <w:sz w:val="24"/>
                <w:szCs w:val="24"/>
              </w:rPr>
            </w:pPr>
            <w:r w:rsidRPr="00314DE0">
              <w:rPr>
                <w:rFonts w:ascii="Times New Roman" w:hAnsi="Times New Roman" w:cs="Times New Roman"/>
                <w:sz w:val="24"/>
                <w:szCs w:val="24"/>
              </w:rPr>
              <w:t>уплаченная сумма сбора за проезд автотранспортных средств по территории Республики Казахстан, консульского сбора, платы за:</w:t>
            </w:r>
          </w:p>
          <w:p w:rsidR="00D93610" w:rsidRPr="00314DE0" w:rsidRDefault="00D93610" w:rsidP="00D93610">
            <w:pPr>
              <w:ind w:firstLine="426"/>
              <w:jc w:val="both"/>
              <w:rPr>
                <w:rFonts w:ascii="Times New Roman" w:hAnsi="Times New Roman" w:cs="Times New Roman"/>
                <w:sz w:val="24"/>
                <w:szCs w:val="24"/>
              </w:rPr>
            </w:pPr>
            <w:r w:rsidRPr="00314DE0">
              <w:rPr>
                <w:rFonts w:ascii="Times New Roman" w:hAnsi="Times New Roman" w:cs="Times New Roman"/>
                <w:sz w:val="24"/>
                <w:szCs w:val="24"/>
              </w:rPr>
              <w:t xml:space="preserve">пользование земельными участками, предоставление государством участка недр в соответствии с законодательством Республики Казахстан о недрах и недропользовании на основании лицензии на разведку или добычу твердых полезных ископаемых, пользование животным миром, использование особо охраняемых </w:t>
            </w:r>
            <w:r w:rsidRPr="00314DE0">
              <w:rPr>
                <w:rFonts w:ascii="Times New Roman" w:hAnsi="Times New Roman" w:cs="Times New Roman"/>
                <w:sz w:val="24"/>
                <w:szCs w:val="24"/>
              </w:rPr>
              <w:lastRenderedPageBreak/>
              <w:t>природных территорий, за исключением случаев ошибочной уплаты таких сумм;</w:t>
            </w:r>
          </w:p>
          <w:p w:rsidR="00D93610" w:rsidRPr="00314DE0" w:rsidRDefault="00D93610" w:rsidP="00D93610">
            <w:pPr>
              <w:ind w:firstLine="426"/>
              <w:jc w:val="both"/>
              <w:rPr>
                <w:rFonts w:ascii="Times New Roman" w:hAnsi="Times New Roman" w:cs="Times New Roman"/>
                <w:sz w:val="24"/>
                <w:szCs w:val="24"/>
              </w:rPr>
            </w:pPr>
            <w:r w:rsidRPr="00314DE0">
              <w:rPr>
                <w:rFonts w:ascii="Times New Roman" w:hAnsi="Times New Roman" w:cs="Times New Roman"/>
                <w:sz w:val="24"/>
                <w:szCs w:val="24"/>
              </w:rPr>
              <w:t>излишне уплаченная сумма акцизов за подакцизные товары, подлежащие маркировке учетно-контрольными марками, за исключением случаев прекращения деятельности налогоплательщика по производству таких товаров и возврата ранее полученных учетно-контрольных марок в налоговый орган по акту приема-передачи;</w:t>
            </w:r>
          </w:p>
          <w:p w:rsidR="00D93610" w:rsidRDefault="00D93610" w:rsidP="00D93610">
            <w:pPr>
              <w:ind w:firstLine="426"/>
              <w:jc w:val="both"/>
              <w:rPr>
                <w:rFonts w:ascii="Times New Roman" w:hAnsi="Times New Roman" w:cs="Times New Roman"/>
                <w:b/>
                <w:sz w:val="24"/>
                <w:szCs w:val="24"/>
              </w:rPr>
            </w:pPr>
            <w:r w:rsidRPr="00314DE0">
              <w:rPr>
                <w:rFonts w:ascii="Times New Roman" w:hAnsi="Times New Roman" w:cs="Times New Roman"/>
                <w:sz w:val="24"/>
                <w:szCs w:val="24"/>
              </w:rPr>
              <w:t>излишне уплаченная (взысканная) сумма налога, платы за пользование земельными участками, пользование водными ресурсами поверхностных источников, эмиссии в окружающую среду - в случае продления срока представления налоговой отчетности по таким налогам, платам до даты ее представления</w:t>
            </w:r>
            <w:r w:rsidRPr="00901B54">
              <w:rPr>
                <w:rFonts w:ascii="Times New Roman" w:hAnsi="Times New Roman" w:cs="Times New Roman"/>
                <w:b/>
                <w:sz w:val="24"/>
                <w:szCs w:val="24"/>
              </w:rPr>
              <w:t>.</w:t>
            </w:r>
          </w:p>
          <w:p w:rsidR="00D93610" w:rsidRPr="00901B54" w:rsidRDefault="00D93610" w:rsidP="00D93610">
            <w:pPr>
              <w:ind w:firstLine="426"/>
              <w:jc w:val="both"/>
              <w:rPr>
                <w:rFonts w:ascii="Times New Roman" w:hAnsi="Times New Roman" w:cs="Times New Roman"/>
                <w:b/>
                <w:sz w:val="24"/>
                <w:szCs w:val="24"/>
              </w:rPr>
            </w:pPr>
            <w:r>
              <w:rPr>
                <w:rFonts w:ascii="Times New Roman" w:hAnsi="Times New Roman" w:cs="Times New Roman"/>
                <w:b/>
                <w:sz w:val="24"/>
                <w:szCs w:val="24"/>
              </w:rPr>
              <w:t>отсутствует</w:t>
            </w:r>
          </w:p>
          <w:p w:rsidR="00D93610" w:rsidRPr="00314DE0" w:rsidRDefault="00D93610" w:rsidP="00D93610">
            <w:pPr>
              <w:shd w:val="clear" w:color="auto" w:fill="FFFFFF" w:themeFill="background1"/>
              <w:ind w:firstLine="709"/>
              <w:jc w:val="both"/>
              <w:rPr>
                <w:rFonts w:ascii="Times New Roman" w:eastAsia="Times New Roman" w:hAnsi="Times New Roman" w:cs="Times New Roman"/>
                <w:b/>
                <w:sz w:val="24"/>
                <w:szCs w:val="24"/>
              </w:rPr>
            </w:pPr>
          </w:p>
        </w:tc>
        <w:tc>
          <w:tcPr>
            <w:tcW w:w="2063" w:type="pct"/>
          </w:tcPr>
          <w:p w:rsidR="00D93610" w:rsidRPr="00314DE0" w:rsidRDefault="00D93610" w:rsidP="00D93610">
            <w:pPr>
              <w:ind w:left="1200" w:hanging="800"/>
              <w:jc w:val="both"/>
              <w:rPr>
                <w:rFonts w:ascii="Times New Roman" w:hAnsi="Times New Roman" w:cs="Times New Roman"/>
                <w:b/>
                <w:sz w:val="24"/>
                <w:szCs w:val="24"/>
              </w:rPr>
            </w:pPr>
            <w:r w:rsidRPr="00314DE0">
              <w:rPr>
                <w:rStyle w:val="s1"/>
                <w:b w:val="0"/>
              </w:rPr>
              <w:lastRenderedPageBreak/>
              <w:t>Статья 101. Общие положения</w:t>
            </w:r>
          </w:p>
          <w:p w:rsidR="00D93610" w:rsidRPr="00314DE0" w:rsidRDefault="00D93610" w:rsidP="00D93610">
            <w:pPr>
              <w:ind w:firstLine="426"/>
              <w:jc w:val="both"/>
              <w:rPr>
                <w:rFonts w:ascii="Times New Roman" w:hAnsi="Times New Roman" w:cs="Times New Roman"/>
                <w:sz w:val="24"/>
                <w:szCs w:val="24"/>
              </w:rPr>
            </w:pPr>
            <w:r>
              <w:rPr>
                <w:rFonts w:ascii="Times New Roman" w:hAnsi="Times New Roman" w:cs="Times New Roman"/>
                <w:sz w:val="24"/>
                <w:szCs w:val="24"/>
              </w:rPr>
              <w:t>…</w:t>
            </w:r>
          </w:p>
          <w:p w:rsidR="00D93610" w:rsidRPr="00314DE0" w:rsidRDefault="00D93610" w:rsidP="00D93610">
            <w:pPr>
              <w:ind w:firstLine="426"/>
              <w:jc w:val="both"/>
              <w:rPr>
                <w:rFonts w:ascii="Times New Roman" w:hAnsi="Times New Roman" w:cs="Times New Roman"/>
                <w:sz w:val="24"/>
                <w:szCs w:val="24"/>
              </w:rPr>
            </w:pPr>
            <w:r w:rsidRPr="00314DE0">
              <w:rPr>
                <w:rFonts w:ascii="Times New Roman" w:hAnsi="Times New Roman" w:cs="Times New Roman"/>
                <w:sz w:val="24"/>
                <w:szCs w:val="24"/>
              </w:rPr>
              <w:t xml:space="preserve">5. Не подлежат: </w:t>
            </w:r>
          </w:p>
          <w:p w:rsidR="00D93610" w:rsidRPr="00314DE0" w:rsidRDefault="00D93610" w:rsidP="00D93610">
            <w:pPr>
              <w:ind w:firstLine="426"/>
              <w:jc w:val="both"/>
              <w:rPr>
                <w:rFonts w:ascii="Times New Roman" w:hAnsi="Times New Roman" w:cs="Times New Roman"/>
                <w:sz w:val="24"/>
                <w:szCs w:val="24"/>
              </w:rPr>
            </w:pPr>
            <w:r>
              <w:rPr>
                <w:rFonts w:ascii="Times New Roman" w:hAnsi="Times New Roman" w:cs="Times New Roman"/>
                <w:sz w:val="24"/>
                <w:szCs w:val="24"/>
              </w:rPr>
              <w:t>…</w:t>
            </w:r>
          </w:p>
          <w:p w:rsidR="00D93610" w:rsidRPr="00314DE0" w:rsidRDefault="00D93610" w:rsidP="00D93610">
            <w:pPr>
              <w:ind w:firstLine="426"/>
              <w:jc w:val="both"/>
              <w:rPr>
                <w:rFonts w:ascii="Times New Roman" w:hAnsi="Times New Roman" w:cs="Times New Roman"/>
                <w:sz w:val="24"/>
                <w:szCs w:val="24"/>
              </w:rPr>
            </w:pPr>
            <w:r w:rsidRPr="00314DE0">
              <w:rPr>
                <w:rFonts w:ascii="Times New Roman" w:hAnsi="Times New Roman" w:cs="Times New Roman"/>
                <w:sz w:val="24"/>
                <w:szCs w:val="24"/>
              </w:rPr>
              <w:t>2) зачету и возврату:</w:t>
            </w:r>
          </w:p>
          <w:p w:rsidR="00D93610" w:rsidRPr="00314DE0" w:rsidRDefault="00D93610" w:rsidP="00D93610">
            <w:pPr>
              <w:ind w:firstLine="426"/>
              <w:jc w:val="both"/>
              <w:rPr>
                <w:rFonts w:ascii="Times New Roman" w:hAnsi="Times New Roman" w:cs="Times New Roman"/>
                <w:sz w:val="24"/>
                <w:szCs w:val="24"/>
              </w:rPr>
            </w:pPr>
            <w:r w:rsidRPr="00314DE0">
              <w:rPr>
                <w:rFonts w:ascii="Times New Roman" w:hAnsi="Times New Roman" w:cs="Times New Roman"/>
                <w:sz w:val="24"/>
                <w:szCs w:val="24"/>
              </w:rPr>
              <w:t>уплаченная сумма сбора за проезд автотранспортных средств по территории Республики Казахстан, консульского сбора, платы за:</w:t>
            </w:r>
          </w:p>
          <w:p w:rsidR="00D93610" w:rsidRPr="00314DE0" w:rsidRDefault="00D93610" w:rsidP="00D93610">
            <w:pPr>
              <w:ind w:firstLine="426"/>
              <w:jc w:val="both"/>
              <w:rPr>
                <w:rFonts w:ascii="Times New Roman" w:hAnsi="Times New Roman" w:cs="Times New Roman"/>
                <w:sz w:val="24"/>
                <w:szCs w:val="24"/>
              </w:rPr>
            </w:pPr>
            <w:r w:rsidRPr="00314DE0">
              <w:rPr>
                <w:rFonts w:ascii="Times New Roman" w:hAnsi="Times New Roman" w:cs="Times New Roman"/>
                <w:sz w:val="24"/>
                <w:szCs w:val="24"/>
              </w:rPr>
              <w:t xml:space="preserve">пользование земельными участками, предоставление государством участка недр в соответствии с законодательством Республики Казахстан о недрах и недропользовании на основании лицензии на разведку или добычу твердых полезных ископаемых, пользование животным миром, использование особо охраняемых </w:t>
            </w:r>
            <w:r w:rsidRPr="00314DE0">
              <w:rPr>
                <w:rFonts w:ascii="Times New Roman" w:hAnsi="Times New Roman" w:cs="Times New Roman"/>
                <w:sz w:val="24"/>
                <w:szCs w:val="24"/>
              </w:rPr>
              <w:lastRenderedPageBreak/>
              <w:t>природных территорий, за исключением случаев ошибочной уплаты таких сумм;</w:t>
            </w:r>
          </w:p>
          <w:p w:rsidR="00D93610" w:rsidRPr="00314DE0" w:rsidRDefault="00D93610" w:rsidP="00D93610">
            <w:pPr>
              <w:ind w:firstLine="426"/>
              <w:jc w:val="both"/>
              <w:rPr>
                <w:rFonts w:ascii="Times New Roman" w:hAnsi="Times New Roman" w:cs="Times New Roman"/>
                <w:sz w:val="24"/>
                <w:szCs w:val="24"/>
              </w:rPr>
            </w:pPr>
            <w:r w:rsidRPr="00314DE0">
              <w:rPr>
                <w:rFonts w:ascii="Times New Roman" w:hAnsi="Times New Roman" w:cs="Times New Roman"/>
                <w:sz w:val="24"/>
                <w:szCs w:val="24"/>
              </w:rPr>
              <w:t>излишне уплаченная сумма акцизов за подакцизные товары, подлежащие маркировке учетно-контрольными марками, за исключением случаев прекращения деятельности налогоплательщика по производству таких товаров и возврата ранее полученных учетно-контрольных марок в налоговый орган по акту приема-передачи;</w:t>
            </w:r>
          </w:p>
          <w:p w:rsidR="00D93610" w:rsidRDefault="00D93610" w:rsidP="00D93610">
            <w:pPr>
              <w:ind w:firstLine="426"/>
              <w:jc w:val="both"/>
              <w:rPr>
                <w:rFonts w:ascii="Times New Roman" w:hAnsi="Times New Roman" w:cs="Times New Roman"/>
                <w:b/>
                <w:sz w:val="24"/>
                <w:szCs w:val="24"/>
              </w:rPr>
            </w:pPr>
            <w:r w:rsidRPr="00314DE0">
              <w:rPr>
                <w:rFonts w:ascii="Times New Roman" w:hAnsi="Times New Roman" w:cs="Times New Roman"/>
                <w:sz w:val="24"/>
                <w:szCs w:val="24"/>
              </w:rPr>
              <w:t>излишне уплаченная (взысканная) сумма налога, платы за пользование земельными участками, пользование водными ресурсами поверхностных источников, эмиссии в окружающую среду - в случае продления срока представления налоговой отчетности по таким налогам, платам до даты ее представления</w:t>
            </w:r>
            <w:r w:rsidRPr="00901B54">
              <w:rPr>
                <w:rFonts w:ascii="Times New Roman" w:hAnsi="Times New Roman" w:cs="Times New Roman"/>
                <w:b/>
                <w:sz w:val="24"/>
                <w:szCs w:val="24"/>
              </w:rPr>
              <w:t>;</w:t>
            </w:r>
          </w:p>
          <w:p w:rsidR="00D93610" w:rsidRDefault="00D93610" w:rsidP="00D93610">
            <w:pPr>
              <w:pStyle w:val="a4"/>
              <w:ind w:left="66" w:firstLine="426"/>
              <w:jc w:val="both"/>
              <w:rPr>
                <w:rFonts w:ascii="Times New Roman" w:hAnsi="Times New Roman" w:cs="Times New Roman"/>
                <w:b/>
                <w:sz w:val="24"/>
                <w:szCs w:val="24"/>
              </w:rPr>
            </w:pPr>
            <w:r w:rsidRPr="00314DE0">
              <w:rPr>
                <w:rFonts w:ascii="Times New Roman" w:hAnsi="Times New Roman" w:cs="Times New Roman"/>
                <w:b/>
                <w:sz w:val="24"/>
                <w:szCs w:val="24"/>
              </w:rPr>
              <w:t>уплаченн</w:t>
            </w:r>
            <w:r>
              <w:rPr>
                <w:rFonts w:ascii="Times New Roman" w:hAnsi="Times New Roman" w:cs="Times New Roman"/>
                <w:b/>
                <w:sz w:val="24"/>
                <w:szCs w:val="24"/>
              </w:rPr>
              <w:t>ая</w:t>
            </w:r>
            <w:r w:rsidRPr="00314DE0">
              <w:rPr>
                <w:rFonts w:ascii="Times New Roman" w:hAnsi="Times New Roman" w:cs="Times New Roman"/>
                <w:b/>
                <w:sz w:val="24"/>
                <w:szCs w:val="24"/>
              </w:rPr>
              <w:t xml:space="preserve"> сумм</w:t>
            </w:r>
            <w:r>
              <w:rPr>
                <w:rFonts w:ascii="Times New Roman" w:hAnsi="Times New Roman" w:cs="Times New Roman"/>
                <w:b/>
                <w:sz w:val="24"/>
                <w:szCs w:val="24"/>
              </w:rPr>
              <w:t>а</w:t>
            </w:r>
            <w:r w:rsidRPr="00314DE0">
              <w:rPr>
                <w:rFonts w:ascii="Times New Roman" w:hAnsi="Times New Roman" w:cs="Times New Roman"/>
                <w:b/>
                <w:sz w:val="24"/>
                <w:szCs w:val="24"/>
              </w:rPr>
              <w:t xml:space="preserve"> подписного бонуса, за исключением случая признания аукциона не действительным в связи с нарушением правил его проведения, установленных законодательством Республики Казахстан о недрах и недропользовании, которое повлияло на определение победителя аукциона. </w:t>
            </w:r>
          </w:p>
          <w:p w:rsidR="00D93610" w:rsidRPr="00314DE0" w:rsidRDefault="00D93610" w:rsidP="00D93610">
            <w:pPr>
              <w:pStyle w:val="a4"/>
              <w:ind w:left="66" w:firstLine="426"/>
              <w:jc w:val="both"/>
              <w:rPr>
                <w:rFonts w:ascii="Times New Roman" w:eastAsia="Times New Roman" w:hAnsi="Times New Roman" w:cs="Times New Roman"/>
                <w:b/>
                <w:sz w:val="24"/>
                <w:szCs w:val="24"/>
              </w:rPr>
            </w:pPr>
          </w:p>
        </w:tc>
        <w:tc>
          <w:tcPr>
            <w:tcW w:w="659" w:type="pct"/>
            <w:gridSpan w:val="2"/>
          </w:tcPr>
          <w:p w:rsidR="00D93610" w:rsidRPr="00314DE0" w:rsidRDefault="00D93610" w:rsidP="00D93610">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Уточняющая поправка связанная с изменениями в статью 729 НК </w:t>
            </w:r>
          </w:p>
        </w:tc>
      </w:tr>
      <w:tr w:rsidR="00D93610" w:rsidRPr="00CA3C8E" w:rsidTr="00D93610">
        <w:tc>
          <w:tcPr>
            <w:tcW w:w="199" w:type="pct"/>
          </w:tcPr>
          <w:p w:rsidR="00D93610" w:rsidRPr="00824D14" w:rsidRDefault="00D93610" w:rsidP="00D93610">
            <w:pPr>
              <w:pStyle w:val="a4"/>
              <w:numPr>
                <w:ilvl w:val="0"/>
                <w:numId w:val="2"/>
              </w:numPr>
              <w:rPr>
                <w:rFonts w:ascii="Times New Roman" w:hAnsi="Times New Roman" w:cs="Times New Roman"/>
                <w:sz w:val="24"/>
                <w:szCs w:val="24"/>
              </w:rPr>
            </w:pPr>
          </w:p>
        </w:tc>
        <w:tc>
          <w:tcPr>
            <w:tcW w:w="2079" w:type="pct"/>
          </w:tcPr>
          <w:p w:rsidR="00D93610" w:rsidRPr="00CA3C8E" w:rsidRDefault="00D93610" w:rsidP="00D93610">
            <w:pPr>
              <w:shd w:val="clear" w:color="auto" w:fill="FFFFFF" w:themeFill="background1"/>
              <w:ind w:firstLine="709"/>
              <w:jc w:val="both"/>
              <w:rPr>
                <w:rFonts w:ascii="Times New Roman" w:eastAsia="Times New Roman" w:hAnsi="Times New Roman" w:cs="Times New Roman"/>
                <w:b/>
                <w:sz w:val="24"/>
                <w:szCs w:val="24"/>
              </w:rPr>
            </w:pPr>
            <w:r w:rsidRPr="00CA3C8E">
              <w:rPr>
                <w:rFonts w:ascii="Times New Roman" w:eastAsia="Times New Roman" w:hAnsi="Times New Roman" w:cs="Times New Roman"/>
                <w:b/>
                <w:sz w:val="24"/>
                <w:szCs w:val="24"/>
              </w:rPr>
              <w:t>Статья 120. Ограничение в распоряжении имуществом                      налогоплательщика (налогового агента)</w:t>
            </w: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1. Налоговым органом производится ограничение в распоряжении имуществом налогоплательщика (налогового агента) на основании решения, указанного в пункте 4 настоящей статьи, в случаях:</w:t>
            </w: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1) непогашения налоговой задолженности налогоплательщиком (налоговым агентом), отнесенным в соответствии с системой управления рисками к категории:</w:t>
            </w: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высокого уровня риска, – по истечении одного рабочего дня со дня вручения уведомления о погашении налоговой задолженности;</w:t>
            </w: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lastRenderedPageBreak/>
              <w:t>среднего риска, – по истечении пятнадцати рабочих дней со дня вручения уведомления о погашении налоговой задолженности;</w:t>
            </w: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 xml:space="preserve">2) обжалования налогоплательщиком (налоговым агентом), </w:t>
            </w:r>
            <w:r w:rsidRPr="00CA3C8E">
              <w:rPr>
                <w:rFonts w:ascii="Times New Roman" w:eastAsia="Times New Roman" w:hAnsi="Times New Roman" w:cs="Times New Roman"/>
                <w:b/>
                <w:sz w:val="24"/>
                <w:szCs w:val="24"/>
              </w:rPr>
              <w:t>за исключением крупного налогоплательщика, подлежащего мониторингу,</w:t>
            </w:r>
            <w:r w:rsidRPr="00CA3C8E">
              <w:rPr>
                <w:rFonts w:ascii="Times New Roman" w:eastAsia="Times New Roman" w:hAnsi="Times New Roman" w:cs="Times New Roman"/>
                <w:sz w:val="24"/>
                <w:szCs w:val="24"/>
              </w:rPr>
              <w:t xml:space="preserve"> уведомления о результатах проверки, в котором содержатся сведения о сумме начисленных налогов и платежей в бюджет, и пени, а также о сумме превышения налога на добавленную стоимость, возвращенной из бюджета и не подтвержденной к возврату.</w:t>
            </w:r>
          </w:p>
          <w:p w:rsidR="00D93610" w:rsidRPr="00CA3C8E" w:rsidRDefault="00D93610" w:rsidP="00D93610">
            <w:pPr>
              <w:ind w:firstLine="460"/>
              <w:contextualSpacing/>
              <w:jc w:val="both"/>
              <w:rPr>
                <w:rFonts w:ascii="Times New Roman" w:hAnsi="Times New Roman" w:cs="Times New Roman"/>
                <w:sz w:val="24"/>
                <w:szCs w:val="24"/>
              </w:rPr>
            </w:pPr>
          </w:p>
        </w:tc>
        <w:tc>
          <w:tcPr>
            <w:tcW w:w="2063" w:type="pct"/>
          </w:tcPr>
          <w:p w:rsidR="00D93610" w:rsidRPr="00CA3C8E" w:rsidRDefault="00D93610" w:rsidP="00D93610">
            <w:pPr>
              <w:shd w:val="clear" w:color="auto" w:fill="FFFFFF" w:themeFill="background1"/>
              <w:ind w:firstLine="709"/>
              <w:jc w:val="both"/>
              <w:rPr>
                <w:rFonts w:ascii="Times New Roman" w:eastAsia="Times New Roman" w:hAnsi="Times New Roman" w:cs="Times New Roman"/>
                <w:b/>
                <w:sz w:val="24"/>
                <w:szCs w:val="24"/>
              </w:rPr>
            </w:pPr>
            <w:r w:rsidRPr="00CA3C8E">
              <w:rPr>
                <w:rFonts w:ascii="Times New Roman" w:eastAsia="Times New Roman" w:hAnsi="Times New Roman" w:cs="Times New Roman"/>
                <w:b/>
                <w:sz w:val="24"/>
                <w:szCs w:val="24"/>
              </w:rPr>
              <w:lastRenderedPageBreak/>
              <w:t>Статья 120. Ограничение в распоряжении имуществом                      налогоплательщика (налогового агента)</w:t>
            </w: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1. Налоговым органом производится ограничение в распоряжении имуществом налогоплательщика (налогового агента) на основании решения, указанного в пункте 4 настоящей статьи, в случаях:</w:t>
            </w: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1) непогашения налоговой задолженности налогоплательщиком (налоговым агентом), отнесенным в соответствии с системой управления рисками к категории:</w:t>
            </w: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высокого уровня риска, – по истечении одного рабочего дня со дня вручения уведомления о погашении налоговой задолженности;</w:t>
            </w: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lastRenderedPageBreak/>
              <w:t>среднего риска, – по истечении пятнадцати рабочих дней со дня вручения уведомления о погашении налоговой задолженности;</w:t>
            </w: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 xml:space="preserve">2) обжалования налогоплательщиком (налоговым агентом), </w:t>
            </w:r>
            <w:r w:rsidRPr="00CA3C8E">
              <w:rPr>
                <w:rFonts w:ascii="Times New Roman" w:eastAsia="Times New Roman" w:hAnsi="Times New Roman" w:cs="Times New Roman"/>
                <w:b/>
                <w:sz w:val="24"/>
                <w:szCs w:val="24"/>
              </w:rPr>
              <w:t>за исключением налогоплательщика, подлежащего налоговому мониторингу</w:t>
            </w:r>
            <w:r w:rsidRPr="00CA3C8E">
              <w:rPr>
                <w:rFonts w:ascii="Times New Roman" w:eastAsia="Times New Roman" w:hAnsi="Times New Roman" w:cs="Times New Roman"/>
                <w:sz w:val="24"/>
                <w:szCs w:val="24"/>
              </w:rPr>
              <w:t>, уведомления о результатах проверки, в котором содержатся сведения о сумме начисленных налогов и платежей в бюджет, и пени, а также о сумме превышения налога на добавленную стоимость, возвращенной из бюджета и не подтвержденной к возврату.</w:t>
            </w:r>
          </w:p>
          <w:p w:rsidR="00D93610" w:rsidRPr="00CA3C8E" w:rsidRDefault="00D93610" w:rsidP="00D93610">
            <w:pPr>
              <w:ind w:firstLine="460"/>
              <w:contextualSpacing/>
              <w:jc w:val="both"/>
              <w:rPr>
                <w:rFonts w:ascii="Times New Roman" w:hAnsi="Times New Roman" w:cs="Times New Roman"/>
                <w:sz w:val="24"/>
                <w:szCs w:val="24"/>
              </w:rPr>
            </w:pPr>
          </w:p>
        </w:tc>
        <w:tc>
          <w:tcPr>
            <w:tcW w:w="659" w:type="pct"/>
            <w:gridSpan w:val="2"/>
          </w:tcPr>
          <w:p w:rsidR="00D93610" w:rsidRPr="00CA3C8E" w:rsidRDefault="00D93610" w:rsidP="00D93610">
            <w:pPr>
              <w:contextualSpacing/>
              <w:rPr>
                <w:rFonts w:ascii="Times New Roman" w:hAnsi="Times New Roman" w:cs="Times New Roman"/>
                <w:sz w:val="24"/>
                <w:szCs w:val="24"/>
              </w:rPr>
            </w:pPr>
            <w:r>
              <w:rPr>
                <w:rFonts w:ascii="Times New Roman" w:hAnsi="Times New Roman" w:cs="Times New Roman"/>
                <w:sz w:val="24"/>
                <w:szCs w:val="24"/>
              </w:rPr>
              <w:lastRenderedPageBreak/>
              <w:t>Уточняющая поправка</w:t>
            </w:r>
          </w:p>
        </w:tc>
      </w:tr>
      <w:tr w:rsidR="00D93610" w:rsidRPr="00CA3C8E" w:rsidTr="00D93610">
        <w:tc>
          <w:tcPr>
            <w:tcW w:w="199" w:type="pct"/>
          </w:tcPr>
          <w:p w:rsidR="00D93610" w:rsidRPr="00824D14" w:rsidRDefault="00D93610" w:rsidP="00D93610">
            <w:pPr>
              <w:pStyle w:val="a4"/>
              <w:numPr>
                <w:ilvl w:val="0"/>
                <w:numId w:val="2"/>
              </w:numPr>
              <w:rPr>
                <w:rFonts w:ascii="Times New Roman" w:hAnsi="Times New Roman" w:cs="Times New Roman"/>
                <w:sz w:val="24"/>
                <w:szCs w:val="24"/>
              </w:rPr>
            </w:pPr>
          </w:p>
        </w:tc>
        <w:tc>
          <w:tcPr>
            <w:tcW w:w="2079" w:type="pct"/>
          </w:tcPr>
          <w:p w:rsidR="00D93610" w:rsidRPr="00CA3C8E" w:rsidRDefault="00D93610" w:rsidP="00D93610">
            <w:pPr>
              <w:shd w:val="clear" w:color="auto" w:fill="FFFFFF" w:themeFill="background1"/>
              <w:ind w:firstLine="709"/>
              <w:jc w:val="both"/>
              <w:rPr>
                <w:rFonts w:ascii="Times New Roman" w:hAnsi="Times New Roman" w:cs="Times New Roman"/>
                <w:b/>
                <w:sz w:val="24"/>
                <w:szCs w:val="24"/>
              </w:rPr>
            </w:pPr>
            <w:r w:rsidRPr="00CA3C8E">
              <w:rPr>
                <w:rFonts w:ascii="Times New Roman" w:eastAsia="Times New Roman" w:hAnsi="Times New Roman" w:cs="Times New Roman"/>
                <w:b/>
                <w:sz w:val="24"/>
                <w:szCs w:val="24"/>
              </w:rPr>
              <w:t>Статья 132. Порядок проведения мониторинга крупных                    налогоплательщиков</w:t>
            </w:r>
          </w:p>
          <w:p w:rsidR="00D93610" w:rsidRPr="00CA3C8E" w:rsidRDefault="00D93610" w:rsidP="00D93610">
            <w:pPr>
              <w:shd w:val="clear" w:color="auto" w:fill="FFFFFF" w:themeFill="background1"/>
              <w:ind w:firstLine="709"/>
              <w:jc w:val="both"/>
              <w:rPr>
                <w:rFonts w:ascii="Times New Roman" w:hAnsi="Times New Roman" w:cs="Times New Roman"/>
                <w:sz w:val="24"/>
                <w:szCs w:val="24"/>
              </w:rPr>
            </w:pPr>
            <w:r w:rsidRPr="00CA3C8E">
              <w:rPr>
                <w:rFonts w:ascii="Times New Roman" w:hAnsi="Times New Roman" w:cs="Times New Roman"/>
                <w:sz w:val="24"/>
                <w:szCs w:val="24"/>
              </w:rPr>
              <w:t>…</w:t>
            </w: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 xml:space="preserve">2. В случае выявления нарушений и расхождений по результатам </w:t>
            </w:r>
            <w:r w:rsidRPr="00CA3C8E">
              <w:rPr>
                <w:rFonts w:ascii="Times New Roman" w:eastAsia="Times New Roman" w:hAnsi="Times New Roman" w:cs="Times New Roman"/>
                <w:b/>
                <w:sz w:val="24"/>
                <w:szCs w:val="24"/>
              </w:rPr>
              <w:t>обязательного</w:t>
            </w:r>
            <w:r w:rsidRPr="00CA3C8E">
              <w:rPr>
                <w:rFonts w:ascii="Times New Roman" w:eastAsia="Times New Roman" w:hAnsi="Times New Roman" w:cs="Times New Roman"/>
                <w:sz w:val="24"/>
                <w:szCs w:val="24"/>
              </w:rPr>
              <w:t xml:space="preserve"> мониторинга уполномоченный орган извещает о них налогоплательщика, подлежащего мониторингу крупных налогоплательщиков.</w:t>
            </w:r>
          </w:p>
          <w:p w:rsidR="00D93610" w:rsidRPr="00CA3C8E" w:rsidRDefault="00D93610" w:rsidP="00D93610">
            <w:pPr>
              <w:shd w:val="clear" w:color="auto" w:fill="FFFFFF" w:themeFill="background1"/>
              <w:ind w:firstLine="709"/>
              <w:jc w:val="both"/>
              <w:rPr>
                <w:rFonts w:ascii="Times New Roman" w:hAnsi="Times New Roman" w:cs="Times New Roman"/>
                <w:sz w:val="24"/>
                <w:szCs w:val="24"/>
              </w:rPr>
            </w:pPr>
            <w:r w:rsidRPr="00CA3C8E">
              <w:rPr>
                <w:rFonts w:ascii="Times New Roman" w:hAnsi="Times New Roman" w:cs="Times New Roman"/>
                <w:sz w:val="24"/>
                <w:szCs w:val="24"/>
              </w:rPr>
              <w:t>…</w:t>
            </w:r>
          </w:p>
          <w:p w:rsidR="00D93610" w:rsidRPr="00CA3C8E" w:rsidRDefault="00D93610" w:rsidP="00D93610">
            <w:pPr>
              <w:shd w:val="clear" w:color="auto" w:fill="FFFFFF" w:themeFill="background1"/>
              <w:ind w:firstLine="709"/>
              <w:rPr>
                <w:rFonts w:ascii="Times New Roman" w:hAnsi="Times New Roman" w:cs="Times New Roman"/>
                <w:sz w:val="24"/>
                <w:szCs w:val="24"/>
              </w:rPr>
            </w:pPr>
          </w:p>
        </w:tc>
        <w:tc>
          <w:tcPr>
            <w:tcW w:w="2063" w:type="pct"/>
          </w:tcPr>
          <w:p w:rsidR="00D93610" w:rsidRPr="00CA3C8E" w:rsidRDefault="00D93610" w:rsidP="00D93610">
            <w:pPr>
              <w:shd w:val="clear" w:color="auto" w:fill="FFFFFF" w:themeFill="background1"/>
              <w:ind w:firstLine="709"/>
              <w:jc w:val="both"/>
              <w:rPr>
                <w:rFonts w:ascii="Times New Roman" w:hAnsi="Times New Roman" w:cs="Times New Roman"/>
                <w:b/>
                <w:sz w:val="24"/>
                <w:szCs w:val="24"/>
              </w:rPr>
            </w:pPr>
            <w:r w:rsidRPr="00CA3C8E">
              <w:rPr>
                <w:rFonts w:ascii="Times New Roman" w:eastAsia="Times New Roman" w:hAnsi="Times New Roman" w:cs="Times New Roman"/>
                <w:b/>
                <w:sz w:val="24"/>
                <w:szCs w:val="24"/>
              </w:rPr>
              <w:t>Статья 132. Порядок проведения мониторинга крупных                    налогоплательщиков</w:t>
            </w:r>
          </w:p>
          <w:p w:rsidR="00D93610" w:rsidRPr="00CA3C8E" w:rsidRDefault="00D93610" w:rsidP="00D93610">
            <w:pPr>
              <w:shd w:val="clear" w:color="auto" w:fill="FFFFFF" w:themeFill="background1"/>
              <w:ind w:firstLine="709"/>
              <w:jc w:val="both"/>
              <w:rPr>
                <w:rFonts w:ascii="Times New Roman" w:hAnsi="Times New Roman" w:cs="Times New Roman"/>
                <w:sz w:val="24"/>
                <w:szCs w:val="24"/>
              </w:rPr>
            </w:pPr>
            <w:r w:rsidRPr="00CA3C8E">
              <w:rPr>
                <w:rFonts w:ascii="Times New Roman" w:hAnsi="Times New Roman" w:cs="Times New Roman"/>
                <w:sz w:val="24"/>
                <w:szCs w:val="24"/>
              </w:rPr>
              <w:t>…</w:t>
            </w: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 xml:space="preserve">2. В случае выявления нарушений и расхождений по результатам мониторинга </w:t>
            </w:r>
            <w:r w:rsidRPr="00CA3C8E">
              <w:rPr>
                <w:rFonts w:ascii="Times New Roman" w:eastAsia="Times New Roman" w:hAnsi="Times New Roman" w:cs="Times New Roman"/>
                <w:b/>
                <w:sz w:val="24"/>
                <w:szCs w:val="24"/>
              </w:rPr>
              <w:t>крупных налогоплательщиков</w:t>
            </w:r>
            <w:r w:rsidRPr="00CA3C8E">
              <w:rPr>
                <w:rFonts w:ascii="Times New Roman" w:eastAsia="Times New Roman" w:hAnsi="Times New Roman" w:cs="Times New Roman"/>
                <w:sz w:val="24"/>
                <w:szCs w:val="24"/>
              </w:rPr>
              <w:t xml:space="preserve"> уполномоченный орган извещает о них налогоплательщика, подлежащего мониторингу крупных налогоплательщиков.</w:t>
            </w:r>
          </w:p>
          <w:p w:rsidR="00D93610" w:rsidRPr="00CA3C8E" w:rsidRDefault="00D93610" w:rsidP="00D93610">
            <w:pPr>
              <w:shd w:val="clear" w:color="auto" w:fill="FFFFFF" w:themeFill="background1"/>
              <w:ind w:firstLine="709"/>
              <w:jc w:val="both"/>
              <w:rPr>
                <w:rFonts w:ascii="Times New Roman" w:hAnsi="Times New Roman" w:cs="Times New Roman"/>
                <w:sz w:val="24"/>
                <w:szCs w:val="24"/>
              </w:rPr>
            </w:pPr>
            <w:r w:rsidRPr="00CA3C8E">
              <w:rPr>
                <w:rFonts w:ascii="Times New Roman" w:hAnsi="Times New Roman" w:cs="Times New Roman"/>
                <w:sz w:val="24"/>
                <w:szCs w:val="24"/>
              </w:rPr>
              <w:t>…</w:t>
            </w:r>
          </w:p>
          <w:p w:rsidR="00D93610" w:rsidRPr="00CA3C8E" w:rsidRDefault="00D93610" w:rsidP="00D93610">
            <w:pPr>
              <w:shd w:val="clear" w:color="auto" w:fill="FFFFFF" w:themeFill="background1"/>
              <w:ind w:firstLine="460"/>
              <w:contextualSpacing/>
              <w:jc w:val="both"/>
              <w:rPr>
                <w:rFonts w:ascii="Times New Roman" w:hAnsi="Times New Roman" w:cs="Times New Roman"/>
                <w:sz w:val="24"/>
                <w:szCs w:val="24"/>
              </w:rPr>
            </w:pPr>
          </w:p>
        </w:tc>
        <w:tc>
          <w:tcPr>
            <w:tcW w:w="659" w:type="pct"/>
            <w:gridSpan w:val="2"/>
          </w:tcPr>
          <w:p w:rsidR="00D93610" w:rsidRPr="00CA3C8E" w:rsidRDefault="00D93610" w:rsidP="00D93610">
            <w:pPr>
              <w:contextualSpacing/>
              <w:rPr>
                <w:rFonts w:ascii="Times New Roman" w:hAnsi="Times New Roman" w:cs="Times New Roman"/>
                <w:sz w:val="24"/>
                <w:szCs w:val="24"/>
              </w:rPr>
            </w:pPr>
            <w:r>
              <w:rPr>
                <w:rFonts w:ascii="Times New Roman" w:hAnsi="Times New Roman" w:cs="Times New Roman"/>
                <w:sz w:val="24"/>
                <w:szCs w:val="24"/>
              </w:rPr>
              <w:t>Редакционная поправка</w:t>
            </w:r>
          </w:p>
        </w:tc>
      </w:tr>
      <w:tr w:rsidR="00D93610" w:rsidRPr="00CA3C8E" w:rsidTr="00D93610">
        <w:tc>
          <w:tcPr>
            <w:tcW w:w="199" w:type="pct"/>
          </w:tcPr>
          <w:p w:rsidR="00D93610" w:rsidRPr="00824D14" w:rsidRDefault="00D93610" w:rsidP="00D93610">
            <w:pPr>
              <w:pStyle w:val="a4"/>
              <w:numPr>
                <w:ilvl w:val="0"/>
                <w:numId w:val="2"/>
              </w:numPr>
              <w:rPr>
                <w:rFonts w:ascii="Times New Roman" w:hAnsi="Times New Roman" w:cs="Times New Roman"/>
                <w:sz w:val="24"/>
                <w:szCs w:val="24"/>
              </w:rPr>
            </w:pPr>
          </w:p>
        </w:tc>
        <w:tc>
          <w:tcPr>
            <w:tcW w:w="2079" w:type="pct"/>
          </w:tcPr>
          <w:p w:rsidR="00D93610" w:rsidRPr="00FE6A39" w:rsidRDefault="00D93610" w:rsidP="00D93610">
            <w:pPr>
              <w:ind w:firstLine="460"/>
              <w:contextualSpacing/>
              <w:jc w:val="both"/>
              <w:rPr>
                <w:rFonts w:ascii="Times New Roman" w:hAnsi="Times New Roman" w:cs="Times New Roman"/>
                <w:b/>
                <w:sz w:val="24"/>
                <w:szCs w:val="24"/>
              </w:rPr>
            </w:pPr>
            <w:r w:rsidRPr="00FE6A39">
              <w:rPr>
                <w:rFonts w:ascii="Times New Roman" w:hAnsi="Times New Roman" w:cs="Times New Roman"/>
                <w:b/>
                <w:sz w:val="24"/>
                <w:szCs w:val="24"/>
              </w:rPr>
              <w:t>Статья 258. Вычеты по расходам на геологическое изучение, разведку и подготовительные работы к добыче природных ресурсов и другие вычеты недропользователя</w:t>
            </w:r>
          </w:p>
          <w:p w:rsidR="00D93610" w:rsidRPr="00FE6A39" w:rsidRDefault="00D93610" w:rsidP="00D93610">
            <w:pPr>
              <w:ind w:firstLine="460"/>
              <w:contextualSpacing/>
              <w:jc w:val="both"/>
              <w:rPr>
                <w:rFonts w:ascii="Times New Roman" w:hAnsi="Times New Roman" w:cs="Times New Roman"/>
                <w:sz w:val="24"/>
                <w:szCs w:val="24"/>
              </w:rPr>
            </w:pPr>
            <w:r w:rsidRPr="00FE6A39">
              <w:rPr>
                <w:rFonts w:ascii="Times New Roman" w:hAnsi="Times New Roman" w:cs="Times New Roman"/>
                <w:sz w:val="24"/>
                <w:szCs w:val="24"/>
              </w:rPr>
              <w:t>…</w:t>
            </w:r>
          </w:p>
          <w:p w:rsidR="00D93610" w:rsidRPr="00FE6A39" w:rsidRDefault="00D93610" w:rsidP="00D93610">
            <w:pPr>
              <w:ind w:firstLine="460"/>
              <w:contextualSpacing/>
              <w:jc w:val="both"/>
              <w:rPr>
                <w:rFonts w:ascii="Times New Roman" w:hAnsi="Times New Roman" w:cs="Times New Roman"/>
                <w:sz w:val="24"/>
                <w:szCs w:val="24"/>
              </w:rPr>
            </w:pPr>
            <w:r w:rsidRPr="00FE6A39">
              <w:rPr>
                <w:rFonts w:ascii="Times New Roman" w:hAnsi="Times New Roman" w:cs="Times New Roman"/>
                <w:sz w:val="24"/>
                <w:szCs w:val="24"/>
              </w:rPr>
              <w:t>2. Расходы, указанные в пункте 1 настоящей статьи, вычитаются из совокупного годового дохода в виде амортизационных отчислений с момента начала добычи после коммерческого обнаружения полезных ископаемых. Сумма амортизационных отчислений исчисляется путем применения нормы амортизации, определяемой по усмотрению недропользователя, но не выше 25 процентов, к сумме накопленных расходов по группе амортизируемых активов, предусмотренной настоящим пунктом, на конец налогового периода.</w:t>
            </w:r>
          </w:p>
          <w:p w:rsidR="00D93610" w:rsidRPr="00FE6A39" w:rsidRDefault="00D93610" w:rsidP="00D93610">
            <w:pPr>
              <w:ind w:firstLine="460"/>
              <w:contextualSpacing/>
              <w:jc w:val="both"/>
              <w:rPr>
                <w:rFonts w:ascii="Times New Roman" w:hAnsi="Times New Roman" w:cs="Times New Roman"/>
                <w:sz w:val="24"/>
                <w:szCs w:val="24"/>
              </w:rPr>
            </w:pPr>
            <w:r w:rsidRPr="00FE6A39">
              <w:rPr>
                <w:rFonts w:ascii="Times New Roman" w:hAnsi="Times New Roman" w:cs="Times New Roman"/>
                <w:sz w:val="24"/>
                <w:szCs w:val="24"/>
              </w:rPr>
              <w:lastRenderedPageBreak/>
              <w:t>Указанный порядок применяется также в случаях:</w:t>
            </w:r>
          </w:p>
          <w:p w:rsidR="00D93610" w:rsidRPr="00FE6A39" w:rsidRDefault="00D93610" w:rsidP="00D93610">
            <w:pPr>
              <w:ind w:firstLine="460"/>
              <w:contextualSpacing/>
              <w:jc w:val="both"/>
              <w:rPr>
                <w:rFonts w:ascii="Times New Roman" w:hAnsi="Times New Roman" w:cs="Times New Roman"/>
                <w:sz w:val="24"/>
                <w:szCs w:val="24"/>
              </w:rPr>
            </w:pPr>
            <w:r w:rsidRPr="00FE6A39">
              <w:rPr>
                <w:rFonts w:ascii="Times New Roman" w:hAnsi="Times New Roman" w:cs="Times New Roman"/>
                <w:sz w:val="24"/>
                <w:szCs w:val="24"/>
              </w:rPr>
              <w:t>…</w:t>
            </w:r>
          </w:p>
          <w:p w:rsidR="00D93610" w:rsidRPr="00FE6A39" w:rsidRDefault="00D93610" w:rsidP="00D93610">
            <w:pPr>
              <w:ind w:firstLine="460"/>
              <w:contextualSpacing/>
              <w:jc w:val="both"/>
              <w:rPr>
                <w:rFonts w:ascii="Times New Roman" w:hAnsi="Times New Roman" w:cs="Times New Roman"/>
                <w:sz w:val="24"/>
                <w:szCs w:val="24"/>
              </w:rPr>
            </w:pPr>
            <w:r w:rsidRPr="00FE6A39">
              <w:rPr>
                <w:rFonts w:ascii="Times New Roman" w:hAnsi="Times New Roman" w:cs="Times New Roman"/>
                <w:sz w:val="24"/>
                <w:szCs w:val="24"/>
              </w:rPr>
              <w:t>выделения в соответствии с законодательством Республики Казахстан о недрах и недропользовании части участка разведки путем внесения изменений в контракт на разведку, по которому производится выделение, и заключения отдельного контракта на добычу по выделенному участку недр. При этом сумма накопленных расходов по группе амортизируемых активов, подлежащая переносу для целей отнесения на вычеты по контракту на добычу, определяется по удельному весу прямых расходов, приходящихся на такую выделяемую часть участка разведки, в общей сумме прямых расходов, произведенных недропользователем до момента выделения по соответствующему контракту на разведку.</w:t>
            </w:r>
          </w:p>
        </w:tc>
        <w:tc>
          <w:tcPr>
            <w:tcW w:w="2063" w:type="pct"/>
          </w:tcPr>
          <w:p w:rsidR="00D93610" w:rsidRPr="00FE6A39" w:rsidRDefault="00D93610" w:rsidP="00D93610">
            <w:pPr>
              <w:ind w:firstLine="460"/>
              <w:contextualSpacing/>
              <w:jc w:val="both"/>
              <w:rPr>
                <w:rFonts w:ascii="Times New Roman" w:hAnsi="Times New Roman" w:cs="Times New Roman"/>
                <w:b/>
                <w:sz w:val="24"/>
                <w:szCs w:val="24"/>
              </w:rPr>
            </w:pPr>
            <w:r w:rsidRPr="00FE6A39">
              <w:rPr>
                <w:rFonts w:ascii="Times New Roman" w:hAnsi="Times New Roman" w:cs="Times New Roman"/>
                <w:b/>
                <w:sz w:val="24"/>
                <w:szCs w:val="24"/>
              </w:rPr>
              <w:lastRenderedPageBreak/>
              <w:t>Статья 258. Вычеты по расходам на геологическое изучение, разведку и подготовительные работы к добыче природных ресурсов и другие вычеты недропользователя</w:t>
            </w:r>
          </w:p>
          <w:p w:rsidR="00D93610" w:rsidRPr="00FE6A39" w:rsidRDefault="00D93610" w:rsidP="00D93610">
            <w:pPr>
              <w:ind w:firstLine="460"/>
              <w:contextualSpacing/>
              <w:jc w:val="both"/>
              <w:rPr>
                <w:rFonts w:ascii="Times New Roman" w:hAnsi="Times New Roman" w:cs="Times New Roman"/>
                <w:sz w:val="24"/>
                <w:szCs w:val="24"/>
              </w:rPr>
            </w:pPr>
            <w:r w:rsidRPr="00FE6A39">
              <w:rPr>
                <w:rFonts w:ascii="Times New Roman" w:hAnsi="Times New Roman" w:cs="Times New Roman"/>
                <w:sz w:val="24"/>
                <w:szCs w:val="24"/>
              </w:rPr>
              <w:t>…</w:t>
            </w:r>
          </w:p>
          <w:p w:rsidR="00D93610" w:rsidRPr="00FE6A39" w:rsidRDefault="00D93610" w:rsidP="00D93610">
            <w:pPr>
              <w:ind w:firstLine="460"/>
              <w:contextualSpacing/>
              <w:jc w:val="both"/>
              <w:rPr>
                <w:rFonts w:ascii="Times New Roman" w:hAnsi="Times New Roman" w:cs="Times New Roman"/>
                <w:sz w:val="24"/>
                <w:szCs w:val="24"/>
              </w:rPr>
            </w:pPr>
            <w:r w:rsidRPr="00FE6A39">
              <w:rPr>
                <w:rFonts w:ascii="Times New Roman" w:hAnsi="Times New Roman" w:cs="Times New Roman"/>
                <w:sz w:val="24"/>
                <w:szCs w:val="24"/>
              </w:rPr>
              <w:t xml:space="preserve">2. Расходы, указанные в пункте 1 настоящей статьи, вычитаются из совокупного годового дохода в виде амортизационных отчислений с момента начала добычи после коммерческого обнаружения полезных ископаемых. Сумма амортизационных отчислений исчисляется путем применения нормы амортизации, определяемой по усмотрению недропользователя, но не выше 25 процентов, к сумме накопленных расходов по группе амортизируемых </w:t>
            </w:r>
            <w:r w:rsidRPr="00FE6A39">
              <w:rPr>
                <w:rFonts w:ascii="Times New Roman" w:hAnsi="Times New Roman" w:cs="Times New Roman"/>
                <w:sz w:val="24"/>
                <w:szCs w:val="24"/>
              </w:rPr>
              <w:lastRenderedPageBreak/>
              <w:t>активов, предусмотренной настоящим пунктом, на конец налогового периода.</w:t>
            </w:r>
          </w:p>
          <w:p w:rsidR="00D93610" w:rsidRPr="00FE6A39" w:rsidRDefault="00D93610" w:rsidP="00D93610">
            <w:pPr>
              <w:ind w:firstLine="460"/>
              <w:contextualSpacing/>
              <w:jc w:val="both"/>
              <w:rPr>
                <w:rFonts w:ascii="Times New Roman" w:hAnsi="Times New Roman" w:cs="Times New Roman"/>
                <w:sz w:val="24"/>
                <w:szCs w:val="24"/>
              </w:rPr>
            </w:pPr>
            <w:r w:rsidRPr="00FE6A39">
              <w:rPr>
                <w:rFonts w:ascii="Times New Roman" w:hAnsi="Times New Roman" w:cs="Times New Roman"/>
                <w:sz w:val="24"/>
                <w:szCs w:val="24"/>
              </w:rPr>
              <w:t>Указанный порядок применяется также в случаях:</w:t>
            </w:r>
          </w:p>
          <w:p w:rsidR="00D93610" w:rsidRPr="00FE6A39" w:rsidRDefault="00D93610" w:rsidP="00D93610">
            <w:pPr>
              <w:ind w:firstLine="460"/>
              <w:contextualSpacing/>
              <w:jc w:val="both"/>
              <w:rPr>
                <w:rFonts w:ascii="Times New Roman" w:hAnsi="Times New Roman" w:cs="Times New Roman"/>
                <w:sz w:val="24"/>
                <w:szCs w:val="24"/>
              </w:rPr>
            </w:pPr>
            <w:r w:rsidRPr="00FE6A39">
              <w:rPr>
                <w:rFonts w:ascii="Times New Roman" w:hAnsi="Times New Roman" w:cs="Times New Roman"/>
                <w:sz w:val="24"/>
                <w:szCs w:val="24"/>
              </w:rPr>
              <w:t>…</w:t>
            </w:r>
          </w:p>
          <w:p w:rsidR="00D93610" w:rsidRPr="00FE6A39" w:rsidRDefault="00D93610" w:rsidP="00D93610">
            <w:pPr>
              <w:ind w:firstLine="460"/>
              <w:contextualSpacing/>
              <w:jc w:val="both"/>
              <w:rPr>
                <w:rFonts w:ascii="Times New Roman" w:hAnsi="Times New Roman" w:cs="Times New Roman"/>
                <w:sz w:val="24"/>
                <w:szCs w:val="24"/>
              </w:rPr>
            </w:pPr>
            <w:r w:rsidRPr="00FE6A39">
              <w:rPr>
                <w:rFonts w:ascii="Times New Roman" w:hAnsi="Times New Roman" w:cs="Times New Roman"/>
                <w:sz w:val="24"/>
                <w:szCs w:val="24"/>
              </w:rPr>
              <w:t xml:space="preserve">выделения </w:t>
            </w:r>
            <w:r w:rsidRPr="00FE6A39">
              <w:rPr>
                <w:rFonts w:ascii="Times New Roman" w:hAnsi="Times New Roman" w:cs="Times New Roman"/>
                <w:b/>
                <w:sz w:val="24"/>
                <w:szCs w:val="24"/>
              </w:rPr>
              <w:t>после 1 января 2018 года</w:t>
            </w:r>
            <w:r w:rsidRPr="00FE6A39">
              <w:rPr>
                <w:rFonts w:ascii="Times New Roman" w:hAnsi="Times New Roman" w:cs="Times New Roman"/>
                <w:sz w:val="24"/>
                <w:szCs w:val="24"/>
              </w:rPr>
              <w:t xml:space="preserve"> в соответствии с законодательством Республики Казахстан о недрах и недропользовании части участка разведки путем внесения изменений в контракт на разведку, по которому производится выделение, и заключения отдельного контракта на добычу по выделенному участку недр. При этом сумма накопленных расходов по группе амортизируемых активов, подлежащая переносу для целей отнесения на вычеты по контракту на добычу, определяется по удельному весу прямых расходов, приходящихся на такую выделяемую часть участка разведки, в общей сумме прямых расходов, произведенных недропользователем до момента выделения по соответствующему контракту на разведку.</w:t>
            </w:r>
          </w:p>
        </w:tc>
        <w:tc>
          <w:tcPr>
            <w:tcW w:w="659" w:type="pct"/>
            <w:gridSpan w:val="2"/>
          </w:tcPr>
          <w:p w:rsidR="00D93610" w:rsidRPr="00CA3C8E" w:rsidRDefault="00D93610" w:rsidP="00D93610">
            <w:pPr>
              <w:contextualSpacing/>
              <w:rPr>
                <w:rFonts w:ascii="Times New Roman" w:hAnsi="Times New Roman" w:cs="Times New Roman"/>
                <w:sz w:val="24"/>
                <w:szCs w:val="24"/>
              </w:rPr>
            </w:pPr>
            <w:r>
              <w:rPr>
                <w:rFonts w:ascii="Times New Roman" w:hAnsi="Times New Roman" w:cs="Times New Roman"/>
                <w:sz w:val="24"/>
                <w:szCs w:val="24"/>
              </w:rPr>
              <w:lastRenderedPageBreak/>
              <w:t>Уточняющая поправка</w:t>
            </w:r>
          </w:p>
        </w:tc>
      </w:tr>
      <w:tr w:rsidR="00D93610" w:rsidRPr="00611652" w:rsidTr="00D93610">
        <w:tc>
          <w:tcPr>
            <w:tcW w:w="199" w:type="pct"/>
          </w:tcPr>
          <w:p w:rsidR="00D93610" w:rsidRPr="00824D14" w:rsidRDefault="00D93610" w:rsidP="00D93610">
            <w:pPr>
              <w:pStyle w:val="a4"/>
              <w:numPr>
                <w:ilvl w:val="0"/>
                <w:numId w:val="2"/>
              </w:numPr>
              <w:jc w:val="both"/>
              <w:rPr>
                <w:rFonts w:ascii="Times New Roman" w:hAnsi="Times New Roman" w:cs="Times New Roman"/>
                <w:sz w:val="24"/>
                <w:szCs w:val="24"/>
              </w:rPr>
            </w:pPr>
          </w:p>
        </w:tc>
        <w:tc>
          <w:tcPr>
            <w:tcW w:w="2079" w:type="pct"/>
          </w:tcPr>
          <w:p w:rsidR="00D93610" w:rsidRPr="00611652" w:rsidRDefault="00D93610" w:rsidP="00D93610">
            <w:pPr>
              <w:ind w:firstLine="460"/>
              <w:contextualSpacing/>
              <w:jc w:val="both"/>
              <w:rPr>
                <w:rFonts w:ascii="Times New Roman" w:hAnsi="Times New Roman" w:cs="Times New Roman"/>
                <w:b/>
                <w:sz w:val="24"/>
                <w:szCs w:val="24"/>
              </w:rPr>
            </w:pPr>
            <w:bookmarkStart w:id="65" w:name="z264"/>
            <w:bookmarkEnd w:id="65"/>
            <w:r w:rsidRPr="00611652">
              <w:rPr>
                <w:rFonts w:ascii="Times New Roman" w:hAnsi="Times New Roman" w:cs="Times New Roman"/>
                <w:b/>
                <w:sz w:val="24"/>
                <w:szCs w:val="24"/>
              </w:rPr>
              <w:t>Статья 264. Затраты, не подлежащие вычету</w:t>
            </w:r>
          </w:p>
          <w:p w:rsidR="00D93610" w:rsidRPr="00611652" w:rsidRDefault="00D93610" w:rsidP="00D93610">
            <w:pPr>
              <w:ind w:firstLine="460"/>
              <w:contextualSpacing/>
              <w:jc w:val="both"/>
              <w:rPr>
                <w:rFonts w:ascii="Times New Roman" w:hAnsi="Times New Roman" w:cs="Times New Roman"/>
                <w:sz w:val="24"/>
                <w:szCs w:val="24"/>
              </w:rPr>
            </w:pPr>
            <w:r w:rsidRPr="00611652">
              <w:rPr>
                <w:rFonts w:ascii="Times New Roman" w:hAnsi="Times New Roman" w:cs="Times New Roman"/>
                <w:sz w:val="24"/>
                <w:szCs w:val="24"/>
              </w:rPr>
              <w:t>      Вычету не подлежат:</w:t>
            </w:r>
          </w:p>
          <w:p w:rsidR="00D93610" w:rsidRPr="00611652" w:rsidRDefault="00D93610" w:rsidP="00D93610">
            <w:pPr>
              <w:ind w:firstLine="460"/>
              <w:contextualSpacing/>
              <w:jc w:val="both"/>
              <w:rPr>
                <w:rFonts w:ascii="Times New Roman" w:hAnsi="Times New Roman" w:cs="Times New Roman"/>
                <w:sz w:val="24"/>
                <w:szCs w:val="24"/>
              </w:rPr>
            </w:pPr>
            <w:r w:rsidRPr="00611652">
              <w:rPr>
                <w:rFonts w:ascii="Times New Roman" w:hAnsi="Times New Roman" w:cs="Times New Roman"/>
                <w:sz w:val="24"/>
                <w:szCs w:val="24"/>
              </w:rPr>
              <w:t xml:space="preserve">      </w:t>
            </w:r>
            <w:r>
              <w:rPr>
                <w:rFonts w:ascii="Times New Roman" w:hAnsi="Times New Roman" w:cs="Times New Roman"/>
                <w:sz w:val="24"/>
                <w:szCs w:val="24"/>
              </w:rPr>
              <w:t>…</w:t>
            </w:r>
          </w:p>
          <w:p w:rsidR="00D93610" w:rsidRPr="00611652" w:rsidRDefault="00D93610" w:rsidP="00D93610">
            <w:pPr>
              <w:ind w:firstLine="460"/>
              <w:contextualSpacing/>
              <w:jc w:val="both"/>
              <w:rPr>
                <w:rFonts w:ascii="Times New Roman" w:hAnsi="Times New Roman" w:cs="Times New Roman"/>
                <w:b/>
                <w:sz w:val="24"/>
                <w:szCs w:val="24"/>
              </w:rPr>
            </w:pPr>
            <w:r w:rsidRPr="00611652">
              <w:rPr>
                <w:rFonts w:ascii="Times New Roman" w:hAnsi="Times New Roman" w:cs="Times New Roman"/>
                <w:b/>
                <w:sz w:val="24"/>
                <w:szCs w:val="24"/>
              </w:rPr>
              <w:t>отсутствуют</w:t>
            </w:r>
          </w:p>
        </w:tc>
        <w:tc>
          <w:tcPr>
            <w:tcW w:w="2063" w:type="pct"/>
          </w:tcPr>
          <w:p w:rsidR="00D93610" w:rsidRPr="00611652" w:rsidRDefault="00D93610" w:rsidP="00D93610">
            <w:pPr>
              <w:ind w:firstLine="460"/>
              <w:contextualSpacing/>
              <w:jc w:val="both"/>
              <w:rPr>
                <w:rFonts w:ascii="Times New Roman" w:hAnsi="Times New Roman" w:cs="Times New Roman"/>
                <w:b/>
                <w:sz w:val="24"/>
                <w:szCs w:val="24"/>
              </w:rPr>
            </w:pPr>
            <w:r w:rsidRPr="00611652">
              <w:rPr>
                <w:rFonts w:ascii="Times New Roman" w:hAnsi="Times New Roman" w:cs="Times New Roman"/>
                <w:b/>
                <w:sz w:val="24"/>
                <w:szCs w:val="24"/>
              </w:rPr>
              <w:t>Статья 264. Затраты, не подлежащие вычету</w:t>
            </w:r>
          </w:p>
          <w:p w:rsidR="00D93610" w:rsidRPr="00611652" w:rsidRDefault="00D93610" w:rsidP="00D93610">
            <w:pPr>
              <w:ind w:firstLine="460"/>
              <w:contextualSpacing/>
              <w:jc w:val="both"/>
              <w:rPr>
                <w:rFonts w:ascii="Times New Roman" w:hAnsi="Times New Roman" w:cs="Times New Roman"/>
                <w:sz w:val="24"/>
                <w:szCs w:val="24"/>
              </w:rPr>
            </w:pPr>
            <w:r w:rsidRPr="00611652">
              <w:rPr>
                <w:rFonts w:ascii="Times New Roman" w:hAnsi="Times New Roman" w:cs="Times New Roman"/>
                <w:sz w:val="24"/>
                <w:szCs w:val="24"/>
              </w:rPr>
              <w:t>      Вычету не подлежат:</w:t>
            </w:r>
          </w:p>
          <w:p w:rsidR="00D93610" w:rsidRPr="00611652" w:rsidRDefault="00D93610" w:rsidP="00D93610">
            <w:pPr>
              <w:ind w:firstLine="460"/>
              <w:contextualSpacing/>
              <w:jc w:val="both"/>
              <w:rPr>
                <w:rFonts w:ascii="Times New Roman" w:hAnsi="Times New Roman" w:cs="Times New Roman"/>
                <w:sz w:val="24"/>
                <w:szCs w:val="24"/>
              </w:rPr>
            </w:pPr>
            <w:r w:rsidRPr="00611652">
              <w:rPr>
                <w:rFonts w:ascii="Times New Roman" w:hAnsi="Times New Roman" w:cs="Times New Roman"/>
                <w:sz w:val="24"/>
                <w:szCs w:val="24"/>
              </w:rPr>
              <w:t xml:space="preserve">      </w:t>
            </w:r>
            <w:r>
              <w:rPr>
                <w:rFonts w:ascii="Times New Roman" w:hAnsi="Times New Roman" w:cs="Times New Roman"/>
                <w:sz w:val="24"/>
                <w:szCs w:val="24"/>
              </w:rPr>
              <w:t>…</w:t>
            </w:r>
          </w:p>
          <w:p w:rsidR="00D93610" w:rsidRPr="00611652" w:rsidRDefault="00D93610" w:rsidP="00D93610">
            <w:pPr>
              <w:ind w:firstLine="492"/>
              <w:contextualSpacing/>
              <w:jc w:val="both"/>
              <w:rPr>
                <w:rFonts w:ascii="Times New Roman" w:hAnsi="Times New Roman" w:cs="Times New Roman"/>
                <w:b/>
                <w:sz w:val="24"/>
                <w:szCs w:val="24"/>
              </w:rPr>
            </w:pPr>
            <w:r w:rsidRPr="00611652">
              <w:rPr>
                <w:rFonts w:ascii="Times New Roman" w:hAnsi="Times New Roman" w:cs="Times New Roman"/>
                <w:b/>
                <w:sz w:val="24"/>
                <w:szCs w:val="24"/>
              </w:rPr>
              <w:t xml:space="preserve">20) затраты </w:t>
            </w:r>
            <w:r w:rsidRPr="00611652">
              <w:rPr>
                <w:rFonts w:ascii="Times New Roman" w:hAnsi="Times New Roman" w:cs="Times New Roman"/>
                <w:b/>
                <w:sz w:val="24"/>
                <w:szCs w:val="24"/>
                <w:lang w:val="kk-KZ"/>
              </w:rPr>
              <w:t>недропользователей, понесенные с нарушением законодательства Республики Казахстан по приобретению недропользователями товаров, работ услуг.</w:t>
            </w:r>
          </w:p>
        </w:tc>
        <w:tc>
          <w:tcPr>
            <w:tcW w:w="659" w:type="pct"/>
            <w:gridSpan w:val="2"/>
          </w:tcPr>
          <w:p w:rsidR="00D93610" w:rsidRPr="00CA3C8E" w:rsidRDefault="00D93610" w:rsidP="00D93610">
            <w:pPr>
              <w:ind w:firstLine="460"/>
              <w:contextualSpacing/>
              <w:jc w:val="both"/>
              <w:rPr>
                <w:rFonts w:ascii="Times New Roman" w:hAnsi="Times New Roman" w:cs="Times New Roman"/>
                <w:sz w:val="24"/>
                <w:szCs w:val="24"/>
              </w:rPr>
            </w:pPr>
            <w:r>
              <w:rPr>
                <w:rFonts w:ascii="Times New Roman" w:hAnsi="Times New Roman" w:cs="Times New Roman"/>
                <w:sz w:val="24"/>
                <w:szCs w:val="24"/>
              </w:rPr>
              <w:t>В целях обеспечения соблюдения законодательства о недрах и недропользовании</w:t>
            </w:r>
          </w:p>
        </w:tc>
      </w:tr>
      <w:tr w:rsidR="00D93610" w:rsidRPr="00CA3C8E" w:rsidTr="00D93610">
        <w:tc>
          <w:tcPr>
            <w:tcW w:w="199" w:type="pct"/>
          </w:tcPr>
          <w:p w:rsidR="00D93610" w:rsidRPr="00824D14" w:rsidRDefault="00D93610" w:rsidP="00D93610">
            <w:pPr>
              <w:pStyle w:val="a4"/>
              <w:numPr>
                <w:ilvl w:val="0"/>
                <w:numId w:val="2"/>
              </w:numPr>
              <w:rPr>
                <w:rFonts w:ascii="Times New Roman" w:hAnsi="Times New Roman" w:cs="Times New Roman"/>
                <w:sz w:val="24"/>
                <w:szCs w:val="24"/>
              </w:rPr>
            </w:pPr>
          </w:p>
        </w:tc>
        <w:tc>
          <w:tcPr>
            <w:tcW w:w="2079" w:type="pct"/>
          </w:tcPr>
          <w:p w:rsidR="00D93610" w:rsidRPr="00CA3C8E" w:rsidRDefault="00D93610" w:rsidP="00D93610">
            <w:pPr>
              <w:shd w:val="clear" w:color="auto" w:fill="FFFFFF" w:themeFill="background1"/>
              <w:ind w:firstLine="709"/>
              <w:jc w:val="both"/>
              <w:rPr>
                <w:rFonts w:ascii="Times New Roman" w:eastAsia="Times New Roman" w:hAnsi="Times New Roman" w:cs="Times New Roman"/>
                <w:b/>
                <w:sz w:val="24"/>
                <w:szCs w:val="24"/>
              </w:rPr>
            </w:pPr>
            <w:r w:rsidRPr="00CA3C8E">
              <w:rPr>
                <w:rFonts w:ascii="Times New Roman" w:eastAsia="Times New Roman" w:hAnsi="Times New Roman" w:cs="Times New Roman"/>
                <w:b/>
                <w:sz w:val="24"/>
                <w:szCs w:val="24"/>
              </w:rPr>
              <w:t>Статья 723. Особенности налогового учета операций по недропользованию</w:t>
            </w: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 xml:space="preserve">1. Недропользователь обязан вести раздельный налоговый учет для исчисления налогового обязательства по деятельности, осуществляемой в рамках каждого заключенного контракта на недропользование, а также при разработке низкорентабельного, высоковязкого, обводненного, малодебитного или выработанного месторождения (группы месторождений, части месторождения при условии осуществления деятельности по </w:t>
            </w:r>
            <w:r w:rsidRPr="00CA3C8E">
              <w:rPr>
                <w:rFonts w:ascii="Times New Roman" w:eastAsia="Times New Roman" w:hAnsi="Times New Roman" w:cs="Times New Roman"/>
                <w:sz w:val="24"/>
                <w:szCs w:val="24"/>
              </w:rPr>
              <w:lastRenderedPageBreak/>
              <w:t xml:space="preserve">такой группе месторождений, части месторождения в рамках одного контракта) в случае исчисления по такому месторождению (группе месторождений, части месторождения при условии осуществления деятельности по такой группе месторождений в рамках одного контракта) налогов и платежей в бюджет в порядке и по ставкам, которые отличаются от установленных настоящим Кодексом. </w:t>
            </w:r>
          </w:p>
          <w:p w:rsidR="00D93610" w:rsidRPr="00CA3C8E" w:rsidRDefault="00D93610" w:rsidP="00D93610">
            <w:pPr>
              <w:shd w:val="clear" w:color="auto" w:fill="FFFFFF" w:themeFill="background1"/>
              <w:ind w:left="709"/>
              <w:jc w:val="both"/>
              <w:rPr>
                <w:rFonts w:ascii="Times New Roman" w:eastAsia="Times New Roman" w:hAnsi="Times New Roman" w:cs="Times New Roman"/>
                <w:b/>
                <w:sz w:val="24"/>
                <w:szCs w:val="24"/>
              </w:rPr>
            </w:pPr>
          </w:p>
        </w:tc>
        <w:tc>
          <w:tcPr>
            <w:tcW w:w="2063" w:type="pct"/>
          </w:tcPr>
          <w:p w:rsidR="00D93610" w:rsidRPr="00CA3C8E" w:rsidRDefault="00D93610" w:rsidP="00D93610">
            <w:pPr>
              <w:shd w:val="clear" w:color="auto" w:fill="FFFFFF" w:themeFill="background1"/>
              <w:ind w:firstLine="709"/>
              <w:jc w:val="both"/>
              <w:rPr>
                <w:rFonts w:ascii="Times New Roman" w:eastAsia="Times New Roman" w:hAnsi="Times New Roman" w:cs="Times New Roman"/>
                <w:b/>
                <w:sz w:val="24"/>
                <w:szCs w:val="24"/>
              </w:rPr>
            </w:pPr>
            <w:r w:rsidRPr="00CA3C8E">
              <w:rPr>
                <w:rFonts w:ascii="Times New Roman" w:eastAsia="Times New Roman" w:hAnsi="Times New Roman" w:cs="Times New Roman"/>
                <w:b/>
                <w:sz w:val="24"/>
                <w:szCs w:val="24"/>
              </w:rPr>
              <w:lastRenderedPageBreak/>
              <w:t>Статья 723. Особенности налогового учета операций по недропользованию</w:t>
            </w: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 xml:space="preserve">1. Недропользователь обязан вести раздельный налоговый учет для исчисления налогового обязательства по деятельности, осуществляемой в рамках каждого заключенного контракта на недропользование, а также при разработке низкорентабельного, высоковязкого, обводненного, малодебитного или выработанного месторождения (группы месторождений, части месторождения при условии осуществления деятельности </w:t>
            </w:r>
            <w:r w:rsidRPr="00CA3C8E">
              <w:rPr>
                <w:rFonts w:ascii="Times New Roman" w:eastAsia="Times New Roman" w:hAnsi="Times New Roman" w:cs="Times New Roman"/>
                <w:sz w:val="24"/>
                <w:szCs w:val="24"/>
              </w:rPr>
              <w:lastRenderedPageBreak/>
              <w:t xml:space="preserve">по такой группе месторождений, части месторождения в рамках одного контракта) в случае исчисления по такому месторождению (группе месторождений, части месторождения при условии осуществления деятельности по такой группе месторождений, </w:t>
            </w:r>
            <w:r w:rsidRPr="002119B4">
              <w:rPr>
                <w:rFonts w:ascii="Times New Roman" w:eastAsia="Times New Roman" w:hAnsi="Times New Roman" w:cs="Times New Roman"/>
                <w:b/>
                <w:sz w:val="24"/>
                <w:szCs w:val="24"/>
              </w:rPr>
              <w:t>части месторождения</w:t>
            </w:r>
            <w:r w:rsidRPr="00CA3C8E">
              <w:rPr>
                <w:rFonts w:ascii="Times New Roman" w:eastAsia="Times New Roman" w:hAnsi="Times New Roman" w:cs="Times New Roman"/>
                <w:sz w:val="24"/>
                <w:szCs w:val="24"/>
              </w:rPr>
              <w:t xml:space="preserve"> в рамках одного контракта) налогов и платежей в бюджет в порядке и по ставкам, которые отличаются от установленных настоящим Кодексом. </w:t>
            </w:r>
          </w:p>
          <w:p w:rsidR="00D93610" w:rsidRPr="00CA3C8E" w:rsidRDefault="00D93610" w:rsidP="00D93610">
            <w:pPr>
              <w:shd w:val="clear" w:color="auto" w:fill="FFFFFF" w:themeFill="background1"/>
              <w:ind w:left="709"/>
              <w:jc w:val="both"/>
              <w:rPr>
                <w:rFonts w:ascii="Times New Roman" w:eastAsia="Times New Roman" w:hAnsi="Times New Roman" w:cs="Times New Roman"/>
                <w:b/>
                <w:sz w:val="24"/>
                <w:szCs w:val="24"/>
              </w:rPr>
            </w:pPr>
          </w:p>
        </w:tc>
        <w:tc>
          <w:tcPr>
            <w:tcW w:w="659" w:type="pct"/>
            <w:gridSpan w:val="2"/>
          </w:tcPr>
          <w:p w:rsidR="00D93610" w:rsidRPr="00CA3C8E" w:rsidRDefault="00D93610" w:rsidP="00D93610">
            <w:pPr>
              <w:contextualSpacing/>
              <w:rPr>
                <w:rFonts w:ascii="Times New Roman" w:hAnsi="Times New Roman" w:cs="Times New Roman"/>
                <w:sz w:val="24"/>
                <w:szCs w:val="24"/>
              </w:rPr>
            </w:pPr>
            <w:r w:rsidRPr="00CA3C8E">
              <w:rPr>
                <w:rFonts w:ascii="Times New Roman" w:hAnsi="Times New Roman" w:cs="Times New Roman"/>
                <w:sz w:val="24"/>
                <w:szCs w:val="24"/>
              </w:rPr>
              <w:lastRenderedPageBreak/>
              <w:t>Редакционная п</w:t>
            </w:r>
            <w:r>
              <w:rPr>
                <w:rFonts w:ascii="Times New Roman" w:hAnsi="Times New Roman" w:cs="Times New Roman"/>
                <w:sz w:val="24"/>
                <w:szCs w:val="24"/>
              </w:rPr>
              <w:t>оп</w:t>
            </w:r>
            <w:r w:rsidRPr="00CA3C8E">
              <w:rPr>
                <w:rFonts w:ascii="Times New Roman" w:hAnsi="Times New Roman" w:cs="Times New Roman"/>
                <w:sz w:val="24"/>
                <w:szCs w:val="24"/>
              </w:rPr>
              <w:t>равка</w:t>
            </w:r>
          </w:p>
        </w:tc>
      </w:tr>
      <w:tr w:rsidR="00D93610" w:rsidRPr="00CA3C8E" w:rsidTr="00D93610">
        <w:tc>
          <w:tcPr>
            <w:tcW w:w="199" w:type="pct"/>
          </w:tcPr>
          <w:p w:rsidR="00D93610" w:rsidRPr="00824D14" w:rsidRDefault="00D93610" w:rsidP="00D93610">
            <w:pPr>
              <w:pStyle w:val="a4"/>
              <w:numPr>
                <w:ilvl w:val="0"/>
                <w:numId w:val="2"/>
              </w:numPr>
              <w:rPr>
                <w:rFonts w:ascii="Times New Roman" w:hAnsi="Times New Roman" w:cs="Times New Roman"/>
                <w:sz w:val="24"/>
                <w:szCs w:val="24"/>
              </w:rPr>
            </w:pPr>
          </w:p>
        </w:tc>
        <w:tc>
          <w:tcPr>
            <w:tcW w:w="2079" w:type="pct"/>
          </w:tcPr>
          <w:p w:rsidR="00D93610" w:rsidRPr="00422980"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422980">
              <w:rPr>
                <w:rFonts w:ascii="Times New Roman" w:eastAsia="Times New Roman" w:hAnsi="Times New Roman" w:cs="Times New Roman"/>
                <w:sz w:val="24"/>
                <w:szCs w:val="24"/>
              </w:rPr>
              <w:t>Статья 727. Особенности исчисления подписного бонуса по лицензиям на</w:t>
            </w:r>
            <w:r w:rsidRPr="005C67AF">
              <w:rPr>
                <w:rFonts w:ascii="Times New Roman" w:eastAsia="Times New Roman" w:hAnsi="Times New Roman" w:cs="Times New Roman"/>
                <w:b/>
                <w:sz w:val="24"/>
                <w:szCs w:val="24"/>
              </w:rPr>
              <w:t xml:space="preserve"> </w:t>
            </w:r>
            <w:r w:rsidRPr="00422980">
              <w:rPr>
                <w:rFonts w:ascii="Times New Roman" w:eastAsia="Times New Roman" w:hAnsi="Times New Roman" w:cs="Times New Roman"/>
                <w:b/>
                <w:sz w:val="24"/>
                <w:szCs w:val="24"/>
                <w:highlight w:val="yellow"/>
              </w:rPr>
              <w:t>геологическое изучение, старательство, разведку или добычу твердых полезных ископаемых, за исключением лицензий</w:t>
            </w:r>
            <w:r w:rsidRPr="005C67AF">
              <w:rPr>
                <w:rFonts w:ascii="Times New Roman" w:eastAsia="Times New Roman" w:hAnsi="Times New Roman" w:cs="Times New Roman"/>
                <w:b/>
                <w:sz w:val="24"/>
                <w:szCs w:val="24"/>
              </w:rPr>
              <w:t xml:space="preserve">, </w:t>
            </w:r>
            <w:r w:rsidRPr="00422980">
              <w:rPr>
                <w:rFonts w:ascii="Times New Roman" w:eastAsia="Times New Roman" w:hAnsi="Times New Roman" w:cs="Times New Roman"/>
                <w:sz w:val="24"/>
                <w:szCs w:val="24"/>
              </w:rPr>
              <w:t>выдаваемых по результатам аукциона</w:t>
            </w:r>
          </w:p>
          <w:p w:rsidR="00D93610" w:rsidRDefault="00D93610" w:rsidP="00D93610">
            <w:pPr>
              <w:shd w:val="clear" w:color="auto" w:fill="FFFFFF" w:themeFill="background1"/>
              <w:ind w:firstLine="709"/>
              <w:jc w:val="both"/>
              <w:rPr>
                <w:rFonts w:ascii="Times New Roman" w:eastAsia="Times New Roman" w:hAnsi="Times New Roman" w:cs="Times New Roman"/>
                <w:sz w:val="24"/>
                <w:szCs w:val="24"/>
              </w:rPr>
            </w:pPr>
          </w:p>
          <w:p w:rsidR="00D93610" w:rsidRPr="005C67AF"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5C67AF">
              <w:rPr>
                <w:rFonts w:ascii="Times New Roman" w:eastAsia="Times New Roman" w:hAnsi="Times New Roman" w:cs="Times New Roman"/>
                <w:sz w:val="24"/>
                <w:szCs w:val="24"/>
              </w:rPr>
              <w:t xml:space="preserve">Сумма подписного бонуса по лицензии на </w:t>
            </w:r>
            <w:r w:rsidRPr="00422980">
              <w:rPr>
                <w:rFonts w:ascii="Times New Roman" w:eastAsia="Times New Roman" w:hAnsi="Times New Roman" w:cs="Times New Roman"/>
                <w:b/>
                <w:sz w:val="24"/>
                <w:szCs w:val="24"/>
              </w:rPr>
              <w:t>геологическое изучение, старательство, разведку или добычу твердых полезных ископаемых</w:t>
            </w:r>
            <w:r w:rsidRPr="005C67AF">
              <w:rPr>
                <w:rFonts w:ascii="Times New Roman" w:eastAsia="Times New Roman" w:hAnsi="Times New Roman" w:cs="Times New Roman"/>
                <w:sz w:val="24"/>
                <w:szCs w:val="24"/>
              </w:rPr>
              <w:t>, за исключением лицензии, выдаваемой по результатам аукциона, исчисляется исходя из ставки, выраженной в месячном расчетном показателе, установленном законом о республиканском бюджете и действующем на дату уплаты подписного бонуса:</w:t>
            </w:r>
          </w:p>
          <w:p w:rsidR="00D93610" w:rsidRPr="005C67AF"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5C67AF">
              <w:rPr>
                <w:rFonts w:ascii="Times New Roman" w:eastAsia="Times New Roman" w:hAnsi="Times New Roman" w:cs="Times New Roman"/>
                <w:sz w:val="24"/>
                <w:szCs w:val="24"/>
              </w:rPr>
              <w:t> </w:t>
            </w:r>
          </w:p>
          <w:tbl>
            <w:tblPr>
              <w:tblW w:w="3998" w:type="pct"/>
              <w:jc w:val="center"/>
              <w:tblLayout w:type="fixed"/>
              <w:tblCellMar>
                <w:left w:w="0" w:type="dxa"/>
                <w:right w:w="0" w:type="dxa"/>
              </w:tblCellMar>
              <w:tblLook w:val="04A0" w:firstRow="1" w:lastRow="0" w:firstColumn="1" w:lastColumn="0" w:noHBand="0" w:noVBand="1"/>
            </w:tblPr>
            <w:tblGrid>
              <w:gridCol w:w="641"/>
              <w:gridCol w:w="2830"/>
              <w:gridCol w:w="1512"/>
            </w:tblGrid>
            <w:tr w:rsidR="00D93610" w:rsidRPr="005C67AF" w:rsidTr="00D93610">
              <w:trPr>
                <w:jc w:val="center"/>
              </w:trPr>
              <w:tc>
                <w:tcPr>
                  <w:tcW w:w="6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w:t>
                  </w:r>
                </w:p>
              </w:tc>
              <w:tc>
                <w:tcPr>
                  <w:tcW w:w="28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Наименование</w:t>
                  </w:r>
                </w:p>
              </w:tc>
              <w:tc>
                <w:tcPr>
                  <w:tcW w:w="15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 xml:space="preserve">Ставка в </w:t>
                  </w:r>
                  <w:bookmarkStart w:id="66" w:name="sub1000000358"/>
                  <w:r w:rsidRPr="005C67AF">
                    <w:rPr>
                      <w:rFonts w:ascii="Times New Roman" w:eastAsia="Times New Roman" w:hAnsi="Times New Roman" w:cs="Times New Roman"/>
                      <w:sz w:val="20"/>
                      <w:szCs w:val="20"/>
                    </w:rPr>
                    <w:fldChar w:fldCharType="begin"/>
                  </w:r>
                  <w:r w:rsidRPr="005C67AF">
                    <w:rPr>
                      <w:rFonts w:ascii="Times New Roman" w:eastAsia="Times New Roman" w:hAnsi="Times New Roman" w:cs="Times New Roman"/>
                      <w:sz w:val="20"/>
                      <w:szCs w:val="20"/>
                    </w:rPr>
                    <w:instrText xml:space="preserve"> HYPERLINK "jl:1026672.0" </w:instrText>
                  </w:r>
                  <w:r w:rsidRPr="005C67AF">
                    <w:rPr>
                      <w:rFonts w:ascii="Times New Roman" w:eastAsia="Times New Roman" w:hAnsi="Times New Roman" w:cs="Times New Roman"/>
                      <w:sz w:val="20"/>
                      <w:szCs w:val="20"/>
                    </w:rPr>
                    <w:fldChar w:fldCharType="separate"/>
                  </w:r>
                  <w:r w:rsidRPr="005C67AF">
                    <w:rPr>
                      <w:rFonts w:ascii="Times New Roman" w:eastAsia="Times New Roman" w:hAnsi="Times New Roman" w:cs="Times New Roman"/>
                      <w:sz w:val="20"/>
                      <w:szCs w:val="20"/>
                    </w:rPr>
                    <w:t>МРП</w:t>
                  </w:r>
                  <w:r w:rsidRPr="005C67AF">
                    <w:rPr>
                      <w:rFonts w:ascii="Times New Roman" w:eastAsia="Times New Roman" w:hAnsi="Times New Roman" w:cs="Times New Roman"/>
                      <w:sz w:val="20"/>
                      <w:szCs w:val="20"/>
                    </w:rPr>
                    <w:fldChar w:fldCharType="end"/>
                  </w:r>
                  <w:bookmarkEnd w:id="66"/>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1</w:t>
                  </w:r>
                </w:p>
              </w:tc>
              <w:tc>
                <w:tcPr>
                  <w:tcW w:w="2840"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2</w:t>
                  </w:r>
                </w:p>
              </w:tc>
              <w:tc>
                <w:tcPr>
                  <w:tcW w:w="1517"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3</w:t>
                  </w:r>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1.</w:t>
                  </w:r>
                </w:p>
              </w:tc>
              <w:tc>
                <w:tcPr>
                  <w:tcW w:w="2840"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Лицензия на разведку</w:t>
                  </w:r>
                </w:p>
              </w:tc>
              <w:tc>
                <w:tcPr>
                  <w:tcW w:w="1517"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422980"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0"/>
                      <w:szCs w:val="20"/>
                    </w:rPr>
                  </w:pPr>
                  <w:r w:rsidRPr="00422980">
                    <w:rPr>
                      <w:rFonts w:ascii="Times New Roman" w:eastAsia="Times New Roman" w:hAnsi="Times New Roman" w:cs="Times New Roman"/>
                      <w:sz w:val="20"/>
                      <w:szCs w:val="20"/>
                    </w:rPr>
                    <w:t>100</w:t>
                  </w:r>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2.</w:t>
                  </w:r>
                </w:p>
              </w:tc>
              <w:tc>
                <w:tcPr>
                  <w:tcW w:w="2840"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Лицензия на добычу</w:t>
                  </w:r>
                </w:p>
              </w:tc>
              <w:tc>
                <w:tcPr>
                  <w:tcW w:w="1517"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422980"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0"/>
                      <w:szCs w:val="20"/>
                    </w:rPr>
                  </w:pPr>
                  <w:r w:rsidRPr="00422980">
                    <w:rPr>
                      <w:rFonts w:ascii="Times New Roman" w:eastAsia="Times New Roman" w:hAnsi="Times New Roman" w:cs="Times New Roman"/>
                      <w:sz w:val="20"/>
                      <w:szCs w:val="20"/>
                    </w:rPr>
                    <w:t>50</w:t>
                  </w:r>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3.</w:t>
                  </w:r>
                </w:p>
              </w:tc>
              <w:tc>
                <w:tcPr>
                  <w:tcW w:w="2840"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Лицензия на старательство:</w:t>
                  </w:r>
                </w:p>
              </w:tc>
              <w:tc>
                <w:tcPr>
                  <w:tcW w:w="1517"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422980"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0"/>
                      <w:szCs w:val="20"/>
                    </w:rPr>
                  </w:pPr>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3.1.</w:t>
                  </w:r>
                </w:p>
              </w:tc>
              <w:tc>
                <w:tcPr>
                  <w:tcW w:w="2840"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при площади предоставленной территории до 0,3 км2</w:t>
                  </w:r>
                </w:p>
              </w:tc>
              <w:tc>
                <w:tcPr>
                  <w:tcW w:w="1517"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422980"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0"/>
                      <w:szCs w:val="20"/>
                    </w:rPr>
                  </w:pPr>
                  <w:r w:rsidRPr="00422980">
                    <w:rPr>
                      <w:rFonts w:ascii="Times New Roman" w:eastAsia="Times New Roman" w:hAnsi="Times New Roman" w:cs="Times New Roman"/>
                      <w:sz w:val="20"/>
                      <w:szCs w:val="20"/>
                    </w:rPr>
                    <w:t>9</w:t>
                  </w:r>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3.2.</w:t>
                  </w:r>
                </w:p>
              </w:tc>
              <w:tc>
                <w:tcPr>
                  <w:tcW w:w="2840"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при площади предоставленной территории от 0,3 до 0,5 км2</w:t>
                  </w:r>
                </w:p>
              </w:tc>
              <w:tc>
                <w:tcPr>
                  <w:tcW w:w="1517"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422980"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0"/>
                      <w:szCs w:val="20"/>
                    </w:rPr>
                  </w:pPr>
                  <w:r w:rsidRPr="00422980">
                    <w:rPr>
                      <w:rFonts w:ascii="Times New Roman" w:eastAsia="Times New Roman" w:hAnsi="Times New Roman" w:cs="Times New Roman"/>
                      <w:sz w:val="20"/>
                      <w:szCs w:val="20"/>
                    </w:rPr>
                    <w:t>12</w:t>
                  </w:r>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lastRenderedPageBreak/>
                    <w:t>3.3.</w:t>
                  </w:r>
                </w:p>
              </w:tc>
              <w:tc>
                <w:tcPr>
                  <w:tcW w:w="2840"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при площади предоставленной территории от 0,5 до 0,7 км2</w:t>
                  </w:r>
                </w:p>
              </w:tc>
              <w:tc>
                <w:tcPr>
                  <w:tcW w:w="1517"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422980"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0"/>
                      <w:szCs w:val="20"/>
                    </w:rPr>
                  </w:pPr>
                  <w:r w:rsidRPr="00422980">
                    <w:rPr>
                      <w:rFonts w:ascii="Times New Roman" w:eastAsia="Times New Roman" w:hAnsi="Times New Roman" w:cs="Times New Roman"/>
                      <w:sz w:val="20"/>
                      <w:szCs w:val="20"/>
                    </w:rPr>
                    <w:t>15</w:t>
                  </w:r>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4.</w:t>
                  </w:r>
                </w:p>
              </w:tc>
              <w:tc>
                <w:tcPr>
                  <w:tcW w:w="2840"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Лицензия на геологическое изучение</w:t>
                  </w:r>
                </w:p>
              </w:tc>
              <w:tc>
                <w:tcPr>
                  <w:tcW w:w="1517"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422980"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0"/>
                      <w:szCs w:val="20"/>
                    </w:rPr>
                  </w:pPr>
                  <w:r w:rsidRPr="00422980">
                    <w:rPr>
                      <w:rFonts w:ascii="Times New Roman" w:eastAsia="Times New Roman" w:hAnsi="Times New Roman" w:cs="Times New Roman"/>
                      <w:sz w:val="20"/>
                      <w:szCs w:val="20"/>
                    </w:rPr>
                    <w:t>2000</w:t>
                  </w:r>
                </w:p>
              </w:tc>
            </w:tr>
          </w:tbl>
          <w:p w:rsidR="00D93610" w:rsidRPr="00CA3C8E" w:rsidRDefault="00D93610" w:rsidP="00D93610">
            <w:pPr>
              <w:shd w:val="clear" w:color="auto" w:fill="FFFFFF" w:themeFill="background1"/>
              <w:ind w:firstLine="709"/>
              <w:jc w:val="both"/>
              <w:rPr>
                <w:rFonts w:ascii="Times New Roman" w:eastAsia="Times New Roman" w:hAnsi="Times New Roman" w:cs="Times New Roman"/>
                <w:b/>
                <w:sz w:val="24"/>
                <w:szCs w:val="24"/>
              </w:rPr>
            </w:pPr>
          </w:p>
        </w:tc>
        <w:tc>
          <w:tcPr>
            <w:tcW w:w="2063" w:type="pct"/>
          </w:tcPr>
          <w:p w:rsidR="00D93610"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422980">
              <w:rPr>
                <w:rFonts w:ascii="Times New Roman" w:eastAsia="Times New Roman" w:hAnsi="Times New Roman" w:cs="Times New Roman"/>
                <w:sz w:val="24"/>
                <w:szCs w:val="24"/>
              </w:rPr>
              <w:lastRenderedPageBreak/>
              <w:t xml:space="preserve">Статья 727. Особенности исчисления подписного бонуса по лицензиям на </w:t>
            </w:r>
            <w:r w:rsidRPr="00422980">
              <w:rPr>
                <w:rFonts w:ascii="Times New Roman" w:eastAsia="Times New Roman" w:hAnsi="Times New Roman" w:cs="Times New Roman"/>
                <w:b/>
                <w:sz w:val="24"/>
                <w:szCs w:val="24"/>
                <w:highlight w:val="yellow"/>
              </w:rPr>
              <w:t>недропользование</w:t>
            </w:r>
            <w:r w:rsidRPr="00422980">
              <w:rPr>
                <w:rFonts w:ascii="Times New Roman" w:eastAsia="Times New Roman" w:hAnsi="Times New Roman" w:cs="Times New Roman"/>
                <w:sz w:val="24"/>
                <w:szCs w:val="24"/>
              </w:rPr>
              <w:t>, за исключением лицензий, выдаваемых по результатам аукциона</w:t>
            </w:r>
          </w:p>
          <w:p w:rsidR="00D93610" w:rsidRPr="00422980" w:rsidRDefault="00D93610" w:rsidP="00D93610">
            <w:pPr>
              <w:shd w:val="clear" w:color="auto" w:fill="FFFFFF" w:themeFill="background1"/>
              <w:ind w:firstLine="709"/>
              <w:jc w:val="both"/>
              <w:rPr>
                <w:rFonts w:ascii="Times New Roman" w:eastAsia="Times New Roman" w:hAnsi="Times New Roman" w:cs="Times New Roman"/>
                <w:sz w:val="24"/>
                <w:szCs w:val="24"/>
              </w:rPr>
            </w:pPr>
          </w:p>
          <w:p w:rsidR="00D93610" w:rsidRPr="005C67AF"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5C67AF">
              <w:rPr>
                <w:rFonts w:ascii="Times New Roman" w:eastAsia="Times New Roman" w:hAnsi="Times New Roman" w:cs="Times New Roman"/>
                <w:sz w:val="24"/>
                <w:szCs w:val="24"/>
              </w:rPr>
              <w:t xml:space="preserve">Сумма подписного бонуса по лицензии на </w:t>
            </w:r>
            <w:r w:rsidRPr="00422980">
              <w:rPr>
                <w:rFonts w:ascii="Times New Roman" w:eastAsia="Times New Roman" w:hAnsi="Times New Roman" w:cs="Times New Roman"/>
                <w:b/>
                <w:sz w:val="24"/>
                <w:szCs w:val="24"/>
              </w:rPr>
              <w:t>недропользование</w:t>
            </w:r>
            <w:r w:rsidRPr="005C67AF">
              <w:rPr>
                <w:rFonts w:ascii="Times New Roman" w:eastAsia="Times New Roman" w:hAnsi="Times New Roman" w:cs="Times New Roman"/>
                <w:sz w:val="24"/>
                <w:szCs w:val="24"/>
              </w:rPr>
              <w:t>, за исключением лицензии, выдаваемой по результатам аукциона, исчисляется исходя из ставки, выраженной в месячном расчетном показателе, установленном законом о республиканском бюджете и действующем на дату уплаты подписного бонуса:</w:t>
            </w:r>
          </w:p>
          <w:p w:rsidR="00D93610" w:rsidRPr="005C67AF"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5C67AF">
              <w:rPr>
                <w:rFonts w:ascii="Times New Roman" w:eastAsia="Times New Roman" w:hAnsi="Times New Roman" w:cs="Times New Roman"/>
                <w:sz w:val="24"/>
                <w:szCs w:val="24"/>
              </w:rPr>
              <w:t> </w:t>
            </w:r>
          </w:p>
          <w:tbl>
            <w:tblPr>
              <w:tblW w:w="3998" w:type="pct"/>
              <w:jc w:val="center"/>
              <w:tblLayout w:type="fixed"/>
              <w:tblCellMar>
                <w:left w:w="0" w:type="dxa"/>
                <w:right w:w="0" w:type="dxa"/>
              </w:tblCellMar>
              <w:tblLook w:val="04A0" w:firstRow="1" w:lastRow="0" w:firstColumn="1" w:lastColumn="0" w:noHBand="0" w:noVBand="1"/>
            </w:tblPr>
            <w:tblGrid>
              <w:gridCol w:w="635"/>
              <w:gridCol w:w="2808"/>
              <w:gridCol w:w="1500"/>
            </w:tblGrid>
            <w:tr w:rsidR="00D93610" w:rsidRPr="005C67AF" w:rsidTr="00D93610">
              <w:trPr>
                <w:jc w:val="center"/>
              </w:trPr>
              <w:tc>
                <w:tcPr>
                  <w:tcW w:w="6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w:t>
                  </w:r>
                </w:p>
              </w:tc>
              <w:tc>
                <w:tcPr>
                  <w:tcW w:w="28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Наименование</w:t>
                  </w:r>
                </w:p>
              </w:tc>
              <w:tc>
                <w:tcPr>
                  <w:tcW w:w="15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 xml:space="preserve">Ставка в </w:t>
                  </w:r>
                  <w:hyperlink r:id="rId54" w:history="1">
                    <w:r w:rsidRPr="005C67AF">
                      <w:rPr>
                        <w:rFonts w:ascii="Times New Roman" w:eastAsia="Times New Roman" w:hAnsi="Times New Roman" w:cs="Times New Roman"/>
                        <w:sz w:val="20"/>
                        <w:szCs w:val="20"/>
                      </w:rPr>
                      <w:t>МРП</w:t>
                    </w:r>
                  </w:hyperlink>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1</w:t>
                  </w:r>
                </w:p>
              </w:tc>
              <w:tc>
                <w:tcPr>
                  <w:tcW w:w="2840"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2</w:t>
                  </w:r>
                </w:p>
              </w:tc>
              <w:tc>
                <w:tcPr>
                  <w:tcW w:w="1517"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3</w:t>
                  </w:r>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1.</w:t>
                  </w:r>
                </w:p>
              </w:tc>
              <w:tc>
                <w:tcPr>
                  <w:tcW w:w="2840"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Лицензия на разведку</w:t>
                  </w:r>
                </w:p>
              </w:tc>
              <w:tc>
                <w:tcPr>
                  <w:tcW w:w="1517"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D51546" w:rsidRDefault="00D93610" w:rsidP="00D93610">
                  <w:pPr>
                    <w:shd w:val="clear" w:color="auto" w:fill="FFFFFF" w:themeFill="background1"/>
                    <w:spacing w:after="0" w:line="240" w:lineRule="auto"/>
                    <w:ind w:firstLine="709"/>
                    <w:jc w:val="both"/>
                    <w:rPr>
                      <w:rFonts w:ascii="Times New Roman" w:eastAsia="Times New Roman" w:hAnsi="Times New Roman" w:cs="Times New Roman"/>
                      <w:b/>
                      <w:sz w:val="20"/>
                      <w:szCs w:val="20"/>
                      <w:highlight w:val="yellow"/>
                    </w:rPr>
                  </w:pPr>
                  <w:r w:rsidRPr="00D51546">
                    <w:rPr>
                      <w:rFonts w:ascii="Times New Roman" w:eastAsia="Times New Roman" w:hAnsi="Times New Roman" w:cs="Times New Roman"/>
                      <w:b/>
                      <w:sz w:val="20"/>
                      <w:szCs w:val="20"/>
                      <w:highlight w:val="yellow"/>
                    </w:rPr>
                    <w:t>100</w:t>
                  </w:r>
                  <w:r>
                    <w:rPr>
                      <w:rFonts w:ascii="Times New Roman" w:eastAsia="Times New Roman" w:hAnsi="Times New Roman" w:cs="Times New Roman"/>
                      <w:b/>
                      <w:sz w:val="20"/>
                      <w:szCs w:val="20"/>
                      <w:highlight w:val="yellow"/>
                    </w:rPr>
                    <w:t>*</w:t>
                  </w:r>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2.</w:t>
                  </w:r>
                </w:p>
              </w:tc>
              <w:tc>
                <w:tcPr>
                  <w:tcW w:w="2840"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Лицензия на добычу</w:t>
                  </w:r>
                </w:p>
              </w:tc>
              <w:tc>
                <w:tcPr>
                  <w:tcW w:w="1517"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D51546" w:rsidRDefault="00D93610" w:rsidP="00D93610">
                  <w:pPr>
                    <w:shd w:val="clear" w:color="auto" w:fill="FFFFFF" w:themeFill="background1"/>
                    <w:spacing w:after="0" w:line="240" w:lineRule="auto"/>
                    <w:ind w:firstLine="709"/>
                    <w:jc w:val="both"/>
                    <w:rPr>
                      <w:rFonts w:ascii="Times New Roman" w:eastAsia="Times New Roman" w:hAnsi="Times New Roman" w:cs="Times New Roman"/>
                      <w:b/>
                      <w:sz w:val="20"/>
                      <w:szCs w:val="20"/>
                      <w:highlight w:val="yellow"/>
                    </w:rPr>
                  </w:pPr>
                  <w:r w:rsidRPr="00D51546">
                    <w:rPr>
                      <w:rFonts w:ascii="Times New Roman" w:eastAsia="Times New Roman" w:hAnsi="Times New Roman" w:cs="Times New Roman"/>
                      <w:b/>
                      <w:sz w:val="20"/>
                      <w:szCs w:val="20"/>
                      <w:highlight w:val="yellow"/>
                    </w:rPr>
                    <w:t>50</w:t>
                  </w:r>
                  <w:r>
                    <w:rPr>
                      <w:rFonts w:ascii="Times New Roman" w:eastAsia="Times New Roman" w:hAnsi="Times New Roman" w:cs="Times New Roman"/>
                      <w:b/>
                      <w:sz w:val="20"/>
                      <w:szCs w:val="20"/>
                      <w:highlight w:val="yellow"/>
                    </w:rPr>
                    <w:t>*</w:t>
                  </w:r>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3.</w:t>
                  </w:r>
                </w:p>
              </w:tc>
              <w:tc>
                <w:tcPr>
                  <w:tcW w:w="2840"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Лицензия на старательство:</w:t>
                  </w:r>
                </w:p>
              </w:tc>
              <w:tc>
                <w:tcPr>
                  <w:tcW w:w="1517"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D51546" w:rsidRDefault="00D93610" w:rsidP="00D93610">
                  <w:pPr>
                    <w:shd w:val="clear" w:color="auto" w:fill="FFFFFF" w:themeFill="background1"/>
                    <w:spacing w:after="0" w:line="240" w:lineRule="auto"/>
                    <w:ind w:firstLine="709"/>
                    <w:jc w:val="both"/>
                    <w:rPr>
                      <w:rFonts w:ascii="Times New Roman" w:eastAsia="Times New Roman" w:hAnsi="Times New Roman" w:cs="Times New Roman"/>
                      <w:b/>
                      <w:sz w:val="20"/>
                      <w:szCs w:val="20"/>
                      <w:highlight w:val="yellow"/>
                    </w:rPr>
                  </w:pPr>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3.1.</w:t>
                  </w:r>
                </w:p>
              </w:tc>
              <w:tc>
                <w:tcPr>
                  <w:tcW w:w="2840"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D51546" w:rsidRDefault="00D93610" w:rsidP="00D93610">
                  <w:pPr>
                    <w:shd w:val="clear" w:color="auto" w:fill="FFFFFF" w:themeFill="background1"/>
                    <w:spacing w:after="0" w:line="240" w:lineRule="auto"/>
                    <w:jc w:val="both"/>
                    <w:rPr>
                      <w:rFonts w:ascii="Times New Roman" w:eastAsia="Times New Roman" w:hAnsi="Times New Roman" w:cs="Times New Roman"/>
                      <w:b/>
                      <w:sz w:val="20"/>
                      <w:szCs w:val="20"/>
                      <w:highlight w:val="yellow"/>
                    </w:rPr>
                  </w:pPr>
                  <w:r w:rsidRPr="00D51546">
                    <w:rPr>
                      <w:rFonts w:ascii="Times New Roman" w:eastAsia="Times New Roman" w:hAnsi="Times New Roman" w:cs="Times New Roman"/>
                      <w:b/>
                      <w:sz w:val="20"/>
                      <w:szCs w:val="20"/>
                      <w:highlight w:val="yellow"/>
                    </w:rPr>
                    <w:t>при площади предоставленной территории до 0,3 км2</w:t>
                  </w:r>
                  <w:r>
                    <w:rPr>
                      <w:rFonts w:ascii="Times New Roman" w:eastAsia="Times New Roman" w:hAnsi="Times New Roman" w:cs="Times New Roman"/>
                      <w:b/>
                      <w:sz w:val="20"/>
                      <w:szCs w:val="20"/>
                      <w:highlight w:val="yellow"/>
                    </w:rPr>
                    <w:t>**</w:t>
                  </w:r>
                </w:p>
              </w:tc>
              <w:tc>
                <w:tcPr>
                  <w:tcW w:w="1517"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D51546" w:rsidRDefault="00D93610" w:rsidP="00D93610">
                  <w:pPr>
                    <w:shd w:val="clear" w:color="auto" w:fill="FFFFFF" w:themeFill="background1"/>
                    <w:spacing w:after="0" w:line="240" w:lineRule="auto"/>
                    <w:ind w:firstLine="709"/>
                    <w:jc w:val="both"/>
                    <w:rPr>
                      <w:rFonts w:ascii="Times New Roman" w:eastAsia="Times New Roman" w:hAnsi="Times New Roman" w:cs="Times New Roman"/>
                      <w:b/>
                      <w:sz w:val="20"/>
                      <w:szCs w:val="20"/>
                      <w:highlight w:val="yellow"/>
                    </w:rPr>
                  </w:pPr>
                  <w:r w:rsidRPr="00D51546">
                    <w:rPr>
                      <w:rFonts w:ascii="Times New Roman" w:eastAsia="Times New Roman" w:hAnsi="Times New Roman" w:cs="Times New Roman"/>
                      <w:b/>
                      <w:sz w:val="20"/>
                      <w:szCs w:val="20"/>
                      <w:highlight w:val="yellow"/>
                    </w:rPr>
                    <w:t>9</w:t>
                  </w:r>
                  <w:r>
                    <w:rPr>
                      <w:rFonts w:ascii="Times New Roman" w:eastAsia="Times New Roman" w:hAnsi="Times New Roman" w:cs="Times New Roman"/>
                      <w:b/>
                      <w:sz w:val="20"/>
                      <w:szCs w:val="20"/>
                      <w:highlight w:val="yellow"/>
                    </w:rPr>
                    <w:t>*</w:t>
                  </w:r>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3.2.</w:t>
                  </w:r>
                </w:p>
              </w:tc>
              <w:tc>
                <w:tcPr>
                  <w:tcW w:w="2840"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D51546" w:rsidRDefault="00D93610" w:rsidP="00D93610">
                  <w:pPr>
                    <w:shd w:val="clear" w:color="auto" w:fill="FFFFFF" w:themeFill="background1"/>
                    <w:spacing w:after="0" w:line="240" w:lineRule="auto"/>
                    <w:jc w:val="both"/>
                    <w:rPr>
                      <w:rFonts w:ascii="Times New Roman" w:eastAsia="Times New Roman" w:hAnsi="Times New Roman" w:cs="Times New Roman"/>
                      <w:b/>
                      <w:sz w:val="20"/>
                      <w:szCs w:val="20"/>
                      <w:highlight w:val="yellow"/>
                    </w:rPr>
                  </w:pPr>
                  <w:r w:rsidRPr="00D51546">
                    <w:rPr>
                      <w:rFonts w:ascii="Times New Roman" w:eastAsia="Times New Roman" w:hAnsi="Times New Roman" w:cs="Times New Roman"/>
                      <w:b/>
                      <w:sz w:val="20"/>
                      <w:szCs w:val="20"/>
                      <w:highlight w:val="yellow"/>
                    </w:rPr>
                    <w:t>при площади предоставленной территории от 0,3 до 0,5 км2</w:t>
                  </w:r>
                  <w:r>
                    <w:rPr>
                      <w:rFonts w:ascii="Times New Roman" w:eastAsia="Times New Roman" w:hAnsi="Times New Roman" w:cs="Times New Roman"/>
                      <w:b/>
                      <w:sz w:val="20"/>
                      <w:szCs w:val="20"/>
                      <w:highlight w:val="yellow"/>
                    </w:rPr>
                    <w:t>**</w:t>
                  </w:r>
                </w:p>
              </w:tc>
              <w:tc>
                <w:tcPr>
                  <w:tcW w:w="1517"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D51546" w:rsidRDefault="00D93610" w:rsidP="00D93610">
                  <w:pPr>
                    <w:shd w:val="clear" w:color="auto" w:fill="FFFFFF" w:themeFill="background1"/>
                    <w:spacing w:after="0" w:line="240" w:lineRule="auto"/>
                    <w:ind w:firstLine="709"/>
                    <w:jc w:val="both"/>
                    <w:rPr>
                      <w:rFonts w:ascii="Times New Roman" w:eastAsia="Times New Roman" w:hAnsi="Times New Roman" w:cs="Times New Roman"/>
                      <w:b/>
                      <w:sz w:val="20"/>
                      <w:szCs w:val="20"/>
                      <w:highlight w:val="yellow"/>
                    </w:rPr>
                  </w:pPr>
                  <w:r w:rsidRPr="00D51546">
                    <w:rPr>
                      <w:rFonts w:ascii="Times New Roman" w:eastAsia="Times New Roman" w:hAnsi="Times New Roman" w:cs="Times New Roman"/>
                      <w:b/>
                      <w:sz w:val="20"/>
                      <w:szCs w:val="20"/>
                      <w:highlight w:val="yellow"/>
                    </w:rPr>
                    <w:t>12</w:t>
                  </w:r>
                  <w:r>
                    <w:rPr>
                      <w:rFonts w:ascii="Times New Roman" w:eastAsia="Times New Roman" w:hAnsi="Times New Roman" w:cs="Times New Roman"/>
                      <w:b/>
                      <w:sz w:val="20"/>
                      <w:szCs w:val="20"/>
                      <w:highlight w:val="yellow"/>
                    </w:rPr>
                    <w:t>*</w:t>
                  </w:r>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3.3.</w:t>
                  </w:r>
                </w:p>
              </w:tc>
              <w:tc>
                <w:tcPr>
                  <w:tcW w:w="2840"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D51546" w:rsidRDefault="00D93610" w:rsidP="00D93610">
                  <w:pPr>
                    <w:shd w:val="clear" w:color="auto" w:fill="FFFFFF" w:themeFill="background1"/>
                    <w:spacing w:after="0" w:line="240" w:lineRule="auto"/>
                    <w:jc w:val="both"/>
                    <w:rPr>
                      <w:rFonts w:ascii="Times New Roman" w:eastAsia="Times New Roman" w:hAnsi="Times New Roman" w:cs="Times New Roman"/>
                      <w:b/>
                      <w:sz w:val="20"/>
                      <w:szCs w:val="20"/>
                      <w:highlight w:val="yellow"/>
                    </w:rPr>
                  </w:pPr>
                  <w:r w:rsidRPr="00D51546">
                    <w:rPr>
                      <w:rFonts w:ascii="Times New Roman" w:eastAsia="Times New Roman" w:hAnsi="Times New Roman" w:cs="Times New Roman"/>
                      <w:b/>
                      <w:sz w:val="20"/>
                      <w:szCs w:val="20"/>
                      <w:highlight w:val="yellow"/>
                    </w:rPr>
                    <w:t>при площади предоставленной территории от 0,5 до 0,7 км2</w:t>
                  </w:r>
                  <w:r>
                    <w:rPr>
                      <w:rFonts w:ascii="Times New Roman" w:eastAsia="Times New Roman" w:hAnsi="Times New Roman" w:cs="Times New Roman"/>
                      <w:b/>
                      <w:sz w:val="20"/>
                      <w:szCs w:val="20"/>
                      <w:highlight w:val="yellow"/>
                    </w:rPr>
                    <w:t>**</w:t>
                  </w:r>
                </w:p>
              </w:tc>
              <w:tc>
                <w:tcPr>
                  <w:tcW w:w="1517"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D51546" w:rsidRDefault="00D93610" w:rsidP="00D93610">
                  <w:pPr>
                    <w:shd w:val="clear" w:color="auto" w:fill="FFFFFF" w:themeFill="background1"/>
                    <w:spacing w:after="0" w:line="240" w:lineRule="auto"/>
                    <w:ind w:firstLine="709"/>
                    <w:jc w:val="both"/>
                    <w:rPr>
                      <w:rFonts w:ascii="Times New Roman" w:eastAsia="Times New Roman" w:hAnsi="Times New Roman" w:cs="Times New Roman"/>
                      <w:b/>
                      <w:sz w:val="20"/>
                      <w:szCs w:val="20"/>
                      <w:highlight w:val="yellow"/>
                    </w:rPr>
                  </w:pPr>
                  <w:r w:rsidRPr="00D51546">
                    <w:rPr>
                      <w:rFonts w:ascii="Times New Roman" w:eastAsia="Times New Roman" w:hAnsi="Times New Roman" w:cs="Times New Roman"/>
                      <w:b/>
                      <w:sz w:val="20"/>
                      <w:szCs w:val="20"/>
                      <w:highlight w:val="yellow"/>
                    </w:rPr>
                    <w:t>15</w:t>
                  </w:r>
                  <w:r>
                    <w:rPr>
                      <w:rFonts w:ascii="Times New Roman" w:eastAsia="Times New Roman" w:hAnsi="Times New Roman" w:cs="Times New Roman"/>
                      <w:b/>
                      <w:sz w:val="20"/>
                      <w:szCs w:val="20"/>
                      <w:highlight w:val="yellow"/>
                    </w:rPr>
                    <w:t>*</w:t>
                  </w:r>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lastRenderedPageBreak/>
                    <w:t>4.</w:t>
                  </w:r>
                </w:p>
              </w:tc>
              <w:tc>
                <w:tcPr>
                  <w:tcW w:w="2840" w:type="pct"/>
                  <w:tcBorders>
                    <w:top w:val="nil"/>
                    <w:left w:val="nil"/>
                    <w:bottom w:val="single" w:sz="8" w:space="0" w:color="auto"/>
                    <w:right w:val="single" w:sz="8" w:space="0" w:color="auto"/>
                  </w:tcBorders>
                  <w:tcMar>
                    <w:top w:w="0" w:type="dxa"/>
                    <w:left w:w="108" w:type="dxa"/>
                    <w:bottom w:w="0" w:type="dxa"/>
                    <w:right w:w="108" w:type="dxa"/>
                  </w:tcMar>
                </w:tcPr>
                <w:p w:rsidR="00D93610" w:rsidRPr="005C67AF" w:rsidRDefault="00D93610" w:rsidP="00D93610">
                  <w:pPr>
                    <w:shd w:val="clear" w:color="auto" w:fill="FFFFFF" w:themeFill="background1"/>
                    <w:spacing w:after="0" w:line="240" w:lineRule="auto"/>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Лицензия на геологическое изучение</w:t>
                  </w: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D93610" w:rsidRPr="00D51546" w:rsidRDefault="00D93610" w:rsidP="00D93610">
                  <w:pPr>
                    <w:shd w:val="clear" w:color="auto" w:fill="FFFFFF" w:themeFill="background1"/>
                    <w:spacing w:after="0" w:line="240" w:lineRule="auto"/>
                    <w:ind w:firstLine="709"/>
                    <w:jc w:val="both"/>
                    <w:rPr>
                      <w:rFonts w:ascii="Times New Roman" w:eastAsia="Times New Roman" w:hAnsi="Times New Roman" w:cs="Times New Roman"/>
                      <w:b/>
                      <w:sz w:val="20"/>
                      <w:szCs w:val="20"/>
                      <w:highlight w:val="yellow"/>
                    </w:rPr>
                  </w:pPr>
                  <w:r w:rsidRPr="00D51546">
                    <w:rPr>
                      <w:rFonts w:ascii="Times New Roman" w:eastAsia="Times New Roman" w:hAnsi="Times New Roman" w:cs="Times New Roman"/>
                      <w:b/>
                      <w:sz w:val="20"/>
                      <w:szCs w:val="20"/>
                      <w:highlight w:val="yellow"/>
                    </w:rPr>
                    <w:t>2000</w:t>
                  </w:r>
                  <w:r>
                    <w:rPr>
                      <w:rFonts w:ascii="Times New Roman" w:eastAsia="Times New Roman" w:hAnsi="Times New Roman" w:cs="Times New Roman"/>
                      <w:b/>
                      <w:sz w:val="20"/>
                      <w:szCs w:val="20"/>
                      <w:highlight w:val="yellow"/>
                    </w:rPr>
                    <w:t>*</w:t>
                  </w:r>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93610" w:rsidRPr="00422980"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b/>
                      <w:sz w:val="20"/>
                      <w:szCs w:val="20"/>
                    </w:rPr>
                  </w:pPr>
                  <w:r w:rsidRPr="00422980">
                    <w:rPr>
                      <w:rFonts w:ascii="Times New Roman" w:eastAsia="Times New Roman" w:hAnsi="Times New Roman" w:cs="Times New Roman"/>
                      <w:b/>
                      <w:sz w:val="20"/>
                      <w:szCs w:val="20"/>
                    </w:rPr>
                    <w:t>5.</w:t>
                  </w:r>
                </w:p>
              </w:tc>
              <w:tc>
                <w:tcPr>
                  <w:tcW w:w="2840" w:type="pct"/>
                  <w:tcBorders>
                    <w:top w:val="nil"/>
                    <w:left w:val="nil"/>
                    <w:bottom w:val="single" w:sz="8" w:space="0" w:color="auto"/>
                    <w:right w:val="single" w:sz="8" w:space="0" w:color="auto"/>
                  </w:tcBorders>
                  <w:tcMar>
                    <w:top w:w="0" w:type="dxa"/>
                    <w:left w:w="108" w:type="dxa"/>
                    <w:bottom w:w="0" w:type="dxa"/>
                    <w:right w:w="108" w:type="dxa"/>
                  </w:tcMar>
                </w:tcPr>
                <w:p w:rsidR="00D93610" w:rsidRPr="00422980" w:rsidRDefault="00D93610" w:rsidP="00D93610">
                  <w:pPr>
                    <w:shd w:val="clear" w:color="auto" w:fill="FFFFFF" w:themeFill="background1"/>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Лицензия на </w:t>
                  </w:r>
                  <w:r w:rsidRPr="00422980">
                    <w:rPr>
                      <w:rFonts w:ascii="Times New Roman" w:eastAsia="Times New Roman" w:hAnsi="Times New Roman" w:cs="Times New Roman"/>
                      <w:b/>
                      <w:sz w:val="20"/>
                      <w:szCs w:val="20"/>
                    </w:rPr>
                    <w:t>использование пространства недр</w:t>
                  </w: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D93610" w:rsidRPr="00D51546" w:rsidRDefault="00D93610" w:rsidP="00D93610">
                  <w:pPr>
                    <w:shd w:val="clear" w:color="auto" w:fill="FFFFFF" w:themeFill="background1"/>
                    <w:spacing w:after="0" w:line="240" w:lineRule="auto"/>
                    <w:ind w:firstLine="709"/>
                    <w:jc w:val="both"/>
                    <w:rPr>
                      <w:rFonts w:ascii="Times New Roman" w:eastAsia="Times New Roman" w:hAnsi="Times New Roman" w:cs="Times New Roman"/>
                      <w:b/>
                      <w:sz w:val="20"/>
                      <w:szCs w:val="20"/>
                      <w:highlight w:val="yellow"/>
                    </w:rPr>
                  </w:pPr>
                  <w:r>
                    <w:rPr>
                      <w:rFonts w:ascii="Times New Roman" w:eastAsia="Times New Roman" w:hAnsi="Times New Roman" w:cs="Times New Roman"/>
                      <w:b/>
                      <w:sz w:val="20"/>
                      <w:szCs w:val="20"/>
                      <w:highlight w:val="yellow"/>
                    </w:rPr>
                    <w:t>400*</w:t>
                  </w:r>
                </w:p>
              </w:tc>
            </w:tr>
          </w:tbl>
          <w:p w:rsidR="00D93610" w:rsidRPr="00CA3C8E" w:rsidRDefault="00D93610" w:rsidP="00D93610">
            <w:pPr>
              <w:shd w:val="clear" w:color="auto" w:fill="FFFFFF" w:themeFill="background1"/>
              <w:ind w:firstLine="709"/>
              <w:jc w:val="both"/>
              <w:rPr>
                <w:rFonts w:ascii="Times New Roman" w:eastAsia="Times New Roman" w:hAnsi="Times New Roman" w:cs="Times New Roman"/>
                <w:b/>
                <w:sz w:val="24"/>
                <w:szCs w:val="24"/>
              </w:rPr>
            </w:pPr>
          </w:p>
        </w:tc>
        <w:tc>
          <w:tcPr>
            <w:tcW w:w="659" w:type="pct"/>
            <w:gridSpan w:val="2"/>
          </w:tcPr>
          <w:p w:rsidR="00D93610" w:rsidRDefault="00D93610" w:rsidP="00355F78">
            <w:pPr>
              <w:pStyle w:val="a4"/>
              <w:numPr>
                <w:ilvl w:val="0"/>
                <w:numId w:val="10"/>
              </w:numPr>
              <w:tabs>
                <w:tab w:val="left" w:pos="494"/>
              </w:tabs>
              <w:ind w:left="69" w:firstLine="142"/>
              <w:rPr>
                <w:rFonts w:ascii="Times New Roman" w:hAnsi="Times New Roman" w:cs="Times New Roman"/>
                <w:sz w:val="24"/>
                <w:szCs w:val="24"/>
              </w:rPr>
            </w:pPr>
            <w:r w:rsidRPr="005D3053">
              <w:rPr>
                <w:rFonts w:ascii="Times New Roman" w:hAnsi="Times New Roman" w:cs="Times New Roman"/>
                <w:sz w:val="24"/>
                <w:szCs w:val="24"/>
              </w:rPr>
              <w:lastRenderedPageBreak/>
              <w:t xml:space="preserve">Уточняющая </w:t>
            </w:r>
            <w:proofErr w:type="gramStart"/>
            <w:r w:rsidRPr="005D3053">
              <w:rPr>
                <w:rFonts w:ascii="Times New Roman" w:hAnsi="Times New Roman" w:cs="Times New Roman"/>
                <w:sz w:val="24"/>
                <w:szCs w:val="24"/>
              </w:rPr>
              <w:t>поправк</w:t>
            </w:r>
            <w:r>
              <w:rPr>
                <w:rFonts w:ascii="Times New Roman" w:hAnsi="Times New Roman" w:cs="Times New Roman"/>
                <w:sz w:val="24"/>
                <w:szCs w:val="24"/>
              </w:rPr>
              <w:t>а  в</w:t>
            </w:r>
            <w:proofErr w:type="gramEnd"/>
            <w:r>
              <w:rPr>
                <w:rFonts w:ascii="Times New Roman" w:hAnsi="Times New Roman" w:cs="Times New Roman"/>
                <w:sz w:val="24"/>
                <w:szCs w:val="24"/>
              </w:rPr>
              <w:t xml:space="preserve"> части </w:t>
            </w:r>
            <w:r w:rsidRPr="005D3053">
              <w:rPr>
                <w:rFonts w:ascii="Times New Roman" w:hAnsi="Times New Roman" w:cs="Times New Roman"/>
                <w:sz w:val="24"/>
                <w:szCs w:val="24"/>
              </w:rPr>
              <w:t>лицензии на использование пространства недр</w:t>
            </w:r>
            <w:r>
              <w:rPr>
                <w:rFonts w:ascii="Times New Roman" w:hAnsi="Times New Roman" w:cs="Times New Roman"/>
                <w:sz w:val="24"/>
                <w:szCs w:val="24"/>
              </w:rPr>
              <w:t xml:space="preserve"> </w:t>
            </w:r>
            <w:r w:rsidRPr="005D3053">
              <w:rPr>
                <w:rFonts w:ascii="Times New Roman" w:hAnsi="Times New Roman" w:cs="Times New Roman"/>
                <w:sz w:val="24"/>
                <w:szCs w:val="24"/>
              </w:rPr>
              <w:t xml:space="preserve"> (ранее </w:t>
            </w:r>
            <w:r>
              <w:rPr>
                <w:rFonts w:ascii="Times New Roman" w:hAnsi="Times New Roman" w:cs="Times New Roman"/>
                <w:sz w:val="24"/>
                <w:szCs w:val="24"/>
              </w:rPr>
              <w:t>заключались</w:t>
            </w:r>
            <w:r w:rsidRPr="005D3053">
              <w:rPr>
                <w:rFonts w:ascii="Times New Roman" w:hAnsi="Times New Roman" w:cs="Times New Roman"/>
                <w:sz w:val="24"/>
                <w:szCs w:val="24"/>
              </w:rPr>
              <w:t xml:space="preserve"> контракты на использование пространства недр)</w:t>
            </w:r>
          </w:p>
          <w:p w:rsidR="00D93610" w:rsidRDefault="00D93610" w:rsidP="00D93610">
            <w:pPr>
              <w:pStyle w:val="a4"/>
              <w:tabs>
                <w:tab w:val="left" w:pos="494"/>
              </w:tabs>
              <w:ind w:left="211"/>
              <w:rPr>
                <w:rFonts w:ascii="Times New Roman" w:hAnsi="Times New Roman" w:cs="Times New Roman"/>
                <w:sz w:val="24"/>
                <w:szCs w:val="24"/>
              </w:rPr>
            </w:pPr>
          </w:p>
          <w:p w:rsidR="00D93610" w:rsidRDefault="00D93610" w:rsidP="00355F78">
            <w:pPr>
              <w:pStyle w:val="a4"/>
              <w:numPr>
                <w:ilvl w:val="0"/>
                <w:numId w:val="10"/>
              </w:numPr>
              <w:tabs>
                <w:tab w:val="left" w:pos="494"/>
              </w:tabs>
              <w:ind w:left="69" w:firstLine="142"/>
              <w:rPr>
                <w:rFonts w:ascii="Times New Roman" w:hAnsi="Times New Roman" w:cs="Times New Roman"/>
                <w:sz w:val="24"/>
                <w:szCs w:val="24"/>
              </w:rPr>
            </w:pPr>
            <w:r>
              <w:rPr>
                <w:rFonts w:ascii="Times New Roman" w:hAnsi="Times New Roman" w:cs="Times New Roman"/>
                <w:sz w:val="24"/>
                <w:szCs w:val="24"/>
              </w:rPr>
              <w:t>* совместно с МИР необходимо пересчитать размер ставок в соответствии с концепцией развития геологоразведки</w:t>
            </w:r>
          </w:p>
          <w:p w:rsidR="00D93610" w:rsidRDefault="00D93610" w:rsidP="00D93610">
            <w:pPr>
              <w:pStyle w:val="a4"/>
              <w:tabs>
                <w:tab w:val="left" w:pos="494"/>
              </w:tabs>
              <w:ind w:left="211"/>
              <w:rPr>
                <w:rFonts w:ascii="Times New Roman" w:hAnsi="Times New Roman" w:cs="Times New Roman"/>
                <w:sz w:val="24"/>
                <w:szCs w:val="24"/>
              </w:rPr>
            </w:pPr>
          </w:p>
          <w:p w:rsidR="00D93610" w:rsidRPr="005D3053" w:rsidRDefault="00D93610" w:rsidP="00355F78">
            <w:pPr>
              <w:pStyle w:val="a4"/>
              <w:numPr>
                <w:ilvl w:val="0"/>
                <w:numId w:val="10"/>
              </w:numPr>
              <w:tabs>
                <w:tab w:val="left" w:pos="494"/>
              </w:tabs>
              <w:ind w:left="69" w:firstLine="142"/>
              <w:rPr>
                <w:rFonts w:ascii="Times New Roman" w:hAnsi="Times New Roman" w:cs="Times New Roman"/>
                <w:sz w:val="24"/>
                <w:szCs w:val="24"/>
              </w:rPr>
            </w:pPr>
            <w:r>
              <w:rPr>
                <w:rFonts w:ascii="Times New Roman" w:hAnsi="Times New Roman" w:cs="Times New Roman"/>
                <w:sz w:val="24"/>
                <w:szCs w:val="24"/>
              </w:rPr>
              <w:t xml:space="preserve">** согласно пункту 2 статьи 269 Кодекса о </w:t>
            </w:r>
            <w:r>
              <w:rPr>
                <w:rFonts w:ascii="Times New Roman" w:hAnsi="Times New Roman" w:cs="Times New Roman"/>
                <w:sz w:val="24"/>
                <w:szCs w:val="24"/>
              </w:rPr>
              <w:lastRenderedPageBreak/>
              <w:t>недрах и недропользовании п</w:t>
            </w:r>
            <w:r w:rsidRPr="00875648">
              <w:rPr>
                <w:rFonts w:ascii="Times New Roman" w:hAnsi="Times New Roman" w:cs="Times New Roman"/>
                <w:sz w:val="24"/>
                <w:szCs w:val="24"/>
              </w:rPr>
              <w:t xml:space="preserve">лощадь территории участка старательства должна составлять не менее </w:t>
            </w:r>
            <w:r>
              <w:rPr>
                <w:rFonts w:ascii="Times New Roman" w:hAnsi="Times New Roman" w:cs="Times New Roman"/>
                <w:sz w:val="24"/>
                <w:szCs w:val="24"/>
              </w:rPr>
              <w:t>500кв.м</w:t>
            </w:r>
            <w:r w:rsidRPr="00875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5648">
              <w:rPr>
                <w:rFonts w:ascii="Times New Roman" w:hAnsi="Times New Roman" w:cs="Times New Roman"/>
                <w:sz w:val="24"/>
                <w:szCs w:val="24"/>
              </w:rPr>
              <w:t xml:space="preserve">и не более </w:t>
            </w:r>
            <w:r>
              <w:rPr>
                <w:rFonts w:ascii="Times New Roman" w:hAnsi="Times New Roman" w:cs="Times New Roman"/>
                <w:sz w:val="24"/>
                <w:szCs w:val="24"/>
              </w:rPr>
              <w:t xml:space="preserve">5 га (). В связи с чем размер </w:t>
            </w:r>
            <w:proofErr w:type="gramStart"/>
            <w:r>
              <w:rPr>
                <w:rFonts w:ascii="Times New Roman" w:hAnsi="Times New Roman" w:cs="Times New Roman"/>
                <w:sz w:val="24"/>
                <w:szCs w:val="24"/>
              </w:rPr>
              <w:t>площади  необходимо</w:t>
            </w:r>
            <w:proofErr w:type="gramEnd"/>
            <w:r>
              <w:rPr>
                <w:rFonts w:ascii="Times New Roman" w:hAnsi="Times New Roman" w:cs="Times New Roman"/>
                <w:sz w:val="24"/>
                <w:szCs w:val="24"/>
              </w:rPr>
              <w:t xml:space="preserve"> привести в соответствие.</w:t>
            </w:r>
          </w:p>
          <w:p w:rsidR="00D93610" w:rsidRPr="00CA3C8E" w:rsidRDefault="00D93610" w:rsidP="00D93610">
            <w:pPr>
              <w:contextualSpacing/>
              <w:rPr>
                <w:rFonts w:ascii="Times New Roman" w:hAnsi="Times New Roman" w:cs="Times New Roman"/>
                <w:sz w:val="24"/>
                <w:szCs w:val="24"/>
              </w:rPr>
            </w:pPr>
          </w:p>
        </w:tc>
      </w:tr>
      <w:tr w:rsidR="00D93610" w:rsidRPr="00CA3C8E" w:rsidTr="00D93610">
        <w:tc>
          <w:tcPr>
            <w:tcW w:w="199" w:type="pct"/>
          </w:tcPr>
          <w:p w:rsidR="00D93610" w:rsidRPr="00824D14" w:rsidRDefault="00D93610" w:rsidP="00D93610">
            <w:pPr>
              <w:pStyle w:val="a4"/>
              <w:numPr>
                <w:ilvl w:val="0"/>
                <w:numId w:val="2"/>
              </w:numPr>
              <w:rPr>
                <w:rFonts w:ascii="Times New Roman" w:hAnsi="Times New Roman" w:cs="Times New Roman"/>
                <w:sz w:val="24"/>
                <w:szCs w:val="24"/>
              </w:rPr>
            </w:pPr>
          </w:p>
        </w:tc>
        <w:tc>
          <w:tcPr>
            <w:tcW w:w="2079" w:type="pct"/>
          </w:tcPr>
          <w:p w:rsidR="00D93610" w:rsidRPr="008E311F" w:rsidRDefault="00D93610" w:rsidP="00D93610">
            <w:pPr>
              <w:ind w:left="1200" w:hanging="800"/>
              <w:jc w:val="both"/>
              <w:rPr>
                <w:rFonts w:ascii="Times New Roman" w:eastAsia="Times New Roman" w:hAnsi="Times New Roman" w:cs="Times New Roman"/>
                <w:b/>
                <w:color w:val="000000"/>
                <w:sz w:val="24"/>
                <w:szCs w:val="24"/>
                <w:lang w:eastAsia="ru-RU"/>
              </w:rPr>
            </w:pPr>
            <w:r w:rsidRPr="008E311F">
              <w:rPr>
                <w:rFonts w:ascii="Times New Roman" w:eastAsia="Times New Roman" w:hAnsi="Times New Roman" w:cs="Times New Roman"/>
                <w:b/>
                <w:color w:val="000000"/>
                <w:sz w:val="24"/>
                <w:szCs w:val="24"/>
                <w:lang w:eastAsia="ru-RU"/>
              </w:rPr>
              <w:t>Статья 729. Сроки уплаты подписного бонуса</w:t>
            </w:r>
          </w:p>
          <w:p w:rsidR="00D93610" w:rsidRPr="008E311F" w:rsidRDefault="00D93610" w:rsidP="00D93610">
            <w:pPr>
              <w:ind w:firstLine="426"/>
              <w:jc w:val="both"/>
              <w:rPr>
                <w:rFonts w:ascii="Times New Roman" w:eastAsia="Times New Roman" w:hAnsi="Times New Roman" w:cs="Times New Roman"/>
                <w:color w:val="000000"/>
                <w:sz w:val="24"/>
                <w:szCs w:val="24"/>
                <w:lang w:eastAsia="ru-RU"/>
              </w:rPr>
            </w:pPr>
            <w:bookmarkStart w:id="67" w:name="SUB7290100"/>
            <w:bookmarkEnd w:id="67"/>
            <w:r w:rsidRPr="008E311F">
              <w:rPr>
                <w:rFonts w:ascii="Times New Roman" w:eastAsia="Times New Roman" w:hAnsi="Times New Roman" w:cs="Times New Roman"/>
                <w:color w:val="000000"/>
                <w:sz w:val="24"/>
                <w:szCs w:val="24"/>
                <w:lang w:eastAsia="ru-RU"/>
              </w:rPr>
              <w:t>1. Если иное не установлено настоящей статьей, подписной бонус уплачивается в бюджет по месту нахождения налогоплательщика не позднее двадцати рабочих дней с даты объявления налогоплательщика победителем конкурса или даты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p>
          <w:p w:rsidR="00D93610" w:rsidRPr="008E311F" w:rsidRDefault="00D93610" w:rsidP="00D93610">
            <w:pPr>
              <w:ind w:firstLine="426"/>
              <w:jc w:val="both"/>
              <w:rPr>
                <w:rFonts w:ascii="Times New Roman" w:eastAsia="Times New Roman" w:hAnsi="Times New Roman" w:cs="Times New Roman"/>
                <w:color w:val="000000"/>
                <w:sz w:val="24"/>
                <w:szCs w:val="24"/>
                <w:lang w:eastAsia="ru-RU"/>
              </w:rPr>
            </w:pPr>
            <w:bookmarkStart w:id="68" w:name="SUB7290200"/>
            <w:bookmarkEnd w:id="68"/>
            <w:r w:rsidRPr="008E311F">
              <w:rPr>
                <w:rFonts w:ascii="Times New Roman" w:eastAsia="Times New Roman" w:hAnsi="Times New Roman" w:cs="Times New Roman"/>
                <w:color w:val="000000"/>
                <w:sz w:val="24"/>
                <w:szCs w:val="24"/>
                <w:lang w:eastAsia="ru-RU"/>
              </w:rPr>
              <w:t xml:space="preserve">2. Подписной бонус по лицензиям на </w:t>
            </w:r>
            <w:r w:rsidRPr="008E311F">
              <w:rPr>
                <w:rFonts w:ascii="Times New Roman" w:eastAsia="Times New Roman" w:hAnsi="Times New Roman" w:cs="Times New Roman"/>
                <w:b/>
                <w:color w:val="000000"/>
                <w:sz w:val="24"/>
                <w:szCs w:val="24"/>
                <w:lang w:eastAsia="ru-RU"/>
              </w:rPr>
              <w:t>геологическое изучение, разведку или добычу твердых полезных ископаемых, старательство и использование пространства недр</w:t>
            </w:r>
            <w:r w:rsidRPr="008E311F">
              <w:rPr>
                <w:rFonts w:ascii="Times New Roman" w:eastAsia="Times New Roman" w:hAnsi="Times New Roman" w:cs="Times New Roman"/>
                <w:color w:val="000000"/>
                <w:sz w:val="24"/>
                <w:szCs w:val="24"/>
                <w:lang w:eastAsia="ru-RU"/>
              </w:rPr>
              <w:t xml:space="preserve"> уплачивается в бюджет по месту нахождения налогоплательщика не позднее десяти рабочих дней со дня выдачи такой лицензии.</w:t>
            </w:r>
          </w:p>
          <w:p w:rsidR="00D93610" w:rsidRPr="008E311F" w:rsidRDefault="00D93610" w:rsidP="00D93610">
            <w:pPr>
              <w:ind w:firstLine="426"/>
              <w:jc w:val="both"/>
              <w:rPr>
                <w:rFonts w:ascii="Times New Roman" w:eastAsia="Times New Roman" w:hAnsi="Times New Roman" w:cs="Times New Roman"/>
                <w:b/>
                <w:color w:val="000000"/>
                <w:sz w:val="24"/>
                <w:szCs w:val="24"/>
                <w:lang w:eastAsia="ru-RU"/>
              </w:rPr>
            </w:pPr>
            <w:r w:rsidRPr="008E311F">
              <w:rPr>
                <w:rFonts w:ascii="Times New Roman" w:eastAsia="Times New Roman" w:hAnsi="Times New Roman" w:cs="Times New Roman"/>
                <w:b/>
                <w:color w:val="000000"/>
                <w:sz w:val="24"/>
                <w:szCs w:val="24"/>
                <w:lang w:eastAsia="ru-RU"/>
              </w:rPr>
              <w:t>Возврат, зачет уплаченной суммы подписного бонуса по лицензиям на разведку или добычу твердых полезных ископаемых не производится.</w:t>
            </w:r>
          </w:p>
          <w:p w:rsidR="00D93610" w:rsidRPr="008E311F" w:rsidRDefault="00D93610" w:rsidP="00D93610">
            <w:pPr>
              <w:ind w:firstLine="426"/>
              <w:jc w:val="both"/>
              <w:rPr>
                <w:rFonts w:ascii="Times New Roman" w:eastAsia="Times New Roman" w:hAnsi="Times New Roman" w:cs="Times New Roman"/>
                <w:color w:val="000000"/>
                <w:sz w:val="24"/>
                <w:szCs w:val="24"/>
                <w:lang w:eastAsia="ru-RU"/>
              </w:rPr>
            </w:pPr>
            <w:bookmarkStart w:id="69" w:name="SUB7290300"/>
            <w:bookmarkEnd w:id="69"/>
            <w:r>
              <w:rPr>
                <w:rFonts w:ascii="Times New Roman" w:eastAsia="Times New Roman" w:hAnsi="Times New Roman" w:cs="Times New Roman"/>
                <w:color w:val="000000"/>
                <w:sz w:val="24"/>
                <w:szCs w:val="24"/>
                <w:lang w:eastAsia="ru-RU"/>
              </w:rPr>
              <w:t>…</w:t>
            </w:r>
          </w:p>
          <w:p w:rsidR="00D93610" w:rsidRPr="00CA3C8E" w:rsidRDefault="00D93610" w:rsidP="00D93610">
            <w:pPr>
              <w:shd w:val="clear" w:color="auto" w:fill="FFFFFF" w:themeFill="background1"/>
              <w:ind w:firstLine="649"/>
              <w:jc w:val="both"/>
              <w:rPr>
                <w:rFonts w:ascii="Times New Roman" w:eastAsia="Times New Roman" w:hAnsi="Times New Roman" w:cs="Times New Roman"/>
                <w:b/>
                <w:sz w:val="24"/>
                <w:szCs w:val="24"/>
              </w:rPr>
            </w:pPr>
          </w:p>
        </w:tc>
        <w:tc>
          <w:tcPr>
            <w:tcW w:w="2063" w:type="pct"/>
          </w:tcPr>
          <w:p w:rsidR="00D93610" w:rsidRPr="00CA3C8E" w:rsidRDefault="00D93610" w:rsidP="00D93610">
            <w:pPr>
              <w:ind w:firstLine="709"/>
              <w:contextualSpacing/>
              <w:jc w:val="both"/>
              <w:rPr>
                <w:rFonts w:ascii="Times New Roman" w:hAnsi="Times New Roman" w:cs="Times New Roman"/>
                <w:b/>
                <w:sz w:val="24"/>
                <w:szCs w:val="24"/>
              </w:rPr>
            </w:pPr>
            <w:r w:rsidRPr="00CA3C8E">
              <w:rPr>
                <w:rFonts w:ascii="Times New Roman" w:hAnsi="Times New Roman" w:cs="Times New Roman"/>
                <w:b/>
                <w:sz w:val="24"/>
                <w:szCs w:val="24"/>
              </w:rPr>
              <w:lastRenderedPageBreak/>
              <w:t>Статья 729. Сроки уплаты подписного бонуса</w:t>
            </w:r>
          </w:p>
          <w:p w:rsidR="00D93610" w:rsidRDefault="00D93610" w:rsidP="00355F78">
            <w:pPr>
              <w:pStyle w:val="a4"/>
              <w:numPr>
                <w:ilvl w:val="0"/>
                <w:numId w:val="9"/>
              </w:numPr>
              <w:ind w:left="0" w:firstLine="434"/>
              <w:jc w:val="both"/>
              <w:rPr>
                <w:rFonts w:ascii="Times New Roman" w:hAnsi="Times New Roman" w:cs="Times New Roman"/>
                <w:sz w:val="24"/>
                <w:szCs w:val="24"/>
              </w:rPr>
            </w:pPr>
            <w:r w:rsidRPr="00314DE0">
              <w:rPr>
                <w:rFonts w:ascii="Times New Roman" w:hAnsi="Times New Roman" w:cs="Times New Roman"/>
                <w:sz w:val="24"/>
                <w:szCs w:val="24"/>
              </w:rPr>
              <w:t>Если иное не установлено настоящей статьей, подписной бонус уплачивается в бюджет по месту нахождения налогоплательщика не позднее двадцати рабочих дней с даты объявления налогоплательщика победителем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p>
          <w:p w:rsidR="00D93610" w:rsidRPr="00CA3C8E" w:rsidRDefault="00D93610" w:rsidP="00D93610">
            <w:pPr>
              <w:ind w:firstLine="709"/>
              <w:contextualSpacing/>
              <w:jc w:val="both"/>
              <w:rPr>
                <w:rFonts w:ascii="Times New Roman" w:hAnsi="Times New Roman" w:cs="Times New Roman"/>
                <w:sz w:val="24"/>
                <w:szCs w:val="24"/>
              </w:rPr>
            </w:pPr>
            <w:r w:rsidRPr="00CA3C8E">
              <w:rPr>
                <w:rFonts w:ascii="Times New Roman" w:hAnsi="Times New Roman" w:cs="Times New Roman"/>
                <w:sz w:val="24"/>
                <w:szCs w:val="24"/>
              </w:rPr>
              <w:t xml:space="preserve">2. Подписной бонус по лицензиям </w:t>
            </w:r>
            <w:r w:rsidRPr="002306DB">
              <w:rPr>
                <w:rFonts w:ascii="Times New Roman" w:hAnsi="Times New Roman" w:cs="Times New Roman"/>
                <w:sz w:val="24"/>
                <w:szCs w:val="24"/>
              </w:rPr>
              <w:t xml:space="preserve">на </w:t>
            </w:r>
            <w:r>
              <w:rPr>
                <w:rFonts w:ascii="Times New Roman" w:hAnsi="Times New Roman" w:cs="Times New Roman"/>
                <w:b/>
                <w:sz w:val="24"/>
                <w:szCs w:val="24"/>
              </w:rPr>
              <w:t>недропользование</w:t>
            </w:r>
            <w:r w:rsidRPr="002306DB">
              <w:rPr>
                <w:rFonts w:ascii="Times New Roman" w:hAnsi="Times New Roman" w:cs="Times New Roman"/>
                <w:sz w:val="24"/>
                <w:szCs w:val="24"/>
              </w:rPr>
              <w:t xml:space="preserve"> уплачивается в бюд</w:t>
            </w:r>
            <w:r w:rsidRPr="00CA3C8E">
              <w:rPr>
                <w:rFonts w:ascii="Times New Roman" w:hAnsi="Times New Roman" w:cs="Times New Roman"/>
                <w:sz w:val="24"/>
                <w:szCs w:val="24"/>
              </w:rPr>
              <w:t xml:space="preserve">жет по месту нахождения налогоплательщика не позднее 10 рабочих дней со дня выдачи такой лицензии. </w:t>
            </w:r>
          </w:p>
          <w:p w:rsidR="00D93610" w:rsidRPr="00CA3C8E" w:rsidRDefault="00D93610" w:rsidP="00D93610">
            <w:pPr>
              <w:rPr>
                <w:rFonts w:ascii="Times New Roman" w:hAnsi="Times New Roman" w:cs="Times New Roman"/>
                <w:sz w:val="24"/>
                <w:szCs w:val="24"/>
              </w:rPr>
            </w:pPr>
            <w:r>
              <w:rPr>
                <w:rFonts w:ascii="Times New Roman" w:hAnsi="Times New Roman" w:cs="Times New Roman"/>
                <w:sz w:val="24"/>
                <w:szCs w:val="24"/>
              </w:rPr>
              <w:t>…</w:t>
            </w:r>
          </w:p>
        </w:tc>
        <w:tc>
          <w:tcPr>
            <w:tcW w:w="659" w:type="pct"/>
            <w:gridSpan w:val="2"/>
          </w:tcPr>
          <w:p w:rsidR="00D93610" w:rsidRPr="00CA3C8E" w:rsidRDefault="00D93610" w:rsidP="00D93610">
            <w:pPr>
              <w:contextualSpacing/>
              <w:rPr>
                <w:rFonts w:ascii="Times New Roman" w:hAnsi="Times New Roman" w:cs="Times New Roman"/>
                <w:sz w:val="24"/>
                <w:szCs w:val="24"/>
              </w:rPr>
            </w:pPr>
            <w:r>
              <w:rPr>
                <w:rFonts w:ascii="Times New Roman" w:hAnsi="Times New Roman" w:cs="Times New Roman"/>
                <w:sz w:val="24"/>
                <w:szCs w:val="24"/>
              </w:rPr>
              <w:t>Уточняющая поправка связанная с изменениями в подпункт 2) пункта 5 статьи 101 НК</w:t>
            </w:r>
          </w:p>
        </w:tc>
      </w:tr>
      <w:tr w:rsidR="00D93610" w:rsidRPr="00CA3C8E" w:rsidTr="00D93610">
        <w:tc>
          <w:tcPr>
            <w:tcW w:w="199" w:type="pct"/>
          </w:tcPr>
          <w:p w:rsidR="00D93610" w:rsidRPr="00824D14" w:rsidRDefault="00D93610" w:rsidP="00D93610">
            <w:pPr>
              <w:pStyle w:val="a4"/>
              <w:numPr>
                <w:ilvl w:val="0"/>
                <w:numId w:val="2"/>
              </w:numPr>
              <w:rPr>
                <w:rFonts w:ascii="Times New Roman" w:hAnsi="Times New Roman" w:cs="Times New Roman"/>
                <w:sz w:val="24"/>
                <w:szCs w:val="24"/>
              </w:rPr>
            </w:pPr>
          </w:p>
        </w:tc>
        <w:tc>
          <w:tcPr>
            <w:tcW w:w="2079" w:type="pct"/>
          </w:tcPr>
          <w:p w:rsidR="00D93610" w:rsidRPr="00FE6A39" w:rsidRDefault="00D93610" w:rsidP="00D93610">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Статья 734. Порядок и сроки уплаты</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1. Платеж по возмещению исторических затрат, понесенных государством на геологическое изучение контрактной территории (участка недр) и разведку месторождений, уплачивается недропользователем в бюджет по месту нахождения с начала добычи после коммерческого обнаружения в следующем порядке:</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w:t>
            </w:r>
          </w:p>
        </w:tc>
        <w:tc>
          <w:tcPr>
            <w:tcW w:w="2063" w:type="pct"/>
          </w:tcPr>
          <w:p w:rsidR="00D93610" w:rsidRPr="00FE6A39" w:rsidRDefault="00D93610" w:rsidP="00D93610">
            <w:pPr>
              <w:ind w:firstLine="319"/>
              <w:jc w:val="both"/>
              <w:rPr>
                <w:rFonts w:ascii="Times New Roman" w:hAnsi="Times New Roman" w:cs="Times New Roman"/>
                <w:b/>
                <w:bCs/>
                <w:sz w:val="24"/>
                <w:szCs w:val="24"/>
              </w:rPr>
            </w:pPr>
            <w:r w:rsidRPr="00FE6A39">
              <w:rPr>
                <w:rFonts w:ascii="Times New Roman" w:hAnsi="Times New Roman" w:cs="Times New Roman"/>
                <w:b/>
                <w:bCs/>
                <w:sz w:val="24"/>
                <w:szCs w:val="24"/>
              </w:rPr>
              <w:t>Статья 734. Порядок и сроки уплаты</w:t>
            </w:r>
          </w:p>
          <w:p w:rsidR="00D93610" w:rsidRPr="00FE6A39" w:rsidRDefault="00D93610" w:rsidP="00D93610">
            <w:pPr>
              <w:ind w:firstLine="319"/>
              <w:jc w:val="both"/>
              <w:rPr>
                <w:rFonts w:ascii="Times New Roman" w:hAnsi="Times New Roman" w:cs="Times New Roman"/>
                <w:b/>
                <w:bCs/>
                <w:sz w:val="24"/>
                <w:szCs w:val="24"/>
              </w:rPr>
            </w:pPr>
            <w:r w:rsidRPr="00FE6A39">
              <w:rPr>
                <w:rFonts w:ascii="Times New Roman" w:hAnsi="Times New Roman" w:cs="Times New Roman"/>
                <w:b/>
                <w:bCs/>
                <w:sz w:val="24"/>
                <w:szCs w:val="24"/>
              </w:rPr>
              <w:t>1. Платеж по возмещению исторических затрат уплачивается недропользователем с начала добычи на контрактной территории (участке) и наступлении наиболее ранней из следующих дат:</w:t>
            </w:r>
          </w:p>
          <w:p w:rsidR="00D93610" w:rsidRPr="00FE6A39" w:rsidRDefault="00D93610" w:rsidP="00D93610">
            <w:pPr>
              <w:ind w:firstLine="319"/>
              <w:jc w:val="both"/>
              <w:rPr>
                <w:rFonts w:ascii="Times New Roman" w:hAnsi="Times New Roman" w:cs="Times New Roman"/>
                <w:b/>
                <w:bCs/>
                <w:sz w:val="24"/>
                <w:szCs w:val="24"/>
              </w:rPr>
            </w:pPr>
            <w:r w:rsidRPr="00FE6A39">
              <w:rPr>
                <w:rFonts w:ascii="Times New Roman" w:hAnsi="Times New Roman" w:cs="Times New Roman"/>
                <w:b/>
                <w:bCs/>
                <w:sz w:val="24"/>
                <w:szCs w:val="24"/>
              </w:rPr>
              <w:t>объявление коммерческого обнаружения;</w:t>
            </w:r>
          </w:p>
          <w:p w:rsidR="00D93610" w:rsidRPr="00FE6A39" w:rsidRDefault="00D93610" w:rsidP="00D93610">
            <w:pPr>
              <w:ind w:firstLine="319"/>
              <w:jc w:val="both"/>
              <w:rPr>
                <w:rFonts w:ascii="Times New Roman" w:hAnsi="Times New Roman" w:cs="Times New Roman"/>
                <w:b/>
                <w:bCs/>
                <w:sz w:val="24"/>
                <w:szCs w:val="24"/>
              </w:rPr>
            </w:pPr>
            <w:r w:rsidRPr="00FE6A39">
              <w:rPr>
                <w:rFonts w:ascii="Times New Roman" w:hAnsi="Times New Roman" w:cs="Times New Roman"/>
                <w:b/>
                <w:bCs/>
                <w:sz w:val="24"/>
                <w:szCs w:val="24"/>
              </w:rPr>
              <w:t>переход на период (этап) добычи в соответствии с законодательством Республики Казахстан о недрах и недропользовании;</w:t>
            </w:r>
          </w:p>
          <w:p w:rsidR="00D93610" w:rsidRPr="00FE6A39" w:rsidRDefault="00D93610" w:rsidP="00D93610">
            <w:pPr>
              <w:ind w:firstLine="319"/>
              <w:jc w:val="both"/>
              <w:rPr>
                <w:rFonts w:ascii="Times New Roman" w:hAnsi="Times New Roman" w:cs="Times New Roman"/>
                <w:b/>
                <w:bCs/>
                <w:sz w:val="24"/>
                <w:szCs w:val="24"/>
              </w:rPr>
            </w:pPr>
            <w:r w:rsidRPr="00FE6A39">
              <w:rPr>
                <w:rFonts w:ascii="Times New Roman" w:hAnsi="Times New Roman" w:cs="Times New Roman"/>
                <w:b/>
                <w:bCs/>
                <w:sz w:val="24"/>
                <w:szCs w:val="24"/>
              </w:rPr>
              <w:t>выдачи лицензии на добычу полезных ископаемых;</w:t>
            </w:r>
          </w:p>
          <w:p w:rsidR="00D93610" w:rsidRPr="00FE6A39" w:rsidRDefault="00D93610" w:rsidP="00D93610">
            <w:pPr>
              <w:ind w:firstLine="319"/>
              <w:jc w:val="both"/>
              <w:rPr>
                <w:rFonts w:ascii="Times New Roman" w:hAnsi="Times New Roman" w:cs="Times New Roman"/>
                <w:b/>
                <w:bCs/>
                <w:sz w:val="24"/>
                <w:szCs w:val="24"/>
              </w:rPr>
            </w:pPr>
            <w:r w:rsidRPr="00FE6A39">
              <w:rPr>
                <w:rFonts w:ascii="Times New Roman" w:hAnsi="Times New Roman" w:cs="Times New Roman"/>
                <w:b/>
                <w:bCs/>
                <w:sz w:val="24"/>
                <w:szCs w:val="24"/>
              </w:rPr>
              <w:t>заключение контракта на добычу полезных ископаемых.</w:t>
            </w:r>
          </w:p>
          <w:p w:rsidR="00D93610" w:rsidRPr="00FE6A39" w:rsidRDefault="00D93610" w:rsidP="00D93610">
            <w:pPr>
              <w:ind w:firstLine="319"/>
              <w:jc w:val="both"/>
              <w:rPr>
                <w:rFonts w:ascii="Times New Roman" w:hAnsi="Times New Roman" w:cs="Times New Roman"/>
                <w:b/>
                <w:bCs/>
                <w:sz w:val="24"/>
                <w:szCs w:val="24"/>
              </w:rPr>
            </w:pPr>
            <w:r w:rsidRPr="00FE6A39">
              <w:rPr>
                <w:rFonts w:ascii="Times New Roman" w:hAnsi="Times New Roman" w:cs="Times New Roman"/>
                <w:b/>
                <w:bCs/>
                <w:sz w:val="24"/>
                <w:szCs w:val="24"/>
              </w:rPr>
              <w:t>Уплата платежа по возмещению исторических затрат осуществляется в бюджет по месту нахождения недропользователя в следующем порядке:</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w:t>
            </w:r>
          </w:p>
          <w:p w:rsidR="00D93610" w:rsidRPr="00FE6A39" w:rsidRDefault="00D93610" w:rsidP="00D93610">
            <w:pPr>
              <w:ind w:firstLine="319"/>
              <w:contextualSpacing/>
              <w:jc w:val="both"/>
              <w:rPr>
                <w:rFonts w:ascii="Times New Roman" w:hAnsi="Times New Roman" w:cs="Times New Roman"/>
                <w:sz w:val="24"/>
                <w:szCs w:val="24"/>
              </w:rPr>
            </w:pPr>
          </w:p>
        </w:tc>
        <w:tc>
          <w:tcPr>
            <w:tcW w:w="659" w:type="pct"/>
            <w:gridSpan w:val="2"/>
          </w:tcPr>
          <w:p w:rsidR="00D93610" w:rsidRPr="00CA3C8E" w:rsidRDefault="00D93610" w:rsidP="00D93610">
            <w:pPr>
              <w:contextualSpacing/>
              <w:rPr>
                <w:rFonts w:ascii="Times New Roman" w:hAnsi="Times New Roman" w:cs="Times New Roman"/>
                <w:sz w:val="24"/>
                <w:szCs w:val="24"/>
              </w:rPr>
            </w:pPr>
            <w:r>
              <w:rPr>
                <w:rFonts w:ascii="Times New Roman" w:hAnsi="Times New Roman" w:cs="Times New Roman"/>
                <w:sz w:val="24"/>
                <w:szCs w:val="24"/>
              </w:rPr>
              <w:t>Редакционная поправка в связи с исключением в Кодексе о недрах и недропользовании понятия коммерческое обнаружение</w:t>
            </w:r>
          </w:p>
        </w:tc>
      </w:tr>
      <w:tr w:rsidR="00D93610" w:rsidRPr="00CA3C8E" w:rsidTr="00D93610">
        <w:tc>
          <w:tcPr>
            <w:tcW w:w="199" w:type="pct"/>
          </w:tcPr>
          <w:p w:rsidR="00D93610" w:rsidRPr="00824D14" w:rsidRDefault="00D93610" w:rsidP="00D93610">
            <w:pPr>
              <w:pStyle w:val="a4"/>
              <w:numPr>
                <w:ilvl w:val="0"/>
                <w:numId w:val="2"/>
              </w:numPr>
              <w:rPr>
                <w:rFonts w:ascii="Times New Roman" w:hAnsi="Times New Roman" w:cs="Times New Roman"/>
                <w:sz w:val="24"/>
                <w:szCs w:val="24"/>
              </w:rPr>
            </w:pPr>
          </w:p>
        </w:tc>
        <w:tc>
          <w:tcPr>
            <w:tcW w:w="2079" w:type="pct"/>
          </w:tcPr>
          <w:p w:rsidR="00D93610" w:rsidRPr="00CA3C8E" w:rsidRDefault="00D93610" w:rsidP="00D93610">
            <w:pPr>
              <w:shd w:val="clear" w:color="auto" w:fill="FFFFFF" w:themeFill="background1"/>
              <w:ind w:firstLine="688"/>
              <w:jc w:val="both"/>
              <w:rPr>
                <w:rFonts w:ascii="Times New Roman" w:eastAsia="Times New Roman" w:hAnsi="Times New Roman" w:cs="Times New Roman"/>
                <w:b/>
                <w:sz w:val="24"/>
                <w:szCs w:val="24"/>
              </w:rPr>
            </w:pPr>
            <w:r w:rsidRPr="00CA3C8E">
              <w:rPr>
                <w:rFonts w:ascii="Times New Roman" w:eastAsia="Times New Roman" w:hAnsi="Times New Roman" w:cs="Times New Roman"/>
                <w:b/>
                <w:sz w:val="24"/>
                <w:szCs w:val="24"/>
              </w:rPr>
              <w:t>Статья 746. Ставки налога на добычу полезных ископаемых</w:t>
            </w: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Ставки налога на добычу полезных ископаемых, минерального сырья, в том числе прошедшего только первичную переработку, устанавливаются в следующих размерах:</w:t>
            </w:r>
          </w:p>
          <w:p w:rsidR="00D93610" w:rsidRPr="00CA3C8E" w:rsidRDefault="00D93610" w:rsidP="00D93610">
            <w:pPr>
              <w:shd w:val="clear" w:color="auto" w:fill="FFFFFF" w:themeFill="background1"/>
              <w:ind w:firstLine="709"/>
              <w:jc w:val="both"/>
              <w:rPr>
                <w:rFonts w:ascii="Times New Roman" w:hAnsi="Times New Roman" w:cs="Times New Roman"/>
                <w:sz w:val="24"/>
                <w:szCs w:val="24"/>
              </w:rPr>
            </w:pPr>
            <w:r w:rsidRPr="00CA3C8E">
              <w:rPr>
                <w:rFonts w:ascii="Times New Roman" w:hAnsi="Times New Roman" w:cs="Times New Roman"/>
                <w:sz w:val="24"/>
                <w:szCs w:val="24"/>
              </w:rPr>
              <w:t>…</w:t>
            </w:r>
          </w:p>
          <w:p w:rsidR="00D93610" w:rsidRPr="00CA3C8E" w:rsidRDefault="00D93610" w:rsidP="00D93610">
            <w:pPr>
              <w:contextualSpacing/>
              <w:rPr>
                <w:rFonts w:ascii="Times New Roman" w:hAnsi="Times New Roman" w:cs="Times New Roman"/>
                <w:sz w:val="24"/>
                <w:szCs w:val="24"/>
              </w:rPr>
            </w:pPr>
          </w:p>
          <w:tbl>
            <w:tblPr>
              <w:tblW w:w="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8"/>
              <w:gridCol w:w="1276"/>
              <w:gridCol w:w="1560"/>
              <w:gridCol w:w="1699"/>
            </w:tblGrid>
            <w:tr w:rsidR="00D93610" w:rsidRPr="00CA3C8E" w:rsidTr="00D93610">
              <w:tc>
                <w:tcPr>
                  <w:tcW w:w="582" w:type="pct"/>
                  <w:tcMar>
                    <w:top w:w="0" w:type="dxa"/>
                    <w:left w:w="108" w:type="dxa"/>
                    <w:bottom w:w="0" w:type="dxa"/>
                    <w:right w:w="108" w:type="dxa"/>
                  </w:tcMar>
                </w:tcPr>
                <w:p w:rsidR="00D93610" w:rsidRPr="00CA3C8E" w:rsidRDefault="00D93610" w:rsidP="00D93610">
                  <w:pPr>
                    <w:spacing w:after="0" w:line="240" w:lineRule="auto"/>
                    <w:contextualSpacing/>
                    <w:jc w:val="center"/>
                    <w:rPr>
                      <w:rFonts w:ascii="Times New Roman" w:eastAsia="Times New Roman" w:hAnsi="Times New Roman"/>
                      <w:sz w:val="24"/>
                      <w:szCs w:val="24"/>
                      <w:lang w:val="kk-KZ" w:eastAsia="ru-RU"/>
                    </w:rPr>
                  </w:pPr>
                  <w:r w:rsidRPr="00CA3C8E">
                    <w:rPr>
                      <w:rFonts w:ascii="Times New Roman" w:eastAsia="Times New Roman" w:hAnsi="Times New Roman"/>
                      <w:sz w:val="24"/>
                      <w:szCs w:val="24"/>
                      <w:lang w:val="kk-KZ" w:eastAsia="ru-RU"/>
                    </w:rPr>
                    <w:t>1</w:t>
                  </w:r>
                </w:p>
              </w:tc>
              <w:tc>
                <w:tcPr>
                  <w:tcW w:w="1243" w:type="pct"/>
                  <w:tcMar>
                    <w:top w:w="0" w:type="dxa"/>
                    <w:left w:w="108" w:type="dxa"/>
                    <w:bottom w:w="0" w:type="dxa"/>
                    <w:right w:w="108" w:type="dxa"/>
                  </w:tcMar>
                </w:tcPr>
                <w:p w:rsidR="00D93610" w:rsidRPr="00CA3C8E" w:rsidRDefault="00D93610" w:rsidP="00D93610">
                  <w:pPr>
                    <w:spacing w:after="0" w:line="240" w:lineRule="auto"/>
                    <w:contextualSpacing/>
                    <w:jc w:val="center"/>
                    <w:rPr>
                      <w:rFonts w:ascii="Times New Roman" w:eastAsia="Times New Roman" w:hAnsi="Times New Roman"/>
                      <w:sz w:val="24"/>
                      <w:szCs w:val="24"/>
                      <w:lang w:val="kk-KZ" w:eastAsia="ru-RU"/>
                    </w:rPr>
                  </w:pPr>
                  <w:r w:rsidRPr="00CA3C8E">
                    <w:rPr>
                      <w:rFonts w:ascii="Times New Roman" w:eastAsia="Times New Roman" w:hAnsi="Times New Roman"/>
                      <w:sz w:val="24"/>
                      <w:szCs w:val="24"/>
                      <w:lang w:val="kk-KZ" w:eastAsia="ru-RU"/>
                    </w:rPr>
                    <w:t>2</w:t>
                  </w:r>
                </w:p>
              </w:tc>
              <w:tc>
                <w:tcPr>
                  <w:tcW w:w="1520" w:type="pct"/>
                  <w:tcMar>
                    <w:top w:w="0" w:type="dxa"/>
                    <w:left w:w="108" w:type="dxa"/>
                    <w:bottom w:w="0" w:type="dxa"/>
                    <w:right w:w="108" w:type="dxa"/>
                  </w:tcMar>
                </w:tcPr>
                <w:p w:rsidR="00D93610" w:rsidRPr="00CA3C8E" w:rsidRDefault="00D93610" w:rsidP="00D93610">
                  <w:pPr>
                    <w:contextualSpacing/>
                    <w:jc w:val="center"/>
                    <w:rPr>
                      <w:rFonts w:ascii="Times New Roman" w:eastAsia="Times New Roman" w:hAnsi="Times New Roman"/>
                      <w:sz w:val="24"/>
                      <w:szCs w:val="24"/>
                      <w:lang w:val="kk-KZ" w:eastAsia="ru-RU"/>
                    </w:rPr>
                  </w:pPr>
                  <w:r w:rsidRPr="00CA3C8E">
                    <w:rPr>
                      <w:rFonts w:ascii="Times New Roman" w:eastAsia="Times New Roman" w:hAnsi="Times New Roman"/>
                      <w:sz w:val="24"/>
                      <w:szCs w:val="24"/>
                      <w:lang w:val="kk-KZ" w:eastAsia="ru-RU"/>
                    </w:rPr>
                    <w:t>3</w:t>
                  </w:r>
                </w:p>
              </w:tc>
              <w:tc>
                <w:tcPr>
                  <w:tcW w:w="1656" w:type="pct"/>
                  <w:tcMar>
                    <w:top w:w="0" w:type="dxa"/>
                    <w:left w:w="108" w:type="dxa"/>
                    <w:bottom w:w="0" w:type="dxa"/>
                    <w:right w:w="108" w:type="dxa"/>
                  </w:tcMar>
                </w:tcPr>
                <w:p w:rsidR="00D93610" w:rsidRPr="00CA3C8E" w:rsidRDefault="00D93610" w:rsidP="00D93610">
                  <w:pPr>
                    <w:contextualSpacing/>
                    <w:jc w:val="center"/>
                    <w:rPr>
                      <w:rFonts w:ascii="Times New Roman" w:eastAsia="Times New Roman" w:hAnsi="Times New Roman"/>
                      <w:sz w:val="24"/>
                      <w:szCs w:val="24"/>
                      <w:lang w:val="kk-KZ" w:eastAsia="ru-RU"/>
                    </w:rPr>
                  </w:pPr>
                  <w:r w:rsidRPr="00CA3C8E">
                    <w:rPr>
                      <w:rFonts w:ascii="Times New Roman" w:eastAsia="Times New Roman" w:hAnsi="Times New Roman"/>
                      <w:sz w:val="24"/>
                      <w:szCs w:val="24"/>
                      <w:lang w:val="kk-KZ" w:eastAsia="ru-RU"/>
                    </w:rPr>
                    <w:t>4</w:t>
                  </w:r>
                </w:p>
              </w:tc>
            </w:tr>
            <w:tr w:rsidR="00D93610" w:rsidRPr="00CA3C8E" w:rsidTr="00D93610">
              <w:tc>
                <w:tcPr>
                  <w:tcW w:w="582" w:type="pct"/>
                  <w:vMerge w:val="restart"/>
                  <w:tcMar>
                    <w:top w:w="0" w:type="dxa"/>
                    <w:left w:w="108" w:type="dxa"/>
                    <w:bottom w:w="0" w:type="dxa"/>
                    <w:right w:w="108" w:type="dxa"/>
                  </w:tcMar>
                </w:tcPr>
                <w:p w:rsidR="00D93610" w:rsidRPr="00CA3C8E" w:rsidRDefault="00D93610" w:rsidP="00D93610">
                  <w:pPr>
                    <w:spacing w:after="0" w:line="240" w:lineRule="auto"/>
                    <w:contextualSpacing/>
                    <w:jc w:val="both"/>
                    <w:rPr>
                      <w:rFonts w:ascii="Times New Roman" w:eastAsia="Times New Roman" w:hAnsi="Times New Roman"/>
                      <w:sz w:val="24"/>
                      <w:szCs w:val="24"/>
                      <w:lang w:val="kk-KZ" w:eastAsia="ru-RU"/>
                    </w:rPr>
                  </w:pPr>
                  <w:r w:rsidRPr="00CA3C8E">
                    <w:rPr>
                      <w:rFonts w:ascii="Times New Roman" w:eastAsia="Times New Roman" w:hAnsi="Times New Roman"/>
                      <w:sz w:val="24"/>
                      <w:szCs w:val="24"/>
                      <w:lang w:val="kk-KZ" w:eastAsia="ru-RU"/>
                    </w:rPr>
                    <w:t>13.</w:t>
                  </w:r>
                </w:p>
              </w:tc>
              <w:tc>
                <w:tcPr>
                  <w:tcW w:w="1243" w:type="pct"/>
                  <w:vMerge w:val="restart"/>
                  <w:tcMar>
                    <w:top w:w="0" w:type="dxa"/>
                    <w:left w:w="108" w:type="dxa"/>
                    <w:bottom w:w="0" w:type="dxa"/>
                    <w:right w:w="108" w:type="dxa"/>
                  </w:tcMar>
                </w:tcPr>
                <w:p w:rsidR="00D93610" w:rsidRPr="00CC3022" w:rsidRDefault="00D93610" w:rsidP="00D93610">
                  <w:pPr>
                    <w:spacing w:after="0" w:line="240" w:lineRule="auto"/>
                    <w:contextualSpacing/>
                    <w:jc w:val="both"/>
                    <w:rPr>
                      <w:rFonts w:ascii="Times New Roman" w:eastAsia="Times New Roman" w:hAnsi="Times New Roman"/>
                      <w:b/>
                      <w:sz w:val="24"/>
                      <w:szCs w:val="24"/>
                      <w:lang w:val="kk-KZ" w:eastAsia="ru-RU"/>
                    </w:rPr>
                  </w:pPr>
                  <w:r w:rsidRPr="00CC3022">
                    <w:rPr>
                      <w:rFonts w:ascii="Times New Roman" w:eastAsia="Times New Roman" w:hAnsi="Times New Roman"/>
                      <w:b/>
                      <w:sz w:val="24"/>
                      <w:szCs w:val="24"/>
                      <w:lang w:val="kk-KZ" w:eastAsia="ru-RU"/>
                    </w:rPr>
                    <w:t>Прочее нерудное минеральное сырьё</w:t>
                  </w:r>
                </w:p>
              </w:tc>
              <w:tc>
                <w:tcPr>
                  <w:tcW w:w="1520" w:type="pct"/>
                  <w:tcMar>
                    <w:top w:w="0" w:type="dxa"/>
                    <w:left w:w="108" w:type="dxa"/>
                    <w:bottom w:w="0" w:type="dxa"/>
                    <w:right w:w="108" w:type="dxa"/>
                  </w:tcMar>
                </w:tcPr>
                <w:p w:rsidR="00D93610" w:rsidRPr="00CC3022" w:rsidRDefault="00D93610" w:rsidP="00D93610">
                  <w:pPr>
                    <w:contextualSpacing/>
                    <w:jc w:val="both"/>
                    <w:rPr>
                      <w:rFonts w:ascii="Times New Roman" w:eastAsia="Times New Roman" w:hAnsi="Times New Roman"/>
                      <w:b/>
                      <w:sz w:val="24"/>
                      <w:szCs w:val="24"/>
                      <w:lang w:val="kk-KZ" w:eastAsia="ru-RU"/>
                    </w:rPr>
                  </w:pPr>
                  <w:r w:rsidRPr="00CC3022">
                    <w:rPr>
                      <w:rFonts w:ascii="Times New Roman" w:eastAsia="Times New Roman" w:hAnsi="Times New Roman"/>
                      <w:b/>
                      <w:sz w:val="24"/>
                      <w:szCs w:val="24"/>
                      <w:lang w:val="kk-KZ" w:eastAsia="ru-RU"/>
                    </w:rPr>
                    <w:t xml:space="preserve">Глинозёмсодержащие породы (полевой шпат, пегматит) </w:t>
                  </w:r>
                </w:p>
              </w:tc>
              <w:tc>
                <w:tcPr>
                  <w:tcW w:w="1656" w:type="pct"/>
                  <w:tcMar>
                    <w:top w:w="0" w:type="dxa"/>
                    <w:left w:w="108" w:type="dxa"/>
                    <w:bottom w:w="0" w:type="dxa"/>
                    <w:right w:w="108" w:type="dxa"/>
                  </w:tcMar>
                </w:tcPr>
                <w:p w:rsidR="00D93610" w:rsidRPr="00CC3022" w:rsidRDefault="00D93610" w:rsidP="00D93610">
                  <w:pPr>
                    <w:contextualSpacing/>
                    <w:jc w:val="both"/>
                    <w:rPr>
                      <w:rFonts w:ascii="Times New Roman" w:eastAsia="Times New Roman" w:hAnsi="Times New Roman"/>
                      <w:b/>
                      <w:sz w:val="24"/>
                      <w:szCs w:val="24"/>
                      <w:lang w:val="kk-KZ" w:eastAsia="ru-RU"/>
                    </w:rPr>
                  </w:pPr>
                  <w:r w:rsidRPr="00CC3022">
                    <w:rPr>
                      <w:rFonts w:ascii="Times New Roman" w:eastAsia="Times New Roman" w:hAnsi="Times New Roman"/>
                      <w:b/>
                      <w:sz w:val="24"/>
                      <w:szCs w:val="24"/>
                      <w:lang w:val="kk-KZ" w:eastAsia="ru-RU"/>
                    </w:rPr>
                    <w:t>2,5%</w:t>
                  </w:r>
                </w:p>
              </w:tc>
            </w:tr>
            <w:tr w:rsidR="00D93610" w:rsidRPr="00CA3C8E" w:rsidTr="00D93610">
              <w:tc>
                <w:tcPr>
                  <w:tcW w:w="582" w:type="pct"/>
                  <w:vMerge/>
                  <w:tcMar>
                    <w:top w:w="0" w:type="dxa"/>
                    <w:left w:w="108" w:type="dxa"/>
                    <w:bottom w:w="0" w:type="dxa"/>
                    <w:right w:w="108" w:type="dxa"/>
                  </w:tcMar>
                </w:tcPr>
                <w:p w:rsidR="00D93610" w:rsidRPr="00CA3C8E" w:rsidRDefault="00D93610" w:rsidP="00D93610">
                  <w:pPr>
                    <w:spacing w:after="0" w:line="240" w:lineRule="auto"/>
                    <w:ind w:firstLine="709"/>
                    <w:contextualSpacing/>
                    <w:jc w:val="both"/>
                    <w:rPr>
                      <w:rFonts w:ascii="Times New Roman" w:eastAsia="Times New Roman" w:hAnsi="Times New Roman"/>
                      <w:sz w:val="24"/>
                      <w:szCs w:val="24"/>
                      <w:lang w:val="kk-KZ" w:eastAsia="ru-RU"/>
                    </w:rPr>
                  </w:pPr>
                </w:p>
              </w:tc>
              <w:tc>
                <w:tcPr>
                  <w:tcW w:w="1243" w:type="pct"/>
                  <w:vMerge/>
                  <w:tcMar>
                    <w:top w:w="0" w:type="dxa"/>
                    <w:left w:w="108" w:type="dxa"/>
                    <w:bottom w:w="0" w:type="dxa"/>
                    <w:right w:w="108" w:type="dxa"/>
                  </w:tcMar>
                </w:tcPr>
                <w:p w:rsidR="00D93610" w:rsidRPr="00CC3022" w:rsidRDefault="00D93610" w:rsidP="00D93610">
                  <w:pPr>
                    <w:spacing w:after="0" w:line="240" w:lineRule="auto"/>
                    <w:ind w:firstLine="709"/>
                    <w:contextualSpacing/>
                    <w:jc w:val="both"/>
                    <w:rPr>
                      <w:rFonts w:ascii="Times New Roman" w:eastAsia="Times New Roman" w:hAnsi="Times New Roman"/>
                      <w:b/>
                      <w:sz w:val="24"/>
                      <w:szCs w:val="24"/>
                      <w:lang w:val="kk-KZ" w:eastAsia="ru-RU"/>
                    </w:rPr>
                  </w:pPr>
                </w:p>
              </w:tc>
              <w:tc>
                <w:tcPr>
                  <w:tcW w:w="1520" w:type="pct"/>
                  <w:tcMar>
                    <w:top w:w="0" w:type="dxa"/>
                    <w:left w:w="108" w:type="dxa"/>
                    <w:bottom w:w="0" w:type="dxa"/>
                    <w:right w:w="108" w:type="dxa"/>
                  </w:tcMar>
                </w:tcPr>
                <w:p w:rsidR="00D93610" w:rsidRPr="00CC3022" w:rsidRDefault="00D93610" w:rsidP="00D93610">
                  <w:pPr>
                    <w:contextualSpacing/>
                    <w:jc w:val="both"/>
                    <w:rPr>
                      <w:rFonts w:ascii="Times New Roman" w:eastAsia="Times New Roman" w:hAnsi="Times New Roman"/>
                      <w:b/>
                      <w:sz w:val="24"/>
                      <w:szCs w:val="24"/>
                      <w:lang w:val="kk-KZ" w:eastAsia="ru-RU"/>
                    </w:rPr>
                  </w:pPr>
                  <w:r w:rsidRPr="00CC3022">
                    <w:rPr>
                      <w:rFonts w:ascii="Times New Roman" w:eastAsia="Times New Roman" w:hAnsi="Times New Roman"/>
                      <w:b/>
                      <w:sz w:val="24"/>
                      <w:szCs w:val="24"/>
                      <w:lang w:val="kk-KZ" w:eastAsia="ru-RU"/>
                    </w:rPr>
                    <w:t xml:space="preserve">Каолин, вермикулит </w:t>
                  </w:r>
                  <w:r w:rsidRPr="00CC3022">
                    <w:rPr>
                      <w:rFonts w:ascii="Times New Roman" w:eastAsia="Times New Roman" w:hAnsi="Times New Roman"/>
                      <w:b/>
                      <w:sz w:val="24"/>
                      <w:szCs w:val="24"/>
                      <w:lang w:val="kk-KZ" w:eastAsia="ru-RU"/>
                    </w:rPr>
                    <w:lastRenderedPageBreak/>
                    <w:t xml:space="preserve">и прочие нерудные твердые полезные ископаемые,  минеральное сырье, содержащее нерудные  твердые полезные ископаемые  </w:t>
                  </w:r>
                </w:p>
              </w:tc>
              <w:tc>
                <w:tcPr>
                  <w:tcW w:w="1656" w:type="pct"/>
                  <w:tcMar>
                    <w:top w:w="0" w:type="dxa"/>
                    <w:left w:w="108" w:type="dxa"/>
                    <w:bottom w:w="0" w:type="dxa"/>
                    <w:right w:w="108" w:type="dxa"/>
                  </w:tcMar>
                </w:tcPr>
                <w:p w:rsidR="00D93610" w:rsidRPr="00CC3022" w:rsidRDefault="00D93610" w:rsidP="00D93610">
                  <w:pPr>
                    <w:contextualSpacing/>
                    <w:jc w:val="both"/>
                    <w:rPr>
                      <w:rFonts w:ascii="Times New Roman" w:eastAsia="Times New Roman" w:hAnsi="Times New Roman"/>
                      <w:b/>
                      <w:sz w:val="24"/>
                      <w:szCs w:val="24"/>
                      <w:lang w:val="kk-KZ" w:eastAsia="ru-RU"/>
                    </w:rPr>
                  </w:pPr>
                  <w:r w:rsidRPr="00CC3022">
                    <w:rPr>
                      <w:rFonts w:ascii="Times New Roman" w:eastAsia="Times New Roman" w:hAnsi="Times New Roman"/>
                      <w:b/>
                      <w:sz w:val="24"/>
                      <w:szCs w:val="24"/>
                      <w:lang w:val="kk-KZ" w:eastAsia="ru-RU"/>
                    </w:rPr>
                    <w:lastRenderedPageBreak/>
                    <w:t>4,7%</w:t>
                  </w:r>
                </w:p>
              </w:tc>
            </w:tr>
          </w:tbl>
          <w:p w:rsidR="00D93610" w:rsidRPr="00CA3C8E" w:rsidRDefault="00D93610" w:rsidP="00D93610">
            <w:pPr>
              <w:contextualSpacing/>
              <w:rPr>
                <w:rFonts w:ascii="Times New Roman" w:hAnsi="Times New Roman" w:cs="Times New Roman"/>
                <w:sz w:val="24"/>
                <w:szCs w:val="24"/>
                <w:lang w:val="kk-KZ"/>
              </w:rPr>
            </w:pPr>
          </w:p>
        </w:tc>
        <w:tc>
          <w:tcPr>
            <w:tcW w:w="2063" w:type="pct"/>
          </w:tcPr>
          <w:p w:rsidR="00D93610" w:rsidRPr="00CA3C8E" w:rsidRDefault="00D93610" w:rsidP="00D93610">
            <w:pPr>
              <w:contextualSpacing/>
              <w:rPr>
                <w:rFonts w:ascii="Times New Roman" w:hAnsi="Times New Roman" w:cs="Times New Roman"/>
                <w:sz w:val="24"/>
                <w:szCs w:val="24"/>
                <w:lang w:val="kk-KZ"/>
              </w:rPr>
            </w:pPr>
            <w:r w:rsidRPr="00CA3C8E">
              <w:rPr>
                <w:rFonts w:ascii="Times New Roman" w:hAnsi="Times New Roman" w:cs="Times New Roman"/>
                <w:sz w:val="24"/>
                <w:szCs w:val="24"/>
                <w:lang w:val="kk-KZ"/>
              </w:rPr>
              <w:lastRenderedPageBreak/>
              <w:t xml:space="preserve">Графу 4 строки 13 дополнить словами «, </w:t>
            </w:r>
            <w:r w:rsidRPr="00CA3C8E">
              <w:rPr>
                <w:rFonts w:ascii="Times New Roman" w:eastAsia="Times New Roman" w:hAnsi="Times New Roman"/>
                <w:b/>
                <w:sz w:val="24"/>
                <w:szCs w:val="24"/>
                <w:lang w:val="kk-KZ" w:eastAsia="ru-RU"/>
              </w:rPr>
              <w:t xml:space="preserve">но не менее 0,02 МРП за </w:t>
            </w:r>
            <w:r>
              <w:rPr>
                <w:rFonts w:ascii="Times New Roman" w:eastAsia="Times New Roman" w:hAnsi="Times New Roman"/>
                <w:b/>
                <w:sz w:val="24"/>
                <w:szCs w:val="24"/>
                <w:lang w:val="kk-KZ" w:eastAsia="ru-RU"/>
              </w:rPr>
              <w:t>единицу объема</w:t>
            </w:r>
            <w:r w:rsidRPr="00CA3C8E">
              <w:rPr>
                <w:rFonts w:ascii="Times New Roman" w:eastAsia="Times New Roman" w:hAnsi="Times New Roman"/>
                <w:b/>
                <w:sz w:val="24"/>
                <w:szCs w:val="24"/>
                <w:lang w:val="kk-KZ" w:eastAsia="ru-RU"/>
              </w:rPr>
              <w:t>»</w:t>
            </w:r>
          </w:p>
          <w:p w:rsidR="00D93610" w:rsidRPr="00CA3C8E" w:rsidRDefault="00D93610" w:rsidP="00D93610">
            <w:pPr>
              <w:contextualSpacing/>
              <w:rPr>
                <w:rFonts w:ascii="Times New Roman" w:hAnsi="Times New Roman" w:cs="Times New Roman"/>
                <w:sz w:val="24"/>
                <w:szCs w:val="24"/>
                <w:lang w:val="kk-KZ"/>
              </w:rPr>
            </w:pPr>
          </w:p>
          <w:p w:rsidR="00D93610" w:rsidRPr="00CA3C8E" w:rsidRDefault="00D93610" w:rsidP="00D93610">
            <w:pPr>
              <w:contextualSpacing/>
              <w:rPr>
                <w:rFonts w:ascii="Times New Roman" w:hAnsi="Times New Roman" w:cs="Times New Roman"/>
                <w:sz w:val="24"/>
                <w:szCs w:val="24"/>
                <w:lang w:val="kk-KZ"/>
              </w:rPr>
            </w:pPr>
          </w:p>
          <w:p w:rsidR="00D93610" w:rsidRPr="00CA3C8E" w:rsidRDefault="00D93610" w:rsidP="00D93610">
            <w:pPr>
              <w:contextualSpacing/>
              <w:rPr>
                <w:rFonts w:ascii="Times New Roman" w:hAnsi="Times New Roman" w:cs="Times New Roman"/>
                <w:sz w:val="24"/>
                <w:szCs w:val="24"/>
                <w:lang w:val="kk-KZ"/>
              </w:rPr>
            </w:pPr>
          </w:p>
          <w:p w:rsidR="00D93610" w:rsidRPr="00CA3C8E" w:rsidRDefault="00D93610" w:rsidP="00D93610">
            <w:pPr>
              <w:contextualSpacing/>
              <w:rPr>
                <w:rFonts w:ascii="Times New Roman" w:hAnsi="Times New Roman" w:cs="Times New Roman"/>
                <w:sz w:val="24"/>
                <w:szCs w:val="24"/>
                <w:lang w:val="kk-KZ"/>
              </w:rPr>
            </w:pPr>
          </w:p>
          <w:p w:rsidR="00D93610" w:rsidRPr="00CA3C8E" w:rsidRDefault="00D93610" w:rsidP="00D93610">
            <w:pPr>
              <w:contextualSpacing/>
              <w:rPr>
                <w:rFonts w:ascii="Times New Roman" w:hAnsi="Times New Roman" w:cs="Times New Roman"/>
                <w:sz w:val="24"/>
                <w:szCs w:val="24"/>
                <w:lang w:val="kk-KZ"/>
              </w:rPr>
            </w:pPr>
          </w:p>
          <w:p w:rsidR="00D93610" w:rsidRPr="00CA3C8E" w:rsidRDefault="00D93610" w:rsidP="00D93610">
            <w:pPr>
              <w:contextualSpacing/>
              <w:rPr>
                <w:rFonts w:ascii="Times New Roman" w:hAnsi="Times New Roman" w:cs="Times New Roman"/>
                <w:sz w:val="24"/>
                <w:szCs w:val="24"/>
                <w:lang w:val="kk-KZ"/>
              </w:rPr>
            </w:pPr>
          </w:p>
          <w:p w:rsidR="00D93610" w:rsidRPr="00CA3C8E" w:rsidRDefault="00D93610" w:rsidP="00D93610">
            <w:pPr>
              <w:contextualSpacing/>
              <w:rPr>
                <w:rFonts w:ascii="Times New Roman" w:hAnsi="Times New Roman" w:cs="Times New Roman"/>
                <w:sz w:val="24"/>
                <w:szCs w:val="24"/>
                <w:lang w:val="kk-KZ"/>
              </w:rPr>
            </w:pPr>
          </w:p>
          <w:tbl>
            <w:tblPr>
              <w:tblW w:w="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9"/>
              <w:gridCol w:w="1276"/>
              <w:gridCol w:w="1560"/>
              <w:gridCol w:w="1698"/>
            </w:tblGrid>
            <w:tr w:rsidR="00D93610" w:rsidRPr="00CA3C8E" w:rsidTr="00D93610">
              <w:tc>
                <w:tcPr>
                  <w:tcW w:w="583" w:type="pct"/>
                  <w:tcMar>
                    <w:top w:w="0" w:type="dxa"/>
                    <w:left w:w="108" w:type="dxa"/>
                    <w:bottom w:w="0" w:type="dxa"/>
                    <w:right w:w="108" w:type="dxa"/>
                  </w:tcMar>
                </w:tcPr>
                <w:p w:rsidR="00D93610" w:rsidRPr="00CA3C8E" w:rsidRDefault="00D93610" w:rsidP="00D93610">
                  <w:pPr>
                    <w:spacing w:after="0" w:line="240" w:lineRule="auto"/>
                    <w:contextualSpacing/>
                    <w:jc w:val="center"/>
                    <w:rPr>
                      <w:rFonts w:ascii="Times New Roman" w:eastAsia="Times New Roman" w:hAnsi="Times New Roman"/>
                      <w:sz w:val="24"/>
                      <w:szCs w:val="24"/>
                      <w:lang w:val="kk-KZ" w:eastAsia="ru-RU"/>
                    </w:rPr>
                  </w:pPr>
                  <w:r w:rsidRPr="00CA3C8E">
                    <w:rPr>
                      <w:rFonts w:ascii="Times New Roman" w:eastAsia="Times New Roman" w:hAnsi="Times New Roman"/>
                      <w:sz w:val="24"/>
                      <w:szCs w:val="24"/>
                      <w:lang w:val="kk-KZ" w:eastAsia="ru-RU"/>
                    </w:rPr>
                    <w:t>1</w:t>
                  </w:r>
                </w:p>
              </w:tc>
              <w:tc>
                <w:tcPr>
                  <w:tcW w:w="1243" w:type="pct"/>
                  <w:tcMar>
                    <w:top w:w="0" w:type="dxa"/>
                    <w:left w:w="108" w:type="dxa"/>
                    <w:bottom w:w="0" w:type="dxa"/>
                    <w:right w:w="108" w:type="dxa"/>
                  </w:tcMar>
                </w:tcPr>
                <w:p w:rsidR="00D93610" w:rsidRPr="00CA3C8E" w:rsidRDefault="00D93610" w:rsidP="00D93610">
                  <w:pPr>
                    <w:spacing w:after="0" w:line="240" w:lineRule="auto"/>
                    <w:contextualSpacing/>
                    <w:jc w:val="center"/>
                    <w:rPr>
                      <w:rFonts w:ascii="Times New Roman" w:eastAsia="Times New Roman" w:hAnsi="Times New Roman"/>
                      <w:sz w:val="24"/>
                      <w:szCs w:val="24"/>
                      <w:lang w:val="kk-KZ" w:eastAsia="ru-RU"/>
                    </w:rPr>
                  </w:pPr>
                  <w:r w:rsidRPr="00CA3C8E">
                    <w:rPr>
                      <w:rFonts w:ascii="Times New Roman" w:eastAsia="Times New Roman" w:hAnsi="Times New Roman"/>
                      <w:sz w:val="24"/>
                      <w:szCs w:val="24"/>
                      <w:lang w:val="kk-KZ" w:eastAsia="ru-RU"/>
                    </w:rPr>
                    <w:t>2</w:t>
                  </w:r>
                </w:p>
              </w:tc>
              <w:tc>
                <w:tcPr>
                  <w:tcW w:w="1520" w:type="pct"/>
                  <w:tcMar>
                    <w:top w:w="0" w:type="dxa"/>
                    <w:left w:w="108" w:type="dxa"/>
                    <w:bottom w:w="0" w:type="dxa"/>
                    <w:right w:w="108" w:type="dxa"/>
                  </w:tcMar>
                </w:tcPr>
                <w:p w:rsidR="00D93610" w:rsidRPr="00CA3C8E" w:rsidRDefault="00D93610" w:rsidP="00D93610">
                  <w:pPr>
                    <w:contextualSpacing/>
                    <w:jc w:val="center"/>
                    <w:rPr>
                      <w:rFonts w:ascii="Times New Roman" w:eastAsia="Times New Roman" w:hAnsi="Times New Roman"/>
                      <w:sz w:val="24"/>
                      <w:szCs w:val="24"/>
                      <w:lang w:val="kk-KZ" w:eastAsia="ru-RU"/>
                    </w:rPr>
                  </w:pPr>
                  <w:r w:rsidRPr="00CA3C8E">
                    <w:rPr>
                      <w:rFonts w:ascii="Times New Roman" w:eastAsia="Times New Roman" w:hAnsi="Times New Roman"/>
                      <w:sz w:val="24"/>
                      <w:szCs w:val="24"/>
                      <w:lang w:val="kk-KZ" w:eastAsia="ru-RU"/>
                    </w:rPr>
                    <w:t>3</w:t>
                  </w:r>
                </w:p>
              </w:tc>
              <w:tc>
                <w:tcPr>
                  <w:tcW w:w="1654" w:type="pct"/>
                  <w:tcMar>
                    <w:top w:w="0" w:type="dxa"/>
                    <w:left w:w="108" w:type="dxa"/>
                    <w:bottom w:w="0" w:type="dxa"/>
                    <w:right w:w="108" w:type="dxa"/>
                  </w:tcMar>
                </w:tcPr>
                <w:p w:rsidR="00D93610" w:rsidRPr="00CA3C8E" w:rsidRDefault="00D93610" w:rsidP="00D93610">
                  <w:pPr>
                    <w:contextualSpacing/>
                    <w:jc w:val="center"/>
                    <w:rPr>
                      <w:rFonts w:ascii="Times New Roman" w:eastAsia="Times New Roman" w:hAnsi="Times New Roman"/>
                      <w:sz w:val="24"/>
                      <w:szCs w:val="24"/>
                      <w:lang w:val="kk-KZ" w:eastAsia="ru-RU"/>
                    </w:rPr>
                  </w:pPr>
                  <w:r w:rsidRPr="00CA3C8E">
                    <w:rPr>
                      <w:rFonts w:ascii="Times New Roman" w:eastAsia="Times New Roman" w:hAnsi="Times New Roman"/>
                      <w:sz w:val="24"/>
                      <w:szCs w:val="24"/>
                      <w:lang w:val="kk-KZ" w:eastAsia="ru-RU"/>
                    </w:rPr>
                    <w:t>4</w:t>
                  </w:r>
                </w:p>
              </w:tc>
            </w:tr>
            <w:tr w:rsidR="00D93610" w:rsidRPr="00CA3C8E" w:rsidTr="00D93610">
              <w:trPr>
                <w:trHeight w:val="1932"/>
              </w:trPr>
              <w:tc>
                <w:tcPr>
                  <w:tcW w:w="583" w:type="pct"/>
                  <w:tcMar>
                    <w:top w:w="0" w:type="dxa"/>
                    <w:left w:w="108" w:type="dxa"/>
                    <w:bottom w:w="0" w:type="dxa"/>
                    <w:right w:w="108" w:type="dxa"/>
                  </w:tcMar>
                </w:tcPr>
                <w:p w:rsidR="00D93610" w:rsidRPr="00CA3C8E" w:rsidRDefault="00D93610" w:rsidP="00D93610">
                  <w:pPr>
                    <w:spacing w:after="0" w:line="240" w:lineRule="auto"/>
                    <w:contextualSpacing/>
                    <w:jc w:val="both"/>
                    <w:rPr>
                      <w:rFonts w:ascii="Times New Roman" w:eastAsia="Times New Roman" w:hAnsi="Times New Roman"/>
                      <w:sz w:val="24"/>
                      <w:szCs w:val="24"/>
                      <w:lang w:val="kk-KZ" w:eastAsia="ru-RU"/>
                    </w:rPr>
                  </w:pPr>
                  <w:r w:rsidRPr="00CA3C8E">
                    <w:rPr>
                      <w:rFonts w:ascii="Times New Roman" w:eastAsia="Times New Roman" w:hAnsi="Times New Roman"/>
                      <w:sz w:val="24"/>
                      <w:szCs w:val="24"/>
                      <w:lang w:val="kk-KZ" w:eastAsia="ru-RU"/>
                    </w:rPr>
                    <w:t>13.</w:t>
                  </w:r>
                </w:p>
              </w:tc>
              <w:tc>
                <w:tcPr>
                  <w:tcW w:w="1243" w:type="pct"/>
                  <w:tcMar>
                    <w:top w:w="0" w:type="dxa"/>
                    <w:left w:w="108" w:type="dxa"/>
                    <w:bottom w:w="0" w:type="dxa"/>
                    <w:right w:w="108" w:type="dxa"/>
                  </w:tcMar>
                </w:tcPr>
                <w:p w:rsidR="00D93610" w:rsidRPr="00CC3022" w:rsidRDefault="00D93610" w:rsidP="00D93610">
                  <w:pPr>
                    <w:spacing w:after="0" w:line="240" w:lineRule="auto"/>
                    <w:contextualSpacing/>
                    <w:jc w:val="both"/>
                    <w:rPr>
                      <w:rFonts w:ascii="Times New Roman" w:eastAsia="Times New Roman" w:hAnsi="Times New Roman"/>
                      <w:b/>
                      <w:sz w:val="24"/>
                      <w:szCs w:val="24"/>
                      <w:lang w:val="kk-KZ" w:eastAsia="ru-RU"/>
                    </w:rPr>
                  </w:pPr>
                  <w:r w:rsidRPr="00CC3022">
                    <w:rPr>
                      <w:rFonts w:ascii="Times New Roman" w:eastAsia="Times New Roman" w:hAnsi="Times New Roman"/>
                      <w:b/>
                      <w:sz w:val="24"/>
                      <w:szCs w:val="24"/>
                      <w:lang w:val="kk-KZ" w:eastAsia="ru-RU"/>
                    </w:rPr>
                    <w:t xml:space="preserve">Прочее </w:t>
                  </w:r>
                </w:p>
              </w:tc>
              <w:tc>
                <w:tcPr>
                  <w:tcW w:w="1520" w:type="pct"/>
                  <w:tcMar>
                    <w:top w:w="0" w:type="dxa"/>
                    <w:left w:w="108" w:type="dxa"/>
                    <w:bottom w:w="0" w:type="dxa"/>
                    <w:right w:w="108" w:type="dxa"/>
                  </w:tcMar>
                </w:tcPr>
                <w:p w:rsidR="00D93610" w:rsidRPr="00CC3022" w:rsidRDefault="00D93610" w:rsidP="00D93610">
                  <w:pPr>
                    <w:contextualSpacing/>
                    <w:jc w:val="both"/>
                    <w:rPr>
                      <w:rFonts w:ascii="Times New Roman" w:eastAsia="Times New Roman" w:hAnsi="Times New Roman"/>
                      <w:b/>
                      <w:sz w:val="24"/>
                      <w:szCs w:val="24"/>
                      <w:highlight w:val="yellow"/>
                      <w:lang w:val="kk-KZ" w:eastAsia="ru-RU"/>
                    </w:rPr>
                  </w:pPr>
                  <w:r w:rsidRPr="00CC3022">
                    <w:rPr>
                      <w:rFonts w:ascii="Times New Roman" w:eastAsia="Times New Roman" w:hAnsi="Times New Roman"/>
                      <w:b/>
                      <w:sz w:val="24"/>
                      <w:szCs w:val="24"/>
                      <w:lang w:val="kk-KZ" w:eastAsia="ru-RU"/>
                    </w:rPr>
                    <w:t>Прочее нерудное минеральное сырьё не являющееся общерспрос</w:t>
                  </w:r>
                  <w:r w:rsidRPr="00CC3022">
                    <w:rPr>
                      <w:rFonts w:ascii="Times New Roman" w:eastAsia="Times New Roman" w:hAnsi="Times New Roman"/>
                      <w:b/>
                      <w:sz w:val="24"/>
                      <w:szCs w:val="24"/>
                      <w:lang w:val="kk-KZ" w:eastAsia="ru-RU"/>
                    </w:rPr>
                    <w:lastRenderedPageBreak/>
                    <w:t>траненными полезными ископаемыми</w:t>
                  </w:r>
                </w:p>
              </w:tc>
              <w:tc>
                <w:tcPr>
                  <w:tcW w:w="1654" w:type="pct"/>
                  <w:tcMar>
                    <w:top w:w="0" w:type="dxa"/>
                    <w:left w:w="108" w:type="dxa"/>
                    <w:bottom w:w="0" w:type="dxa"/>
                    <w:right w:w="108" w:type="dxa"/>
                  </w:tcMar>
                </w:tcPr>
                <w:p w:rsidR="00D93610" w:rsidRPr="00CC3022" w:rsidRDefault="00D93610" w:rsidP="00D93610">
                  <w:pPr>
                    <w:contextualSpacing/>
                    <w:jc w:val="both"/>
                    <w:rPr>
                      <w:rFonts w:ascii="Times New Roman" w:eastAsia="Times New Roman" w:hAnsi="Times New Roman"/>
                      <w:b/>
                      <w:sz w:val="24"/>
                      <w:szCs w:val="24"/>
                      <w:lang w:val="kk-KZ" w:eastAsia="ru-RU"/>
                    </w:rPr>
                  </w:pPr>
                  <w:r w:rsidRPr="00CC3022">
                    <w:rPr>
                      <w:rFonts w:ascii="Times New Roman" w:eastAsia="Times New Roman" w:hAnsi="Times New Roman"/>
                      <w:b/>
                      <w:sz w:val="24"/>
                      <w:szCs w:val="24"/>
                      <w:lang w:val="kk-KZ" w:eastAsia="ru-RU"/>
                    </w:rPr>
                    <w:lastRenderedPageBreak/>
                    <w:t xml:space="preserve">4,7%, но не менее 0,02 МРП за </w:t>
                  </w:r>
                  <w:r>
                    <w:rPr>
                      <w:rFonts w:ascii="Times New Roman" w:eastAsia="Times New Roman" w:hAnsi="Times New Roman"/>
                      <w:b/>
                      <w:sz w:val="24"/>
                      <w:szCs w:val="24"/>
                      <w:lang w:val="kk-KZ" w:eastAsia="ru-RU"/>
                    </w:rPr>
                    <w:t>единицу объема</w:t>
                  </w:r>
                </w:p>
              </w:tc>
            </w:tr>
          </w:tbl>
          <w:p w:rsidR="00D93610" w:rsidRPr="00CA3C8E" w:rsidRDefault="00D93610" w:rsidP="00D93610">
            <w:pPr>
              <w:contextualSpacing/>
              <w:rPr>
                <w:rFonts w:ascii="Times New Roman" w:hAnsi="Times New Roman" w:cs="Times New Roman"/>
                <w:sz w:val="24"/>
                <w:szCs w:val="24"/>
                <w:lang w:val="kk-KZ"/>
              </w:rPr>
            </w:pPr>
          </w:p>
          <w:p w:rsidR="00D93610" w:rsidRPr="00CA3C8E" w:rsidRDefault="00D93610" w:rsidP="00D93610">
            <w:pPr>
              <w:contextualSpacing/>
              <w:jc w:val="both"/>
              <w:rPr>
                <w:rFonts w:ascii="Times New Roman" w:hAnsi="Times New Roman" w:cs="Times New Roman"/>
                <w:b/>
                <w:sz w:val="24"/>
                <w:szCs w:val="24"/>
                <w:lang w:val="kk-KZ"/>
              </w:rPr>
            </w:pPr>
            <w:r w:rsidRPr="00CA3C8E">
              <w:rPr>
                <w:rFonts w:ascii="Times New Roman" w:hAnsi="Times New Roman" w:cs="Times New Roman"/>
                <w:b/>
                <w:sz w:val="24"/>
                <w:szCs w:val="24"/>
                <w:lang w:val="kk-KZ"/>
              </w:rPr>
              <w:t>Дополнить частью четвертой следующего содержания:</w:t>
            </w:r>
          </w:p>
          <w:p w:rsidR="00D93610" w:rsidRPr="00CA3C8E" w:rsidRDefault="00D93610" w:rsidP="00D93610">
            <w:pPr>
              <w:contextualSpacing/>
              <w:rPr>
                <w:rFonts w:ascii="Times New Roman" w:hAnsi="Times New Roman" w:cs="Times New Roman"/>
                <w:sz w:val="24"/>
                <w:szCs w:val="24"/>
                <w:lang w:val="kk-KZ"/>
              </w:rPr>
            </w:pPr>
          </w:p>
          <w:p w:rsidR="00D93610" w:rsidRPr="00CA3C8E" w:rsidRDefault="00D93610" w:rsidP="00D93610">
            <w:pPr>
              <w:contextualSpacing/>
              <w:jc w:val="both"/>
              <w:rPr>
                <w:rFonts w:ascii="Times New Roman" w:hAnsi="Times New Roman" w:cs="Times New Roman"/>
                <w:sz w:val="24"/>
                <w:szCs w:val="24"/>
                <w:lang w:val="kk-KZ"/>
              </w:rPr>
            </w:pPr>
            <w:r w:rsidRPr="00CA3C8E">
              <w:rPr>
                <w:rFonts w:ascii="Times New Roman" w:hAnsi="Times New Roman"/>
                <w:sz w:val="24"/>
                <w:szCs w:val="24"/>
              </w:rPr>
              <w:t>«В случае если сумма налога на добычу полезных ископаемых, исчисленная в соответствии со статьями 744 и 745 настоящего Кодекса по нерудному минеральному сырью, указанному в строке 13 таблицы, приведенной в настоящей статье, меньше суммы произведения физического объема добытого недропользователем за налоговый период такого нерудного минерального сырья и 0,02 месячного расчетного показателя, установленного законом о республиканском бюджете и действующего на 1 января соответствующего финансового года, то налог на добычу полезных ископаемых по такому нерудному минеральному сырью определяется  по ставке 0,02 месячного расчетного показателя, установленного законом о республиканском бюджете и действующего на 1 января соответствующего финансового года за единицу объема добытого такого нерудного минерального сырья.»</w:t>
            </w:r>
          </w:p>
        </w:tc>
        <w:tc>
          <w:tcPr>
            <w:tcW w:w="659" w:type="pct"/>
            <w:gridSpan w:val="2"/>
          </w:tcPr>
          <w:p w:rsidR="00D93610" w:rsidRPr="00CA3C8E" w:rsidRDefault="00D93610" w:rsidP="00D93610">
            <w:pPr>
              <w:contextualSpacing/>
              <w:rPr>
                <w:rFonts w:ascii="Times New Roman" w:hAnsi="Times New Roman" w:cs="Times New Roman"/>
                <w:sz w:val="24"/>
                <w:szCs w:val="24"/>
              </w:rPr>
            </w:pPr>
            <w:r>
              <w:rPr>
                <w:rFonts w:ascii="Times New Roman" w:hAnsi="Times New Roman" w:cs="Times New Roman"/>
                <w:sz w:val="24"/>
                <w:szCs w:val="24"/>
              </w:rPr>
              <w:lastRenderedPageBreak/>
              <w:t>В связи с внесенными изменениями порядка налогообложения ОПИ</w:t>
            </w:r>
          </w:p>
        </w:tc>
      </w:tr>
      <w:tr w:rsidR="00D93610" w:rsidRPr="00CA3C8E" w:rsidTr="00D93610">
        <w:tc>
          <w:tcPr>
            <w:tcW w:w="199" w:type="pct"/>
          </w:tcPr>
          <w:p w:rsidR="00D93610" w:rsidRPr="00824D14" w:rsidRDefault="00D93610" w:rsidP="00D93610">
            <w:pPr>
              <w:pStyle w:val="a4"/>
              <w:numPr>
                <w:ilvl w:val="0"/>
                <w:numId w:val="2"/>
              </w:numPr>
              <w:rPr>
                <w:rFonts w:ascii="Times New Roman" w:hAnsi="Times New Roman" w:cs="Times New Roman"/>
                <w:sz w:val="24"/>
                <w:szCs w:val="24"/>
              </w:rPr>
            </w:pPr>
          </w:p>
        </w:tc>
        <w:tc>
          <w:tcPr>
            <w:tcW w:w="2079" w:type="pct"/>
          </w:tcPr>
          <w:p w:rsidR="00D93610" w:rsidRPr="00C206BD" w:rsidRDefault="00D93610" w:rsidP="00D93610">
            <w:pPr>
              <w:ind w:left="1200" w:hanging="800"/>
              <w:jc w:val="both"/>
              <w:rPr>
                <w:rFonts w:ascii="Times New Roman" w:hAnsi="Times New Roman" w:cs="Times New Roman"/>
                <w:b/>
                <w:sz w:val="24"/>
                <w:szCs w:val="24"/>
              </w:rPr>
            </w:pPr>
            <w:r w:rsidRPr="00C206BD">
              <w:rPr>
                <w:rStyle w:val="s20"/>
                <w:rFonts w:ascii="Times New Roman" w:hAnsi="Times New Roman" w:cs="Times New Roman"/>
                <w:b/>
                <w:sz w:val="24"/>
                <w:szCs w:val="24"/>
              </w:rPr>
              <w:t>Статья</w:t>
            </w:r>
            <w:r w:rsidRPr="00C206BD">
              <w:rPr>
                <w:rStyle w:val="s1"/>
                <w:b w:val="0"/>
              </w:rPr>
              <w:t xml:space="preserve"> </w:t>
            </w:r>
            <w:r w:rsidRPr="00C206BD">
              <w:rPr>
                <w:rStyle w:val="s20"/>
                <w:rFonts w:ascii="Times New Roman" w:hAnsi="Times New Roman" w:cs="Times New Roman"/>
                <w:b/>
                <w:sz w:val="24"/>
                <w:szCs w:val="24"/>
              </w:rPr>
              <w:t>753</w:t>
            </w:r>
            <w:r w:rsidRPr="00C206BD">
              <w:rPr>
                <w:rStyle w:val="s1"/>
                <w:b w:val="0"/>
              </w:rPr>
              <w:t>. Плательщики</w:t>
            </w:r>
          </w:p>
          <w:p w:rsidR="00D93610" w:rsidRPr="00C206BD" w:rsidRDefault="00D93610" w:rsidP="00D93610">
            <w:pPr>
              <w:ind w:firstLine="426"/>
              <w:jc w:val="both"/>
              <w:rPr>
                <w:rFonts w:ascii="Times New Roman" w:hAnsi="Times New Roman" w:cs="Times New Roman"/>
                <w:sz w:val="24"/>
                <w:szCs w:val="24"/>
              </w:rPr>
            </w:pPr>
            <w:bookmarkStart w:id="70" w:name="SUB7530100"/>
            <w:bookmarkEnd w:id="70"/>
            <w:r w:rsidRPr="00C206BD">
              <w:rPr>
                <w:rFonts w:ascii="Times New Roman" w:hAnsi="Times New Roman" w:cs="Times New Roman"/>
                <w:sz w:val="24"/>
                <w:szCs w:val="24"/>
              </w:rPr>
              <w:t>1. Плательщиками налога на сверхприбыль являются недропользователи по деятельности, осуществляемой по каждому отдельному контракту на недропользование, за исключением контрактов на недропользование, указанных в пункте 2 настоящей статьи.</w:t>
            </w:r>
          </w:p>
          <w:p w:rsidR="00D93610" w:rsidRPr="00C206BD" w:rsidRDefault="00D93610" w:rsidP="00D93610">
            <w:pPr>
              <w:ind w:firstLine="426"/>
              <w:jc w:val="both"/>
              <w:rPr>
                <w:rFonts w:ascii="Times New Roman" w:hAnsi="Times New Roman" w:cs="Times New Roman"/>
                <w:sz w:val="24"/>
                <w:szCs w:val="24"/>
              </w:rPr>
            </w:pPr>
            <w:bookmarkStart w:id="71" w:name="SUB7530200"/>
            <w:bookmarkEnd w:id="71"/>
            <w:r w:rsidRPr="00C206BD">
              <w:rPr>
                <w:rFonts w:ascii="Times New Roman" w:hAnsi="Times New Roman" w:cs="Times New Roman"/>
                <w:sz w:val="24"/>
                <w:szCs w:val="24"/>
              </w:rPr>
              <w:t xml:space="preserve">2. Не являются плательщиками налога на сверхприбыль, установленного настоящей главой, недропользователи по </w:t>
            </w:r>
            <w:r w:rsidRPr="00C206BD">
              <w:rPr>
                <w:rFonts w:ascii="Times New Roman" w:hAnsi="Times New Roman" w:cs="Times New Roman"/>
                <w:sz w:val="24"/>
                <w:szCs w:val="24"/>
              </w:rPr>
              <w:lastRenderedPageBreak/>
              <w:t>деятельности, осуществляемой на основании следующих контрактов на недропользование:</w:t>
            </w:r>
          </w:p>
          <w:p w:rsidR="00D93610" w:rsidRPr="00C206BD" w:rsidRDefault="00D93610" w:rsidP="00D93610">
            <w:pPr>
              <w:ind w:firstLine="426"/>
              <w:jc w:val="both"/>
              <w:rPr>
                <w:rFonts w:ascii="Times New Roman" w:hAnsi="Times New Roman" w:cs="Times New Roman"/>
                <w:sz w:val="24"/>
                <w:szCs w:val="24"/>
              </w:rPr>
            </w:pPr>
            <w:bookmarkStart w:id="72" w:name="SUB7530201"/>
            <w:bookmarkEnd w:id="72"/>
            <w:r w:rsidRPr="00C206BD">
              <w:rPr>
                <w:rFonts w:ascii="Times New Roman" w:hAnsi="Times New Roman" w:cs="Times New Roman"/>
                <w:sz w:val="24"/>
                <w:szCs w:val="24"/>
              </w:rPr>
              <w:t xml:space="preserve">1) указанных в </w:t>
            </w:r>
            <w:bookmarkStart w:id="73" w:name="sub1006049570"/>
            <w:r w:rsidRPr="00C206BD">
              <w:rPr>
                <w:rFonts w:ascii="Times New Roman" w:hAnsi="Times New Roman" w:cs="Times New Roman"/>
                <w:sz w:val="24"/>
                <w:szCs w:val="24"/>
              </w:rPr>
              <w:fldChar w:fldCharType="begin"/>
            </w:r>
            <w:r w:rsidRPr="00C206BD">
              <w:rPr>
                <w:rFonts w:ascii="Times New Roman" w:hAnsi="Times New Roman" w:cs="Times New Roman"/>
                <w:sz w:val="24"/>
                <w:szCs w:val="24"/>
              </w:rPr>
              <w:instrText xml:space="preserve"> HYPERLINK "jl:36148637.7220000.1006049570_8" \o "Кодекс Республики Казахстан от 25 декабря 2017 года № 120-VI \«О налогах и других обязательных платежах в бюджет (Налоговый кодекс)\»" </w:instrText>
            </w:r>
            <w:r w:rsidRPr="00C206BD">
              <w:rPr>
                <w:rFonts w:ascii="Times New Roman" w:hAnsi="Times New Roman" w:cs="Times New Roman"/>
                <w:sz w:val="24"/>
                <w:szCs w:val="24"/>
              </w:rPr>
              <w:fldChar w:fldCharType="separate"/>
            </w:r>
            <w:r w:rsidRPr="00C206BD">
              <w:rPr>
                <w:rFonts w:ascii="Times New Roman" w:hAnsi="Times New Roman" w:cs="Times New Roman"/>
                <w:sz w:val="24"/>
                <w:szCs w:val="24"/>
              </w:rPr>
              <w:t>пункте 1 статьи 722</w:t>
            </w:r>
            <w:r w:rsidRPr="00C206BD">
              <w:rPr>
                <w:rFonts w:ascii="Times New Roman" w:hAnsi="Times New Roman" w:cs="Times New Roman"/>
                <w:sz w:val="24"/>
                <w:szCs w:val="24"/>
              </w:rPr>
              <w:fldChar w:fldCharType="end"/>
            </w:r>
            <w:bookmarkEnd w:id="73"/>
            <w:r w:rsidRPr="00C206BD">
              <w:rPr>
                <w:rFonts w:ascii="Times New Roman" w:hAnsi="Times New Roman" w:cs="Times New Roman"/>
                <w:sz w:val="24"/>
                <w:szCs w:val="24"/>
              </w:rPr>
              <w:t xml:space="preserve"> настоящего Кодекса;</w:t>
            </w:r>
          </w:p>
          <w:p w:rsidR="00D93610" w:rsidRPr="00C206BD" w:rsidRDefault="00D93610" w:rsidP="00D93610">
            <w:pPr>
              <w:ind w:firstLine="426"/>
              <w:jc w:val="both"/>
              <w:rPr>
                <w:rFonts w:ascii="Times New Roman" w:hAnsi="Times New Roman" w:cs="Times New Roman"/>
                <w:sz w:val="24"/>
                <w:szCs w:val="24"/>
              </w:rPr>
            </w:pPr>
            <w:bookmarkStart w:id="74" w:name="SUB7530202"/>
            <w:bookmarkEnd w:id="74"/>
            <w:r w:rsidRPr="00C206BD">
              <w:rPr>
                <w:rFonts w:ascii="Times New Roman" w:hAnsi="Times New Roman" w:cs="Times New Roman"/>
                <w:sz w:val="24"/>
                <w:szCs w:val="24"/>
              </w:rPr>
              <w:t>2) на разведку и (или) добычу твердых полезных ископаемых, подземных вод и (или) лечебных грязей при условии, что данные контракты не предусматривают добычу других групп полезных ископаемых;</w:t>
            </w:r>
          </w:p>
          <w:p w:rsidR="00D93610" w:rsidRPr="00C206BD" w:rsidRDefault="00D93610" w:rsidP="00D93610">
            <w:pPr>
              <w:ind w:firstLine="426"/>
              <w:jc w:val="both"/>
              <w:rPr>
                <w:rFonts w:ascii="Times New Roman" w:hAnsi="Times New Roman" w:cs="Times New Roman"/>
                <w:sz w:val="24"/>
                <w:szCs w:val="24"/>
              </w:rPr>
            </w:pPr>
            <w:bookmarkStart w:id="75" w:name="SUB7530203"/>
            <w:bookmarkEnd w:id="75"/>
            <w:r w:rsidRPr="00C206BD">
              <w:rPr>
                <w:rFonts w:ascii="Times New Roman" w:hAnsi="Times New Roman" w:cs="Times New Roman"/>
                <w:sz w:val="24"/>
                <w:szCs w:val="24"/>
              </w:rPr>
              <w:t>3) на строительство и эксплуатацию подземных сооружений, не связанных с разведкой и добычей.</w:t>
            </w:r>
          </w:p>
          <w:p w:rsidR="00D93610" w:rsidRPr="00CA3C8E" w:rsidRDefault="00D93610" w:rsidP="00D93610">
            <w:pPr>
              <w:contextualSpacing/>
              <w:rPr>
                <w:rFonts w:ascii="Times New Roman" w:hAnsi="Times New Roman" w:cs="Times New Roman"/>
                <w:sz w:val="24"/>
                <w:szCs w:val="24"/>
              </w:rPr>
            </w:pPr>
          </w:p>
        </w:tc>
        <w:tc>
          <w:tcPr>
            <w:tcW w:w="2063" w:type="pct"/>
          </w:tcPr>
          <w:p w:rsidR="00D93610" w:rsidRPr="00CA3C8E" w:rsidRDefault="00D93610" w:rsidP="00D93610">
            <w:pPr>
              <w:ind w:left="709"/>
              <w:jc w:val="both"/>
              <w:rPr>
                <w:rFonts w:ascii="Times New Roman" w:eastAsia="Times New Roman" w:hAnsi="Times New Roman" w:cs="Times New Roman"/>
                <w:b/>
                <w:sz w:val="24"/>
                <w:szCs w:val="24"/>
              </w:rPr>
            </w:pPr>
            <w:r w:rsidRPr="00CA3C8E">
              <w:rPr>
                <w:rFonts w:ascii="Times New Roman" w:eastAsia="Times New Roman" w:hAnsi="Times New Roman" w:cs="Times New Roman"/>
                <w:b/>
                <w:sz w:val="24"/>
                <w:szCs w:val="24"/>
              </w:rPr>
              <w:lastRenderedPageBreak/>
              <w:t>Статья 753. Плательщики</w:t>
            </w:r>
          </w:p>
          <w:p w:rsidR="00D93610" w:rsidRPr="00CA3C8E" w:rsidRDefault="00D93610" w:rsidP="00D93610">
            <w:pPr>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1. Плательщиками налога на сверхприбыль являются недропользователи по деятельности, осуществляемой по каждому отдельному контракту на недропользование, за исключением контрактов на недропользование, указанных в пункте 2 настоящей статьи.</w:t>
            </w:r>
          </w:p>
          <w:p w:rsidR="00D93610" w:rsidRPr="00CA3C8E" w:rsidRDefault="00D93610" w:rsidP="00D93610">
            <w:pPr>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 xml:space="preserve">2. Не являются плательщиками налога на сверхприбыль, установленного настоящей главой, </w:t>
            </w:r>
            <w:r w:rsidRPr="00CA3C8E">
              <w:rPr>
                <w:rFonts w:ascii="Times New Roman" w:eastAsia="Times New Roman" w:hAnsi="Times New Roman" w:cs="Times New Roman"/>
                <w:sz w:val="24"/>
                <w:szCs w:val="24"/>
              </w:rPr>
              <w:lastRenderedPageBreak/>
              <w:t>недропользователи по деятельности, осуществляемой на основании следующих контрактов на недропользование:</w:t>
            </w:r>
          </w:p>
          <w:p w:rsidR="00D93610" w:rsidRPr="00CA3C8E" w:rsidRDefault="00D93610" w:rsidP="00D93610">
            <w:pPr>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1) указанных в пункте 1 статьи 722 настоящего Кодекса;</w:t>
            </w:r>
          </w:p>
          <w:p w:rsidR="00D93610" w:rsidRPr="00CA3C8E" w:rsidRDefault="00D93610" w:rsidP="00D93610">
            <w:pPr>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 xml:space="preserve">2) на разведку и (или) добычу </w:t>
            </w:r>
            <w:r w:rsidRPr="005D2F5B">
              <w:rPr>
                <w:rFonts w:ascii="Times New Roman" w:eastAsia="Times New Roman" w:hAnsi="Times New Roman" w:cs="Times New Roman"/>
                <w:sz w:val="24"/>
                <w:szCs w:val="24"/>
              </w:rPr>
              <w:t>твердых полезных ископаемых,</w:t>
            </w:r>
            <w:r w:rsidRPr="00CA3C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том числе </w:t>
            </w:r>
            <w:r w:rsidRPr="005D2F5B">
              <w:rPr>
                <w:rFonts w:ascii="Times New Roman" w:eastAsia="Times New Roman" w:hAnsi="Times New Roman" w:cs="Times New Roman"/>
                <w:b/>
                <w:sz w:val="24"/>
                <w:szCs w:val="24"/>
              </w:rPr>
              <w:t>общераспространённых полезных ископаемых</w:t>
            </w:r>
            <w:r>
              <w:rPr>
                <w:rFonts w:ascii="Times New Roman" w:eastAsia="Times New Roman" w:hAnsi="Times New Roman" w:cs="Times New Roman"/>
                <w:sz w:val="24"/>
                <w:szCs w:val="24"/>
              </w:rPr>
              <w:t xml:space="preserve">, </w:t>
            </w:r>
            <w:r w:rsidRPr="00CA3C8E">
              <w:rPr>
                <w:rFonts w:ascii="Times New Roman" w:eastAsia="Times New Roman" w:hAnsi="Times New Roman" w:cs="Times New Roman"/>
                <w:sz w:val="24"/>
                <w:szCs w:val="24"/>
              </w:rPr>
              <w:t>подземных вод и (или) лечебных грязей при условии, что данные контракты не предусматривают добычу других групп полезных ископаемых;</w:t>
            </w:r>
          </w:p>
          <w:p w:rsidR="00D93610" w:rsidRPr="00CA3C8E" w:rsidRDefault="00D93610" w:rsidP="00D93610">
            <w:pPr>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3) на строительство и эксплуатацию подземных сооружений, не связанных с разведкой и добычей.</w:t>
            </w:r>
          </w:p>
          <w:p w:rsidR="00D93610" w:rsidRPr="00CA3C8E" w:rsidRDefault="00D93610" w:rsidP="00D93610">
            <w:pPr>
              <w:rPr>
                <w:rFonts w:ascii="Times New Roman" w:hAnsi="Times New Roman" w:cs="Times New Roman"/>
                <w:sz w:val="24"/>
                <w:szCs w:val="24"/>
              </w:rPr>
            </w:pPr>
            <w:r w:rsidRPr="00CA3C8E">
              <w:rPr>
                <w:sz w:val="24"/>
                <w:szCs w:val="24"/>
              </w:rPr>
              <w:tab/>
            </w:r>
          </w:p>
        </w:tc>
        <w:tc>
          <w:tcPr>
            <w:tcW w:w="659" w:type="pct"/>
            <w:gridSpan w:val="2"/>
          </w:tcPr>
          <w:p w:rsidR="00D93610" w:rsidRPr="00CA3C8E" w:rsidRDefault="00D93610" w:rsidP="00D93610">
            <w:pPr>
              <w:contextualSpacing/>
              <w:rPr>
                <w:rFonts w:ascii="Times New Roman" w:hAnsi="Times New Roman" w:cs="Times New Roman"/>
                <w:sz w:val="24"/>
                <w:szCs w:val="24"/>
              </w:rPr>
            </w:pPr>
            <w:r>
              <w:rPr>
                <w:rFonts w:ascii="Times New Roman" w:hAnsi="Times New Roman" w:cs="Times New Roman"/>
                <w:sz w:val="24"/>
                <w:szCs w:val="24"/>
              </w:rPr>
              <w:lastRenderedPageBreak/>
              <w:t>Уточняющая поправка</w:t>
            </w:r>
          </w:p>
        </w:tc>
      </w:tr>
      <w:tr w:rsidR="00D93610" w:rsidRPr="00CA3C8E" w:rsidTr="00D93610">
        <w:tc>
          <w:tcPr>
            <w:tcW w:w="199" w:type="pct"/>
          </w:tcPr>
          <w:p w:rsidR="00D93610" w:rsidRPr="00824D14" w:rsidRDefault="00D93610" w:rsidP="00D93610">
            <w:pPr>
              <w:pStyle w:val="a4"/>
              <w:numPr>
                <w:ilvl w:val="0"/>
                <w:numId w:val="2"/>
              </w:numPr>
              <w:rPr>
                <w:rFonts w:ascii="Times New Roman" w:hAnsi="Times New Roman" w:cs="Times New Roman"/>
                <w:sz w:val="24"/>
                <w:szCs w:val="24"/>
              </w:rPr>
            </w:pPr>
          </w:p>
          <w:p w:rsidR="00D93610" w:rsidRPr="00CA3C8E" w:rsidRDefault="00D93610" w:rsidP="00D93610">
            <w:pPr>
              <w:contextualSpacing/>
              <w:rPr>
                <w:rFonts w:ascii="Times New Roman" w:hAnsi="Times New Roman" w:cs="Times New Roman"/>
                <w:sz w:val="24"/>
                <w:szCs w:val="24"/>
              </w:rPr>
            </w:pPr>
          </w:p>
        </w:tc>
        <w:tc>
          <w:tcPr>
            <w:tcW w:w="2079" w:type="pct"/>
          </w:tcPr>
          <w:p w:rsidR="00D93610" w:rsidRPr="00CA3C8E" w:rsidRDefault="00D93610" w:rsidP="00D93610">
            <w:pPr>
              <w:spacing w:before="100" w:beforeAutospacing="1" w:after="100" w:afterAutospacing="1"/>
              <w:rPr>
                <w:rFonts w:ascii="Times New Roman" w:eastAsia="Times New Roman" w:hAnsi="Times New Roman" w:cs="Times New Roman"/>
                <w:sz w:val="24"/>
                <w:szCs w:val="24"/>
                <w:lang w:eastAsia="ru-RU"/>
              </w:rPr>
            </w:pPr>
            <w:r w:rsidRPr="00CA3C8E">
              <w:rPr>
                <w:rFonts w:ascii="Times New Roman" w:eastAsia="Times New Roman" w:hAnsi="Times New Roman" w:cs="Times New Roman"/>
                <w:b/>
                <w:bCs/>
                <w:sz w:val="24"/>
                <w:szCs w:val="24"/>
                <w:lang w:eastAsia="ru-RU"/>
              </w:rPr>
              <w:t>Статья 766. Общие положения</w:t>
            </w:r>
          </w:p>
          <w:p w:rsidR="00D93610" w:rsidRPr="00CA3C8E" w:rsidRDefault="00D93610" w:rsidP="00D93610">
            <w:pPr>
              <w:spacing w:before="100" w:beforeAutospacing="1" w:after="100" w:afterAutospacing="1"/>
              <w:rPr>
                <w:rFonts w:ascii="Times New Roman" w:eastAsia="Times New Roman" w:hAnsi="Times New Roman" w:cs="Times New Roman"/>
                <w:sz w:val="24"/>
                <w:szCs w:val="24"/>
                <w:lang w:eastAsia="ru-RU"/>
              </w:rPr>
            </w:pPr>
            <w:r w:rsidRPr="00CA3C8E">
              <w:rPr>
                <w:rFonts w:ascii="Times New Roman" w:eastAsia="Times New Roman" w:hAnsi="Times New Roman" w:cs="Times New Roman"/>
                <w:sz w:val="24"/>
                <w:szCs w:val="24"/>
                <w:lang w:eastAsia="ru-RU"/>
              </w:rPr>
              <w:t>      1. Альтернативный налог на недропользование вправе применить взамен платежа по возмещению исторических затрат, налога на добычу полезных ископаемых и налога на сверхприбыль юридические лица-недропользователи, заключившие в соответствии с законодательством Республики Казахстан о недрах и недропользовании:</w:t>
            </w:r>
          </w:p>
          <w:p w:rsidR="00D93610" w:rsidRPr="00CF7091" w:rsidRDefault="00D93610" w:rsidP="00D93610">
            <w:pPr>
              <w:spacing w:before="100" w:beforeAutospacing="1" w:after="100" w:afterAutospacing="1"/>
              <w:rPr>
                <w:rFonts w:ascii="Times New Roman" w:eastAsia="Times New Roman" w:hAnsi="Times New Roman" w:cs="Times New Roman"/>
                <w:b/>
                <w:sz w:val="24"/>
                <w:szCs w:val="24"/>
                <w:lang w:eastAsia="ru-RU"/>
              </w:rPr>
            </w:pPr>
            <w:r w:rsidRPr="00CA3C8E">
              <w:rPr>
                <w:rFonts w:ascii="Times New Roman" w:eastAsia="Times New Roman" w:hAnsi="Times New Roman" w:cs="Times New Roman"/>
                <w:sz w:val="24"/>
                <w:szCs w:val="24"/>
                <w:lang w:eastAsia="ru-RU"/>
              </w:rPr>
              <w:t xml:space="preserve">      1) контракт на добычу и (или) на совмещенную разведку и добычу углеводородов на </w:t>
            </w:r>
            <w:r w:rsidRPr="00CF7091">
              <w:rPr>
                <w:rFonts w:ascii="Times New Roman" w:eastAsia="Times New Roman" w:hAnsi="Times New Roman" w:cs="Times New Roman"/>
                <w:b/>
                <w:sz w:val="24"/>
                <w:szCs w:val="24"/>
                <w:lang w:eastAsia="ru-RU"/>
              </w:rPr>
              <w:t>континентальном шельфе Республики Казахстан;</w:t>
            </w:r>
          </w:p>
          <w:p w:rsidR="00D93610" w:rsidRPr="00CA3C8E" w:rsidRDefault="00D93610" w:rsidP="00D93610">
            <w:pPr>
              <w:spacing w:before="100" w:beforeAutospacing="1" w:after="100" w:afterAutospacing="1"/>
              <w:rPr>
                <w:rFonts w:ascii="Times New Roman" w:eastAsia="Times New Roman" w:hAnsi="Times New Roman" w:cs="Times New Roman"/>
                <w:sz w:val="24"/>
                <w:szCs w:val="24"/>
                <w:lang w:eastAsia="ru-RU"/>
              </w:rPr>
            </w:pPr>
            <w:r w:rsidRPr="00CA3C8E">
              <w:rPr>
                <w:rFonts w:ascii="Times New Roman" w:eastAsia="Times New Roman" w:hAnsi="Times New Roman" w:cs="Times New Roman"/>
                <w:sz w:val="24"/>
                <w:szCs w:val="24"/>
                <w:lang w:eastAsia="ru-RU"/>
              </w:rPr>
              <w:t xml:space="preserve">      2) контракт на добычу и (или) разведку и добычу углеводородов по месторождениям с глубиной верхней точки залежей углеводородов, указанной в горном отводе или в контракте на добычу или разведку и добычу углеводородов при отсутствии горного отвода, не выше 4500 метров и нижней точки залежей углеводородов, указанной в горном отводе или в контракте на добычу или </w:t>
            </w:r>
            <w:r w:rsidRPr="00CA3C8E">
              <w:rPr>
                <w:rFonts w:ascii="Times New Roman" w:eastAsia="Times New Roman" w:hAnsi="Times New Roman" w:cs="Times New Roman"/>
                <w:sz w:val="24"/>
                <w:szCs w:val="24"/>
                <w:lang w:eastAsia="ru-RU"/>
              </w:rPr>
              <w:lastRenderedPageBreak/>
              <w:t>разведку и добычу углеводородов при отсутствии горного отвода, 5000 метров и ниже.</w:t>
            </w:r>
          </w:p>
          <w:p w:rsidR="00D93610" w:rsidRPr="00CA3C8E" w:rsidRDefault="00D93610" w:rsidP="00D93610">
            <w:pPr>
              <w:spacing w:before="100" w:beforeAutospacing="1" w:after="100" w:afterAutospacing="1"/>
              <w:rPr>
                <w:rFonts w:ascii="Times New Roman" w:eastAsia="Times New Roman" w:hAnsi="Times New Roman" w:cs="Times New Roman"/>
                <w:sz w:val="24"/>
                <w:szCs w:val="24"/>
                <w:lang w:eastAsia="ru-RU"/>
              </w:rPr>
            </w:pPr>
            <w:r w:rsidRPr="00CA3C8E">
              <w:rPr>
                <w:rFonts w:ascii="Times New Roman" w:eastAsia="Times New Roman" w:hAnsi="Times New Roman" w:cs="Times New Roman"/>
                <w:sz w:val="24"/>
                <w:szCs w:val="24"/>
                <w:lang w:eastAsia="ru-RU"/>
              </w:rPr>
              <w:t xml:space="preserve">      Данное право применяется в период с даты заключения контракта на добычу или начала периода добычи по контракту на совмещенную разведку и добычу до даты окончания действия соответствующего контракта на недропользование и не подлежит изменению. </w:t>
            </w:r>
          </w:p>
          <w:p w:rsidR="00D93610" w:rsidRPr="00CA3C8E" w:rsidRDefault="00D93610" w:rsidP="00D93610">
            <w:pPr>
              <w:spacing w:before="100" w:beforeAutospacing="1" w:after="100" w:afterAutospacing="1"/>
              <w:rPr>
                <w:rFonts w:ascii="Times New Roman" w:eastAsia="Times New Roman" w:hAnsi="Times New Roman" w:cs="Times New Roman"/>
                <w:sz w:val="24"/>
                <w:szCs w:val="24"/>
                <w:lang w:eastAsia="ru-RU"/>
              </w:rPr>
            </w:pPr>
            <w:r w:rsidRPr="00CA3C8E">
              <w:rPr>
                <w:rFonts w:ascii="Times New Roman" w:eastAsia="Times New Roman" w:hAnsi="Times New Roman" w:cs="Times New Roman"/>
                <w:sz w:val="24"/>
                <w:szCs w:val="24"/>
                <w:lang w:eastAsia="ru-RU"/>
              </w:rPr>
              <w:t xml:space="preserve">      Уведомление о применении данного права направляется налогоплательщиком в налоговый орган по месту нахождения не позднее тридцати календарных дней с даты заключения контракта на добычу или начала периода добычи по контракту на совмещенную разведку и добычу. </w:t>
            </w:r>
          </w:p>
          <w:p w:rsidR="00D93610" w:rsidRPr="00CA3C8E" w:rsidRDefault="00D93610" w:rsidP="00D93610">
            <w:pPr>
              <w:spacing w:before="100" w:beforeAutospacing="1" w:after="100" w:afterAutospacing="1"/>
              <w:rPr>
                <w:rFonts w:ascii="Times New Roman" w:eastAsia="Times New Roman" w:hAnsi="Times New Roman" w:cs="Times New Roman"/>
                <w:strike/>
                <w:sz w:val="24"/>
                <w:szCs w:val="24"/>
                <w:lang w:eastAsia="ru-RU"/>
              </w:rPr>
            </w:pPr>
            <w:r w:rsidRPr="00CA3C8E">
              <w:rPr>
                <w:rFonts w:ascii="Times New Roman" w:eastAsia="Times New Roman" w:hAnsi="Times New Roman" w:cs="Times New Roman"/>
                <w:strike/>
                <w:sz w:val="24"/>
                <w:szCs w:val="24"/>
                <w:lang w:eastAsia="ru-RU"/>
              </w:rPr>
              <w:t xml:space="preserve">      В случае отсутствия такого уведомления исполнение налогового обязательства по платежу по возмещению исторических затрат, налогу на добычу полезных ископаемых и налогу на сверхприбыль осуществляется в порядке, определенном </w:t>
            </w:r>
            <w:hyperlink r:id="rId55" w:anchor="z13010" w:history="1">
              <w:r w:rsidRPr="00CA3C8E">
                <w:rPr>
                  <w:rFonts w:ascii="Times New Roman" w:eastAsia="Times New Roman" w:hAnsi="Times New Roman" w:cs="Times New Roman"/>
                  <w:strike/>
                  <w:color w:val="0000FF"/>
                  <w:sz w:val="24"/>
                  <w:szCs w:val="24"/>
                  <w:u w:val="single"/>
                  <w:lang w:eastAsia="ru-RU"/>
                </w:rPr>
                <w:t>главами 84</w:t>
              </w:r>
            </w:hyperlink>
            <w:r w:rsidRPr="00CA3C8E">
              <w:rPr>
                <w:rFonts w:ascii="Times New Roman" w:eastAsia="Times New Roman" w:hAnsi="Times New Roman" w:cs="Times New Roman"/>
                <w:strike/>
                <w:sz w:val="24"/>
                <w:szCs w:val="24"/>
                <w:lang w:eastAsia="ru-RU"/>
              </w:rPr>
              <w:t xml:space="preserve">, </w:t>
            </w:r>
            <w:hyperlink r:id="rId56" w:anchor="z13032" w:history="1">
              <w:r w:rsidRPr="00CA3C8E">
                <w:rPr>
                  <w:rFonts w:ascii="Times New Roman" w:eastAsia="Times New Roman" w:hAnsi="Times New Roman" w:cs="Times New Roman"/>
                  <w:strike/>
                  <w:color w:val="0000FF"/>
                  <w:sz w:val="24"/>
                  <w:szCs w:val="24"/>
                  <w:u w:val="single"/>
                  <w:lang w:eastAsia="ru-RU"/>
                </w:rPr>
                <w:t>85</w:t>
              </w:r>
            </w:hyperlink>
            <w:r w:rsidRPr="00CA3C8E">
              <w:rPr>
                <w:rFonts w:ascii="Times New Roman" w:eastAsia="Times New Roman" w:hAnsi="Times New Roman" w:cs="Times New Roman"/>
                <w:strike/>
                <w:sz w:val="24"/>
                <w:szCs w:val="24"/>
                <w:lang w:eastAsia="ru-RU"/>
              </w:rPr>
              <w:t xml:space="preserve"> и </w:t>
            </w:r>
            <w:hyperlink r:id="rId57" w:anchor="z13305" w:history="1">
              <w:r w:rsidRPr="00CA3C8E">
                <w:rPr>
                  <w:rFonts w:ascii="Times New Roman" w:eastAsia="Times New Roman" w:hAnsi="Times New Roman" w:cs="Times New Roman"/>
                  <w:strike/>
                  <w:color w:val="0000FF"/>
                  <w:sz w:val="24"/>
                  <w:szCs w:val="24"/>
                  <w:u w:val="single"/>
                  <w:lang w:eastAsia="ru-RU"/>
                </w:rPr>
                <w:t>86</w:t>
              </w:r>
            </w:hyperlink>
            <w:r w:rsidRPr="00CA3C8E">
              <w:rPr>
                <w:rFonts w:ascii="Times New Roman" w:eastAsia="Times New Roman" w:hAnsi="Times New Roman" w:cs="Times New Roman"/>
                <w:strike/>
                <w:sz w:val="24"/>
                <w:szCs w:val="24"/>
                <w:lang w:eastAsia="ru-RU"/>
              </w:rPr>
              <w:t xml:space="preserve"> настоящего Кодекса. </w:t>
            </w:r>
          </w:p>
          <w:p w:rsidR="00D93610" w:rsidRPr="00CA3C8E" w:rsidRDefault="00D93610" w:rsidP="00D93610">
            <w:pPr>
              <w:spacing w:before="100" w:beforeAutospacing="1" w:after="100" w:afterAutospacing="1"/>
              <w:rPr>
                <w:rFonts w:ascii="Times New Roman" w:eastAsia="Times New Roman" w:hAnsi="Times New Roman" w:cs="Times New Roman"/>
                <w:sz w:val="24"/>
                <w:szCs w:val="24"/>
                <w:lang w:eastAsia="ru-RU"/>
              </w:rPr>
            </w:pPr>
            <w:r w:rsidRPr="00CA3C8E">
              <w:rPr>
                <w:rFonts w:ascii="Times New Roman" w:eastAsia="Times New Roman" w:hAnsi="Times New Roman" w:cs="Times New Roman"/>
                <w:sz w:val="24"/>
                <w:szCs w:val="24"/>
                <w:lang w:eastAsia="ru-RU"/>
              </w:rPr>
              <w:t>      2. Право применения с 1 января 2018 года альтернативного порядка исполнения налогового обязательства по специальным платежам и налогам недропользователей по контрактам, указанным в пункте 1 настоящей статьи, заключенным до 1 января 2018 года, производится на весь оставшийся период действия контракта на недропользование и не подлежит изменению, о чем налогоплательщик направляет уведомление в налоговый орган по месту нахождения не позднее 1 марта 2018 года</w:t>
            </w:r>
          </w:p>
          <w:p w:rsidR="00D93610" w:rsidRPr="00CA3C8E" w:rsidRDefault="00D93610" w:rsidP="00D93610">
            <w:pPr>
              <w:contextualSpacing/>
              <w:rPr>
                <w:rFonts w:ascii="Times New Roman" w:hAnsi="Times New Roman" w:cs="Times New Roman"/>
                <w:sz w:val="24"/>
                <w:szCs w:val="24"/>
              </w:rPr>
            </w:pPr>
          </w:p>
        </w:tc>
        <w:tc>
          <w:tcPr>
            <w:tcW w:w="2063" w:type="pct"/>
          </w:tcPr>
          <w:p w:rsidR="00D93610" w:rsidRPr="00CA3C8E" w:rsidRDefault="00D93610" w:rsidP="00D93610">
            <w:pPr>
              <w:spacing w:before="100" w:beforeAutospacing="1" w:after="100" w:afterAutospacing="1"/>
              <w:rPr>
                <w:rFonts w:ascii="Times New Roman" w:eastAsia="Times New Roman" w:hAnsi="Times New Roman" w:cs="Times New Roman"/>
                <w:sz w:val="24"/>
                <w:szCs w:val="24"/>
                <w:lang w:eastAsia="ru-RU"/>
              </w:rPr>
            </w:pPr>
            <w:r w:rsidRPr="00CA3C8E">
              <w:rPr>
                <w:rFonts w:ascii="Times New Roman" w:eastAsia="Times New Roman" w:hAnsi="Times New Roman" w:cs="Times New Roman"/>
                <w:b/>
                <w:bCs/>
                <w:sz w:val="24"/>
                <w:szCs w:val="24"/>
                <w:lang w:eastAsia="ru-RU"/>
              </w:rPr>
              <w:lastRenderedPageBreak/>
              <w:t>Статья 766. Общие положения</w:t>
            </w:r>
          </w:p>
          <w:p w:rsidR="00D93610" w:rsidRPr="00CA3C8E" w:rsidRDefault="00D93610" w:rsidP="00D93610">
            <w:pPr>
              <w:spacing w:before="100" w:beforeAutospacing="1" w:after="100" w:afterAutospacing="1"/>
              <w:rPr>
                <w:rFonts w:ascii="Times New Roman" w:eastAsia="Times New Roman" w:hAnsi="Times New Roman" w:cs="Times New Roman"/>
                <w:sz w:val="24"/>
                <w:szCs w:val="24"/>
                <w:lang w:eastAsia="ru-RU"/>
              </w:rPr>
            </w:pPr>
            <w:r w:rsidRPr="00CA3C8E">
              <w:rPr>
                <w:rFonts w:ascii="Times New Roman" w:eastAsia="Times New Roman" w:hAnsi="Times New Roman" w:cs="Times New Roman"/>
                <w:sz w:val="24"/>
                <w:szCs w:val="24"/>
                <w:lang w:eastAsia="ru-RU"/>
              </w:rPr>
              <w:t>      1. Альтернативный налог на недропользование вправе применить взамен платежа по возмещению исторических затрат, налога на добычу полезных ископаемых и налога на сверхприбыль юридические лица-недропользователи, заключившие в соответствии с законодательством Республики Казахстан о недрах и недропользовании:</w:t>
            </w:r>
          </w:p>
          <w:p w:rsidR="00D93610" w:rsidRPr="00CA3C8E" w:rsidRDefault="00D93610" w:rsidP="00D93610">
            <w:pPr>
              <w:spacing w:before="100" w:beforeAutospacing="1" w:after="100" w:afterAutospacing="1"/>
              <w:rPr>
                <w:rFonts w:ascii="Times New Roman" w:eastAsia="Times New Roman" w:hAnsi="Times New Roman" w:cs="Times New Roman"/>
                <w:sz w:val="24"/>
                <w:szCs w:val="24"/>
                <w:lang w:eastAsia="ru-RU"/>
              </w:rPr>
            </w:pPr>
            <w:r w:rsidRPr="00CA3C8E">
              <w:rPr>
                <w:rFonts w:ascii="Times New Roman" w:eastAsia="Times New Roman" w:hAnsi="Times New Roman" w:cs="Times New Roman"/>
                <w:sz w:val="24"/>
                <w:szCs w:val="24"/>
                <w:lang w:eastAsia="ru-RU"/>
              </w:rPr>
              <w:t xml:space="preserve">      1) контракт на добычу и (или) на совмещенную разведку и добычу углеводородов </w:t>
            </w:r>
            <w:r w:rsidRPr="002932F8">
              <w:rPr>
                <w:rFonts w:ascii="Times New Roman" w:eastAsia="Times New Roman" w:hAnsi="Times New Roman" w:cs="Times New Roman"/>
                <w:b/>
                <w:sz w:val="24"/>
                <w:szCs w:val="24"/>
                <w:lang w:eastAsia="ru-RU"/>
              </w:rPr>
              <w:t>на __________________</w:t>
            </w:r>
            <w:r w:rsidRPr="002932F8">
              <w:rPr>
                <w:rFonts w:ascii="Times New Roman" w:eastAsia="Times New Roman" w:hAnsi="Times New Roman" w:cs="Times New Roman"/>
                <w:sz w:val="24"/>
                <w:szCs w:val="24"/>
                <w:lang w:eastAsia="ru-RU"/>
              </w:rPr>
              <w:t xml:space="preserve"> </w:t>
            </w:r>
          </w:p>
          <w:p w:rsidR="00D93610" w:rsidRPr="00CA3C8E" w:rsidRDefault="00D93610" w:rsidP="00D93610">
            <w:pPr>
              <w:spacing w:before="100" w:beforeAutospacing="1" w:after="100" w:afterAutospacing="1"/>
              <w:rPr>
                <w:rFonts w:ascii="Times New Roman" w:eastAsia="Times New Roman" w:hAnsi="Times New Roman" w:cs="Times New Roman"/>
                <w:sz w:val="24"/>
                <w:szCs w:val="24"/>
                <w:lang w:eastAsia="ru-RU"/>
              </w:rPr>
            </w:pPr>
            <w:r w:rsidRPr="00CA3C8E">
              <w:rPr>
                <w:rFonts w:ascii="Times New Roman" w:eastAsia="Times New Roman" w:hAnsi="Times New Roman" w:cs="Times New Roman"/>
                <w:sz w:val="24"/>
                <w:szCs w:val="24"/>
                <w:lang w:eastAsia="ru-RU"/>
              </w:rPr>
              <w:t>      2) контракт на добычу и (или) разведку и добычу углеводородов по месторождениям с глубиной верхней точки залежей углеводородов, указанной в горном отводе или в контракте на добычу или разведку и добычу углеводородов при отсутствии горного отвода, не выше 4500 метров и нижней точки залежей углеводородов, указанной в горном отводе или в контракте на добычу или разведку и добычу углеводородов при отсутствии горного отвода, 5000 метров и ниже.</w:t>
            </w:r>
          </w:p>
          <w:p w:rsidR="00D93610" w:rsidRPr="00CA3C8E" w:rsidRDefault="00D93610" w:rsidP="00D93610">
            <w:pPr>
              <w:spacing w:before="100" w:beforeAutospacing="1" w:after="100" w:afterAutospacing="1"/>
              <w:rPr>
                <w:rFonts w:ascii="Times New Roman" w:eastAsia="Times New Roman" w:hAnsi="Times New Roman" w:cs="Times New Roman"/>
                <w:sz w:val="24"/>
                <w:szCs w:val="24"/>
                <w:lang w:eastAsia="ru-RU"/>
              </w:rPr>
            </w:pPr>
            <w:r w:rsidRPr="00CA3C8E">
              <w:rPr>
                <w:rFonts w:ascii="Times New Roman" w:eastAsia="Times New Roman" w:hAnsi="Times New Roman" w:cs="Times New Roman"/>
                <w:sz w:val="24"/>
                <w:szCs w:val="24"/>
                <w:lang w:eastAsia="ru-RU"/>
              </w:rPr>
              <w:lastRenderedPageBreak/>
              <w:t xml:space="preserve">      Данное право применяется в период с даты заключения контракта на добычу или начала периода добычи по контракту на совмещенную разведку и добычу до даты окончания действия соответствующего контракта на недропользование и не подлежит изменению. </w:t>
            </w:r>
          </w:p>
          <w:p w:rsidR="00D93610" w:rsidRPr="00CA3C8E" w:rsidRDefault="00D93610" w:rsidP="00D93610">
            <w:pPr>
              <w:spacing w:before="100" w:beforeAutospacing="1" w:after="100" w:afterAutospacing="1"/>
              <w:rPr>
                <w:rFonts w:ascii="Times New Roman" w:eastAsia="Times New Roman" w:hAnsi="Times New Roman" w:cs="Times New Roman"/>
                <w:sz w:val="24"/>
                <w:szCs w:val="24"/>
                <w:lang w:eastAsia="ru-RU"/>
              </w:rPr>
            </w:pPr>
            <w:r w:rsidRPr="00CA3C8E">
              <w:rPr>
                <w:rFonts w:ascii="Times New Roman" w:eastAsia="Times New Roman" w:hAnsi="Times New Roman" w:cs="Times New Roman"/>
                <w:sz w:val="24"/>
                <w:szCs w:val="24"/>
                <w:lang w:eastAsia="ru-RU"/>
              </w:rPr>
              <w:t xml:space="preserve">      Уведомление о применении данного права направляется налогоплательщиком в налоговый орган по месту нахождения не позднее тридцати календарных дней с даты заключения контракта на добычу или начала периода добычи по контракту на совмещенную разведку и добычу. </w:t>
            </w:r>
          </w:p>
          <w:p w:rsidR="00D93610" w:rsidRPr="00CA3C8E" w:rsidRDefault="00D93610" w:rsidP="00D93610">
            <w:pPr>
              <w:spacing w:before="100" w:beforeAutospacing="1" w:after="100" w:afterAutospacing="1"/>
              <w:rPr>
                <w:rFonts w:ascii="Times New Roman" w:eastAsia="Times New Roman" w:hAnsi="Times New Roman" w:cs="Times New Roman"/>
                <w:sz w:val="24"/>
                <w:szCs w:val="24"/>
                <w:lang w:eastAsia="ru-RU"/>
              </w:rPr>
            </w:pPr>
            <w:r w:rsidRPr="00CA3C8E">
              <w:rPr>
                <w:rFonts w:ascii="Times New Roman" w:eastAsia="Times New Roman" w:hAnsi="Times New Roman" w:cs="Times New Roman"/>
                <w:sz w:val="24"/>
                <w:szCs w:val="24"/>
                <w:lang w:eastAsia="ru-RU"/>
              </w:rPr>
              <w:t>        2. Право применения с 1 января 2018 года альтернативного порядка исполнения налогового обязательства по специальным платежам и налогам недропользователей по контрактам, указанным в пункте 1 настоящей статьи, заключенным до 1 января 2018 года, производится на весь оставшийся период действия контракта на недропользование и не подлежит изменению, о чем налогоплательщик направляет уведомление в налоговый орган по месту нахождения не позднее 1 марта 2018 года</w:t>
            </w:r>
          </w:p>
          <w:p w:rsidR="00D93610" w:rsidRPr="00CA3C8E" w:rsidRDefault="00D93610" w:rsidP="00D93610">
            <w:pPr>
              <w:spacing w:before="100" w:beforeAutospacing="1" w:after="100" w:afterAutospacing="1"/>
              <w:rPr>
                <w:rFonts w:ascii="Times New Roman" w:eastAsia="Times New Roman" w:hAnsi="Times New Roman" w:cs="Times New Roman"/>
                <w:b/>
                <w:sz w:val="24"/>
                <w:szCs w:val="24"/>
                <w:lang w:eastAsia="ru-RU"/>
              </w:rPr>
            </w:pPr>
            <w:r w:rsidRPr="00CA3C8E">
              <w:rPr>
                <w:rFonts w:ascii="Times New Roman" w:eastAsia="Times New Roman" w:hAnsi="Times New Roman" w:cs="Times New Roman"/>
                <w:sz w:val="24"/>
                <w:szCs w:val="24"/>
                <w:lang w:eastAsia="ru-RU"/>
              </w:rPr>
              <w:t>   </w:t>
            </w:r>
            <w:r w:rsidRPr="00CA3C8E">
              <w:rPr>
                <w:rFonts w:ascii="Times New Roman" w:eastAsia="Times New Roman" w:hAnsi="Times New Roman" w:cs="Times New Roman"/>
                <w:b/>
                <w:sz w:val="24"/>
                <w:szCs w:val="24"/>
                <w:lang w:eastAsia="ru-RU"/>
              </w:rPr>
              <w:t xml:space="preserve">3. В случае непредставления в установленные сроки уведомлений, предусмотренных пунктами 1 и 2 настоящей статьи, исполнение налогового обязательства по платежу по возмещению исторических затрат, налогу на добычу полезных ископаемых и налогу на сверхприбыль осуществляется в порядке, определенном </w:t>
            </w:r>
            <w:hyperlink r:id="rId58" w:anchor="z13010" w:history="1">
              <w:r w:rsidRPr="00CA3C8E">
                <w:rPr>
                  <w:rFonts w:ascii="Times New Roman" w:eastAsia="Times New Roman" w:hAnsi="Times New Roman" w:cs="Times New Roman"/>
                  <w:b/>
                  <w:color w:val="0000FF"/>
                  <w:sz w:val="24"/>
                  <w:szCs w:val="24"/>
                  <w:u w:val="single"/>
                  <w:lang w:eastAsia="ru-RU"/>
                </w:rPr>
                <w:t>главами 84</w:t>
              </w:r>
            </w:hyperlink>
            <w:r w:rsidRPr="00CA3C8E">
              <w:rPr>
                <w:rFonts w:ascii="Times New Roman" w:eastAsia="Times New Roman" w:hAnsi="Times New Roman" w:cs="Times New Roman"/>
                <w:b/>
                <w:sz w:val="24"/>
                <w:szCs w:val="24"/>
                <w:lang w:eastAsia="ru-RU"/>
              </w:rPr>
              <w:t xml:space="preserve">, </w:t>
            </w:r>
            <w:hyperlink r:id="rId59" w:anchor="z13032" w:history="1">
              <w:r w:rsidRPr="00CA3C8E">
                <w:rPr>
                  <w:rFonts w:ascii="Times New Roman" w:eastAsia="Times New Roman" w:hAnsi="Times New Roman" w:cs="Times New Roman"/>
                  <w:b/>
                  <w:color w:val="0000FF"/>
                  <w:sz w:val="24"/>
                  <w:szCs w:val="24"/>
                  <w:u w:val="single"/>
                  <w:lang w:eastAsia="ru-RU"/>
                </w:rPr>
                <w:t>85</w:t>
              </w:r>
            </w:hyperlink>
            <w:r w:rsidRPr="00CA3C8E">
              <w:rPr>
                <w:rFonts w:ascii="Times New Roman" w:eastAsia="Times New Roman" w:hAnsi="Times New Roman" w:cs="Times New Roman"/>
                <w:b/>
                <w:sz w:val="24"/>
                <w:szCs w:val="24"/>
                <w:lang w:eastAsia="ru-RU"/>
              </w:rPr>
              <w:t xml:space="preserve"> и </w:t>
            </w:r>
            <w:hyperlink r:id="rId60" w:anchor="z13305" w:history="1">
              <w:r w:rsidRPr="00CA3C8E">
                <w:rPr>
                  <w:rFonts w:ascii="Times New Roman" w:eastAsia="Times New Roman" w:hAnsi="Times New Roman" w:cs="Times New Roman"/>
                  <w:b/>
                  <w:color w:val="0000FF"/>
                  <w:sz w:val="24"/>
                  <w:szCs w:val="24"/>
                  <w:u w:val="single"/>
                  <w:lang w:eastAsia="ru-RU"/>
                </w:rPr>
                <w:t>86</w:t>
              </w:r>
            </w:hyperlink>
            <w:r w:rsidRPr="00CA3C8E">
              <w:rPr>
                <w:rFonts w:ascii="Times New Roman" w:eastAsia="Times New Roman" w:hAnsi="Times New Roman" w:cs="Times New Roman"/>
                <w:b/>
                <w:sz w:val="24"/>
                <w:szCs w:val="24"/>
                <w:lang w:eastAsia="ru-RU"/>
              </w:rPr>
              <w:t xml:space="preserve"> настоящего Кодекса. </w:t>
            </w:r>
          </w:p>
          <w:p w:rsidR="00D93610" w:rsidRPr="00CA3C8E" w:rsidRDefault="00D93610" w:rsidP="00D93610">
            <w:pPr>
              <w:spacing w:before="100" w:beforeAutospacing="1" w:after="100" w:afterAutospacing="1"/>
              <w:rPr>
                <w:rFonts w:ascii="Times New Roman" w:eastAsia="Times New Roman" w:hAnsi="Times New Roman" w:cs="Times New Roman"/>
                <w:sz w:val="24"/>
                <w:szCs w:val="24"/>
                <w:lang w:eastAsia="ru-RU"/>
              </w:rPr>
            </w:pPr>
          </w:p>
          <w:p w:rsidR="00D93610" w:rsidRPr="00CA3C8E" w:rsidRDefault="00D93610" w:rsidP="00D93610">
            <w:pPr>
              <w:contextualSpacing/>
              <w:rPr>
                <w:rFonts w:ascii="Times New Roman" w:hAnsi="Times New Roman" w:cs="Times New Roman"/>
                <w:sz w:val="24"/>
                <w:szCs w:val="24"/>
              </w:rPr>
            </w:pPr>
          </w:p>
        </w:tc>
        <w:tc>
          <w:tcPr>
            <w:tcW w:w="659" w:type="pct"/>
            <w:gridSpan w:val="2"/>
          </w:tcPr>
          <w:p w:rsidR="00D93610" w:rsidRPr="00CA3C8E" w:rsidRDefault="00D93610" w:rsidP="00D93610">
            <w:pPr>
              <w:contextualSpacing/>
              <w:rPr>
                <w:rFonts w:ascii="Times New Roman" w:hAnsi="Times New Roman" w:cs="Times New Roman"/>
                <w:sz w:val="24"/>
                <w:szCs w:val="24"/>
              </w:rPr>
            </w:pPr>
            <w:r w:rsidRPr="002932F8">
              <w:rPr>
                <w:rFonts w:ascii="Times New Roman" w:eastAsia="Times New Roman" w:hAnsi="Times New Roman" w:cs="Times New Roman"/>
                <w:color w:val="FF0000"/>
                <w:sz w:val="24"/>
                <w:szCs w:val="24"/>
                <w:lang w:eastAsia="ru-RU"/>
              </w:rPr>
              <w:lastRenderedPageBreak/>
              <w:t>УТОЧНИТЬ ПОНЯТИЕ ШЕЛЬФА</w:t>
            </w:r>
            <w:r w:rsidRPr="002932F8">
              <w:rPr>
                <w:rFonts w:ascii="Times New Roman" w:eastAsia="Times New Roman" w:hAnsi="Times New Roman" w:cs="Times New Roman"/>
                <w:sz w:val="24"/>
                <w:szCs w:val="24"/>
                <w:lang w:eastAsia="ru-RU"/>
              </w:rPr>
              <w:t>;</w:t>
            </w:r>
          </w:p>
        </w:tc>
      </w:tr>
      <w:tr w:rsidR="00D93610" w:rsidRPr="00CA3C8E" w:rsidTr="00D93610">
        <w:tc>
          <w:tcPr>
            <w:tcW w:w="199" w:type="pct"/>
          </w:tcPr>
          <w:p w:rsidR="00D93610" w:rsidRPr="00824D14" w:rsidRDefault="00D93610" w:rsidP="00D93610">
            <w:pPr>
              <w:pStyle w:val="a4"/>
              <w:numPr>
                <w:ilvl w:val="0"/>
                <w:numId w:val="2"/>
              </w:numPr>
              <w:rPr>
                <w:rFonts w:ascii="Times New Roman" w:hAnsi="Times New Roman" w:cs="Times New Roman"/>
                <w:sz w:val="24"/>
                <w:szCs w:val="24"/>
              </w:rPr>
            </w:pPr>
          </w:p>
        </w:tc>
        <w:tc>
          <w:tcPr>
            <w:tcW w:w="2079" w:type="pct"/>
          </w:tcPr>
          <w:p w:rsidR="00D93610" w:rsidRPr="00CA3C8E" w:rsidRDefault="00D93610" w:rsidP="00D93610">
            <w:pPr>
              <w:spacing w:before="100" w:beforeAutospacing="1" w:after="100" w:afterAutospacing="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Другие поправки по уточнению порядка налогообложения недропользователей</w:t>
            </w:r>
          </w:p>
        </w:tc>
        <w:tc>
          <w:tcPr>
            <w:tcW w:w="2063" w:type="pct"/>
          </w:tcPr>
          <w:p w:rsidR="00D93610" w:rsidRDefault="00D93610" w:rsidP="00D93610">
            <w:pPr>
              <w:spacing w:before="100" w:beforeAutospacing="1" w:after="100" w:afterAutospacing="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Другие поправки по уточнению порядка налогообложения недропользователей</w:t>
            </w:r>
          </w:p>
          <w:p w:rsidR="00D93610" w:rsidRPr="00CA3C8E" w:rsidRDefault="00D93610" w:rsidP="00D93610">
            <w:pPr>
              <w:spacing w:before="100" w:beforeAutospacing="1" w:after="100" w:afterAutospacing="1"/>
              <w:rPr>
                <w:rFonts w:ascii="Times New Roman" w:eastAsia="Times New Roman" w:hAnsi="Times New Roman" w:cs="Times New Roman"/>
                <w:b/>
                <w:bCs/>
                <w:sz w:val="24"/>
                <w:szCs w:val="24"/>
                <w:lang w:eastAsia="ru-RU"/>
              </w:rPr>
            </w:pPr>
          </w:p>
        </w:tc>
        <w:tc>
          <w:tcPr>
            <w:tcW w:w="659" w:type="pct"/>
            <w:gridSpan w:val="2"/>
          </w:tcPr>
          <w:p w:rsidR="00D93610" w:rsidRPr="00CA3C8E" w:rsidRDefault="00D93610" w:rsidP="00D93610">
            <w:pPr>
              <w:contextualSpacing/>
              <w:rPr>
                <w:rFonts w:ascii="Times New Roman" w:hAnsi="Times New Roman" w:cs="Times New Roman"/>
                <w:sz w:val="24"/>
                <w:szCs w:val="24"/>
              </w:rPr>
            </w:pPr>
          </w:p>
        </w:tc>
      </w:tr>
      <w:tr w:rsidR="00D93610" w:rsidRPr="00FE6A39" w:rsidTr="00D93610">
        <w:trPr>
          <w:gridAfter w:val="1"/>
          <w:wAfter w:w="46" w:type="pct"/>
        </w:trPr>
        <w:tc>
          <w:tcPr>
            <w:tcW w:w="4954" w:type="pct"/>
            <w:gridSpan w:val="4"/>
            <w:shd w:val="clear" w:color="auto" w:fill="FFFFFF" w:themeFill="background1"/>
          </w:tcPr>
          <w:p w:rsidR="00D93610" w:rsidRPr="00824D14" w:rsidRDefault="00D93610" w:rsidP="00D93610">
            <w:pPr>
              <w:pStyle w:val="a4"/>
              <w:ind w:left="0"/>
              <w:jc w:val="center"/>
              <w:rPr>
                <w:rFonts w:ascii="Times New Roman" w:hAnsi="Times New Roman" w:cs="Times New Roman"/>
                <w:b/>
                <w:sz w:val="24"/>
                <w:szCs w:val="24"/>
              </w:rPr>
            </w:pPr>
            <w:r w:rsidRPr="00824D14">
              <w:rPr>
                <w:rFonts w:ascii="Times New Roman" w:hAnsi="Times New Roman" w:cs="Times New Roman"/>
                <w:b/>
                <w:sz w:val="24"/>
                <w:szCs w:val="24"/>
              </w:rPr>
              <w:t>Кодекс Республики Казахстан от 27 декабря 2017 года  «О недрах и недропользовании»</w:t>
            </w:r>
          </w:p>
        </w:tc>
      </w:tr>
      <w:tr w:rsidR="00D93610" w:rsidRPr="00CA3C8E" w:rsidTr="00D93610">
        <w:tc>
          <w:tcPr>
            <w:tcW w:w="199" w:type="pct"/>
          </w:tcPr>
          <w:p w:rsidR="00D93610" w:rsidRPr="00824D14" w:rsidRDefault="00D93610" w:rsidP="00D93610">
            <w:pPr>
              <w:pStyle w:val="a4"/>
              <w:numPr>
                <w:ilvl w:val="0"/>
                <w:numId w:val="2"/>
              </w:numPr>
              <w:rPr>
                <w:rFonts w:ascii="Times New Roman" w:hAnsi="Times New Roman" w:cs="Times New Roman"/>
                <w:sz w:val="24"/>
                <w:szCs w:val="24"/>
              </w:rPr>
            </w:pPr>
          </w:p>
        </w:tc>
        <w:tc>
          <w:tcPr>
            <w:tcW w:w="2079" w:type="pct"/>
          </w:tcPr>
          <w:p w:rsidR="00D93610" w:rsidRPr="00FE6A39" w:rsidRDefault="00D93610" w:rsidP="00D93610">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Статья 12. Полезные ископаемые и их классификация</w:t>
            </w:r>
          </w:p>
          <w:p w:rsidR="00D93610" w:rsidRPr="00FE6A39" w:rsidRDefault="00D93610" w:rsidP="00D93610">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4. Твердыми полезными ископаемыми признаются природные минеральные образования, органические вещества и их смеси, находящиеся в твердом состоянии в недрах или на земной поверхности.</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Твердые полезные ископаемые подразделяются на рудные и нерудные. Рудными твердыми полезными ископаемыми признаются самородные металлы, руды черных, цветных, редких, радиоактивных металлов и редкоземельных элементов. Остальные твердые полезные ископаемые признаются нерудными.</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Нерудные твердые полезные ископаемые, используемые в естественном состоянии или с незначительной обработкой и очисткой в строительных и иных хозяйственных целях и имеющие широкое распространение в недрах, признаются общераспространенными. К общераспространенным полезным ископаемым относятся: мраморы, кварциты, кварцево-полевошпатовые породы, граниты, сиениты, диориты, габбро, риолиты (липариты), андезиты, диабазы, базальты, вулканические туфы, шлаки, пемзы, вулканические стекла и стекловидные породы, галечники и гравий, гравийно-песчаная (песчано-гравийная) смесь, пески и песчаники, глины и глинистые породы (суглинки, алевролиты, аргиллиты, глинистые сланцы), соль поваренная, гипсовые породы, мергели, известняки, в том числе ракушечники, меловые породы, доломиты, известняково-доломитовые породы, кремнистые породы (трепелы, опоки, диатомиты), природные пигменты, торф, лечебные грязи.</w:t>
            </w:r>
          </w:p>
        </w:tc>
        <w:tc>
          <w:tcPr>
            <w:tcW w:w="2063" w:type="pct"/>
          </w:tcPr>
          <w:p w:rsidR="00D93610" w:rsidRPr="00FE6A39" w:rsidRDefault="00D93610" w:rsidP="00D93610">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Статья 12. Полезные ископаемые и их классификация</w:t>
            </w:r>
          </w:p>
          <w:p w:rsidR="00D93610" w:rsidRPr="00FE6A39" w:rsidRDefault="00D93610" w:rsidP="00D93610">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4. Твердыми полезными ископаемыми признаются природные минеральные образования, органические вещества и их смеси, находящиеся в твердом состоянии в недрах или на земной поверхности.</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Твердые полезные ископаемые подразделяются на рудные и нерудные. Рудными твердыми полезными ископаемыми признаются самородные металлы, руды черных, цветных, редких, радиоактивных металлов и редкоземельных элементов. Остальные твердые полезные ископаемые признаются нерудными.</w:t>
            </w:r>
          </w:p>
          <w:p w:rsidR="00D93610" w:rsidRPr="00FE6A39" w:rsidRDefault="00D93610" w:rsidP="00D93610">
            <w:pPr>
              <w:ind w:firstLine="319"/>
              <w:contextualSpacing/>
              <w:jc w:val="both"/>
              <w:rPr>
                <w:rFonts w:ascii="Times New Roman" w:hAnsi="Times New Roman" w:cs="Times New Roman"/>
                <w:b/>
                <w:sz w:val="24"/>
                <w:szCs w:val="24"/>
              </w:rPr>
            </w:pPr>
            <w:r w:rsidRPr="00FE6A39">
              <w:rPr>
                <w:rFonts w:ascii="Times New Roman" w:hAnsi="Times New Roman" w:cs="Times New Roman"/>
                <w:sz w:val="24"/>
                <w:szCs w:val="24"/>
              </w:rPr>
              <w:t xml:space="preserve">Нерудные твердые полезные ископаемые, используемые в естественном состоянии или с незначительной обработкой и очисткой в строительных и иных хозяйственных целях и имеющие широкое распространение в недрах, признаются общераспространенными. </w:t>
            </w:r>
            <w:r w:rsidRPr="00FE6A39">
              <w:rPr>
                <w:rFonts w:ascii="Times New Roman" w:hAnsi="Times New Roman" w:cs="Times New Roman"/>
                <w:b/>
                <w:sz w:val="24"/>
                <w:szCs w:val="24"/>
              </w:rPr>
              <w:t xml:space="preserve">К общераспространенным полезным ископаемым относятся: </w:t>
            </w:r>
          </w:p>
          <w:p w:rsidR="00D93610" w:rsidRPr="00FE6A39" w:rsidRDefault="00D93610" w:rsidP="00D93610">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метаморфические породы, в том числе мрамор, кварцит, кварцево-полевошпатовые породы;</w:t>
            </w:r>
          </w:p>
          <w:p w:rsidR="00D93610" w:rsidRPr="00FE6A39" w:rsidRDefault="00D93610" w:rsidP="00D93610">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магматические горные породы, в том числе гранит, сиенит, диорит, габбро, риолит (липарит), андезит, диабаз, базальт, вулканические туфы, шлаки, пемзы, вулканические стекла и стекловидные породы (перлит, обсидиан);</w:t>
            </w:r>
          </w:p>
          <w:p w:rsidR="00D93610" w:rsidRPr="00FE6A39" w:rsidRDefault="00D93610" w:rsidP="00D93610">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 xml:space="preserve">осадочные горные породы, в том числе галечники и гравий, гравийно-песчаная (песчано-гравийная) смесь, пески и песчаники, глины и глинистые породы (суглинки, алевролиты, аргиллиты, глинистые сланцы), соль поваренная, гипсовые породы, мергели, </w:t>
            </w:r>
            <w:r w:rsidRPr="00FE6A39">
              <w:rPr>
                <w:rFonts w:ascii="Times New Roman" w:hAnsi="Times New Roman" w:cs="Times New Roman"/>
                <w:b/>
                <w:sz w:val="24"/>
                <w:szCs w:val="24"/>
              </w:rPr>
              <w:lastRenderedPageBreak/>
              <w:t>известняки, в том числе ракушечники, меловые породы, доломиты, известняково-доломитовые породы, кремнистые породы (трепел, опока, диатомит), природные пигменты, торф;</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b/>
                <w:sz w:val="24"/>
                <w:szCs w:val="24"/>
              </w:rPr>
              <w:t>лечебные грязи.</w:t>
            </w:r>
          </w:p>
        </w:tc>
        <w:tc>
          <w:tcPr>
            <w:tcW w:w="659" w:type="pct"/>
            <w:gridSpan w:val="2"/>
          </w:tcPr>
          <w:p w:rsidR="00D93610" w:rsidRPr="00CA3C8E" w:rsidRDefault="00D93610" w:rsidP="00D93610">
            <w:pPr>
              <w:contextualSpacing/>
              <w:rPr>
                <w:rFonts w:ascii="Times New Roman" w:hAnsi="Times New Roman" w:cs="Times New Roman"/>
                <w:sz w:val="24"/>
                <w:szCs w:val="24"/>
              </w:rPr>
            </w:pPr>
          </w:p>
        </w:tc>
      </w:tr>
      <w:tr w:rsidR="00D93610" w:rsidRPr="00CA3C8E" w:rsidTr="00D93610">
        <w:tc>
          <w:tcPr>
            <w:tcW w:w="199" w:type="pct"/>
          </w:tcPr>
          <w:p w:rsidR="00D93610" w:rsidRPr="00824D14" w:rsidRDefault="00D93610" w:rsidP="00D93610">
            <w:pPr>
              <w:pStyle w:val="a4"/>
              <w:numPr>
                <w:ilvl w:val="0"/>
                <w:numId w:val="2"/>
              </w:numPr>
              <w:rPr>
                <w:rFonts w:ascii="Times New Roman" w:hAnsi="Times New Roman" w:cs="Times New Roman"/>
                <w:sz w:val="24"/>
                <w:szCs w:val="24"/>
              </w:rPr>
            </w:pPr>
          </w:p>
        </w:tc>
        <w:tc>
          <w:tcPr>
            <w:tcW w:w="2079" w:type="pct"/>
          </w:tcPr>
          <w:p w:rsidR="00D93610" w:rsidRPr="00FE6A39" w:rsidRDefault="00D93610" w:rsidP="00D93610">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Статья 233. Содержание лицензии на добычу общераспространенных полезных ископаемых</w:t>
            </w:r>
          </w:p>
          <w:p w:rsidR="00D93610" w:rsidRPr="00FE6A39" w:rsidRDefault="00D93610" w:rsidP="00D93610">
            <w:pPr>
              <w:ind w:firstLine="319"/>
              <w:contextualSpacing/>
              <w:jc w:val="both"/>
              <w:rPr>
                <w:rFonts w:ascii="Times New Roman" w:hAnsi="Times New Roman" w:cs="Times New Roman"/>
                <w:b/>
                <w:sz w:val="24"/>
                <w:szCs w:val="24"/>
              </w:rPr>
            </w:pP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1. Лицензия на добычу общераспространенных полезных ископаемых помимо сведений и условий, указанных в статье 31 настоящего Кодекса, должна содержать следующие условия недропользования:</w:t>
            </w:r>
          </w:p>
          <w:p w:rsidR="00D93610" w:rsidRPr="00FE6A39" w:rsidRDefault="00D93610" w:rsidP="00D93610">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1-1) отсутствует</w:t>
            </w:r>
          </w:p>
        </w:tc>
        <w:tc>
          <w:tcPr>
            <w:tcW w:w="2063" w:type="pct"/>
          </w:tcPr>
          <w:p w:rsidR="00D93610" w:rsidRPr="00FE6A39" w:rsidRDefault="00D93610" w:rsidP="00D93610">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Статья 233. Содержание лицензии на добычу общераспространенных полезных ископаемых</w:t>
            </w:r>
          </w:p>
          <w:p w:rsidR="00D93610" w:rsidRPr="00FE6A39" w:rsidRDefault="00D93610" w:rsidP="00D93610">
            <w:pPr>
              <w:ind w:firstLine="319"/>
              <w:contextualSpacing/>
              <w:jc w:val="both"/>
              <w:rPr>
                <w:rFonts w:ascii="Times New Roman" w:hAnsi="Times New Roman" w:cs="Times New Roman"/>
                <w:sz w:val="24"/>
                <w:szCs w:val="24"/>
              </w:rPr>
            </w:pP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1. Лицензия на добычу общераспространенных полезных ископаемых помимо сведений и условий, указанных в статье 31 настоящего Кодекса, должна содержать следующие условия недропользования:</w:t>
            </w:r>
          </w:p>
          <w:p w:rsidR="00D93610" w:rsidRPr="00FE6A39" w:rsidRDefault="00D93610" w:rsidP="00D93610">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 xml:space="preserve">1-1) виды общераспространенных полезных ископаемых, </w:t>
            </w:r>
          </w:p>
        </w:tc>
        <w:tc>
          <w:tcPr>
            <w:tcW w:w="659" w:type="pct"/>
            <w:gridSpan w:val="2"/>
          </w:tcPr>
          <w:p w:rsidR="00D93610" w:rsidRPr="00CA3C8E" w:rsidRDefault="00D93610" w:rsidP="00D93610">
            <w:pPr>
              <w:contextualSpacing/>
              <w:rPr>
                <w:rFonts w:ascii="Times New Roman" w:hAnsi="Times New Roman" w:cs="Times New Roman"/>
                <w:sz w:val="24"/>
                <w:szCs w:val="24"/>
              </w:rPr>
            </w:pPr>
          </w:p>
        </w:tc>
      </w:tr>
      <w:tr w:rsidR="00D93610" w:rsidRPr="00CA3C8E" w:rsidTr="00D93610">
        <w:tc>
          <w:tcPr>
            <w:tcW w:w="199" w:type="pct"/>
          </w:tcPr>
          <w:p w:rsidR="00D93610" w:rsidRPr="00824D14" w:rsidRDefault="00D93610" w:rsidP="00D93610">
            <w:pPr>
              <w:pStyle w:val="a4"/>
              <w:numPr>
                <w:ilvl w:val="0"/>
                <w:numId w:val="2"/>
              </w:numPr>
              <w:rPr>
                <w:rFonts w:ascii="Times New Roman" w:hAnsi="Times New Roman" w:cs="Times New Roman"/>
                <w:sz w:val="24"/>
                <w:szCs w:val="24"/>
              </w:rPr>
            </w:pPr>
          </w:p>
        </w:tc>
        <w:tc>
          <w:tcPr>
            <w:tcW w:w="2079" w:type="pct"/>
          </w:tcPr>
          <w:p w:rsidR="00D93610" w:rsidRPr="00FE6A39" w:rsidRDefault="00D93610" w:rsidP="00D93610">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Статья 278. Переходные положения</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12. В контракты на недропользование, заключенные до введения в действие настоящего Кодекса, по соглашению сторон, а также в случаях, предусмотренных законами Республики Казахстан или контрактами, могут быть внесены изменения.</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 xml:space="preserve">Результаты переговоров оформляются протоколом. Одобренный рабочей группой проект изменений и дополнений в контракт на недропользование подписывается компетентным органом (государственным органом, являющимся стороной контракта). Если проект дополнения к контракту на недропользование затрагивает ключевые финансово-экономические показатели контракта на недропользование, по решению рабочей группы компетентного органа (государственного органа, являющегося стороной контракта) указанный проект до его подписания направляется на экономическую экспертизу. Порядок проведения экономической экспертизы определяется уполномоченным органом в области </w:t>
            </w:r>
            <w:r w:rsidRPr="00FE6A39">
              <w:rPr>
                <w:rFonts w:ascii="Times New Roman" w:hAnsi="Times New Roman" w:cs="Times New Roman"/>
                <w:b/>
                <w:sz w:val="24"/>
                <w:szCs w:val="24"/>
              </w:rPr>
              <w:lastRenderedPageBreak/>
              <w:t>бюджетного</w:t>
            </w:r>
            <w:r w:rsidRPr="00FE6A39">
              <w:rPr>
                <w:rFonts w:ascii="Times New Roman" w:hAnsi="Times New Roman" w:cs="Times New Roman"/>
                <w:sz w:val="24"/>
                <w:szCs w:val="24"/>
              </w:rPr>
              <w:t xml:space="preserve"> планирования по согласованию с компетентным органом.</w:t>
            </w:r>
          </w:p>
        </w:tc>
        <w:tc>
          <w:tcPr>
            <w:tcW w:w="2063" w:type="pct"/>
          </w:tcPr>
          <w:p w:rsidR="00D93610" w:rsidRPr="00FE6A39" w:rsidRDefault="00D93610" w:rsidP="00D93610">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lastRenderedPageBreak/>
              <w:t>Статья 278. Переходные положения</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12. В контракты на недропользование, заключенные до введения в действие настоящего Кодекса, по соглашению сторон, а также в случаях, предусмотренных законами Республики Казахстан или контрактами, могут быть внесены изменения.</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 xml:space="preserve">Результаты переговоров оформляются протоколом. Одобренный рабочей группой проект изменений и дополнений в контракт на недропользование подписывается компетентным органом (государственным органом, являющимся стороной контракта). Если проект дополнения к контракту на недропользование затрагивает ключевые финансово-экономические показатели контракта на недропользование, по решению рабочей группы компетентного органа (государственного органа, являющегося стороной контракта) указанный проект до его подписания направляется на экономическую экспертизу. Порядок проведения экономической экспертизы определяется уполномоченным органом в области </w:t>
            </w:r>
            <w:r w:rsidRPr="00FE6A39">
              <w:rPr>
                <w:rFonts w:ascii="Times New Roman" w:hAnsi="Times New Roman" w:cs="Times New Roman"/>
                <w:b/>
                <w:sz w:val="24"/>
                <w:szCs w:val="24"/>
              </w:rPr>
              <w:lastRenderedPageBreak/>
              <w:t>государственного</w:t>
            </w:r>
            <w:r w:rsidRPr="00FE6A39">
              <w:rPr>
                <w:rFonts w:ascii="Times New Roman" w:hAnsi="Times New Roman" w:cs="Times New Roman"/>
                <w:sz w:val="24"/>
                <w:szCs w:val="24"/>
              </w:rPr>
              <w:t xml:space="preserve"> планирования по согласованию с компетентным органом.</w:t>
            </w:r>
          </w:p>
        </w:tc>
        <w:tc>
          <w:tcPr>
            <w:tcW w:w="659" w:type="pct"/>
            <w:gridSpan w:val="2"/>
          </w:tcPr>
          <w:p w:rsidR="00D93610" w:rsidRPr="00CA3C8E" w:rsidRDefault="00D93610" w:rsidP="00D93610">
            <w:pPr>
              <w:contextualSpacing/>
              <w:rPr>
                <w:rFonts w:ascii="Times New Roman" w:hAnsi="Times New Roman" w:cs="Times New Roman"/>
                <w:sz w:val="24"/>
                <w:szCs w:val="24"/>
              </w:rPr>
            </w:pPr>
          </w:p>
        </w:tc>
      </w:tr>
    </w:tbl>
    <w:p w:rsidR="00D93610" w:rsidRPr="00CA3C8E" w:rsidRDefault="00D93610" w:rsidP="00D93610">
      <w:pPr>
        <w:spacing w:after="0" w:line="240" w:lineRule="auto"/>
        <w:contextualSpacing/>
        <w:rPr>
          <w:rFonts w:ascii="Times New Roman" w:hAnsi="Times New Roman" w:cs="Times New Roman"/>
          <w:sz w:val="24"/>
          <w:szCs w:val="24"/>
        </w:rPr>
      </w:pPr>
    </w:p>
    <w:p w:rsidR="006223DB" w:rsidRPr="005B4C34" w:rsidRDefault="006223DB" w:rsidP="006223DB"/>
    <w:p w:rsidR="00D93610" w:rsidRPr="003616DC" w:rsidRDefault="00D93610" w:rsidP="00D93610">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НДС</w:t>
      </w:r>
    </w:p>
    <w:tbl>
      <w:tblPr>
        <w:tblStyle w:val="a3"/>
        <w:tblW w:w="15635" w:type="dxa"/>
        <w:tblInd w:w="-459" w:type="dxa"/>
        <w:tblLayout w:type="fixed"/>
        <w:tblLook w:val="04A0" w:firstRow="1" w:lastRow="0" w:firstColumn="1" w:lastColumn="0" w:noHBand="0" w:noVBand="1"/>
      </w:tblPr>
      <w:tblGrid>
        <w:gridCol w:w="709"/>
        <w:gridCol w:w="2001"/>
        <w:gridCol w:w="4378"/>
        <w:gridCol w:w="4423"/>
        <w:gridCol w:w="4111"/>
        <w:gridCol w:w="13"/>
      </w:tblGrid>
      <w:tr w:rsidR="00D93610" w:rsidRPr="003616DC" w:rsidTr="00D93610">
        <w:trPr>
          <w:gridAfter w:val="1"/>
          <w:wAfter w:w="13" w:type="dxa"/>
        </w:trPr>
        <w:tc>
          <w:tcPr>
            <w:tcW w:w="709" w:type="dxa"/>
            <w:shd w:val="clear" w:color="auto" w:fill="auto"/>
            <w:vAlign w:val="center"/>
          </w:tcPr>
          <w:p w:rsidR="00D93610" w:rsidRPr="003616DC" w:rsidRDefault="00D93610" w:rsidP="00D93610">
            <w:pPr>
              <w:jc w:val="center"/>
              <w:rPr>
                <w:rFonts w:ascii="Times New Roman" w:hAnsi="Times New Roman" w:cs="Times New Roman"/>
                <w:b/>
                <w:sz w:val="24"/>
                <w:szCs w:val="24"/>
              </w:rPr>
            </w:pPr>
            <w:r w:rsidRPr="003616DC">
              <w:rPr>
                <w:rFonts w:ascii="Times New Roman" w:hAnsi="Times New Roman" w:cs="Times New Roman"/>
                <w:b/>
                <w:sz w:val="24"/>
                <w:szCs w:val="24"/>
              </w:rPr>
              <w:t>№ п/п</w:t>
            </w:r>
          </w:p>
          <w:p w:rsidR="00D93610" w:rsidRPr="003616DC" w:rsidRDefault="00D93610" w:rsidP="00D93610">
            <w:pPr>
              <w:jc w:val="center"/>
              <w:rPr>
                <w:rFonts w:ascii="Times New Roman" w:hAnsi="Times New Roman" w:cs="Times New Roman"/>
                <w:b/>
                <w:sz w:val="24"/>
                <w:szCs w:val="24"/>
              </w:rPr>
            </w:pPr>
            <w:r w:rsidRPr="003616DC">
              <w:rPr>
                <w:rFonts w:ascii="Times New Roman" w:hAnsi="Times New Roman" w:cs="Times New Roman"/>
                <w:b/>
                <w:sz w:val="24"/>
                <w:szCs w:val="24"/>
              </w:rPr>
              <w:t>в СТ</w:t>
            </w:r>
          </w:p>
        </w:tc>
        <w:tc>
          <w:tcPr>
            <w:tcW w:w="2001" w:type="dxa"/>
            <w:shd w:val="clear" w:color="auto" w:fill="auto"/>
            <w:vAlign w:val="center"/>
          </w:tcPr>
          <w:p w:rsidR="00D93610" w:rsidRPr="003616DC" w:rsidRDefault="00D93610" w:rsidP="00D93610">
            <w:pPr>
              <w:jc w:val="center"/>
              <w:rPr>
                <w:rFonts w:ascii="Times New Roman" w:hAnsi="Times New Roman" w:cs="Times New Roman"/>
                <w:b/>
                <w:sz w:val="24"/>
                <w:szCs w:val="24"/>
              </w:rPr>
            </w:pPr>
            <w:r w:rsidRPr="003616DC">
              <w:rPr>
                <w:rFonts w:ascii="Times New Roman" w:hAnsi="Times New Roman" w:cs="Times New Roman"/>
                <w:b/>
                <w:sz w:val="24"/>
                <w:szCs w:val="24"/>
              </w:rPr>
              <w:t>Структурный элемент НПА</w:t>
            </w:r>
          </w:p>
        </w:tc>
        <w:tc>
          <w:tcPr>
            <w:tcW w:w="4378" w:type="dxa"/>
            <w:shd w:val="clear" w:color="auto" w:fill="auto"/>
            <w:vAlign w:val="center"/>
          </w:tcPr>
          <w:p w:rsidR="00D93610" w:rsidRPr="003616DC" w:rsidRDefault="00D93610" w:rsidP="00D93610">
            <w:pPr>
              <w:ind w:firstLine="301"/>
              <w:jc w:val="center"/>
              <w:rPr>
                <w:rFonts w:ascii="Times New Roman" w:hAnsi="Times New Roman" w:cs="Times New Roman"/>
                <w:b/>
                <w:sz w:val="24"/>
                <w:szCs w:val="24"/>
              </w:rPr>
            </w:pPr>
            <w:r w:rsidRPr="003616DC">
              <w:rPr>
                <w:rFonts w:ascii="Times New Roman" w:hAnsi="Times New Roman" w:cs="Times New Roman"/>
                <w:b/>
                <w:sz w:val="24"/>
                <w:szCs w:val="24"/>
              </w:rPr>
              <w:t>Действующая редакция</w:t>
            </w:r>
          </w:p>
        </w:tc>
        <w:tc>
          <w:tcPr>
            <w:tcW w:w="4423" w:type="dxa"/>
            <w:shd w:val="clear" w:color="auto" w:fill="auto"/>
            <w:vAlign w:val="center"/>
          </w:tcPr>
          <w:p w:rsidR="00D93610" w:rsidRPr="003616DC" w:rsidRDefault="00D93610" w:rsidP="00D93610">
            <w:pPr>
              <w:ind w:firstLine="317"/>
              <w:jc w:val="center"/>
              <w:rPr>
                <w:rFonts w:ascii="Times New Roman" w:hAnsi="Times New Roman" w:cs="Times New Roman"/>
                <w:b/>
                <w:sz w:val="24"/>
                <w:szCs w:val="24"/>
              </w:rPr>
            </w:pPr>
            <w:r w:rsidRPr="003616DC">
              <w:rPr>
                <w:rFonts w:ascii="Times New Roman" w:hAnsi="Times New Roman" w:cs="Times New Roman"/>
                <w:b/>
                <w:sz w:val="24"/>
                <w:szCs w:val="24"/>
              </w:rPr>
              <w:t>Предлагаемая редакция</w:t>
            </w:r>
          </w:p>
        </w:tc>
        <w:tc>
          <w:tcPr>
            <w:tcW w:w="4111" w:type="dxa"/>
            <w:shd w:val="clear" w:color="auto" w:fill="auto"/>
            <w:vAlign w:val="center"/>
          </w:tcPr>
          <w:p w:rsidR="00D93610" w:rsidRPr="003616DC" w:rsidRDefault="00D93610" w:rsidP="00D93610">
            <w:pPr>
              <w:ind w:firstLine="175"/>
              <w:jc w:val="center"/>
              <w:rPr>
                <w:rFonts w:ascii="Times New Roman" w:hAnsi="Times New Roman" w:cs="Times New Roman"/>
                <w:b/>
                <w:sz w:val="24"/>
                <w:szCs w:val="24"/>
              </w:rPr>
            </w:pPr>
            <w:r w:rsidRPr="003616DC">
              <w:rPr>
                <w:rFonts w:ascii="Times New Roman" w:hAnsi="Times New Roman" w:cs="Times New Roman"/>
                <w:b/>
                <w:sz w:val="24"/>
                <w:szCs w:val="24"/>
              </w:rPr>
              <w:t>Пояснение</w:t>
            </w:r>
          </w:p>
        </w:tc>
      </w:tr>
      <w:tr w:rsidR="00D93610" w:rsidRPr="003616DC" w:rsidTr="00D93610">
        <w:trPr>
          <w:gridAfter w:val="1"/>
          <w:wAfter w:w="13" w:type="dxa"/>
        </w:trPr>
        <w:tc>
          <w:tcPr>
            <w:tcW w:w="709" w:type="dxa"/>
            <w:shd w:val="clear" w:color="auto" w:fill="auto"/>
          </w:tcPr>
          <w:p w:rsidR="00D93610" w:rsidRPr="003616DC" w:rsidRDefault="00D93610" w:rsidP="00D93610">
            <w:pPr>
              <w:jc w:val="center"/>
              <w:rPr>
                <w:rFonts w:ascii="Times New Roman" w:hAnsi="Times New Roman" w:cs="Times New Roman"/>
                <w:b/>
                <w:sz w:val="24"/>
                <w:szCs w:val="24"/>
              </w:rPr>
            </w:pPr>
            <w:r w:rsidRPr="003616DC">
              <w:rPr>
                <w:rFonts w:ascii="Times New Roman" w:hAnsi="Times New Roman" w:cs="Times New Roman"/>
                <w:b/>
                <w:sz w:val="24"/>
                <w:szCs w:val="24"/>
              </w:rPr>
              <w:t>1</w:t>
            </w:r>
          </w:p>
        </w:tc>
        <w:tc>
          <w:tcPr>
            <w:tcW w:w="2001" w:type="dxa"/>
            <w:shd w:val="clear" w:color="auto" w:fill="auto"/>
          </w:tcPr>
          <w:p w:rsidR="00D93610" w:rsidRPr="003616DC" w:rsidRDefault="00D93610" w:rsidP="00D93610">
            <w:pPr>
              <w:jc w:val="center"/>
              <w:rPr>
                <w:rFonts w:ascii="Times New Roman" w:hAnsi="Times New Roman" w:cs="Times New Roman"/>
                <w:b/>
                <w:sz w:val="24"/>
                <w:szCs w:val="24"/>
              </w:rPr>
            </w:pPr>
            <w:r w:rsidRPr="003616DC">
              <w:rPr>
                <w:rFonts w:ascii="Times New Roman" w:hAnsi="Times New Roman" w:cs="Times New Roman"/>
                <w:b/>
                <w:sz w:val="24"/>
                <w:szCs w:val="24"/>
              </w:rPr>
              <w:t>2</w:t>
            </w:r>
          </w:p>
        </w:tc>
        <w:tc>
          <w:tcPr>
            <w:tcW w:w="4378" w:type="dxa"/>
            <w:shd w:val="clear" w:color="auto" w:fill="auto"/>
          </w:tcPr>
          <w:p w:rsidR="00D93610" w:rsidRPr="003616DC" w:rsidRDefault="00D93610" w:rsidP="00D93610">
            <w:pPr>
              <w:ind w:firstLine="301"/>
              <w:jc w:val="center"/>
              <w:rPr>
                <w:rFonts w:ascii="Times New Roman" w:hAnsi="Times New Roman" w:cs="Times New Roman"/>
                <w:b/>
                <w:sz w:val="24"/>
                <w:szCs w:val="24"/>
              </w:rPr>
            </w:pPr>
            <w:r w:rsidRPr="003616DC">
              <w:rPr>
                <w:rFonts w:ascii="Times New Roman" w:hAnsi="Times New Roman" w:cs="Times New Roman"/>
                <w:b/>
                <w:sz w:val="24"/>
                <w:szCs w:val="24"/>
              </w:rPr>
              <w:t>3</w:t>
            </w:r>
          </w:p>
        </w:tc>
        <w:tc>
          <w:tcPr>
            <w:tcW w:w="4423" w:type="dxa"/>
            <w:shd w:val="clear" w:color="auto" w:fill="auto"/>
          </w:tcPr>
          <w:p w:rsidR="00D93610" w:rsidRPr="003616DC" w:rsidRDefault="00D93610" w:rsidP="00D93610">
            <w:pPr>
              <w:ind w:firstLine="317"/>
              <w:jc w:val="center"/>
              <w:rPr>
                <w:rFonts w:ascii="Times New Roman" w:hAnsi="Times New Roman" w:cs="Times New Roman"/>
                <w:b/>
                <w:sz w:val="24"/>
                <w:szCs w:val="24"/>
              </w:rPr>
            </w:pPr>
            <w:r w:rsidRPr="003616DC">
              <w:rPr>
                <w:rFonts w:ascii="Times New Roman" w:hAnsi="Times New Roman" w:cs="Times New Roman"/>
                <w:b/>
                <w:sz w:val="24"/>
                <w:szCs w:val="24"/>
              </w:rPr>
              <w:t>4</w:t>
            </w:r>
          </w:p>
        </w:tc>
        <w:tc>
          <w:tcPr>
            <w:tcW w:w="4111" w:type="dxa"/>
            <w:shd w:val="clear" w:color="auto" w:fill="auto"/>
          </w:tcPr>
          <w:p w:rsidR="00D93610" w:rsidRPr="003616DC" w:rsidRDefault="00D93610" w:rsidP="00D93610">
            <w:pPr>
              <w:ind w:firstLine="175"/>
              <w:jc w:val="center"/>
              <w:rPr>
                <w:rFonts w:ascii="Times New Roman" w:hAnsi="Times New Roman" w:cs="Times New Roman"/>
                <w:b/>
                <w:sz w:val="24"/>
                <w:szCs w:val="24"/>
              </w:rPr>
            </w:pPr>
            <w:r w:rsidRPr="003616DC">
              <w:rPr>
                <w:rFonts w:ascii="Times New Roman" w:hAnsi="Times New Roman" w:cs="Times New Roman"/>
                <w:b/>
                <w:sz w:val="24"/>
                <w:szCs w:val="24"/>
              </w:rPr>
              <w:t>5</w:t>
            </w:r>
          </w:p>
        </w:tc>
      </w:tr>
      <w:tr w:rsidR="00D93610" w:rsidRPr="003616DC" w:rsidTr="00D93610">
        <w:tc>
          <w:tcPr>
            <w:tcW w:w="15635" w:type="dxa"/>
            <w:gridSpan w:val="6"/>
            <w:shd w:val="clear" w:color="auto" w:fill="auto"/>
            <w:vAlign w:val="center"/>
          </w:tcPr>
          <w:p w:rsidR="00D93610" w:rsidRPr="003616DC" w:rsidRDefault="00D93610" w:rsidP="00D93610">
            <w:pPr>
              <w:ind w:firstLine="301"/>
              <w:jc w:val="center"/>
              <w:rPr>
                <w:rFonts w:ascii="Times New Roman" w:hAnsi="Times New Roman" w:cs="Times New Roman"/>
                <w:b/>
                <w:sz w:val="24"/>
                <w:szCs w:val="24"/>
                <w:lang w:val="kk-KZ"/>
              </w:rPr>
            </w:pPr>
            <w:r w:rsidRPr="003616DC">
              <w:rPr>
                <w:rFonts w:ascii="Times New Roman" w:hAnsi="Times New Roman" w:cs="Times New Roman"/>
                <w:b/>
                <w:sz w:val="24"/>
                <w:szCs w:val="24"/>
              </w:rPr>
              <w:t>Кодекс Республики Казахстан от 25 декабря 2017 года</w:t>
            </w:r>
          </w:p>
          <w:p w:rsidR="00D93610" w:rsidRPr="003616DC" w:rsidRDefault="00D93610" w:rsidP="00D93610">
            <w:pPr>
              <w:ind w:firstLine="301"/>
              <w:jc w:val="center"/>
              <w:rPr>
                <w:rFonts w:ascii="Times New Roman" w:hAnsi="Times New Roman" w:cs="Times New Roman"/>
                <w:b/>
                <w:sz w:val="24"/>
                <w:szCs w:val="24"/>
              </w:rPr>
            </w:pPr>
            <w:r w:rsidRPr="003616DC">
              <w:rPr>
                <w:rFonts w:ascii="Times New Roman" w:hAnsi="Times New Roman" w:cs="Times New Roman"/>
                <w:b/>
                <w:sz w:val="24"/>
                <w:szCs w:val="24"/>
              </w:rPr>
              <w:t>«О налогах и других обязательных платежах в бюджет» (Налоговый кодекс)</w:t>
            </w:r>
          </w:p>
        </w:tc>
      </w:tr>
      <w:tr w:rsidR="00D93610" w:rsidRPr="003616DC" w:rsidTr="00D93610">
        <w:trPr>
          <w:gridAfter w:val="1"/>
          <w:wAfter w:w="13" w:type="dxa"/>
          <w:trHeight w:val="728"/>
        </w:trPr>
        <w:tc>
          <w:tcPr>
            <w:tcW w:w="709" w:type="dxa"/>
            <w:shd w:val="clear" w:color="auto" w:fill="auto"/>
          </w:tcPr>
          <w:p w:rsidR="00D93610" w:rsidRPr="00D93610" w:rsidRDefault="00D93610" w:rsidP="00D93610">
            <w:pPr>
              <w:pStyle w:val="a4"/>
              <w:numPr>
                <w:ilvl w:val="0"/>
                <w:numId w:val="2"/>
              </w:numPr>
              <w:jc w:val="center"/>
              <w:rPr>
                <w:rFonts w:ascii="Times New Roman" w:hAnsi="Times New Roman" w:cs="Times New Roman"/>
                <w:b/>
                <w:sz w:val="24"/>
                <w:szCs w:val="24"/>
              </w:rPr>
            </w:pPr>
          </w:p>
        </w:tc>
        <w:tc>
          <w:tcPr>
            <w:tcW w:w="2001" w:type="dxa"/>
          </w:tcPr>
          <w:p w:rsidR="00D93610" w:rsidRPr="003616DC" w:rsidRDefault="00D93610" w:rsidP="00D93610">
            <w:pPr>
              <w:ind w:firstLine="301"/>
              <w:jc w:val="both"/>
              <w:rPr>
                <w:rFonts w:ascii="Times New Roman" w:hAnsi="Times New Roman" w:cs="Times New Roman"/>
                <w:b/>
                <w:sz w:val="24"/>
                <w:szCs w:val="24"/>
              </w:rPr>
            </w:pPr>
            <w:r w:rsidRPr="003616DC">
              <w:rPr>
                <w:rFonts w:ascii="Times New Roman" w:hAnsi="Times New Roman" w:cs="Times New Roman"/>
                <w:b/>
                <w:sz w:val="24"/>
                <w:szCs w:val="24"/>
              </w:rPr>
              <w:t>Подпункт 13) пункта 5 ст 372</w:t>
            </w:r>
          </w:p>
        </w:tc>
        <w:tc>
          <w:tcPr>
            <w:tcW w:w="4378" w:type="dxa"/>
          </w:tcPr>
          <w:p w:rsidR="00D93610" w:rsidRPr="003616DC" w:rsidRDefault="00D93610" w:rsidP="00D93610">
            <w:pPr>
              <w:ind w:firstLine="426"/>
              <w:contextualSpacing/>
              <w:jc w:val="both"/>
              <w:rPr>
                <w:rFonts w:ascii="Times New Roman" w:hAnsi="Times New Roman" w:cs="Times New Roman"/>
                <w:b/>
                <w:sz w:val="24"/>
                <w:szCs w:val="24"/>
              </w:rPr>
            </w:pPr>
            <w:r w:rsidRPr="003616DC">
              <w:rPr>
                <w:rFonts w:ascii="Times New Roman" w:hAnsi="Times New Roman" w:cs="Times New Roman"/>
                <w:b/>
                <w:sz w:val="24"/>
                <w:szCs w:val="24"/>
              </w:rPr>
              <w:t>Статья 372. Оборот по реализации товаров, работ, услуг</w:t>
            </w:r>
          </w:p>
          <w:p w:rsidR="00D93610" w:rsidRPr="003616DC" w:rsidRDefault="00D93610" w:rsidP="00D93610">
            <w:pPr>
              <w:ind w:firstLine="426"/>
              <w:contextualSpacing/>
              <w:jc w:val="both"/>
              <w:rPr>
                <w:rFonts w:ascii="Times New Roman" w:hAnsi="Times New Roman" w:cs="Times New Roman"/>
                <w:b/>
                <w:sz w:val="24"/>
                <w:szCs w:val="24"/>
              </w:rPr>
            </w:pPr>
            <w:r w:rsidRPr="003616DC">
              <w:rPr>
                <w:rFonts w:ascii="Times New Roman" w:hAnsi="Times New Roman" w:cs="Times New Roman"/>
                <w:b/>
                <w:sz w:val="24"/>
                <w:szCs w:val="24"/>
              </w:rPr>
              <w:t>…</w:t>
            </w:r>
          </w:p>
          <w:p w:rsidR="00D93610" w:rsidRPr="003616DC" w:rsidRDefault="00D93610" w:rsidP="00D93610">
            <w:pPr>
              <w:ind w:firstLine="426"/>
              <w:contextualSpacing/>
              <w:jc w:val="both"/>
              <w:rPr>
                <w:rFonts w:ascii="Times New Roman" w:hAnsi="Times New Roman" w:cs="Times New Roman"/>
                <w:sz w:val="24"/>
                <w:szCs w:val="24"/>
              </w:rPr>
            </w:pPr>
            <w:r w:rsidRPr="003616DC">
              <w:rPr>
                <w:rFonts w:ascii="Times New Roman" w:hAnsi="Times New Roman" w:cs="Times New Roman"/>
                <w:sz w:val="24"/>
                <w:szCs w:val="24"/>
              </w:rPr>
              <w:t>5. Не являются оборотом по реализации:</w:t>
            </w:r>
          </w:p>
          <w:p w:rsidR="00D93610" w:rsidRPr="003616DC" w:rsidRDefault="00D93610" w:rsidP="00D93610">
            <w:pPr>
              <w:ind w:firstLine="426"/>
              <w:contextualSpacing/>
              <w:jc w:val="both"/>
              <w:rPr>
                <w:rFonts w:ascii="Times New Roman" w:hAnsi="Times New Roman" w:cs="Times New Roman"/>
                <w:b/>
                <w:sz w:val="24"/>
                <w:szCs w:val="24"/>
              </w:rPr>
            </w:pPr>
            <w:r w:rsidRPr="003616DC">
              <w:rPr>
                <w:rFonts w:ascii="Times New Roman" w:hAnsi="Times New Roman" w:cs="Times New Roman"/>
                <w:b/>
                <w:sz w:val="24"/>
                <w:szCs w:val="24"/>
              </w:rPr>
              <w:t>…</w:t>
            </w:r>
          </w:p>
          <w:p w:rsidR="00D93610" w:rsidRPr="003616DC" w:rsidRDefault="00D93610" w:rsidP="00D93610">
            <w:pPr>
              <w:ind w:firstLine="426"/>
              <w:contextualSpacing/>
              <w:jc w:val="both"/>
              <w:rPr>
                <w:rFonts w:ascii="Times New Roman" w:hAnsi="Times New Roman" w:cs="Times New Roman"/>
                <w:sz w:val="24"/>
                <w:szCs w:val="24"/>
              </w:rPr>
            </w:pPr>
            <w:r w:rsidRPr="003616DC">
              <w:rPr>
                <w:rFonts w:ascii="Times New Roman" w:hAnsi="Times New Roman" w:cs="Times New Roman"/>
                <w:sz w:val="24"/>
                <w:szCs w:val="24"/>
              </w:rPr>
              <w:t xml:space="preserve">13) </w:t>
            </w:r>
            <w:r w:rsidRPr="003616DC">
              <w:rPr>
                <w:rFonts w:ascii="Times New Roman" w:hAnsi="Times New Roman" w:cs="Times New Roman"/>
                <w:b/>
                <w:sz w:val="24"/>
                <w:szCs w:val="24"/>
              </w:rPr>
              <w:t xml:space="preserve">оборот по </w:t>
            </w:r>
            <w:r w:rsidRPr="003616DC">
              <w:rPr>
                <w:rFonts w:ascii="Times New Roman" w:hAnsi="Times New Roman" w:cs="Times New Roman"/>
                <w:sz w:val="24"/>
                <w:szCs w:val="24"/>
              </w:rPr>
              <w:t>реализаци</w:t>
            </w:r>
            <w:r w:rsidRPr="003616DC">
              <w:rPr>
                <w:rFonts w:ascii="Times New Roman" w:hAnsi="Times New Roman" w:cs="Times New Roman"/>
                <w:b/>
                <w:sz w:val="24"/>
                <w:szCs w:val="24"/>
              </w:rPr>
              <w:t xml:space="preserve">и </w:t>
            </w:r>
            <w:r w:rsidRPr="003616DC">
              <w:rPr>
                <w:rFonts w:ascii="Times New Roman" w:hAnsi="Times New Roman" w:cs="Times New Roman"/>
                <w:sz w:val="24"/>
                <w:szCs w:val="24"/>
              </w:rPr>
              <w:t xml:space="preserve">физическим лицом, являющимся индивидуальным предпринимателем, личного имущества </w:t>
            </w:r>
            <w:r w:rsidRPr="003616DC">
              <w:rPr>
                <w:rFonts w:ascii="Times New Roman" w:hAnsi="Times New Roman" w:cs="Times New Roman"/>
                <w:b/>
                <w:sz w:val="24"/>
                <w:szCs w:val="24"/>
              </w:rPr>
              <w:t>такого физического лица</w:t>
            </w:r>
            <w:r w:rsidRPr="003616DC">
              <w:rPr>
                <w:rFonts w:ascii="Times New Roman" w:hAnsi="Times New Roman" w:cs="Times New Roman"/>
                <w:sz w:val="24"/>
                <w:szCs w:val="24"/>
              </w:rPr>
              <w:t>;</w:t>
            </w:r>
          </w:p>
          <w:p w:rsidR="00D93610" w:rsidRPr="003616DC" w:rsidRDefault="00D93610" w:rsidP="00D93610">
            <w:pPr>
              <w:ind w:firstLine="426"/>
              <w:contextualSpacing/>
              <w:jc w:val="both"/>
              <w:rPr>
                <w:rFonts w:ascii="Times New Roman" w:hAnsi="Times New Roman" w:cs="Times New Roman"/>
                <w:b/>
                <w:sz w:val="24"/>
                <w:szCs w:val="24"/>
              </w:rPr>
            </w:pPr>
            <w:r w:rsidRPr="003616DC">
              <w:rPr>
                <w:rFonts w:ascii="Times New Roman" w:hAnsi="Times New Roman" w:cs="Times New Roman"/>
                <w:b/>
                <w:sz w:val="24"/>
                <w:szCs w:val="24"/>
              </w:rPr>
              <w:t>…</w:t>
            </w:r>
          </w:p>
        </w:tc>
        <w:tc>
          <w:tcPr>
            <w:tcW w:w="4423" w:type="dxa"/>
          </w:tcPr>
          <w:p w:rsidR="00D93610" w:rsidRPr="003616DC" w:rsidRDefault="00D93610" w:rsidP="00D93610">
            <w:pPr>
              <w:ind w:firstLine="426"/>
              <w:contextualSpacing/>
              <w:jc w:val="both"/>
              <w:rPr>
                <w:rFonts w:ascii="Times New Roman" w:hAnsi="Times New Roman" w:cs="Times New Roman"/>
                <w:b/>
                <w:sz w:val="24"/>
                <w:szCs w:val="24"/>
              </w:rPr>
            </w:pPr>
            <w:r w:rsidRPr="003616DC">
              <w:rPr>
                <w:rFonts w:ascii="Times New Roman" w:hAnsi="Times New Roman" w:cs="Times New Roman"/>
                <w:b/>
                <w:sz w:val="24"/>
                <w:szCs w:val="24"/>
              </w:rPr>
              <w:t>Статья 372. Оборот по реализации товаров, работ, услуг</w:t>
            </w:r>
          </w:p>
          <w:p w:rsidR="00D93610" w:rsidRPr="003616DC" w:rsidRDefault="00D93610" w:rsidP="00D93610">
            <w:pPr>
              <w:ind w:firstLine="426"/>
              <w:contextualSpacing/>
              <w:jc w:val="both"/>
              <w:rPr>
                <w:rFonts w:ascii="Times New Roman" w:hAnsi="Times New Roman" w:cs="Times New Roman"/>
                <w:b/>
                <w:sz w:val="24"/>
                <w:szCs w:val="24"/>
              </w:rPr>
            </w:pPr>
            <w:r w:rsidRPr="003616DC">
              <w:rPr>
                <w:rFonts w:ascii="Times New Roman" w:hAnsi="Times New Roman" w:cs="Times New Roman"/>
                <w:b/>
                <w:sz w:val="24"/>
                <w:szCs w:val="24"/>
              </w:rPr>
              <w:t>…</w:t>
            </w:r>
          </w:p>
          <w:p w:rsidR="00D93610" w:rsidRPr="003616DC" w:rsidRDefault="00D93610" w:rsidP="00D93610">
            <w:pPr>
              <w:ind w:firstLine="426"/>
              <w:contextualSpacing/>
              <w:jc w:val="both"/>
              <w:rPr>
                <w:rFonts w:ascii="Times New Roman" w:hAnsi="Times New Roman" w:cs="Times New Roman"/>
                <w:sz w:val="24"/>
                <w:szCs w:val="24"/>
              </w:rPr>
            </w:pPr>
            <w:r w:rsidRPr="003616DC">
              <w:rPr>
                <w:rFonts w:ascii="Times New Roman" w:hAnsi="Times New Roman" w:cs="Times New Roman"/>
                <w:sz w:val="24"/>
                <w:szCs w:val="24"/>
              </w:rPr>
              <w:t>5. Не являются оборотом по реализации:</w:t>
            </w:r>
          </w:p>
          <w:p w:rsidR="00D93610" w:rsidRPr="003616DC" w:rsidRDefault="00D93610" w:rsidP="00D93610">
            <w:pPr>
              <w:ind w:firstLine="426"/>
              <w:contextualSpacing/>
              <w:jc w:val="both"/>
              <w:rPr>
                <w:rFonts w:ascii="Times New Roman" w:hAnsi="Times New Roman" w:cs="Times New Roman"/>
                <w:b/>
                <w:sz w:val="24"/>
                <w:szCs w:val="24"/>
              </w:rPr>
            </w:pPr>
            <w:r w:rsidRPr="003616DC">
              <w:rPr>
                <w:rFonts w:ascii="Times New Roman" w:hAnsi="Times New Roman" w:cs="Times New Roman"/>
                <w:b/>
                <w:sz w:val="24"/>
                <w:szCs w:val="24"/>
              </w:rPr>
              <w:t>…</w:t>
            </w:r>
          </w:p>
          <w:p w:rsidR="00D93610" w:rsidRPr="003616DC" w:rsidRDefault="00D93610" w:rsidP="00D93610">
            <w:pPr>
              <w:ind w:firstLine="426"/>
              <w:contextualSpacing/>
              <w:jc w:val="both"/>
              <w:rPr>
                <w:rFonts w:ascii="Times New Roman" w:hAnsi="Times New Roman" w:cs="Times New Roman"/>
                <w:sz w:val="24"/>
                <w:szCs w:val="24"/>
              </w:rPr>
            </w:pPr>
            <w:r w:rsidRPr="003616DC">
              <w:rPr>
                <w:rFonts w:ascii="Times New Roman" w:hAnsi="Times New Roman" w:cs="Times New Roman"/>
                <w:sz w:val="24"/>
                <w:szCs w:val="24"/>
              </w:rPr>
              <w:t xml:space="preserve">13) реализация физическим лицом, являющимся индивидуальным предпринимателем </w:t>
            </w:r>
            <w:r w:rsidRPr="003616DC">
              <w:rPr>
                <w:rFonts w:ascii="Times New Roman" w:hAnsi="Times New Roman" w:cs="Times New Roman"/>
                <w:b/>
                <w:bCs/>
                <w:iCs/>
                <w:color w:val="000000" w:themeColor="text1"/>
                <w:sz w:val="24"/>
                <w:szCs w:val="24"/>
                <w:lang w:val="kk-KZ"/>
              </w:rPr>
              <w:t>или лицом, занимающимся частной практикой</w:t>
            </w:r>
            <w:r w:rsidRPr="003616DC">
              <w:rPr>
                <w:rFonts w:ascii="Times New Roman" w:hAnsi="Times New Roman" w:cs="Times New Roman"/>
                <w:sz w:val="24"/>
                <w:szCs w:val="24"/>
              </w:rPr>
              <w:t>, личного имущества;</w:t>
            </w:r>
          </w:p>
          <w:p w:rsidR="00D93610" w:rsidRPr="003616DC" w:rsidRDefault="00D93610" w:rsidP="00D93610">
            <w:pPr>
              <w:ind w:firstLine="426"/>
              <w:contextualSpacing/>
              <w:jc w:val="both"/>
              <w:rPr>
                <w:rFonts w:ascii="Times New Roman" w:hAnsi="Times New Roman" w:cs="Times New Roman"/>
                <w:b/>
                <w:sz w:val="24"/>
                <w:szCs w:val="24"/>
              </w:rPr>
            </w:pPr>
            <w:r w:rsidRPr="003616DC">
              <w:rPr>
                <w:rFonts w:ascii="Times New Roman" w:hAnsi="Times New Roman" w:cs="Times New Roman"/>
                <w:b/>
                <w:sz w:val="24"/>
                <w:szCs w:val="24"/>
              </w:rPr>
              <w:t>…</w:t>
            </w:r>
          </w:p>
        </w:tc>
        <w:tc>
          <w:tcPr>
            <w:tcW w:w="4111" w:type="dxa"/>
          </w:tcPr>
          <w:p w:rsidR="00D93610" w:rsidRPr="003616DC" w:rsidRDefault="00D93610" w:rsidP="00D93610">
            <w:pPr>
              <w:ind w:firstLine="426"/>
              <w:contextualSpacing/>
              <w:jc w:val="both"/>
              <w:rPr>
                <w:rFonts w:ascii="Times New Roman" w:hAnsi="Times New Roman" w:cs="Times New Roman"/>
                <w:sz w:val="24"/>
                <w:szCs w:val="24"/>
              </w:rPr>
            </w:pPr>
          </w:p>
        </w:tc>
      </w:tr>
      <w:tr w:rsidR="00D93610" w:rsidRPr="003616DC" w:rsidTr="00D93610">
        <w:trPr>
          <w:gridAfter w:val="1"/>
          <w:wAfter w:w="13" w:type="dxa"/>
          <w:trHeight w:val="728"/>
        </w:trPr>
        <w:tc>
          <w:tcPr>
            <w:tcW w:w="709" w:type="dxa"/>
            <w:shd w:val="clear" w:color="auto" w:fill="auto"/>
          </w:tcPr>
          <w:p w:rsidR="00D93610" w:rsidRPr="00D93610" w:rsidRDefault="00D93610" w:rsidP="00D93610">
            <w:pPr>
              <w:pStyle w:val="a4"/>
              <w:numPr>
                <w:ilvl w:val="0"/>
                <w:numId w:val="2"/>
              </w:numPr>
              <w:jc w:val="center"/>
              <w:rPr>
                <w:rFonts w:ascii="Times New Roman" w:hAnsi="Times New Roman" w:cs="Times New Roman"/>
                <w:b/>
                <w:sz w:val="24"/>
                <w:szCs w:val="24"/>
              </w:rPr>
            </w:pPr>
          </w:p>
        </w:tc>
        <w:tc>
          <w:tcPr>
            <w:tcW w:w="2001" w:type="dxa"/>
            <w:shd w:val="clear" w:color="auto" w:fill="auto"/>
          </w:tcPr>
          <w:p w:rsidR="00D93610" w:rsidRPr="003616DC" w:rsidRDefault="00D93610" w:rsidP="00D93610">
            <w:pPr>
              <w:ind w:firstLine="301"/>
              <w:jc w:val="both"/>
              <w:rPr>
                <w:rFonts w:ascii="Times New Roman" w:hAnsi="Times New Roman" w:cs="Times New Roman"/>
                <w:b/>
                <w:sz w:val="24"/>
                <w:szCs w:val="24"/>
              </w:rPr>
            </w:pPr>
            <w:r w:rsidRPr="003616DC">
              <w:rPr>
                <w:rFonts w:ascii="Times New Roman" w:hAnsi="Times New Roman" w:cs="Times New Roman"/>
                <w:b/>
                <w:sz w:val="24"/>
                <w:szCs w:val="24"/>
              </w:rPr>
              <w:t>Подпункт 16) ст 394</w:t>
            </w:r>
          </w:p>
        </w:tc>
        <w:tc>
          <w:tcPr>
            <w:tcW w:w="4378" w:type="dxa"/>
            <w:shd w:val="clear" w:color="auto" w:fill="auto"/>
          </w:tcPr>
          <w:p w:rsidR="00D93610" w:rsidRPr="003616DC" w:rsidRDefault="00D93610" w:rsidP="00D93610">
            <w:pPr>
              <w:ind w:firstLine="301"/>
              <w:jc w:val="both"/>
              <w:rPr>
                <w:rFonts w:ascii="Times New Roman" w:hAnsi="Times New Roman" w:cs="Times New Roman"/>
                <w:b/>
                <w:sz w:val="24"/>
                <w:szCs w:val="24"/>
              </w:rPr>
            </w:pPr>
            <w:r w:rsidRPr="003616DC">
              <w:rPr>
                <w:rFonts w:ascii="Times New Roman" w:hAnsi="Times New Roman" w:cs="Times New Roman"/>
                <w:b/>
                <w:sz w:val="24"/>
                <w:szCs w:val="24"/>
              </w:rPr>
              <w:t>Статья 394. Обороты по реализации товаров, работ, услуг, освобожденные от налога на добавленную стоимость</w:t>
            </w:r>
          </w:p>
          <w:p w:rsidR="00D93610" w:rsidRPr="003616DC" w:rsidRDefault="00D93610" w:rsidP="00D93610">
            <w:pPr>
              <w:ind w:firstLine="301"/>
              <w:jc w:val="both"/>
              <w:rPr>
                <w:rFonts w:ascii="Times New Roman" w:hAnsi="Times New Roman" w:cs="Times New Roman"/>
                <w:sz w:val="24"/>
                <w:szCs w:val="24"/>
              </w:rPr>
            </w:pPr>
            <w:r w:rsidRPr="003616DC">
              <w:rPr>
                <w:rFonts w:ascii="Times New Roman"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D93610" w:rsidRPr="003616DC" w:rsidRDefault="00D93610" w:rsidP="00D93610">
            <w:pPr>
              <w:ind w:firstLine="301"/>
              <w:jc w:val="both"/>
              <w:rPr>
                <w:rFonts w:ascii="Times New Roman" w:hAnsi="Times New Roman" w:cs="Times New Roman"/>
                <w:sz w:val="24"/>
                <w:szCs w:val="24"/>
              </w:rPr>
            </w:pPr>
            <w:r w:rsidRPr="003616DC">
              <w:rPr>
                <w:rFonts w:ascii="Times New Roman" w:hAnsi="Times New Roman" w:cs="Times New Roman"/>
                <w:sz w:val="24"/>
                <w:szCs w:val="24"/>
              </w:rPr>
              <w:t>…</w:t>
            </w:r>
          </w:p>
          <w:p w:rsidR="00D93610" w:rsidRPr="003616DC" w:rsidRDefault="00D93610" w:rsidP="00D93610">
            <w:pPr>
              <w:ind w:firstLine="301"/>
              <w:jc w:val="both"/>
              <w:rPr>
                <w:rFonts w:ascii="Times New Roman" w:hAnsi="Times New Roman" w:cs="Times New Roman"/>
                <w:sz w:val="24"/>
                <w:szCs w:val="24"/>
              </w:rPr>
            </w:pPr>
            <w:r w:rsidRPr="003616DC">
              <w:rPr>
                <w:rFonts w:ascii="Times New Roman" w:hAnsi="Times New Roman" w:cs="Times New Roman"/>
                <w:sz w:val="24"/>
                <w:szCs w:val="24"/>
              </w:rPr>
              <w:lastRenderedPageBreak/>
              <w:t>16</w:t>
            </w:r>
            <w:r w:rsidRPr="003616DC">
              <w:rPr>
                <w:rFonts w:ascii="Times New Roman" w:hAnsi="Times New Roman" w:cs="Times New Roman"/>
                <w:b/>
                <w:sz w:val="24"/>
                <w:szCs w:val="24"/>
              </w:rPr>
              <w:t>) заемных операций</w:t>
            </w:r>
            <w:r w:rsidRPr="003616DC">
              <w:rPr>
                <w:rFonts w:ascii="Times New Roman" w:hAnsi="Times New Roman" w:cs="Times New Roman"/>
                <w:sz w:val="24"/>
                <w:szCs w:val="24"/>
              </w:rPr>
              <w:t xml:space="preserve"> в денежной форме на условиях платности, срочности и возвратности;</w:t>
            </w:r>
          </w:p>
          <w:p w:rsidR="00D93610" w:rsidRPr="003616DC" w:rsidRDefault="00D93610" w:rsidP="00D93610">
            <w:pPr>
              <w:ind w:firstLine="301"/>
              <w:jc w:val="both"/>
              <w:rPr>
                <w:rFonts w:ascii="Times New Roman" w:hAnsi="Times New Roman" w:cs="Times New Roman"/>
                <w:sz w:val="24"/>
                <w:szCs w:val="24"/>
              </w:rPr>
            </w:pPr>
            <w:r w:rsidRPr="003616DC">
              <w:rPr>
                <w:rFonts w:ascii="Times New Roman" w:hAnsi="Times New Roman" w:cs="Times New Roman"/>
                <w:sz w:val="24"/>
                <w:szCs w:val="24"/>
              </w:rPr>
              <w:t>…</w:t>
            </w:r>
          </w:p>
        </w:tc>
        <w:tc>
          <w:tcPr>
            <w:tcW w:w="4423" w:type="dxa"/>
            <w:shd w:val="clear" w:color="auto" w:fill="auto"/>
          </w:tcPr>
          <w:p w:rsidR="00D93610" w:rsidRPr="003616DC" w:rsidRDefault="00D93610" w:rsidP="00D93610">
            <w:pPr>
              <w:ind w:firstLine="317"/>
              <w:jc w:val="both"/>
              <w:rPr>
                <w:rFonts w:ascii="Times New Roman" w:hAnsi="Times New Roman" w:cs="Times New Roman"/>
                <w:b/>
                <w:sz w:val="24"/>
                <w:szCs w:val="24"/>
              </w:rPr>
            </w:pPr>
            <w:r w:rsidRPr="003616DC">
              <w:rPr>
                <w:rFonts w:ascii="Times New Roman" w:hAnsi="Times New Roman" w:cs="Times New Roman"/>
                <w:b/>
                <w:sz w:val="24"/>
                <w:szCs w:val="24"/>
              </w:rPr>
              <w:lastRenderedPageBreak/>
              <w:t>Статья 394. Обороты по реализации товаров, работ, услуг, освобожденные от налога на добавленную стоимость</w:t>
            </w:r>
          </w:p>
          <w:p w:rsidR="00D93610" w:rsidRPr="003616DC" w:rsidRDefault="00D93610" w:rsidP="00D93610">
            <w:pPr>
              <w:ind w:firstLine="317"/>
              <w:jc w:val="both"/>
              <w:rPr>
                <w:rFonts w:ascii="Times New Roman" w:hAnsi="Times New Roman" w:cs="Times New Roman"/>
                <w:sz w:val="24"/>
                <w:szCs w:val="24"/>
              </w:rPr>
            </w:pPr>
            <w:r w:rsidRPr="003616DC">
              <w:rPr>
                <w:rFonts w:ascii="Times New Roman"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D93610" w:rsidRPr="003616DC" w:rsidRDefault="00D93610" w:rsidP="00D93610">
            <w:pPr>
              <w:ind w:firstLine="317"/>
              <w:jc w:val="both"/>
              <w:rPr>
                <w:rFonts w:ascii="Times New Roman" w:hAnsi="Times New Roman" w:cs="Times New Roman"/>
                <w:b/>
                <w:sz w:val="24"/>
                <w:szCs w:val="24"/>
              </w:rPr>
            </w:pPr>
            <w:r w:rsidRPr="003616DC">
              <w:rPr>
                <w:rFonts w:ascii="Times New Roman" w:hAnsi="Times New Roman" w:cs="Times New Roman"/>
                <w:b/>
                <w:sz w:val="24"/>
                <w:szCs w:val="24"/>
              </w:rPr>
              <w:t>…</w:t>
            </w:r>
          </w:p>
          <w:p w:rsidR="00D93610" w:rsidRPr="003616DC" w:rsidRDefault="00D93610" w:rsidP="00D93610">
            <w:pPr>
              <w:ind w:firstLine="317"/>
              <w:jc w:val="both"/>
              <w:rPr>
                <w:rFonts w:ascii="Times New Roman" w:hAnsi="Times New Roman" w:cs="Times New Roman"/>
                <w:b/>
                <w:sz w:val="24"/>
                <w:szCs w:val="24"/>
              </w:rPr>
            </w:pPr>
            <w:r w:rsidRPr="003616DC">
              <w:rPr>
                <w:rFonts w:ascii="Times New Roman" w:hAnsi="Times New Roman" w:cs="Times New Roman"/>
                <w:b/>
                <w:sz w:val="24"/>
                <w:szCs w:val="24"/>
              </w:rPr>
              <w:lastRenderedPageBreak/>
              <w:t xml:space="preserve">16) предоставление кредита (займа, микрокредита) </w:t>
            </w:r>
            <w:r w:rsidRPr="003616DC">
              <w:rPr>
                <w:rFonts w:ascii="Times New Roman" w:hAnsi="Times New Roman" w:cs="Times New Roman"/>
                <w:sz w:val="24"/>
                <w:szCs w:val="24"/>
              </w:rPr>
              <w:t>в денежной форме на условиях платности, срочности и возвратности;</w:t>
            </w:r>
          </w:p>
          <w:p w:rsidR="00D93610" w:rsidRPr="003616DC" w:rsidRDefault="00D93610" w:rsidP="00D93610">
            <w:pPr>
              <w:ind w:firstLine="317"/>
              <w:jc w:val="both"/>
              <w:rPr>
                <w:rFonts w:ascii="Times New Roman" w:hAnsi="Times New Roman" w:cs="Times New Roman"/>
                <w:b/>
                <w:sz w:val="24"/>
                <w:szCs w:val="24"/>
              </w:rPr>
            </w:pPr>
            <w:r w:rsidRPr="003616DC">
              <w:rPr>
                <w:rFonts w:ascii="Times New Roman" w:hAnsi="Times New Roman" w:cs="Times New Roman"/>
                <w:b/>
                <w:sz w:val="24"/>
                <w:szCs w:val="24"/>
              </w:rPr>
              <w:t>…</w:t>
            </w:r>
          </w:p>
        </w:tc>
        <w:tc>
          <w:tcPr>
            <w:tcW w:w="4111" w:type="dxa"/>
            <w:shd w:val="clear" w:color="auto" w:fill="auto"/>
          </w:tcPr>
          <w:p w:rsidR="00D93610" w:rsidRPr="003616DC" w:rsidRDefault="00D93610" w:rsidP="00D93610">
            <w:pPr>
              <w:widowControl w:val="0"/>
              <w:ind w:firstLine="175"/>
              <w:contextualSpacing/>
              <w:jc w:val="both"/>
              <w:rPr>
                <w:rFonts w:ascii="Times New Roman" w:hAnsi="Times New Roman" w:cs="Times New Roman"/>
                <w:b/>
                <w:bCs/>
                <w:iCs/>
                <w:sz w:val="24"/>
                <w:szCs w:val="24"/>
                <w:lang w:val="kk-KZ"/>
              </w:rPr>
            </w:pPr>
            <w:r w:rsidRPr="003616DC">
              <w:rPr>
                <w:rFonts w:ascii="Times New Roman" w:hAnsi="Times New Roman" w:cs="Times New Roman"/>
                <w:b/>
                <w:bCs/>
                <w:iCs/>
                <w:sz w:val="24"/>
                <w:szCs w:val="24"/>
                <w:lang w:val="kk-KZ"/>
              </w:rPr>
              <w:lastRenderedPageBreak/>
              <w:t xml:space="preserve">Вступает в силу с 01.01.2018г. </w:t>
            </w:r>
          </w:p>
          <w:p w:rsidR="00D93610" w:rsidRPr="003616DC" w:rsidRDefault="00D93610" w:rsidP="00D93610">
            <w:pPr>
              <w:widowControl w:val="0"/>
              <w:ind w:firstLine="175"/>
              <w:contextualSpacing/>
              <w:jc w:val="both"/>
              <w:rPr>
                <w:rFonts w:ascii="Times New Roman" w:hAnsi="Times New Roman" w:cs="Times New Roman"/>
                <w:bCs/>
                <w:iCs/>
                <w:sz w:val="24"/>
                <w:szCs w:val="24"/>
                <w:lang w:val="kk-KZ"/>
              </w:rPr>
            </w:pPr>
            <w:r w:rsidRPr="003616DC">
              <w:rPr>
                <w:rFonts w:ascii="Times New Roman" w:hAnsi="Times New Roman" w:cs="Times New Roman"/>
                <w:bCs/>
                <w:iCs/>
                <w:sz w:val="24"/>
                <w:szCs w:val="24"/>
                <w:lang w:val="kk-KZ"/>
              </w:rPr>
              <w:t>В целях приведения в соотвествие с положениями подпункта 7) п2 ст 372 НК и подпункта 2) пункта 7 ст 381 НК</w:t>
            </w:r>
          </w:p>
        </w:tc>
      </w:tr>
      <w:tr w:rsidR="00D93610" w:rsidRPr="003616DC" w:rsidTr="00D93610">
        <w:trPr>
          <w:gridAfter w:val="1"/>
          <w:wAfter w:w="13" w:type="dxa"/>
          <w:trHeight w:val="728"/>
        </w:trPr>
        <w:tc>
          <w:tcPr>
            <w:tcW w:w="709" w:type="dxa"/>
            <w:shd w:val="clear" w:color="auto" w:fill="auto"/>
          </w:tcPr>
          <w:p w:rsidR="00D93610" w:rsidRPr="00D93610" w:rsidRDefault="00D93610" w:rsidP="00D93610">
            <w:pPr>
              <w:pStyle w:val="a4"/>
              <w:numPr>
                <w:ilvl w:val="0"/>
                <w:numId w:val="2"/>
              </w:numPr>
              <w:rPr>
                <w:rFonts w:ascii="Times New Roman" w:hAnsi="Times New Roman" w:cs="Times New Roman"/>
                <w:sz w:val="24"/>
                <w:szCs w:val="24"/>
              </w:rPr>
            </w:pPr>
          </w:p>
        </w:tc>
        <w:tc>
          <w:tcPr>
            <w:tcW w:w="2001" w:type="dxa"/>
            <w:shd w:val="clear" w:color="auto" w:fill="auto"/>
          </w:tcPr>
          <w:p w:rsidR="00D93610" w:rsidRPr="003616DC" w:rsidRDefault="00D93610" w:rsidP="00D93610">
            <w:pPr>
              <w:ind w:firstLine="221"/>
              <w:contextualSpacing/>
              <w:jc w:val="center"/>
              <w:rPr>
                <w:rFonts w:ascii="Times New Roman" w:hAnsi="Times New Roman" w:cs="Times New Roman"/>
                <w:b/>
                <w:color w:val="000000" w:themeColor="text1"/>
                <w:sz w:val="24"/>
                <w:szCs w:val="24"/>
              </w:rPr>
            </w:pPr>
            <w:r w:rsidRPr="003616DC">
              <w:rPr>
                <w:rFonts w:ascii="Times New Roman" w:hAnsi="Times New Roman" w:cs="Times New Roman"/>
                <w:b/>
                <w:color w:val="000000" w:themeColor="text1"/>
                <w:sz w:val="24"/>
                <w:szCs w:val="24"/>
              </w:rPr>
              <w:t>412</w:t>
            </w:r>
          </w:p>
        </w:tc>
        <w:tc>
          <w:tcPr>
            <w:tcW w:w="4378" w:type="dxa"/>
            <w:shd w:val="clear" w:color="auto" w:fill="auto"/>
          </w:tcPr>
          <w:p w:rsidR="00D93610" w:rsidRPr="003616DC" w:rsidRDefault="00D93610" w:rsidP="00D93610">
            <w:pPr>
              <w:ind w:firstLine="303"/>
              <w:jc w:val="both"/>
              <w:rPr>
                <w:rFonts w:ascii="Times New Roman" w:hAnsi="Times New Roman" w:cs="Times New Roman"/>
                <w:b/>
                <w:bCs/>
                <w:iCs/>
                <w:color w:val="000000" w:themeColor="text1"/>
                <w:sz w:val="24"/>
                <w:szCs w:val="24"/>
                <w:lang w:val="kk-KZ"/>
              </w:rPr>
            </w:pPr>
            <w:r w:rsidRPr="003616DC">
              <w:rPr>
                <w:rFonts w:ascii="Times New Roman" w:hAnsi="Times New Roman" w:cs="Times New Roman"/>
                <w:b/>
                <w:bCs/>
                <w:iCs/>
                <w:color w:val="000000" w:themeColor="text1"/>
                <w:sz w:val="24"/>
                <w:szCs w:val="24"/>
                <w:lang w:val="kk-KZ"/>
              </w:rPr>
              <w:t>Статья 412. Общие положения</w:t>
            </w: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1. При совершении оборота по реализации товаров, работ, услуг обязаны выписать счет-фактуру:</w:t>
            </w: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1) плательщики налога на добавленную стоимость, предусмотренные подпунктом 1) пункта 1 статьи 367 настоящего Кодекса;</w:t>
            </w: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2) налогоплательщики в случаях, предусмотренных нормативными правовыми актами Республики Казахстан, принятыми в целях реализации международных договоров, ратифицированных Республикой Казахстан;</w:t>
            </w: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3) комиссионер, не являющийся плательщиком налога на добавленную стоимость, в случаях, установленных статьей 416 настоящего Кодекса;</w:t>
            </w: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4) экспедитор, не являющийся плательщиком налога на добавленную стоимость, в случаях, установленных статьей 415 настоящего Кодекса;</w:t>
            </w: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5) налогоплательщики в случае реализации импортированных товаров.</w:t>
            </w: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w:t>
            </w: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13. Выписка счета-фактуры не требуется в случаях:</w:t>
            </w: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1) реализации товаров, работ, услуг, расчеты за которые осуществляются:</w:t>
            </w: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наличными деньгами с представлением покупателю чека контрольно-кассовой машины и (или) через терминалы оплаты услуг;</w:t>
            </w: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с применением оборудования (устройства), предназначенного для осуществления платежей с использованием платежных карточек;</w:t>
            </w: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2) реализации товаров, работ, услуг физическим лицам, расчеты за которые осуществляются электронными деньгами или с использованием средств электронного платежа;</w:t>
            </w: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3) осуществления расчетов через банки второго уровня, оператора почты за предоставленные физическому лицу коммунальные услуги, услуги связи;</w:t>
            </w: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4) оформления перевозки пассажира на железнодорожном или воздушном транспорте проездным билетом на бумажном носителе, электронным билетом или электронным проездным документом;</w:t>
            </w: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 xml:space="preserve">5) безвозмездной передачи товара физическому лицу, не являющемуся индивидуальным предпринимателем </w:t>
            </w:r>
            <w:r w:rsidRPr="003616DC">
              <w:rPr>
                <w:rFonts w:ascii="Times New Roman" w:hAnsi="Times New Roman" w:cs="Times New Roman"/>
                <w:bCs/>
                <w:iCs/>
                <w:color w:val="000000" w:themeColor="text1"/>
                <w:sz w:val="24"/>
                <w:szCs w:val="24"/>
                <w:lang w:val="kk-KZ"/>
              </w:rPr>
              <w:lastRenderedPageBreak/>
              <w:t>или лицом, занимающимся частной практикой;</w:t>
            </w: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6) оказания услуг, предусмотренных статьей 397 настоящего Кодекса.</w:t>
            </w:r>
          </w:p>
          <w:p w:rsidR="00D93610" w:rsidRPr="003616DC" w:rsidRDefault="00D93610" w:rsidP="00D93610">
            <w:pPr>
              <w:ind w:firstLine="303"/>
              <w:jc w:val="both"/>
              <w:rPr>
                <w:rFonts w:ascii="Times New Roman" w:hAnsi="Times New Roman" w:cs="Times New Roman"/>
                <w:b/>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Положения подпунктов 1) и 2) части первой настоящего пункта не применяются в случае реализации товаров, работ, услуг лицам, указанным в пункте 1 статьи 436 настоящего Кодекса.</w:t>
            </w:r>
          </w:p>
        </w:tc>
        <w:tc>
          <w:tcPr>
            <w:tcW w:w="4423" w:type="dxa"/>
            <w:shd w:val="clear" w:color="auto" w:fill="auto"/>
          </w:tcPr>
          <w:p w:rsidR="00D93610" w:rsidRPr="003616DC" w:rsidRDefault="00D93610" w:rsidP="00D93610">
            <w:pPr>
              <w:widowControl w:val="0"/>
              <w:ind w:firstLine="303"/>
              <w:contextualSpacing/>
              <w:jc w:val="both"/>
              <w:rPr>
                <w:rFonts w:ascii="Times New Roman" w:hAnsi="Times New Roman" w:cs="Times New Roman"/>
                <w:b/>
                <w:bCs/>
                <w:iCs/>
                <w:color w:val="000000" w:themeColor="text1"/>
                <w:sz w:val="24"/>
                <w:szCs w:val="24"/>
                <w:lang w:val="kk-KZ"/>
              </w:rPr>
            </w:pPr>
            <w:r w:rsidRPr="003616DC">
              <w:rPr>
                <w:rFonts w:ascii="Times New Roman" w:hAnsi="Times New Roman" w:cs="Times New Roman"/>
                <w:b/>
                <w:bCs/>
                <w:iCs/>
                <w:color w:val="000000" w:themeColor="text1"/>
                <w:sz w:val="24"/>
                <w:szCs w:val="24"/>
                <w:lang w:val="kk-KZ"/>
              </w:rPr>
              <w:lastRenderedPageBreak/>
              <w:t>Статья 412. Общие положения</w:t>
            </w:r>
          </w:p>
          <w:p w:rsidR="00D93610" w:rsidRPr="003616DC" w:rsidRDefault="00D93610" w:rsidP="00D93610">
            <w:pPr>
              <w:widowControl w:val="0"/>
              <w:ind w:firstLine="303"/>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1. При совершении оборота по реализации товаров, работ, услуг обязаны выписать счет-фактуру:</w:t>
            </w:r>
          </w:p>
          <w:p w:rsidR="00D93610" w:rsidRPr="003616DC" w:rsidRDefault="00D93610" w:rsidP="00D93610">
            <w:pPr>
              <w:widowControl w:val="0"/>
              <w:ind w:firstLine="303"/>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1) плательщики налога на добавленную стоимость, предусмотренные подпунктом 1) пункта 1 статьи 367 настоящего Кодекса;</w:t>
            </w:r>
          </w:p>
          <w:p w:rsidR="00D93610" w:rsidRPr="003616DC" w:rsidRDefault="00D93610" w:rsidP="00D93610">
            <w:pPr>
              <w:widowControl w:val="0"/>
              <w:ind w:firstLine="303"/>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2) налогоплательщики в случаях, предусмотренных нормативными правовыми актами Республики Казахстан, принятыми в целях реализации международных договоров, ратифицированных Республикой Казахстан;</w:t>
            </w:r>
          </w:p>
          <w:p w:rsidR="00D93610" w:rsidRPr="003616DC" w:rsidRDefault="00D93610" w:rsidP="00D93610">
            <w:pPr>
              <w:widowControl w:val="0"/>
              <w:ind w:firstLine="303"/>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3) комиссионер, не являющийся плательщиком налога на добавленную стоимость, в случаях, установленных статьей 416 настоящего Кодекса;</w:t>
            </w:r>
          </w:p>
          <w:p w:rsidR="00D93610" w:rsidRPr="003616DC" w:rsidRDefault="00D93610" w:rsidP="00D93610">
            <w:pPr>
              <w:widowControl w:val="0"/>
              <w:ind w:firstLine="303"/>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4) экспедитор, не являющийся плательщиком налога на добавленную стоимость, в случаях, установленных статьей 415 настоящего Кодекса;</w:t>
            </w:r>
          </w:p>
          <w:p w:rsidR="00D93610" w:rsidRPr="003616DC" w:rsidRDefault="00D93610" w:rsidP="00D93610">
            <w:pPr>
              <w:widowControl w:val="0"/>
              <w:ind w:firstLine="303"/>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5) налогоплательщики в случае реализации импортированных товаров.</w:t>
            </w:r>
          </w:p>
          <w:p w:rsidR="00D93610" w:rsidRPr="003616DC" w:rsidRDefault="00D93610" w:rsidP="00D93610">
            <w:pPr>
              <w:widowControl w:val="0"/>
              <w:ind w:firstLine="303"/>
              <w:contextualSpacing/>
              <w:jc w:val="both"/>
              <w:rPr>
                <w:rFonts w:ascii="Times New Roman" w:hAnsi="Times New Roman" w:cs="Times New Roman"/>
                <w:b/>
                <w:bCs/>
                <w:iCs/>
                <w:color w:val="000000" w:themeColor="text1"/>
                <w:sz w:val="24"/>
                <w:szCs w:val="24"/>
                <w:lang w:val="kk-KZ"/>
              </w:rPr>
            </w:pPr>
            <w:r w:rsidRPr="003616DC">
              <w:rPr>
                <w:rFonts w:ascii="Times New Roman" w:hAnsi="Times New Roman" w:cs="Times New Roman"/>
                <w:b/>
                <w:bCs/>
                <w:iCs/>
                <w:color w:val="000000" w:themeColor="text1"/>
                <w:sz w:val="24"/>
                <w:szCs w:val="24"/>
                <w:lang w:val="kk-KZ"/>
              </w:rPr>
              <w:t xml:space="preserve">Положения настоящего пункта не применяются при реализации личного имущества физизическим лицом, в том числе физическим лицом, являющимся индивидуальным </w:t>
            </w:r>
            <w:r w:rsidRPr="003616DC">
              <w:rPr>
                <w:rFonts w:ascii="Times New Roman" w:hAnsi="Times New Roman" w:cs="Times New Roman"/>
                <w:b/>
                <w:bCs/>
                <w:iCs/>
                <w:color w:val="000000" w:themeColor="text1"/>
                <w:sz w:val="24"/>
                <w:szCs w:val="24"/>
                <w:lang w:val="kk-KZ"/>
              </w:rPr>
              <w:lastRenderedPageBreak/>
              <w:t xml:space="preserve">предпринимателем или лицом, занимающимся частной практикой. </w:t>
            </w:r>
          </w:p>
          <w:p w:rsidR="00D93610" w:rsidRPr="003616DC" w:rsidRDefault="00D93610" w:rsidP="00D93610">
            <w:pPr>
              <w:widowControl w:val="0"/>
              <w:ind w:firstLine="303"/>
              <w:contextualSpacing/>
              <w:jc w:val="both"/>
              <w:rPr>
                <w:rFonts w:ascii="Times New Roman" w:hAnsi="Times New Roman" w:cs="Times New Roman"/>
                <w:b/>
                <w:bCs/>
                <w:iCs/>
                <w:color w:val="000000" w:themeColor="text1"/>
                <w:sz w:val="24"/>
                <w:szCs w:val="24"/>
                <w:lang w:val="kk-KZ"/>
              </w:rPr>
            </w:pPr>
            <w:r w:rsidRPr="003616DC">
              <w:rPr>
                <w:rFonts w:ascii="Times New Roman" w:hAnsi="Times New Roman" w:cs="Times New Roman"/>
                <w:b/>
                <w:bCs/>
                <w:iCs/>
                <w:color w:val="000000" w:themeColor="text1"/>
                <w:sz w:val="24"/>
                <w:szCs w:val="24"/>
                <w:lang w:val="kk-KZ"/>
              </w:rPr>
              <w:t>...</w:t>
            </w:r>
          </w:p>
          <w:p w:rsidR="00D93610" w:rsidRPr="003616DC" w:rsidRDefault="00D93610" w:rsidP="00D93610">
            <w:pPr>
              <w:widowControl w:val="0"/>
              <w:ind w:firstLine="303"/>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 xml:space="preserve">13. Выписка счета-фактуры не требуется в случаях, </w:t>
            </w:r>
            <w:r w:rsidRPr="003616DC">
              <w:rPr>
                <w:rFonts w:ascii="Times New Roman" w:hAnsi="Times New Roman" w:cs="Times New Roman"/>
                <w:b/>
                <w:bCs/>
                <w:iCs/>
                <w:color w:val="000000" w:themeColor="text1"/>
                <w:sz w:val="24"/>
                <w:szCs w:val="24"/>
                <w:lang w:val="kk-KZ"/>
              </w:rPr>
              <w:t>за исключением случая, предусмотренного подпунктом 2) пункта 1 настоящей статьи</w:t>
            </w:r>
            <w:r w:rsidRPr="003616DC">
              <w:rPr>
                <w:rFonts w:ascii="Times New Roman" w:hAnsi="Times New Roman" w:cs="Times New Roman"/>
                <w:bCs/>
                <w:iCs/>
                <w:color w:val="000000" w:themeColor="text1"/>
                <w:sz w:val="24"/>
                <w:szCs w:val="24"/>
                <w:lang w:val="kk-KZ"/>
              </w:rPr>
              <w:t>:</w:t>
            </w:r>
          </w:p>
          <w:p w:rsidR="00D93610" w:rsidRPr="003616DC" w:rsidRDefault="00D93610" w:rsidP="00D93610">
            <w:pPr>
              <w:widowControl w:val="0"/>
              <w:ind w:firstLine="303"/>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1) реализации товаров, работ, услуг, расчеты за которые осуществляются:</w:t>
            </w:r>
          </w:p>
          <w:p w:rsidR="00D93610" w:rsidRPr="003616DC" w:rsidRDefault="00D93610" w:rsidP="00D93610">
            <w:pPr>
              <w:widowControl w:val="0"/>
              <w:ind w:firstLine="303"/>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наличными деньгами с представлением покупателю чека контрольно-кассовой машины и (или) через терминалы оплаты услуг;</w:t>
            </w:r>
          </w:p>
          <w:p w:rsidR="00D93610" w:rsidRPr="003616DC" w:rsidRDefault="00D93610" w:rsidP="00D93610">
            <w:pPr>
              <w:widowControl w:val="0"/>
              <w:ind w:firstLine="303"/>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с применением оборудования (устройства), предназначенного для осуществления платежей с использованием платежных карточек;</w:t>
            </w:r>
          </w:p>
          <w:p w:rsidR="00D93610" w:rsidRPr="003616DC" w:rsidRDefault="00D93610" w:rsidP="00D93610">
            <w:pPr>
              <w:widowControl w:val="0"/>
              <w:ind w:firstLine="303"/>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2) реализации товаров, работ, услуг физическим лицам, расчеты за которые осуществляются электронными деньгами или с использованием средств электронного платежа;</w:t>
            </w:r>
          </w:p>
          <w:p w:rsidR="00D93610" w:rsidRPr="003616DC" w:rsidRDefault="00D93610" w:rsidP="00D93610">
            <w:pPr>
              <w:widowControl w:val="0"/>
              <w:ind w:firstLine="303"/>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3) осуществления расчетов через банки второго уровня, оператора почты за предоставленные физическому лицу коммунальные услуги, услуги связи;</w:t>
            </w:r>
          </w:p>
          <w:p w:rsidR="00D93610" w:rsidRPr="003616DC" w:rsidRDefault="00D93610" w:rsidP="00D93610">
            <w:pPr>
              <w:widowControl w:val="0"/>
              <w:ind w:firstLine="303"/>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4) оформления перевозки пассажира на железнодорожном или воздушном транспорте проездным билетом на бумажном носителе, электронным билетом или электронным проездным документом;</w:t>
            </w:r>
          </w:p>
          <w:p w:rsidR="00D93610" w:rsidRPr="003616DC" w:rsidRDefault="00D93610" w:rsidP="00D93610">
            <w:pPr>
              <w:widowControl w:val="0"/>
              <w:ind w:firstLine="303"/>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 xml:space="preserve">5) безвозмездной передачи товара физическому лицу, не являющемуся индивидуальным предпринимателем или </w:t>
            </w:r>
            <w:r w:rsidRPr="003616DC">
              <w:rPr>
                <w:rFonts w:ascii="Times New Roman" w:hAnsi="Times New Roman" w:cs="Times New Roman"/>
                <w:bCs/>
                <w:iCs/>
                <w:color w:val="000000" w:themeColor="text1"/>
                <w:sz w:val="24"/>
                <w:szCs w:val="24"/>
                <w:lang w:val="kk-KZ"/>
              </w:rPr>
              <w:lastRenderedPageBreak/>
              <w:t>лицом, занимающимся частной практикой;</w:t>
            </w:r>
          </w:p>
          <w:p w:rsidR="00D93610" w:rsidRPr="003616DC" w:rsidRDefault="00D93610" w:rsidP="00D93610">
            <w:pPr>
              <w:widowControl w:val="0"/>
              <w:ind w:firstLine="303"/>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6) оказания услуг, предусмотренных статьей 397 настоящего Кодекса.</w:t>
            </w:r>
          </w:p>
          <w:p w:rsidR="00D93610" w:rsidRPr="003616DC" w:rsidRDefault="00D93610" w:rsidP="00D93610">
            <w:pPr>
              <w:widowControl w:val="0"/>
              <w:ind w:firstLine="303"/>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Положения подпунктов 1) и 2) части первой настоящего пункта не применяются в случае реализации товаров, работ, услуг лицам, указанным в пункте 1 статьи 436 настоящего Кодекса.</w:t>
            </w:r>
          </w:p>
          <w:p w:rsidR="00D93610" w:rsidRPr="003616DC" w:rsidRDefault="00D93610" w:rsidP="00D93610">
            <w:pPr>
              <w:widowControl w:val="0"/>
              <w:ind w:firstLine="303"/>
              <w:contextualSpacing/>
              <w:jc w:val="both"/>
              <w:rPr>
                <w:rFonts w:ascii="Times New Roman" w:hAnsi="Times New Roman" w:cs="Times New Roman"/>
                <w:b/>
                <w:bCs/>
                <w:iCs/>
                <w:color w:val="000000" w:themeColor="text1"/>
                <w:sz w:val="24"/>
                <w:szCs w:val="24"/>
                <w:lang w:val="kk-KZ"/>
              </w:rPr>
            </w:pPr>
          </w:p>
        </w:tc>
        <w:tc>
          <w:tcPr>
            <w:tcW w:w="4111" w:type="dxa"/>
            <w:shd w:val="clear" w:color="auto" w:fill="auto"/>
          </w:tcPr>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lastRenderedPageBreak/>
              <w:t>Вводиться с _______ года</w:t>
            </w: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Для целей уточнения не выписки ЭСФ при реализации личного имущества физизическим лицом, в том числе физическим лицом, являющимся индивидуальным предпринимателем или лицом, занимающимся частной практикой.</w:t>
            </w: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Уточнение обязательной выписки ЭСФ по товарам, включенным в Перечень.</w:t>
            </w: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tc>
      </w:tr>
      <w:tr w:rsidR="00D93610" w:rsidRPr="003616DC" w:rsidTr="00D93610">
        <w:trPr>
          <w:gridAfter w:val="1"/>
          <w:wAfter w:w="13" w:type="dxa"/>
          <w:trHeight w:val="728"/>
        </w:trPr>
        <w:tc>
          <w:tcPr>
            <w:tcW w:w="15622" w:type="dxa"/>
            <w:gridSpan w:val="5"/>
            <w:shd w:val="clear" w:color="auto" w:fill="auto"/>
          </w:tcPr>
          <w:p w:rsidR="00D93610" w:rsidRPr="003616DC" w:rsidRDefault="00D93610" w:rsidP="00D93610">
            <w:pPr>
              <w:widowControl w:val="0"/>
              <w:ind w:firstLine="175"/>
              <w:contextualSpacing/>
              <w:jc w:val="center"/>
              <w:rPr>
                <w:rFonts w:ascii="Times New Roman" w:hAnsi="Times New Roman" w:cs="Times New Roman"/>
                <w:b/>
                <w:bCs/>
                <w:iCs/>
                <w:color w:val="000000" w:themeColor="text1"/>
                <w:sz w:val="24"/>
                <w:szCs w:val="24"/>
                <w:lang w:val="kk-KZ"/>
              </w:rPr>
            </w:pPr>
            <w:r w:rsidRPr="003616DC">
              <w:rPr>
                <w:rFonts w:ascii="Times New Roman" w:hAnsi="Times New Roman" w:cs="Times New Roman"/>
                <w:b/>
                <w:bCs/>
                <w:iCs/>
                <w:color w:val="000000" w:themeColor="text1"/>
                <w:sz w:val="24"/>
                <w:szCs w:val="24"/>
                <w:lang w:val="kk-KZ"/>
              </w:rPr>
              <w:lastRenderedPageBreak/>
              <w:t xml:space="preserve">Закон Республики Казахстан от 28 февраля 2007 года N 234 </w:t>
            </w:r>
          </w:p>
          <w:p w:rsidR="00D93610" w:rsidRPr="003616DC" w:rsidRDefault="00D93610" w:rsidP="00D93610">
            <w:pPr>
              <w:widowControl w:val="0"/>
              <w:ind w:firstLine="175"/>
              <w:contextualSpacing/>
              <w:jc w:val="center"/>
              <w:rPr>
                <w:rFonts w:ascii="Times New Roman" w:hAnsi="Times New Roman" w:cs="Times New Roman"/>
                <w:b/>
                <w:bCs/>
                <w:iCs/>
                <w:color w:val="000000" w:themeColor="text1"/>
                <w:sz w:val="24"/>
                <w:szCs w:val="24"/>
                <w:lang w:val="kk-KZ"/>
              </w:rPr>
            </w:pPr>
            <w:r w:rsidRPr="003616DC">
              <w:rPr>
                <w:rFonts w:ascii="Times New Roman" w:hAnsi="Times New Roman" w:cs="Times New Roman"/>
                <w:b/>
                <w:bCs/>
                <w:iCs/>
                <w:color w:val="000000" w:themeColor="text1"/>
                <w:sz w:val="24"/>
                <w:szCs w:val="24"/>
                <w:lang w:val="kk-KZ"/>
              </w:rPr>
              <w:t>«О бухгалтерском учете и финансовой отчетности»</w:t>
            </w:r>
          </w:p>
        </w:tc>
      </w:tr>
      <w:tr w:rsidR="00D93610" w:rsidRPr="00283354" w:rsidTr="00D93610">
        <w:trPr>
          <w:gridAfter w:val="1"/>
          <w:wAfter w:w="13" w:type="dxa"/>
          <w:trHeight w:val="728"/>
        </w:trPr>
        <w:tc>
          <w:tcPr>
            <w:tcW w:w="709" w:type="dxa"/>
            <w:shd w:val="clear" w:color="auto" w:fill="auto"/>
          </w:tcPr>
          <w:p w:rsidR="00D93610" w:rsidRPr="00D93610" w:rsidRDefault="00D93610" w:rsidP="00D93610">
            <w:pPr>
              <w:pStyle w:val="a4"/>
              <w:numPr>
                <w:ilvl w:val="0"/>
                <w:numId w:val="2"/>
              </w:numPr>
              <w:rPr>
                <w:rFonts w:ascii="Times New Roman" w:hAnsi="Times New Roman" w:cs="Times New Roman"/>
                <w:color w:val="000000" w:themeColor="text1"/>
                <w:sz w:val="24"/>
                <w:szCs w:val="24"/>
              </w:rPr>
            </w:pPr>
          </w:p>
        </w:tc>
        <w:tc>
          <w:tcPr>
            <w:tcW w:w="2001" w:type="dxa"/>
            <w:shd w:val="clear" w:color="auto" w:fill="auto"/>
          </w:tcPr>
          <w:p w:rsidR="00D93610" w:rsidRPr="003616DC" w:rsidRDefault="00D93610" w:rsidP="00D93610">
            <w:pPr>
              <w:ind w:hanging="44"/>
              <w:contextualSpacing/>
              <w:jc w:val="center"/>
              <w:rPr>
                <w:rFonts w:ascii="Times New Roman" w:hAnsi="Times New Roman" w:cs="Times New Roman"/>
                <w:b/>
                <w:color w:val="000000" w:themeColor="text1"/>
                <w:sz w:val="24"/>
                <w:szCs w:val="24"/>
              </w:rPr>
            </w:pPr>
            <w:r w:rsidRPr="003616DC">
              <w:rPr>
                <w:rFonts w:ascii="Times New Roman" w:hAnsi="Times New Roman" w:cs="Times New Roman"/>
                <w:b/>
                <w:color w:val="000000" w:themeColor="text1"/>
                <w:sz w:val="24"/>
                <w:szCs w:val="24"/>
              </w:rPr>
              <w:t>пункты 3 и 6 статьи 7</w:t>
            </w:r>
          </w:p>
        </w:tc>
        <w:tc>
          <w:tcPr>
            <w:tcW w:w="4378" w:type="dxa"/>
            <w:shd w:val="clear" w:color="auto" w:fill="auto"/>
          </w:tcPr>
          <w:p w:rsidR="00D93610" w:rsidRPr="003616DC" w:rsidRDefault="00D93610" w:rsidP="00D93610">
            <w:pPr>
              <w:ind w:firstLine="301"/>
              <w:jc w:val="both"/>
              <w:rPr>
                <w:rStyle w:val="s1"/>
                <w:sz w:val="24"/>
                <w:szCs w:val="24"/>
              </w:rPr>
            </w:pPr>
            <w:r w:rsidRPr="003616DC">
              <w:rPr>
                <w:rStyle w:val="s1"/>
                <w:sz w:val="24"/>
                <w:szCs w:val="24"/>
              </w:rPr>
              <w:t>Статья 7. Бухгалтерская документация</w:t>
            </w:r>
          </w:p>
          <w:p w:rsidR="00D93610" w:rsidRPr="003616DC" w:rsidRDefault="00D93610" w:rsidP="00D93610">
            <w:pPr>
              <w:ind w:firstLine="301"/>
              <w:jc w:val="both"/>
              <w:rPr>
                <w:rStyle w:val="s1"/>
                <w:b w:val="0"/>
                <w:sz w:val="24"/>
                <w:szCs w:val="24"/>
              </w:rPr>
            </w:pPr>
            <w:r w:rsidRPr="003616DC">
              <w:rPr>
                <w:rStyle w:val="s1"/>
                <w:b w:val="0"/>
                <w:sz w:val="24"/>
                <w:szCs w:val="24"/>
              </w:rPr>
              <w:t>…</w:t>
            </w:r>
          </w:p>
          <w:p w:rsidR="00D93610" w:rsidRPr="003616DC" w:rsidRDefault="00D93610" w:rsidP="00D93610">
            <w:pPr>
              <w:ind w:firstLine="301"/>
              <w:jc w:val="both"/>
              <w:rPr>
                <w:rStyle w:val="s1"/>
                <w:b w:val="0"/>
                <w:sz w:val="24"/>
                <w:szCs w:val="24"/>
              </w:rPr>
            </w:pPr>
            <w:r w:rsidRPr="003616DC">
              <w:rPr>
                <w:rStyle w:val="s1"/>
                <w:b w:val="0"/>
                <w:sz w:val="24"/>
                <w:szCs w:val="24"/>
              </w:rPr>
              <w:t xml:space="preserve">3. Первичные документы как на бумажных, так и на электронных носителях, формы которых или </w:t>
            </w:r>
            <w:proofErr w:type="gramStart"/>
            <w:r w:rsidRPr="003616DC">
              <w:rPr>
                <w:rStyle w:val="s1"/>
                <w:b w:val="0"/>
                <w:sz w:val="24"/>
                <w:szCs w:val="24"/>
              </w:rPr>
              <w:t>требования</w:t>
            </w:r>
            <w:proofErr w:type="gramEnd"/>
            <w:r w:rsidRPr="003616DC">
              <w:rPr>
                <w:rStyle w:val="s1"/>
                <w:b w:val="0"/>
                <w:sz w:val="24"/>
                <w:szCs w:val="24"/>
              </w:rPr>
              <w:t xml:space="preserve"> к которым не утверждены в соответствии с пунктом 2 настоящей статьи, индивидуальные предприниматели и организации разрабатывают самостоятельно либо применяют формы или требования, утвержденные в соответствии с законодательством Республики Казахстан, которые должны содержать следующие обязательные реквизиты:</w:t>
            </w:r>
          </w:p>
          <w:p w:rsidR="00D93610" w:rsidRPr="003616DC" w:rsidRDefault="00D93610" w:rsidP="00D93610">
            <w:pPr>
              <w:ind w:firstLine="301"/>
              <w:jc w:val="both"/>
              <w:rPr>
                <w:rStyle w:val="s1"/>
                <w:b w:val="0"/>
                <w:sz w:val="24"/>
                <w:szCs w:val="24"/>
              </w:rPr>
            </w:pPr>
            <w:r w:rsidRPr="003616DC">
              <w:rPr>
                <w:rStyle w:val="s1"/>
                <w:b w:val="0"/>
                <w:sz w:val="24"/>
                <w:szCs w:val="24"/>
              </w:rPr>
              <w:t>1) наименование документа (формы);</w:t>
            </w:r>
          </w:p>
          <w:p w:rsidR="00D93610" w:rsidRPr="003616DC" w:rsidRDefault="00D93610" w:rsidP="00D93610">
            <w:pPr>
              <w:ind w:firstLine="301"/>
              <w:jc w:val="both"/>
              <w:rPr>
                <w:rStyle w:val="s1"/>
                <w:b w:val="0"/>
                <w:sz w:val="24"/>
                <w:szCs w:val="24"/>
              </w:rPr>
            </w:pPr>
            <w:r w:rsidRPr="003616DC">
              <w:rPr>
                <w:rStyle w:val="s1"/>
                <w:b w:val="0"/>
                <w:sz w:val="24"/>
                <w:szCs w:val="24"/>
              </w:rPr>
              <w:t>2) дату составления;</w:t>
            </w:r>
          </w:p>
          <w:p w:rsidR="00D93610" w:rsidRPr="003616DC" w:rsidRDefault="00D93610" w:rsidP="00D93610">
            <w:pPr>
              <w:ind w:firstLine="301"/>
              <w:jc w:val="both"/>
              <w:rPr>
                <w:rStyle w:val="s1"/>
                <w:b w:val="0"/>
                <w:sz w:val="24"/>
                <w:szCs w:val="24"/>
              </w:rPr>
            </w:pPr>
            <w:r w:rsidRPr="003616DC">
              <w:rPr>
                <w:rStyle w:val="s1"/>
                <w:b w:val="0"/>
                <w:sz w:val="24"/>
                <w:szCs w:val="24"/>
              </w:rPr>
              <w:t>3) наименование организации или фамилию и инициалы индивидуального предпринимателя, от имени которых составлен документ;</w:t>
            </w:r>
          </w:p>
          <w:p w:rsidR="00D93610" w:rsidRPr="003616DC" w:rsidRDefault="00D93610" w:rsidP="00D93610">
            <w:pPr>
              <w:ind w:firstLine="301"/>
              <w:jc w:val="both"/>
              <w:rPr>
                <w:rStyle w:val="s1"/>
                <w:b w:val="0"/>
                <w:sz w:val="24"/>
                <w:szCs w:val="24"/>
              </w:rPr>
            </w:pPr>
            <w:r w:rsidRPr="003616DC">
              <w:rPr>
                <w:rStyle w:val="s1"/>
                <w:b w:val="0"/>
                <w:sz w:val="24"/>
                <w:szCs w:val="24"/>
              </w:rPr>
              <w:lastRenderedPageBreak/>
              <w:t>4) содержание операции или события;</w:t>
            </w:r>
          </w:p>
          <w:p w:rsidR="00D93610" w:rsidRPr="003616DC" w:rsidRDefault="00D93610" w:rsidP="00D93610">
            <w:pPr>
              <w:ind w:firstLine="301"/>
              <w:jc w:val="both"/>
              <w:rPr>
                <w:rStyle w:val="s1"/>
                <w:b w:val="0"/>
                <w:sz w:val="24"/>
                <w:szCs w:val="24"/>
              </w:rPr>
            </w:pPr>
            <w:r w:rsidRPr="003616DC">
              <w:rPr>
                <w:rStyle w:val="s1"/>
                <w:b w:val="0"/>
                <w:sz w:val="24"/>
                <w:szCs w:val="24"/>
              </w:rPr>
              <w:t>5) единицы измерения операции или события (в количественном и стоимостном выражении);</w:t>
            </w:r>
          </w:p>
          <w:p w:rsidR="00D93610" w:rsidRPr="003616DC" w:rsidRDefault="00D93610" w:rsidP="00D93610">
            <w:pPr>
              <w:ind w:firstLine="301"/>
              <w:jc w:val="both"/>
              <w:rPr>
                <w:rStyle w:val="s1"/>
                <w:b w:val="0"/>
                <w:sz w:val="24"/>
                <w:szCs w:val="24"/>
              </w:rPr>
            </w:pPr>
            <w:r w:rsidRPr="003616DC">
              <w:rPr>
                <w:rStyle w:val="s1"/>
                <w:b w:val="0"/>
                <w:sz w:val="24"/>
                <w:szCs w:val="24"/>
              </w:rPr>
              <w:t>6) наименование должностей, фамилии, инициалы и подписи лиц, ответственных за совершение операции (подтверждение события) и правильность ее (его) оформления;</w:t>
            </w:r>
          </w:p>
          <w:p w:rsidR="00D93610" w:rsidRPr="003616DC" w:rsidRDefault="00D93610" w:rsidP="00D93610">
            <w:pPr>
              <w:ind w:firstLine="301"/>
              <w:jc w:val="both"/>
              <w:rPr>
                <w:rStyle w:val="s1"/>
                <w:b w:val="0"/>
                <w:sz w:val="24"/>
                <w:szCs w:val="24"/>
              </w:rPr>
            </w:pPr>
          </w:p>
          <w:p w:rsidR="00D93610" w:rsidRPr="003616DC" w:rsidRDefault="00D93610" w:rsidP="00D93610">
            <w:pPr>
              <w:ind w:firstLine="301"/>
              <w:jc w:val="both"/>
              <w:rPr>
                <w:rStyle w:val="s1"/>
                <w:b w:val="0"/>
                <w:sz w:val="24"/>
                <w:szCs w:val="24"/>
              </w:rPr>
            </w:pPr>
          </w:p>
          <w:p w:rsidR="00D93610" w:rsidRPr="003616DC" w:rsidRDefault="00D93610" w:rsidP="00D93610">
            <w:pPr>
              <w:ind w:firstLine="301"/>
              <w:jc w:val="both"/>
              <w:rPr>
                <w:rStyle w:val="s1"/>
                <w:b w:val="0"/>
                <w:sz w:val="24"/>
                <w:szCs w:val="24"/>
              </w:rPr>
            </w:pPr>
          </w:p>
          <w:p w:rsidR="00D93610" w:rsidRPr="003616DC" w:rsidRDefault="00D93610" w:rsidP="00D93610">
            <w:pPr>
              <w:ind w:firstLine="301"/>
              <w:jc w:val="both"/>
              <w:rPr>
                <w:rStyle w:val="s1"/>
                <w:b w:val="0"/>
                <w:sz w:val="24"/>
                <w:szCs w:val="24"/>
              </w:rPr>
            </w:pPr>
          </w:p>
          <w:p w:rsidR="00D93610" w:rsidRPr="003616DC" w:rsidRDefault="00D93610" w:rsidP="00D93610">
            <w:pPr>
              <w:ind w:firstLine="301"/>
              <w:jc w:val="both"/>
              <w:rPr>
                <w:rStyle w:val="s1"/>
                <w:b w:val="0"/>
                <w:sz w:val="24"/>
                <w:szCs w:val="24"/>
              </w:rPr>
            </w:pPr>
          </w:p>
          <w:p w:rsidR="00D93610" w:rsidRPr="003616DC" w:rsidRDefault="00D93610" w:rsidP="00D93610">
            <w:pPr>
              <w:ind w:firstLine="301"/>
              <w:jc w:val="both"/>
              <w:rPr>
                <w:rStyle w:val="s1"/>
                <w:b w:val="0"/>
                <w:sz w:val="24"/>
                <w:szCs w:val="24"/>
              </w:rPr>
            </w:pPr>
          </w:p>
          <w:p w:rsidR="00D93610" w:rsidRPr="003616DC" w:rsidRDefault="00D93610" w:rsidP="00D93610">
            <w:pPr>
              <w:ind w:firstLine="301"/>
              <w:jc w:val="both"/>
              <w:rPr>
                <w:rStyle w:val="s1"/>
                <w:b w:val="0"/>
                <w:sz w:val="24"/>
                <w:szCs w:val="24"/>
              </w:rPr>
            </w:pPr>
          </w:p>
          <w:p w:rsidR="00D93610" w:rsidRPr="003616DC" w:rsidRDefault="00D93610" w:rsidP="00D93610">
            <w:pPr>
              <w:ind w:firstLine="301"/>
              <w:jc w:val="both"/>
              <w:rPr>
                <w:rStyle w:val="s1"/>
                <w:b w:val="0"/>
                <w:sz w:val="24"/>
                <w:szCs w:val="24"/>
              </w:rPr>
            </w:pPr>
          </w:p>
          <w:p w:rsidR="00D93610" w:rsidRPr="003616DC" w:rsidRDefault="00D93610" w:rsidP="00D93610">
            <w:pPr>
              <w:ind w:firstLine="301"/>
              <w:jc w:val="both"/>
              <w:rPr>
                <w:rStyle w:val="s1"/>
                <w:b w:val="0"/>
                <w:sz w:val="24"/>
                <w:szCs w:val="24"/>
              </w:rPr>
            </w:pPr>
            <w:r w:rsidRPr="003616DC">
              <w:rPr>
                <w:rStyle w:val="s1"/>
                <w:b w:val="0"/>
                <w:sz w:val="24"/>
                <w:szCs w:val="24"/>
              </w:rPr>
              <w:t>7) идентификационный номер.</w:t>
            </w:r>
          </w:p>
          <w:p w:rsidR="00D93610" w:rsidRPr="003616DC" w:rsidRDefault="00D93610" w:rsidP="00D93610">
            <w:pPr>
              <w:ind w:firstLine="301"/>
              <w:jc w:val="both"/>
              <w:rPr>
                <w:rFonts w:ascii="Times New Roman" w:hAnsi="Times New Roman" w:cs="Times New Roman"/>
                <w:color w:val="000000" w:themeColor="text1"/>
                <w:sz w:val="24"/>
                <w:szCs w:val="24"/>
              </w:rPr>
            </w:pPr>
            <w:r w:rsidRPr="003616DC">
              <w:rPr>
                <w:rFonts w:ascii="Times New Roman" w:hAnsi="Times New Roman" w:cs="Times New Roman"/>
                <w:color w:val="000000" w:themeColor="text1"/>
                <w:sz w:val="24"/>
                <w:szCs w:val="24"/>
              </w:rPr>
              <w:t>…</w:t>
            </w:r>
          </w:p>
          <w:p w:rsidR="00D93610" w:rsidRPr="003616DC" w:rsidRDefault="00D93610" w:rsidP="00D93610">
            <w:pPr>
              <w:ind w:firstLine="301"/>
              <w:jc w:val="both"/>
              <w:rPr>
                <w:rStyle w:val="s1"/>
                <w:b w:val="0"/>
                <w:sz w:val="24"/>
                <w:szCs w:val="24"/>
              </w:rPr>
            </w:pPr>
            <w:r w:rsidRPr="003616DC">
              <w:rPr>
                <w:rFonts w:ascii="Times New Roman" w:hAnsi="Times New Roman" w:cs="Times New Roman"/>
                <w:color w:val="000000" w:themeColor="text1"/>
                <w:sz w:val="24"/>
                <w:szCs w:val="24"/>
              </w:rPr>
              <w:t>6. При составлении первичных документов и регистров бухгалтерского учета на электронных носителях индивидуальные предприниматели и организации должны изготовить копии таких документов на бумажных носителях для других участников операций, а также по требованию государственных органов, которым такое право требования предоставлено в соответствии с законодательством Республики Казахстан.</w:t>
            </w:r>
          </w:p>
          <w:p w:rsidR="00D93610" w:rsidRPr="003616DC" w:rsidRDefault="00D93610" w:rsidP="00D93610">
            <w:pPr>
              <w:ind w:firstLine="301"/>
              <w:jc w:val="both"/>
              <w:rPr>
                <w:rStyle w:val="s1"/>
                <w:b w:val="0"/>
                <w:sz w:val="24"/>
                <w:szCs w:val="24"/>
              </w:rPr>
            </w:pPr>
          </w:p>
        </w:tc>
        <w:tc>
          <w:tcPr>
            <w:tcW w:w="4423" w:type="dxa"/>
            <w:shd w:val="clear" w:color="auto" w:fill="auto"/>
          </w:tcPr>
          <w:p w:rsidR="00D93610" w:rsidRPr="003616DC" w:rsidRDefault="00D93610" w:rsidP="00D93610">
            <w:pPr>
              <w:ind w:firstLine="301"/>
              <w:jc w:val="both"/>
              <w:rPr>
                <w:rStyle w:val="s1"/>
                <w:sz w:val="24"/>
                <w:szCs w:val="24"/>
              </w:rPr>
            </w:pPr>
            <w:r w:rsidRPr="003616DC">
              <w:rPr>
                <w:rStyle w:val="s1"/>
                <w:sz w:val="24"/>
                <w:szCs w:val="24"/>
              </w:rPr>
              <w:lastRenderedPageBreak/>
              <w:t>Статья 7. Бухгалтерская документация</w:t>
            </w:r>
          </w:p>
          <w:p w:rsidR="00D93610" w:rsidRPr="003616DC" w:rsidRDefault="00D93610" w:rsidP="00D93610">
            <w:pPr>
              <w:ind w:firstLine="301"/>
              <w:jc w:val="both"/>
              <w:rPr>
                <w:rStyle w:val="s1"/>
                <w:b w:val="0"/>
                <w:sz w:val="24"/>
                <w:szCs w:val="24"/>
              </w:rPr>
            </w:pPr>
            <w:r w:rsidRPr="003616DC">
              <w:rPr>
                <w:rStyle w:val="s1"/>
                <w:b w:val="0"/>
                <w:sz w:val="24"/>
                <w:szCs w:val="24"/>
              </w:rPr>
              <w:t>…</w:t>
            </w:r>
          </w:p>
          <w:p w:rsidR="00D93610" w:rsidRPr="003616DC" w:rsidRDefault="00D93610" w:rsidP="00D93610">
            <w:pPr>
              <w:ind w:firstLine="301"/>
              <w:jc w:val="both"/>
              <w:rPr>
                <w:rStyle w:val="s1"/>
                <w:b w:val="0"/>
                <w:sz w:val="24"/>
                <w:szCs w:val="24"/>
              </w:rPr>
            </w:pPr>
            <w:r w:rsidRPr="003616DC">
              <w:rPr>
                <w:rStyle w:val="s1"/>
                <w:b w:val="0"/>
                <w:sz w:val="24"/>
                <w:szCs w:val="24"/>
              </w:rPr>
              <w:t xml:space="preserve">3. Первичные документы как на бумажных, так и на электронных носителях, формы которых или </w:t>
            </w:r>
            <w:proofErr w:type="gramStart"/>
            <w:r w:rsidRPr="003616DC">
              <w:rPr>
                <w:rStyle w:val="s1"/>
                <w:b w:val="0"/>
                <w:sz w:val="24"/>
                <w:szCs w:val="24"/>
              </w:rPr>
              <w:t>требования</w:t>
            </w:r>
            <w:proofErr w:type="gramEnd"/>
            <w:r w:rsidRPr="003616DC">
              <w:rPr>
                <w:rStyle w:val="s1"/>
                <w:b w:val="0"/>
                <w:sz w:val="24"/>
                <w:szCs w:val="24"/>
              </w:rPr>
              <w:t xml:space="preserve"> к которым не утверждены в соответствии с пунктом 2 настоящей статьи, индивидуальные предприниматели и организации разрабатывают самостоятельно либо применяют формы или требования, утвержденные в соответствии с законодательством Республики Казахстан, которые должны содержать следующие обязательные реквизиты:</w:t>
            </w:r>
          </w:p>
          <w:p w:rsidR="00D93610" w:rsidRPr="003616DC" w:rsidRDefault="00D93610" w:rsidP="00D93610">
            <w:pPr>
              <w:ind w:firstLine="301"/>
              <w:jc w:val="both"/>
              <w:rPr>
                <w:rStyle w:val="s1"/>
                <w:b w:val="0"/>
                <w:sz w:val="24"/>
                <w:szCs w:val="24"/>
              </w:rPr>
            </w:pPr>
            <w:r w:rsidRPr="003616DC">
              <w:rPr>
                <w:rStyle w:val="s1"/>
                <w:b w:val="0"/>
                <w:sz w:val="24"/>
                <w:szCs w:val="24"/>
              </w:rPr>
              <w:t>1) наименование документа (формы);</w:t>
            </w:r>
          </w:p>
          <w:p w:rsidR="00D93610" w:rsidRPr="003616DC" w:rsidRDefault="00D93610" w:rsidP="00D93610">
            <w:pPr>
              <w:ind w:firstLine="301"/>
              <w:jc w:val="both"/>
              <w:rPr>
                <w:rStyle w:val="s1"/>
                <w:b w:val="0"/>
                <w:sz w:val="24"/>
                <w:szCs w:val="24"/>
              </w:rPr>
            </w:pPr>
            <w:r w:rsidRPr="003616DC">
              <w:rPr>
                <w:rStyle w:val="s1"/>
                <w:b w:val="0"/>
                <w:sz w:val="24"/>
                <w:szCs w:val="24"/>
              </w:rPr>
              <w:t>2) дату составления;</w:t>
            </w:r>
          </w:p>
          <w:p w:rsidR="00D93610" w:rsidRPr="003616DC" w:rsidRDefault="00D93610" w:rsidP="00D93610">
            <w:pPr>
              <w:ind w:firstLine="301"/>
              <w:jc w:val="both"/>
              <w:rPr>
                <w:rStyle w:val="s1"/>
                <w:b w:val="0"/>
                <w:sz w:val="24"/>
                <w:szCs w:val="24"/>
              </w:rPr>
            </w:pPr>
            <w:r w:rsidRPr="003616DC">
              <w:rPr>
                <w:rStyle w:val="s1"/>
                <w:b w:val="0"/>
                <w:sz w:val="24"/>
                <w:szCs w:val="24"/>
              </w:rPr>
              <w:t>3) наименование организации или фамилию и инициалы индивидуального предпринимателя, от имени которых составлен документ;</w:t>
            </w:r>
          </w:p>
          <w:p w:rsidR="00D93610" w:rsidRPr="003616DC" w:rsidRDefault="00D93610" w:rsidP="00D93610">
            <w:pPr>
              <w:ind w:firstLine="301"/>
              <w:jc w:val="both"/>
              <w:rPr>
                <w:rStyle w:val="s1"/>
                <w:b w:val="0"/>
                <w:sz w:val="24"/>
                <w:szCs w:val="24"/>
              </w:rPr>
            </w:pPr>
            <w:r w:rsidRPr="003616DC">
              <w:rPr>
                <w:rStyle w:val="s1"/>
                <w:b w:val="0"/>
                <w:sz w:val="24"/>
                <w:szCs w:val="24"/>
              </w:rPr>
              <w:lastRenderedPageBreak/>
              <w:t>4) содержание операции или события;</w:t>
            </w:r>
          </w:p>
          <w:p w:rsidR="00D93610" w:rsidRPr="003616DC" w:rsidRDefault="00D93610" w:rsidP="00D93610">
            <w:pPr>
              <w:ind w:firstLine="301"/>
              <w:jc w:val="both"/>
              <w:rPr>
                <w:rStyle w:val="s1"/>
                <w:b w:val="0"/>
                <w:sz w:val="24"/>
                <w:szCs w:val="24"/>
              </w:rPr>
            </w:pPr>
            <w:r w:rsidRPr="003616DC">
              <w:rPr>
                <w:rStyle w:val="s1"/>
                <w:b w:val="0"/>
                <w:sz w:val="24"/>
                <w:szCs w:val="24"/>
              </w:rPr>
              <w:t>5) единицы измерения операции или события (в количественном и стоимостном выражении);</w:t>
            </w:r>
          </w:p>
          <w:p w:rsidR="00D93610" w:rsidRPr="003616DC" w:rsidRDefault="00D93610" w:rsidP="00D93610">
            <w:pPr>
              <w:ind w:firstLine="301"/>
              <w:jc w:val="both"/>
              <w:rPr>
                <w:rStyle w:val="s1"/>
                <w:sz w:val="24"/>
                <w:szCs w:val="24"/>
              </w:rPr>
            </w:pPr>
            <w:r w:rsidRPr="003616DC">
              <w:rPr>
                <w:rStyle w:val="s1"/>
                <w:b w:val="0"/>
                <w:sz w:val="24"/>
                <w:szCs w:val="24"/>
              </w:rPr>
              <w:t xml:space="preserve">6) наименование должностей, фамилии, инициалы и подписи лиц, ответственных за совершение операции (подтверждение события) и правильность ее (его) оформления. </w:t>
            </w:r>
            <w:r w:rsidRPr="003616DC">
              <w:rPr>
                <w:rStyle w:val="s1"/>
                <w:sz w:val="24"/>
                <w:szCs w:val="24"/>
              </w:rPr>
              <w:t>Электронная цифровая подпись, совершенная в соответствии с законодательством Республики Казахстан в области электронного документа и электронной цифровой подписи может заменять подписи ответственных лиц – в случае выписки в электронной форме;</w:t>
            </w:r>
          </w:p>
          <w:p w:rsidR="00D93610" w:rsidRPr="003616DC" w:rsidRDefault="00D93610" w:rsidP="00D93610">
            <w:pPr>
              <w:ind w:firstLine="317"/>
              <w:jc w:val="both"/>
              <w:rPr>
                <w:rStyle w:val="s1"/>
                <w:b w:val="0"/>
                <w:sz w:val="24"/>
                <w:szCs w:val="24"/>
              </w:rPr>
            </w:pPr>
            <w:r w:rsidRPr="003616DC">
              <w:rPr>
                <w:rStyle w:val="s1"/>
                <w:b w:val="0"/>
                <w:sz w:val="24"/>
                <w:szCs w:val="24"/>
              </w:rPr>
              <w:t>7) идентификационный номер.</w:t>
            </w:r>
          </w:p>
          <w:p w:rsidR="00D93610" w:rsidRPr="003616DC" w:rsidRDefault="00D93610" w:rsidP="00D93610">
            <w:pPr>
              <w:ind w:firstLine="317"/>
              <w:jc w:val="both"/>
              <w:rPr>
                <w:rFonts w:ascii="Times New Roman" w:hAnsi="Times New Roman" w:cs="Times New Roman"/>
                <w:color w:val="000000" w:themeColor="text1"/>
                <w:sz w:val="24"/>
                <w:szCs w:val="24"/>
              </w:rPr>
            </w:pPr>
            <w:r w:rsidRPr="003616DC">
              <w:rPr>
                <w:rFonts w:ascii="Times New Roman" w:hAnsi="Times New Roman" w:cs="Times New Roman"/>
                <w:color w:val="000000" w:themeColor="text1"/>
                <w:sz w:val="24"/>
                <w:szCs w:val="24"/>
              </w:rPr>
              <w:t>…</w:t>
            </w:r>
          </w:p>
          <w:p w:rsidR="00D93610" w:rsidRPr="003616DC" w:rsidRDefault="00D93610" w:rsidP="00D93610">
            <w:pPr>
              <w:ind w:firstLine="317"/>
              <w:jc w:val="both"/>
              <w:rPr>
                <w:rFonts w:ascii="Times New Roman" w:hAnsi="Times New Roman" w:cs="Times New Roman"/>
                <w:color w:val="000000" w:themeColor="text1"/>
                <w:sz w:val="24"/>
                <w:szCs w:val="24"/>
              </w:rPr>
            </w:pPr>
            <w:r w:rsidRPr="003616DC">
              <w:rPr>
                <w:rFonts w:ascii="Times New Roman" w:hAnsi="Times New Roman" w:cs="Times New Roman"/>
                <w:color w:val="000000" w:themeColor="text1"/>
                <w:sz w:val="24"/>
                <w:szCs w:val="24"/>
              </w:rPr>
              <w:t>6. При составлении первичных документов и регистров бухгалтерского учета на электронных носителях индивидуальные предприниматели и организации должны изготовить копии таких документов на бумажных носителях для других участников операций, а также по требованию государственных органов, которым такое право требования предоставлено в соответствии с законодательством Республики Казахстан.</w:t>
            </w:r>
          </w:p>
          <w:p w:rsidR="00D93610" w:rsidRPr="003616DC" w:rsidRDefault="00D93610" w:rsidP="00D93610">
            <w:pPr>
              <w:ind w:firstLine="301"/>
              <w:jc w:val="both"/>
              <w:rPr>
                <w:rStyle w:val="s1"/>
                <w:b w:val="0"/>
                <w:sz w:val="24"/>
                <w:szCs w:val="24"/>
              </w:rPr>
            </w:pPr>
            <w:r w:rsidRPr="003616DC">
              <w:rPr>
                <w:rFonts w:ascii="Times New Roman" w:hAnsi="Times New Roman" w:cs="Times New Roman"/>
                <w:b/>
                <w:color w:val="000000" w:themeColor="text1"/>
                <w:sz w:val="24"/>
                <w:szCs w:val="24"/>
              </w:rPr>
              <w:t xml:space="preserve">Электронным оригиналом, признаются первичные бухгалтерские документы при наличии на них электронной цифровой подписи, </w:t>
            </w:r>
            <w:r w:rsidRPr="003616DC">
              <w:rPr>
                <w:rFonts w:ascii="Times New Roman" w:hAnsi="Times New Roman" w:cs="Times New Roman"/>
                <w:b/>
                <w:color w:val="000000" w:themeColor="text1"/>
                <w:sz w:val="24"/>
                <w:szCs w:val="24"/>
              </w:rPr>
              <w:lastRenderedPageBreak/>
              <w:t>совершенной в соответствии с законодательством Республики Казахстан в области электронного документа и электронной цифровой подписи.</w:t>
            </w:r>
          </w:p>
        </w:tc>
        <w:tc>
          <w:tcPr>
            <w:tcW w:w="4111" w:type="dxa"/>
            <w:shd w:val="clear" w:color="auto" w:fill="auto"/>
          </w:tcPr>
          <w:p w:rsidR="00D93610" w:rsidRPr="003616DC" w:rsidRDefault="00D93610" w:rsidP="00D93610">
            <w:pPr>
              <w:widowControl w:val="0"/>
              <w:ind w:firstLine="175"/>
              <w:contextualSpacing/>
              <w:jc w:val="both"/>
              <w:rPr>
                <w:rFonts w:ascii="Times New Roman" w:hAnsi="Times New Roman" w:cs="Times New Roman"/>
                <w:bCs/>
                <w:iCs/>
                <w:sz w:val="24"/>
                <w:szCs w:val="24"/>
              </w:rPr>
            </w:pPr>
            <w:r w:rsidRPr="003616DC">
              <w:rPr>
                <w:rFonts w:ascii="Times New Roman" w:hAnsi="Times New Roman" w:cs="Times New Roman"/>
                <w:bCs/>
                <w:iCs/>
                <w:sz w:val="24"/>
                <w:szCs w:val="24"/>
              </w:rPr>
              <w:lastRenderedPageBreak/>
              <w:t xml:space="preserve">С целью выписки в Информационной системе «Электронных счетов-фактур» новых элементов электронного Акта выполненных работ (оказанных услуг) и электронного Договора (контракта). </w:t>
            </w:r>
          </w:p>
          <w:p w:rsidR="00D93610" w:rsidRDefault="00D93610" w:rsidP="00D93610">
            <w:pPr>
              <w:widowControl w:val="0"/>
              <w:ind w:firstLine="175"/>
              <w:contextualSpacing/>
              <w:jc w:val="both"/>
              <w:rPr>
                <w:rFonts w:ascii="Times New Roman" w:hAnsi="Times New Roman" w:cs="Times New Roman"/>
                <w:bCs/>
                <w:iCs/>
                <w:sz w:val="24"/>
                <w:szCs w:val="24"/>
              </w:rPr>
            </w:pPr>
            <w:r w:rsidRPr="003616DC">
              <w:rPr>
                <w:rFonts w:ascii="Times New Roman" w:hAnsi="Times New Roman" w:cs="Times New Roman"/>
                <w:bCs/>
                <w:iCs/>
                <w:sz w:val="24"/>
                <w:szCs w:val="24"/>
              </w:rPr>
              <w:t>Данная поправка будет гарантировать, что выписанный в электронном формате и заверенный электронной цифровой подписью первичный документ будет иметь такую же юридическую силу, что и первичный документ, подписанный «живой» подписью и заверенный печатью.</w:t>
            </w:r>
            <w:r w:rsidRPr="005E5FDF">
              <w:rPr>
                <w:rFonts w:ascii="Times New Roman" w:hAnsi="Times New Roman" w:cs="Times New Roman"/>
                <w:bCs/>
                <w:iCs/>
                <w:sz w:val="24"/>
                <w:szCs w:val="24"/>
              </w:rPr>
              <w:t xml:space="preserve">  </w:t>
            </w:r>
          </w:p>
        </w:tc>
      </w:tr>
    </w:tbl>
    <w:p w:rsidR="00D93610" w:rsidRPr="008E58DC" w:rsidRDefault="00D93610" w:rsidP="00D93610">
      <w:pPr>
        <w:spacing w:after="0" w:line="240" w:lineRule="auto"/>
        <w:contextualSpacing/>
        <w:jc w:val="center"/>
        <w:rPr>
          <w:sz w:val="24"/>
          <w:szCs w:val="24"/>
        </w:rPr>
      </w:pPr>
    </w:p>
    <w:p w:rsidR="00D93610" w:rsidRPr="005B4C34" w:rsidRDefault="00D93610" w:rsidP="006223DB"/>
    <w:p w:rsidR="006223DB" w:rsidRPr="005B4C34" w:rsidRDefault="006223DB" w:rsidP="006223DB"/>
    <w:p w:rsidR="006223DB" w:rsidRPr="005B4C34" w:rsidRDefault="00D93610" w:rsidP="00D93610">
      <w:pPr>
        <w:jc w:val="right"/>
      </w:pPr>
      <w:r>
        <w:t>УЭК</w:t>
      </w:r>
    </w:p>
    <w:p w:rsidR="00D93610" w:rsidRDefault="006223DB" w:rsidP="00D93610">
      <w:pPr>
        <w:tabs>
          <w:tab w:val="left" w:pos="2913"/>
        </w:tabs>
      </w:pPr>
      <w:r>
        <w:tab/>
      </w:r>
    </w:p>
    <w:tbl>
      <w:tblPr>
        <w:tblpPr w:leftFromText="180" w:rightFromText="180" w:vertAnchor="text" w:tblpX="-419" w:tblpY="1"/>
        <w:tblOverlap w:val="never"/>
        <w:tblW w:w="15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5670"/>
        <w:gridCol w:w="5342"/>
        <w:gridCol w:w="45"/>
        <w:gridCol w:w="2260"/>
      </w:tblGrid>
      <w:tr w:rsidR="00D93610" w:rsidRPr="00B35ACC" w:rsidTr="00D93610">
        <w:tc>
          <w:tcPr>
            <w:tcW w:w="534" w:type="dxa"/>
            <w:shd w:val="clear" w:color="auto" w:fill="auto"/>
          </w:tcPr>
          <w:p w:rsidR="00D93610" w:rsidRPr="00B35ACC" w:rsidRDefault="00D93610" w:rsidP="00D93610">
            <w:pPr>
              <w:spacing w:after="0" w:line="240" w:lineRule="auto"/>
              <w:contextualSpacing/>
              <w:jc w:val="center"/>
              <w:rPr>
                <w:rFonts w:ascii="Times New Roman" w:eastAsia="Calibri" w:hAnsi="Times New Roman" w:cs="Times New Roman"/>
                <w:b/>
                <w:sz w:val="24"/>
                <w:szCs w:val="24"/>
              </w:rPr>
            </w:pPr>
            <w:r w:rsidRPr="00B35ACC">
              <w:rPr>
                <w:rFonts w:ascii="Times New Roman" w:eastAsia="Calibri" w:hAnsi="Times New Roman" w:cs="Times New Roman"/>
                <w:b/>
                <w:sz w:val="24"/>
                <w:szCs w:val="24"/>
              </w:rPr>
              <w:t>№</w:t>
            </w:r>
          </w:p>
        </w:tc>
        <w:tc>
          <w:tcPr>
            <w:tcW w:w="1842" w:type="dxa"/>
            <w:shd w:val="clear" w:color="auto" w:fill="auto"/>
          </w:tcPr>
          <w:p w:rsidR="00D93610" w:rsidRPr="00B35ACC" w:rsidRDefault="00D93610" w:rsidP="00D93610">
            <w:pPr>
              <w:spacing w:after="0" w:line="240" w:lineRule="auto"/>
              <w:contextualSpacing/>
              <w:jc w:val="center"/>
              <w:rPr>
                <w:rFonts w:ascii="Times New Roman" w:eastAsia="Calibri" w:hAnsi="Times New Roman" w:cs="Times New Roman"/>
                <w:b/>
                <w:sz w:val="24"/>
                <w:szCs w:val="24"/>
              </w:rPr>
            </w:pPr>
            <w:r w:rsidRPr="00B35ACC">
              <w:rPr>
                <w:rFonts w:ascii="Times New Roman" w:eastAsia="Calibri" w:hAnsi="Times New Roman" w:cs="Times New Roman"/>
                <w:b/>
                <w:sz w:val="24"/>
                <w:szCs w:val="24"/>
              </w:rPr>
              <w:t>Структурный элемент</w:t>
            </w:r>
          </w:p>
        </w:tc>
        <w:tc>
          <w:tcPr>
            <w:tcW w:w="5670" w:type="dxa"/>
            <w:shd w:val="clear" w:color="auto" w:fill="auto"/>
          </w:tcPr>
          <w:p w:rsidR="00D93610" w:rsidRPr="00B35ACC" w:rsidRDefault="00D93610" w:rsidP="00D93610">
            <w:pPr>
              <w:spacing w:after="0" w:line="240" w:lineRule="auto"/>
              <w:ind w:firstLine="252"/>
              <w:contextualSpacing/>
              <w:jc w:val="center"/>
              <w:rPr>
                <w:rFonts w:ascii="Times New Roman" w:eastAsia="Calibri" w:hAnsi="Times New Roman" w:cs="Times New Roman"/>
                <w:b/>
                <w:sz w:val="24"/>
                <w:szCs w:val="24"/>
              </w:rPr>
            </w:pPr>
            <w:r w:rsidRPr="00B35ACC">
              <w:rPr>
                <w:rFonts w:ascii="Times New Roman" w:eastAsia="Calibri" w:hAnsi="Times New Roman" w:cs="Times New Roman"/>
                <w:b/>
                <w:sz w:val="24"/>
                <w:szCs w:val="24"/>
              </w:rPr>
              <w:t>Действующая редакция</w:t>
            </w:r>
          </w:p>
        </w:tc>
        <w:tc>
          <w:tcPr>
            <w:tcW w:w="5342" w:type="dxa"/>
            <w:shd w:val="clear" w:color="auto" w:fill="auto"/>
          </w:tcPr>
          <w:p w:rsidR="00D93610" w:rsidRPr="00B35ACC" w:rsidRDefault="00D93610" w:rsidP="00D93610">
            <w:pPr>
              <w:spacing w:after="0" w:line="240" w:lineRule="auto"/>
              <w:ind w:firstLine="252"/>
              <w:contextualSpacing/>
              <w:jc w:val="center"/>
              <w:rPr>
                <w:rFonts w:ascii="Times New Roman" w:eastAsia="Calibri" w:hAnsi="Times New Roman" w:cs="Times New Roman"/>
                <w:b/>
                <w:sz w:val="24"/>
                <w:szCs w:val="24"/>
              </w:rPr>
            </w:pPr>
            <w:r w:rsidRPr="00B35ACC">
              <w:rPr>
                <w:rFonts w:ascii="Times New Roman" w:eastAsia="Calibri" w:hAnsi="Times New Roman" w:cs="Times New Roman"/>
                <w:b/>
                <w:sz w:val="24"/>
                <w:szCs w:val="24"/>
              </w:rPr>
              <w:t>Предлагаемая редакция</w:t>
            </w:r>
          </w:p>
        </w:tc>
        <w:tc>
          <w:tcPr>
            <w:tcW w:w="2305" w:type="dxa"/>
            <w:gridSpan w:val="2"/>
          </w:tcPr>
          <w:p w:rsidR="00D93610" w:rsidRPr="00B35ACC" w:rsidRDefault="00D93610" w:rsidP="00D93610">
            <w:pPr>
              <w:spacing w:after="0" w:line="240" w:lineRule="auto"/>
              <w:ind w:firstLine="34"/>
              <w:contextualSpacing/>
              <w:jc w:val="center"/>
              <w:rPr>
                <w:rFonts w:ascii="Times New Roman" w:eastAsia="Calibri" w:hAnsi="Times New Roman" w:cs="Times New Roman"/>
                <w:b/>
                <w:sz w:val="24"/>
                <w:szCs w:val="24"/>
              </w:rPr>
            </w:pPr>
            <w:r w:rsidRPr="00B35ACC">
              <w:rPr>
                <w:rFonts w:ascii="Times New Roman" w:eastAsia="Calibri" w:hAnsi="Times New Roman" w:cs="Times New Roman"/>
                <w:b/>
                <w:sz w:val="24"/>
                <w:szCs w:val="24"/>
              </w:rPr>
              <w:t>Обоснование</w:t>
            </w:r>
          </w:p>
        </w:tc>
      </w:tr>
      <w:tr w:rsidR="00D93610" w:rsidRPr="00B35ACC" w:rsidTr="00D93610">
        <w:tc>
          <w:tcPr>
            <w:tcW w:w="15693" w:type="dxa"/>
            <w:gridSpan w:val="6"/>
            <w:shd w:val="clear" w:color="auto" w:fill="auto"/>
          </w:tcPr>
          <w:p w:rsidR="00D93610" w:rsidRPr="00B35ACC" w:rsidRDefault="00D93610" w:rsidP="00D93610">
            <w:pPr>
              <w:snapToGrid w:val="0"/>
              <w:spacing w:after="0" w:line="240" w:lineRule="atLeast"/>
              <w:ind w:firstLine="284"/>
              <w:contextualSpacing/>
              <w:jc w:val="center"/>
              <w:rPr>
                <w:rFonts w:ascii="Times New Roman" w:eastAsia="Times New Roman" w:hAnsi="Times New Roman" w:cs="Times New Roman"/>
                <w:b/>
                <w:sz w:val="24"/>
                <w:szCs w:val="24"/>
                <w:lang w:eastAsia="ru-RU"/>
              </w:rPr>
            </w:pPr>
            <w:r w:rsidRPr="00B35ACC">
              <w:rPr>
                <w:rFonts w:ascii="Times New Roman" w:eastAsia="Times New Roman" w:hAnsi="Times New Roman" w:cs="Times New Roman"/>
                <w:b/>
                <w:sz w:val="24"/>
                <w:szCs w:val="24"/>
                <w:lang w:val="kk-KZ" w:eastAsia="ru-RU"/>
              </w:rPr>
              <w:t xml:space="preserve">Кодекс Республики Казахстан от </w:t>
            </w:r>
            <w:r w:rsidRPr="00B35ACC">
              <w:rPr>
                <w:rFonts w:ascii="Times New Roman" w:eastAsia="Times New Roman" w:hAnsi="Times New Roman" w:cs="Times New Roman"/>
                <w:b/>
                <w:color w:val="000000"/>
                <w:sz w:val="24"/>
                <w:szCs w:val="24"/>
                <w:lang w:val="kk-KZ" w:eastAsia="ru-RU"/>
              </w:rPr>
              <w:t>25 декабря 2017</w:t>
            </w:r>
            <w:r w:rsidRPr="00B35ACC">
              <w:rPr>
                <w:rFonts w:ascii="Times New Roman" w:eastAsia="Times New Roman" w:hAnsi="Times New Roman" w:cs="Times New Roman"/>
                <w:b/>
                <w:sz w:val="24"/>
                <w:szCs w:val="24"/>
                <w:lang w:val="kk-KZ" w:eastAsia="ru-RU"/>
              </w:rPr>
              <w:t xml:space="preserve"> года № </w:t>
            </w:r>
            <w:r w:rsidRPr="00B35ACC">
              <w:rPr>
                <w:rFonts w:ascii="Times New Roman" w:eastAsia="Times New Roman" w:hAnsi="Times New Roman" w:cs="Times New Roman"/>
                <w:b/>
                <w:sz w:val="24"/>
                <w:szCs w:val="24"/>
                <w:lang w:eastAsia="ru-RU"/>
              </w:rPr>
              <w:t>120</w:t>
            </w:r>
            <w:r w:rsidRPr="00B35ACC">
              <w:rPr>
                <w:rFonts w:ascii="Times New Roman" w:eastAsia="Times New Roman" w:hAnsi="Times New Roman" w:cs="Times New Roman"/>
                <w:b/>
                <w:sz w:val="24"/>
                <w:szCs w:val="24"/>
                <w:lang w:val="kk-KZ" w:eastAsia="ru-RU"/>
              </w:rPr>
              <w:t>-V</w:t>
            </w:r>
            <w:r w:rsidRPr="00B35ACC">
              <w:rPr>
                <w:rFonts w:ascii="Times New Roman" w:eastAsia="Times New Roman" w:hAnsi="Times New Roman" w:cs="Times New Roman"/>
                <w:b/>
                <w:sz w:val="24"/>
                <w:szCs w:val="24"/>
                <w:lang w:val="en-US" w:eastAsia="ru-RU"/>
              </w:rPr>
              <w:t>I</w:t>
            </w:r>
            <w:r w:rsidRPr="00B35ACC">
              <w:rPr>
                <w:rFonts w:ascii="Times New Roman" w:eastAsia="Times New Roman" w:hAnsi="Times New Roman" w:cs="Times New Roman"/>
                <w:b/>
                <w:sz w:val="24"/>
                <w:szCs w:val="24"/>
                <w:lang w:val="kk-KZ" w:eastAsia="ru-RU"/>
              </w:rPr>
              <w:t xml:space="preserve"> </w:t>
            </w:r>
            <w:r w:rsidRPr="00B35ACC">
              <w:rPr>
                <w:rFonts w:ascii="Times New Roman" w:eastAsia="Times New Roman" w:hAnsi="Times New Roman" w:cs="Times New Roman"/>
                <w:b/>
                <w:sz w:val="24"/>
                <w:szCs w:val="24"/>
                <w:lang w:eastAsia="ru-RU"/>
              </w:rPr>
              <w:t xml:space="preserve">ЗРК </w:t>
            </w:r>
          </w:p>
          <w:p w:rsidR="00D93610" w:rsidRPr="00B35ACC" w:rsidRDefault="00D93610" w:rsidP="00D93610">
            <w:pPr>
              <w:snapToGrid w:val="0"/>
              <w:spacing w:after="0" w:line="240" w:lineRule="atLeast"/>
              <w:ind w:firstLine="284"/>
              <w:contextualSpacing/>
              <w:jc w:val="center"/>
              <w:rPr>
                <w:rFonts w:ascii="Times New Roman" w:eastAsia="Calibri" w:hAnsi="Times New Roman" w:cs="Times New Roman"/>
                <w:color w:val="000000"/>
                <w:sz w:val="24"/>
                <w:szCs w:val="24"/>
                <w:lang w:eastAsia="ru-RU"/>
              </w:rPr>
            </w:pPr>
            <w:r w:rsidRPr="00B35ACC">
              <w:rPr>
                <w:rFonts w:ascii="Times New Roman" w:eastAsia="Times New Roman" w:hAnsi="Times New Roman" w:cs="Times New Roman"/>
                <w:b/>
                <w:sz w:val="24"/>
                <w:szCs w:val="24"/>
                <w:lang w:val="kk-KZ" w:eastAsia="ru-RU"/>
              </w:rPr>
              <w:t>«О налогах и других обязательных платежах в бюджет (Налоговый кодекс)»</w:t>
            </w:r>
          </w:p>
        </w:tc>
      </w:tr>
      <w:tr w:rsidR="00D93610" w:rsidRPr="00B35ACC" w:rsidTr="00D93610">
        <w:tc>
          <w:tcPr>
            <w:tcW w:w="534" w:type="dxa"/>
            <w:shd w:val="clear" w:color="auto" w:fill="auto"/>
          </w:tcPr>
          <w:p w:rsidR="00D93610" w:rsidRPr="00B35ACC" w:rsidRDefault="00D93610" w:rsidP="00D93610">
            <w:pPr>
              <w:numPr>
                <w:ilvl w:val="0"/>
                <w:numId w:val="2"/>
              </w:numPr>
              <w:spacing w:after="0" w:line="240" w:lineRule="atLeast"/>
              <w:contextualSpacing/>
              <w:jc w:val="both"/>
              <w:rPr>
                <w:rFonts w:ascii="Times New Roman" w:eastAsia="Calibri" w:hAnsi="Times New Roman" w:cs="Times New Roman"/>
                <w:b/>
                <w:sz w:val="24"/>
                <w:szCs w:val="24"/>
              </w:rPr>
            </w:pPr>
          </w:p>
        </w:tc>
        <w:tc>
          <w:tcPr>
            <w:tcW w:w="1842" w:type="dxa"/>
            <w:shd w:val="clear" w:color="auto" w:fill="auto"/>
          </w:tcPr>
          <w:p w:rsidR="00D93610" w:rsidRPr="005C2285" w:rsidRDefault="00D93610" w:rsidP="00D93610">
            <w:pPr>
              <w:jc w:val="both"/>
              <w:rPr>
                <w:rFonts w:ascii="Times New Roman" w:hAnsi="Times New Roman" w:cs="Times New Roman"/>
                <w:b/>
                <w:sz w:val="24"/>
                <w:szCs w:val="24"/>
              </w:rPr>
            </w:pPr>
            <w:r w:rsidRPr="005C2285">
              <w:rPr>
                <w:rFonts w:ascii="Times New Roman" w:hAnsi="Times New Roman" w:cs="Times New Roman"/>
                <w:b/>
                <w:sz w:val="24"/>
                <w:szCs w:val="24"/>
              </w:rPr>
              <w:t xml:space="preserve">    Абзац второй подпункта 2) части второй пункта 9 статьи 49 </w:t>
            </w:r>
          </w:p>
          <w:p w:rsidR="00D93610" w:rsidRPr="00344204" w:rsidRDefault="00D93610" w:rsidP="00D93610">
            <w:pPr>
              <w:spacing w:after="0" w:line="240" w:lineRule="auto"/>
              <w:rPr>
                <w:rFonts w:ascii="Times New Roman" w:hAnsi="Times New Roman"/>
                <w:b/>
                <w:sz w:val="24"/>
                <w:szCs w:val="24"/>
              </w:rPr>
            </w:pPr>
          </w:p>
        </w:tc>
        <w:tc>
          <w:tcPr>
            <w:tcW w:w="5670" w:type="dxa"/>
            <w:shd w:val="clear" w:color="auto" w:fill="auto"/>
          </w:tcPr>
          <w:p w:rsidR="00D93610" w:rsidRPr="005C2285" w:rsidRDefault="00D93610" w:rsidP="00D93610">
            <w:pPr>
              <w:shd w:val="clear" w:color="auto" w:fill="FFFFFF" w:themeFill="background1"/>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5C2285">
              <w:rPr>
                <w:rFonts w:ascii="Times New Roman" w:eastAsia="Times New Roman" w:hAnsi="Times New Roman" w:cs="Times New Roman"/>
                <w:b/>
                <w:sz w:val="24"/>
                <w:szCs w:val="24"/>
              </w:rPr>
              <w:t>Статья 49. Общие положения об изменении сроков исполнения               налогового обязательства по уплате налогов и (или) плат</w:t>
            </w:r>
          </w:p>
          <w:p w:rsidR="00D93610" w:rsidRPr="00854709" w:rsidRDefault="00D93610" w:rsidP="00D93610">
            <w:pPr>
              <w:shd w:val="clear" w:color="auto" w:fill="FFFFFF" w:themeFill="background1"/>
              <w:spacing w:after="0" w:line="240" w:lineRule="auto"/>
              <w:jc w:val="both"/>
              <w:rPr>
                <w:rFonts w:ascii="Times New Roman" w:eastAsia="Times New Roman" w:hAnsi="Times New Roman" w:cs="Times New Roman"/>
                <w:sz w:val="24"/>
                <w:szCs w:val="24"/>
              </w:rPr>
            </w:pPr>
            <w:r w:rsidRPr="005C2285">
              <w:rPr>
                <w:rFonts w:ascii="Times New Roman" w:eastAsia="Times New Roman" w:hAnsi="Times New Roman" w:cs="Times New Roman"/>
                <w:b/>
                <w:sz w:val="24"/>
                <w:szCs w:val="24"/>
              </w:rPr>
              <w:t xml:space="preserve">       </w:t>
            </w:r>
            <w:r w:rsidRPr="00854709">
              <w:rPr>
                <w:rFonts w:ascii="Times New Roman" w:eastAsia="Times New Roman" w:hAnsi="Times New Roman" w:cs="Times New Roman"/>
                <w:sz w:val="24"/>
                <w:szCs w:val="24"/>
              </w:rPr>
              <w:t>...</w:t>
            </w:r>
          </w:p>
          <w:p w:rsidR="00D93610" w:rsidRPr="005C2285" w:rsidRDefault="00D93610" w:rsidP="00D93610">
            <w:pPr>
              <w:shd w:val="clear" w:color="auto" w:fill="FFFFFF" w:themeFill="background1"/>
              <w:spacing w:after="0" w:line="240" w:lineRule="auto"/>
              <w:jc w:val="both"/>
              <w:rPr>
                <w:rFonts w:ascii="Times New Roman" w:eastAsia="Times New Roman" w:hAnsi="Times New Roman" w:cs="Times New Roman"/>
                <w:b/>
                <w:sz w:val="24"/>
                <w:szCs w:val="24"/>
              </w:rPr>
            </w:pPr>
            <w:r w:rsidRPr="005C2285">
              <w:rPr>
                <w:rFonts w:ascii="Times New Roman" w:eastAsia="Times New Roman" w:hAnsi="Times New Roman" w:cs="Times New Roman"/>
                <w:b/>
                <w:sz w:val="24"/>
                <w:szCs w:val="24"/>
              </w:rPr>
              <w:t xml:space="preserve">       </w:t>
            </w:r>
            <w:r w:rsidRPr="005C2285">
              <w:rPr>
                <w:rFonts w:ascii="Times New Roman" w:eastAsia="Times New Roman" w:hAnsi="Times New Roman" w:cs="Times New Roman"/>
                <w:sz w:val="24"/>
                <w:szCs w:val="24"/>
              </w:rPr>
              <w:t>9. Основанием изменения срока уплаты косвенных налогов по импортируемым товарам является представленная в соответствии с таможенным законодательством Евразийского экономического союза и (или) таможенным законодательством Республики Казахстан в таможенный орган декларация на товары, помещенные под таможенную процедуру выпуска для внутреннего потребления.</w:t>
            </w:r>
          </w:p>
          <w:p w:rsidR="00D93610" w:rsidRPr="005C2285" w:rsidRDefault="00D93610" w:rsidP="00D93610">
            <w:pPr>
              <w:shd w:val="clear" w:color="auto" w:fill="FFFFFF" w:themeFill="background1"/>
              <w:spacing w:after="0" w:line="240" w:lineRule="auto"/>
              <w:jc w:val="both"/>
              <w:rPr>
                <w:rFonts w:ascii="Times New Roman" w:eastAsia="Times New Roman" w:hAnsi="Times New Roman" w:cs="Times New Roman"/>
                <w:sz w:val="24"/>
                <w:szCs w:val="24"/>
              </w:rPr>
            </w:pPr>
            <w:r w:rsidRPr="005C2285">
              <w:rPr>
                <w:rFonts w:ascii="Times New Roman" w:eastAsia="Times New Roman" w:hAnsi="Times New Roman" w:cs="Times New Roman"/>
                <w:sz w:val="24"/>
                <w:szCs w:val="24"/>
              </w:rPr>
              <w:t xml:space="preserve">       Изменение срока уплаты косвенных налогов по импортируемым товарам производится при условии:</w:t>
            </w:r>
          </w:p>
          <w:p w:rsidR="00D93610" w:rsidRPr="005C2285" w:rsidRDefault="00D93610" w:rsidP="00D93610">
            <w:pPr>
              <w:shd w:val="clear" w:color="auto" w:fill="FFFFFF" w:themeFill="background1"/>
              <w:spacing w:after="0" w:line="240" w:lineRule="auto"/>
              <w:jc w:val="both"/>
              <w:rPr>
                <w:rFonts w:ascii="Times New Roman" w:eastAsia="Times New Roman" w:hAnsi="Times New Roman" w:cs="Times New Roman"/>
                <w:sz w:val="24"/>
                <w:szCs w:val="24"/>
              </w:rPr>
            </w:pPr>
            <w:r w:rsidRPr="005C2285">
              <w:rPr>
                <w:rFonts w:ascii="Times New Roman" w:eastAsia="Times New Roman" w:hAnsi="Times New Roman" w:cs="Times New Roman"/>
                <w:sz w:val="24"/>
                <w:szCs w:val="24"/>
              </w:rPr>
              <w:t xml:space="preserve">       1) представления в таможенный орган документов, предусмотренных таможенным законодательством Евразийского экономического союза и (или) таможенным законодательством </w:t>
            </w:r>
            <w:r w:rsidRPr="005C2285">
              <w:rPr>
                <w:rFonts w:ascii="Times New Roman" w:eastAsia="Times New Roman" w:hAnsi="Times New Roman" w:cs="Times New Roman"/>
                <w:sz w:val="24"/>
                <w:szCs w:val="24"/>
              </w:rPr>
              <w:lastRenderedPageBreak/>
              <w:t>Республики Казахстан, для таможенной очистки таких импортируемых товаров в полном объеме;</w:t>
            </w:r>
          </w:p>
          <w:p w:rsidR="00D93610" w:rsidRPr="005C2285" w:rsidRDefault="00D93610" w:rsidP="00D93610">
            <w:pPr>
              <w:shd w:val="clear" w:color="auto" w:fill="FFFFFF" w:themeFill="background1"/>
              <w:spacing w:after="0" w:line="240" w:lineRule="auto"/>
              <w:jc w:val="both"/>
              <w:rPr>
                <w:rFonts w:ascii="Times New Roman" w:eastAsia="Times New Roman" w:hAnsi="Times New Roman" w:cs="Times New Roman"/>
                <w:sz w:val="24"/>
                <w:szCs w:val="24"/>
              </w:rPr>
            </w:pPr>
          </w:p>
          <w:p w:rsidR="00D93610" w:rsidRPr="005C2285" w:rsidRDefault="00D93610" w:rsidP="00D93610">
            <w:pPr>
              <w:shd w:val="clear" w:color="auto" w:fill="FFFFFF" w:themeFill="background1"/>
              <w:spacing w:after="0" w:line="240" w:lineRule="auto"/>
              <w:jc w:val="both"/>
              <w:rPr>
                <w:rFonts w:ascii="Times New Roman" w:eastAsia="Times New Roman" w:hAnsi="Times New Roman" w:cs="Times New Roman"/>
                <w:sz w:val="24"/>
                <w:szCs w:val="24"/>
              </w:rPr>
            </w:pPr>
            <w:r w:rsidRPr="005C2285">
              <w:rPr>
                <w:rFonts w:ascii="Times New Roman" w:eastAsia="Times New Roman" w:hAnsi="Times New Roman" w:cs="Times New Roman"/>
                <w:sz w:val="24"/>
                <w:szCs w:val="24"/>
              </w:rPr>
              <w:t xml:space="preserve">       2) если лица, которые в результате применения установленной уполномоченным органом системы управления рисками, </w:t>
            </w:r>
            <w:r w:rsidRPr="005C2285">
              <w:rPr>
                <w:rFonts w:ascii="Times New Roman" w:eastAsia="Times New Roman" w:hAnsi="Times New Roman" w:cs="Times New Roman"/>
                <w:b/>
                <w:sz w:val="24"/>
                <w:szCs w:val="24"/>
              </w:rPr>
              <w:t>не отнесены к категории лиц, не имеющих права</w:t>
            </w:r>
            <w:r w:rsidRPr="005C2285">
              <w:rPr>
                <w:rFonts w:ascii="Times New Roman" w:eastAsia="Times New Roman" w:hAnsi="Times New Roman" w:cs="Times New Roman"/>
                <w:sz w:val="24"/>
                <w:szCs w:val="24"/>
              </w:rPr>
              <w:t xml:space="preserve"> </w:t>
            </w:r>
            <w:r w:rsidRPr="005C2285">
              <w:rPr>
                <w:rFonts w:ascii="Times New Roman" w:eastAsia="Times New Roman" w:hAnsi="Times New Roman" w:cs="Times New Roman"/>
                <w:b/>
                <w:sz w:val="24"/>
                <w:szCs w:val="24"/>
              </w:rPr>
              <w:t>на применение изменения срока уплаты по косвенным налогам, предусмотренного настоящей статьей</w:t>
            </w:r>
            <w:r w:rsidRPr="005C2285">
              <w:rPr>
                <w:rFonts w:ascii="Times New Roman" w:eastAsia="Times New Roman" w:hAnsi="Times New Roman" w:cs="Times New Roman"/>
                <w:sz w:val="24"/>
                <w:szCs w:val="24"/>
              </w:rPr>
              <w:t>.</w:t>
            </w:r>
          </w:p>
          <w:p w:rsidR="00D93610" w:rsidRPr="00344204" w:rsidRDefault="00D93610" w:rsidP="00D93610">
            <w:pPr>
              <w:shd w:val="clear" w:color="auto" w:fill="FFFFFF" w:themeFill="background1"/>
              <w:spacing w:after="0" w:line="240" w:lineRule="auto"/>
              <w:jc w:val="both"/>
              <w:rPr>
                <w:rFonts w:ascii="Times New Roman" w:eastAsia="Times New Roman" w:hAnsi="Times New Roman"/>
                <w:b/>
                <w:sz w:val="24"/>
                <w:szCs w:val="24"/>
              </w:rPr>
            </w:pPr>
            <w:r w:rsidRPr="005C2285">
              <w:rPr>
                <w:rFonts w:ascii="Times New Roman" w:eastAsia="Times New Roman" w:hAnsi="Times New Roman" w:cs="Times New Roman"/>
                <w:sz w:val="24"/>
                <w:szCs w:val="24"/>
              </w:rPr>
              <w:t xml:space="preserve">       Изменение срока уплаты косвенных налогов по импортируемым товарам в соответствии с настоящей статьей предоставляется путем отражения налоговым органом исчисленной суммы налога в лицевом счете по сроку </w:t>
            </w:r>
            <w:r w:rsidRPr="005C2285">
              <w:rPr>
                <w:rFonts w:ascii="Times New Roman" w:eastAsia="Times New Roman" w:hAnsi="Times New Roman" w:cs="Times New Roman"/>
                <w:sz w:val="24"/>
                <w:szCs w:val="24"/>
              </w:rPr>
              <w:br/>
              <w:t>20 числа месяца, следующего за месяцем, в котором произведен выпуск импортируемых товаров для внутреннего потребления в соответствии с таможенным законодательством Евразийского экономического союза и (или) таможенным законодательством Республики Казахстан.</w:t>
            </w:r>
          </w:p>
        </w:tc>
        <w:tc>
          <w:tcPr>
            <w:tcW w:w="5387" w:type="dxa"/>
            <w:gridSpan w:val="2"/>
            <w:shd w:val="clear" w:color="auto" w:fill="auto"/>
          </w:tcPr>
          <w:p w:rsidR="00D93610" w:rsidRPr="005C2285" w:rsidRDefault="00D93610" w:rsidP="00D9361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Pr="005C2285">
              <w:rPr>
                <w:rFonts w:ascii="Times New Roman" w:eastAsia="Times New Roman" w:hAnsi="Times New Roman" w:cs="Times New Roman"/>
                <w:b/>
                <w:sz w:val="24"/>
                <w:szCs w:val="24"/>
              </w:rPr>
              <w:t>Статья 49. Общие положения об изменении сроков исполнения               налогового обязательства по уплате налогов и (или) плат</w:t>
            </w:r>
          </w:p>
          <w:p w:rsidR="00D93610" w:rsidRPr="00854709" w:rsidRDefault="00D93610" w:rsidP="00D93610">
            <w:pPr>
              <w:shd w:val="clear" w:color="auto" w:fill="FFFFFF" w:themeFill="background1"/>
              <w:spacing w:after="0" w:line="240" w:lineRule="auto"/>
              <w:jc w:val="both"/>
              <w:rPr>
                <w:rFonts w:ascii="Times New Roman" w:eastAsia="Times New Roman" w:hAnsi="Times New Roman" w:cs="Times New Roman"/>
                <w:sz w:val="24"/>
                <w:szCs w:val="24"/>
              </w:rPr>
            </w:pPr>
            <w:r w:rsidRPr="00854709">
              <w:rPr>
                <w:rFonts w:ascii="Times New Roman" w:eastAsia="Times New Roman" w:hAnsi="Times New Roman" w:cs="Times New Roman"/>
                <w:sz w:val="24"/>
                <w:szCs w:val="24"/>
              </w:rPr>
              <w:t xml:space="preserve">       ...</w:t>
            </w:r>
            <w:bookmarkStart w:id="76" w:name="_GoBack"/>
            <w:bookmarkEnd w:id="76"/>
          </w:p>
          <w:p w:rsidR="00D93610" w:rsidRPr="005C2285" w:rsidRDefault="00D93610" w:rsidP="00D93610">
            <w:pPr>
              <w:shd w:val="clear" w:color="auto" w:fill="FFFFFF" w:themeFill="background1"/>
              <w:spacing w:after="0" w:line="240" w:lineRule="auto"/>
              <w:jc w:val="both"/>
              <w:rPr>
                <w:rFonts w:ascii="Times New Roman" w:eastAsia="Times New Roman" w:hAnsi="Times New Roman" w:cs="Times New Roman"/>
                <w:b/>
                <w:sz w:val="24"/>
                <w:szCs w:val="24"/>
              </w:rPr>
            </w:pPr>
            <w:r w:rsidRPr="005C2285">
              <w:rPr>
                <w:rFonts w:ascii="Times New Roman" w:eastAsia="Times New Roman" w:hAnsi="Times New Roman" w:cs="Times New Roman"/>
                <w:b/>
                <w:sz w:val="24"/>
                <w:szCs w:val="24"/>
              </w:rPr>
              <w:t xml:space="preserve">       </w:t>
            </w:r>
            <w:r w:rsidRPr="005C2285">
              <w:rPr>
                <w:rFonts w:ascii="Times New Roman" w:eastAsia="Times New Roman" w:hAnsi="Times New Roman" w:cs="Times New Roman"/>
                <w:sz w:val="24"/>
                <w:szCs w:val="24"/>
              </w:rPr>
              <w:t>9. Основанием изменения срока уплаты косвенных налогов по импортируемым товарам является представленная в соответствии с таможенным законодательством Евразийского экономического союза и (или) таможенным законодательством Республики Казахстан в таможенный орган декларация на товары, помещенные под таможенную процедуру выпуска для внутреннего потребления.</w:t>
            </w:r>
          </w:p>
          <w:p w:rsidR="00D93610" w:rsidRPr="005C2285" w:rsidRDefault="00D93610" w:rsidP="00D93610">
            <w:pPr>
              <w:shd w:val="clear" w:color="auto" w:fill="FFFFFF" w:themeFill="background1"/>
              <w:spacing w:after="0" w:line="240" w:lineRule="auto"/>
              <w:jc w:val="both"/>
              <w:rPr>
                <w:rFonts w:ascii="Times New Roman" w:eastAsia="Times New Roman" w:hAnsi="Times New Roman" w:cs="Times New Roman"/>
                <w:sz w:val="24"/>
                <w:szCs w:val="24"/>
              </w:rPr>
            </w:pPr>
            <w:r w:rsidRPr="005C2285">
              <w:rPr>
                <w:rFonts w:ascii="Times New Roman" w:eastAsia="Times New Roman" w:hAnsi="Times New Roman" w:cs="Times New Roman"/>
                <w:sz w:val="24"/>
                <w:szCs w:val="24"/>
              </w:rPr>
              <w:t xml:space="preserve">       Изменение срока уплаты косвенных налогов по импортируемым товарам производится при условии:</w:t>
            </w:r>
          </w:p>
          <w:p w:rsidR="00D93610" w:rsidRPr="005C2285" w:rsidRDefault="00D93610" w:rsidP="00D93610">
            <w:pPr>
              <w:shd w:val="clear" w:color="auto" w:fill="FFFFFF" w:themeFill="background1"/>
              <w:spacing w:after="0" w:line="240" w:lineRule="auto"/>
              <w:jc w:val="both"/>
              <w:rPr>
                <w:rFonts w:ascii="Times New Roman" w:eastAsia="Times New Roman" w:hAnsi="Times New Roman" w:cs="Times New Roman"/>
                <w:sz w:val="24"/>
                <w:szCs w:val="24"/>
              </w:rPr>
            </w:pPr>
            <w:r w:rsidRPr="005C2285">
              <w:rPr>
                <w:rFonts w:ascii="Times New Roman" w:eastAsia="Times New Roman" w:hAnsi="Times New Roman" w:cs="Times New Roman"/>
                <w:sz w:val="24"/>
                <w:szCs w:val="24"/>
              </w:rPr>
              <w:t xml:space="preserve">       1) представления в таможенный орган документов, предусмотренных таможенным законодательством Евразийского экономического </w:t>
            </w:r>
            <w:r w:rsidRPr="005C2285">
              <w:rPr>
                <w:rFonts w:ascii="Times New Roman" w:eastAsia="Times New Roman" w:hAnsi="Times New Roman" w:cs="Times New Roman"/>
                <w:sz w:val="24"/>
                <w:szCs w:val="24"/>
              </w:rPr>
              <w:lastRenderedPageBreak/>
              <w:t>союза и (или) таможенным законодательством Республики Казахстан, для таможенной очистки таких импортируемых товаров в полном объеме;</w:t>
            </w:r>
          </w:p>
          <w:p w:rsidR="00D93610" w:rsidRPr="005C2285" w:rsidRDefault="00D93610" w:rsidP="00D93610">
            <w:pPr>
              <w:shd w:val="clear" w:color="auto" w:fill="FFFFFF" w:themeFill="background1"/>
              <w:spacing w:after="0" w:line="240" w:lineRule="auto"/>
              <w:jc w:val="both"/>
              <w:rPr>
                <w:rFonts w:ascii="Times New Roman" w:eastAsia="Times New Roman" w:hAnsi="Times New Roman" w:cs="Times New Roman"/>
                <w:sz w:val="24"/>
                <w:szCs w:val="24"/>
              </w:rPr>
            </w:pPr>
            <w:r w:rsidRPr="005C2285">
              <w:rPr>
                <w:rFonts w:ascii="Times New Roman" w:eastAsia="Times New Roman" w:hAnsi="Times New Roman" w:cs="Times New Roman"/>
                <w:sz w:val="24"/>
                <w:szCs w:val="24"/>
              </w:rPr>
              <w:t xml:space="preserve">       2) если лица, которые в результате применения установленной уполномоченным органом системы управления рисками, </w:t>
            </w:r>
            <w:r w:rsidRPr="005C2285">
              <w:rPr>
                <w:rFonts w:ascii="Times New Roman" w:eastAsia="Times New Roman" w:hAnsi="Times New Roman" w:cs="Times New Roman"/>
                <w:b/>
                <w:sz w:val="24"/>
                <w:szCs w:val="24"/>
              </w:rPr>
              <w:t>отнесены к категории лиц низкой степени риска согласно пункту 4 статьи 136 настоящего Кодекса</w:t>
            </w:r>
            <w:r w:rsidRPr="005C2285">
              <w:rPr>
                <w:rFonts w:ascii="Times New Roman" w:eastAsia="Times New Roman" w:hAnsi="Times New Roman" w:cs="Times New Roman"/>
                <w:sz w:val="24"/>
                <w:szCs w:val="24"/>
              </w:rPr>
              <w:t>.</w:t>
            </w:r>
          </w:p>
          <w:p w:rsidR="00D93610" w:rsidRDefault="00D93610" w:rsidP="00D93610">
            <w:pPr>
              <w:shd w:val="clear" w:color="auto" w:fill="FFFFFF" w:themeFill="background1"/>
              <w:spacing w:after="0" w:line="240" w:lineRule="auto"/>
              <w:jc w:val="both"/>
              <w:rPr>
                <w:rFonts w:ascii="Times New Roman" w:eastAsia="Times New Roman" w:hAnsi="Times New Roman" w:cs="Times New Roman"/>
                <w:sz w:val="24"/>
                <w:szCs w:val="24"/>
              </w:rPr>
            </w:pPr>
            <w:r w:rsidRPr="005C2285">
              <w:rPr>
                <w:rFonts w:ascii="Times New Roman" w:eastAsia="Times New Roman" w:hAnsi="Times New Roman" w:cs="Times New Roman"/>
                <w:sz w:val="24"/>
                <w:szCs w:val="24"/>
              </w:rPr>
              <w:t xml:space="preserve">       Изменение срока уплаты косвенных налогов по импортируемым товарам в соответствии с настоящей статьей предоставляется путем отражения налоговым органом исчисленной суммы налога в лицевом счете по сроку </w:t>
            </w:r>
            <w:r w:rsidRPr="005C2285">
              <w:rPr>
                <w:rFonts w:ascii="Times New Roman" w:eastAsia="Times New Roman" w:hAnsi="Times New Roman" w:cs="Times New Roman"/>
                <w:sz w:val="24"/>
                <w:szCs w:val="24"/>
              </w:rPr>
              <w:br/>
              <w:t>20 числа месяца, следующего за месяцем, в котором произведен выпуск импортируемых товаров для внутреннего потребления в соответствии с таможенным законодательством Евразийского экономического союза и (или) таможенным законодательством Республики Казахстан.</w:t>
            </w:r>
          </w:p>
          <w:p w:rsidR="00D93610" w:rsidRPr="00344204" w:rsidRDefault="00D93610" w:rsidP="00D93610">
            <w:pPr>
              <w:shd w:val="clear" w:color="auto" w:fill="FFFFFF" w:themeFill="background1"/>
              <w:spacing w:after="0" w:line="240" w:lineRule="auto"/>
              <w:jc w:val="both"/>
              <w:rPr>
                <w:rFonts w:ascii="Times New Roman" w:eastAsia="Times New Roman" w:hAnsi="Times New Roman"/>
                <w:b/>
                <w:sz w:val="24"/>
                <w:szCs w:val="24"/>
              </w:rPr>
            </w:pPr>
          </w:p>
        </w:tc>
        <w:tc>
          <w:tcPr>
            <w:tcW w:w="2260" w:type="dxa"/>
          </w:tcPr>
          <w:p w:rsidR="00D93610" w:rsidRPr="00606D21" w:rsidRDefault="00D93610" w:rsidP="00D93610">
            <w:pPr>
              <w:spacing w:after="0"/>
              <w:jc w:val="both"/>
              <w:rPr>
                <w:rFonts w:ascii="Times New Roman" w:hAnsi="Times New Roman"/>
                <w:sz w:val="24"/>
                <w:szCs w:val="24"/>
                <w:highlight w:val="yellow"/>
              </w:rPr>
            </w:pPr>
            <w:r w:rsidRPr="00606D21">
              <w:rPr>
                <w:rFonts w:ascii="Times New Roman" w:hAnsi="Times New Roman"/>
                <w:sz w:val="24"/>
                <w:szCs w:val="24"/>
              </w:rPr>
              <w:lastRenderedPageBreak/>
              <w:t>Уточняющая поправка. Приведение в соответствие с нормами статьи 136 НК.</w:t>
            </w:r>
          </w:p>
        </w:tc>
      </w:tr>
      <w:tr w:rsidR="00D93610" w:rsidRPr="00B35ACC" w:rsidTr="00D93610">
        <w:tc>
          <w:tcPr>
            <w:tcW w:w="534" w:type="dxa"/>
            <w:shd w:val="clear" w:color="auto" w:fill="auto"/>
          </w:tcPr>
          <w:p w:rsidR="00D93610" w:rsidRPr="00B35ACC" w:rsidRDefault="00D93610" w:rsidP="00D93610">
            <w:pPr>
              <w:numPr>
                <w:ilvl w:val="0"/>
                <w:numId w:val="2"/>
              </w:numPr>
              <w:spacing w:after="0" w:line="240" w:lineRule="atLeast"/>
              <w:contextualSpacing/>
              <w:jc w:val="both"/>
              <w:rPr>
                <w:rFonts w:ascii="Times New Roman" w:eastAsia="Calibri" w:hAnsi="Times New Roman" w:cs="Times New Roman"/>
                <w:b/>
                <w:sz w:val="24"/>
                <w:szCs w:val="24"/>
              </w:rPr>
            </w:pPr>
          </w:p>
        </w:tc>
        <w:tc>
          <w:tcPr>
            <w:tcW w:w="1842" w:type="dxa"/>
            <w:shd w:val="clear" w:color="auto" w:fill="auto"/>
          </w:tcPr>
          <w:p w:rsidR="00D93610" w:rsidRPr="00EE1616" w:rsidRDefault="00D93610" w:rsidP="00D93610">
            <w:pPr>
              <w:jc w:val="both"/>
              <w:rPr>
                <w:rFonts w:ascii="Times New Roman" w:hAnsi="Times New Roman" w:cs="Times New Roman"/>
                <w:b/>
                <w:sz w:val="24"/>
                <w:szCs w:val="24"/>
              </w:rPr>
            </w:pPr>
            <w:r w:rsidRPr="00EE1616">
              <w:rPr>
                <w:rFonts w:ascii="Times New Roman" w:hAnsi="Times New Roman" w:cs="Times New Roman"/>
                <w:b/>
                <w:sz w:val="24"/>
                <w:szCs w:val="24"/>
              </w:rPr>
              <w:t xml:space="preserve">Абзац </w:t>
            </w:r>
            <w:r>
              <w:rPr>
                <w:rFonts w:ascii="Times New Roman" w:hAnsi="Times New Roman" w:cs="Times New Roman"/>
                <w:b/>
                <w:sz w:val="24"/>
                <w:szCs w:val="24"/>
              </w:rPr>
              <w:t>3</w:t>
            </w:r>
            <w:r w:rsidRPr="00EE1616">
              <w:rPr>
                <w:rFonts w:ascii="Times New Roman" w:hAnsi="Times New Roman" w:cs="Times New Roman"/>
                <w:b/>
                <w:sz w:val="24"/>
                <w:szCs w:val="24"/>
              </w:rPr>
              <w:t xml:space="preserve"> подпункта 2) части второй статьи 176</w:t>
            </w:r>
          </w:p>
          <w:p w:rsidR="00D93610" w:rsidRPr="005C2285" w:rsidRDefault="00D93610" w:rsidP="00D93610">
            <w:pPr>
              <w:jc w:val="both"/>
              <w:rPr>
                <w:rFonts w:ascii="Times New Roman" w:hAnsi="Times New Roman" w:cs="Times New Roman"/>
                <w:b/>
                <w:sz w:val="24"/>
                <w:szCs w:val="24"/>
              </w:rPr>
            </w:pPr>
          </w:p>
        </w:tc>
        <w:tc>
          <w:tcPr>
            <w:tcW w:w="5670" w:type="dxa"/>
            <w:shd w:val="clear" w:color="auto" w:fill="auto"/>
          </w:tcPr>
          <w:p w:rsidR="00D93610" w:rsidRPr="00EE1616" w:rsidRDefault="00D93610" w:rsidP="00D93610">
            <w:pPr>
              <w:spacing w:after="0" w:line="240" w:lineRule="auto"/>
              <w:jc w:val="both"/>
              <w:rPr>
                <w:rFonts w:ascii="Times New Roman" w:eastAsia="Times New Roman" w:hAnsi="Times New Roman" w:cs="Times New Roman"/>
                <w:b/>
                <w:spacing w:val="2"/>
                <w:sz w:val="24"/>
                <w:szCs w:val="24"/>
              </w:rPr>
            </w:pPr>
            <w:r w:rsidRPr="00EE1616">
              <w:rPr>
                <w:rFonts w:ascii="Times New Roman" w:eastAsia="Times New Roman" w:hAnsi="Times New Roman" w:cs="Times New Roman"/>
                <w:b/>
                <w:sz w:val="24"/>
                <w:szCs w:val="24"/>
              </w:rPr>
              <w:t xml:space="preserve">       Статья 176. Контроль за соблюдением порядка оформления сопроводительных накладных на товары</w:t>
            </w:r>
          </w:p>
          <w:p w:rsidR="00D93610" w:rsidRPr="00EE1616" w:rsidRDefault="00D93610" w:rsidP="00D93610">
            <w:pPr>
              <w:spacing w:after="0" w:line="240" w:lineRule="auto"/>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 xml:space="preserve">       Налоговые органы осуществляют контроль за соблюдением порядка оформления сопроводительных накладных на товары:</w:t>
            </w:r>
          </w:p>
          <w:p w:rsidR="00D93610" w:rsidRPr="00EE1616" w:rsidRDefault="00D93610" w:rsidP="00355F78">
            <w:pPr>
              <w:pStyle w:val="a4"/>
              <w:numPr>
                <w:ilvl w:val="0"/>
                <w:numId w:val="13"/>
              </w:numPr>
              <w:spacing w:after="0" w:line="240" w:lineRule="auto"/>
              <w:ind w:left="0" w:firstLine="459"/>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при перемещении, реализации и (или) отгрузке товаров по территории Республики Казахстан;</w:t>
            </w:r>
          </w:p>
          <w:p w:rsidR="00D93610" w:rsidRPr="00EE1616" w:rsidRDefault="00D93610" w:rsidP="00355F78">
            <w:pPr>
              <w:numPr>
                <w:ilvl w:val="0"/>
                <w:numId w:val="13"/>
              </w:numPr>
              <w:spacing w:after="0" w:line="240" w:lineRule="auto"/>
              <w:ind w:firstLine="459"/>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при ввозе товаров на территорию Республики Казахстан с территории государств, не являющихся членами Евразийского экономического союза, и государств-членов Евразийского экономического союза;</w:t>
            </w:r>
          </w:p>
          <w:p w:rsidR="00D93610" w:rsidRPr="00EE1616" w:rsidRDefault="00D93610" w:rsidP="00355F78">
            <w:pPr>
              <w:numPr>
                <w:ilvl w:val="0"/>
                <w:numId w:val="13"/>
              </w:numPr>
              <w:spacing w:after="0" w:line="240" w:lineRule="auto"/>
              <w:ind w:firstLine="459"/>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lastRenderedPageBreak/>
              <w:t>при вывозе товаров с территории Республики Казахстан на территорию государств, не являющихся членами Евразийского экономического союза, и государств-членов Евразийского экономического союза.</w:t>
            </w:r>
          </w:p>
          <w:p w:rsidR="00D93610" w:rsidRPr="00EE1616" w:rsidRDefault="00D93610" w:rsidP="00D93610">
            <w:pPr>
              <w:spacing w:after="0" w:line="240" w:lineRule="auto"/>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 xml:space="preserve">       Обязательство по оформлению сопроводительных накладных на товары возникает в следующие сроки:</w:t>
            </w:r>
          </w:p>
          <w:p w:rsidR="00D93610" w:rsidRPr="00EE1616" w:rsidRDefault="00D93610" w:rsidP="00355F78">
            <w:pPr>
              <w:pStyle w:val="a4"/>
              <w:numPr>
                <w:ilvl w:val="0"/>
                <w:numId w:val="14"/>
              </w:numPr>
              <w:spacing w:after="0" w:line="240" w:lineRule="auto"/>
              <w:ind w:left="0" w:firstLine="459"/>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 xml:space="preserve">при перемещении, реализации и (или) отгрузке товаров по территории Республики Казахстан </w:t>
            </w:r>
            <w:r w:rsidRPr="00EE1616">
              <w:rPr>
                <w:rFonts w:ascii="Times New Roman" w:eastAsia="Times New Roman" w:hAnsi="Times New Roman" w:cs="Times New Roman"/>
                <w:sz w:val="24"/>
                <w:szCs w:val="24"/>
              </w:rPr>
              <w:t>–</w:t>
            </w:r>
            <w:r w:rsidRPr="00EE1616">
              <w:rPr>
                <w:rFonts w:ascii="Times New Roman" w:eastAsia="Times New Roman" w:hAnsi="Times New Roman" w:cs="Times New Roman"/>
                <w:spacing w:val="2"/>
                <w:sz w:val="24"/>
                <w:szCs w:val="24"/>
              </w:rPr>
              <w:t xml:space="preserve"> не позднее дня начала перемещения, реализации и (или) отгрузки товаров;</w:t>
            </w:r>
          </w:p>
          <w:p w:rsidR="00D93610" w:rsidRPr="00EE1616" w:rsidRDefault="00D93610" w:rsidP="00355F78">
            <w:pPr>
              <w:numPr>
                <w:ilvl w:val="0"/>
                <w:numId w:val="14"/>
              </w:numPr>
              <w:spacing w:after="0" w:line="240" w:lineRule="auto"/>
              <w:ind w:firstLine="459"/>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при ввозе товаров на территорию Республики Казахстан:</w:t>
            </w:r>
          </w:p>
          <w:p w:rsidR="00D93610" w:rsidRPr="00EE1616" w:rsidRDefault="00D93610" w:rsidP="00D93610">
            <w:pPr>
              <w:spacing w:after="0" w:line="240" w:lineRule="auto"/>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 xml:space="preserve">       с территории государств, не являющихся членами Евразийского экономического союза, – не позднее дня, следующего за днем выпуска товаров в свободное обращение;</w:t>
            </w:r>
          </w:p>
          <w:p w:rsidR="00D93610" w:rsidRPr="00EE1616" w:rsidRDefault="00D93610" w:rsidP="00D93610">
            <w:pPr>
              <w:spacing w:after="0" w:line="240" w:lineRule="auto"/>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 xml:space="preserve">       с территории государств-членов Евразийского экономического союза – не позднее дня, </w:t>
            </w:r>
            <w:r w:rsidRPr="00EE1616">
              <w:rPr>
                <w:rFonts w:ascii="Times New Roman" w:eastAsia="Times New Roman" w:hAnsi="Times New Roman" w:cs="Times New Roman"/>
                <w:b/>
                <w:spacing w:val="2"/>
                <w:sz w:val="24"/>
                <w:szCs w:val="24"/>
              </w:rPr>
              <w:t>предшествующего дню</w:t>
            </w:r>
            <w:r w:rsidRPr="00EE1616">
              <w:rPr>
                <w:rFonts w:ascii="Times New Roman" w:eastAsia="Times New Roman" w:hAnsi="Times New Roman" w:cs="Times New Roman"/>
                <w:spacing w:val="2"/>
                <w:sz w:val="24"/>
                <w:szCs w:val="24"/>
              </w:rPr>
              <w:t xml:space="preserve"> пересечения Государственной границы Республики Казахстан;</w:t>
            </w:r>
          </w:p>
          <w:p w:rsidR="00D93610" w:rsidRPr="00EE1616" w:rsidRDefault="00D93610" w:rsidP="00355F78">
            <w:pPr>
              <w:pStyle w:val="a4"/>
              <w:numPr>
                <w:ilvl w:val="0"/>
                <w:numId w:val="14"/>
              </w:numPr>
              <w:spacing w:after="0" w:line="240" w:lineRule="auto"/>
              <w:ind w:left="0" w:firstLine="459"/>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 xml:space="preserve">при вывозе товаров с территории Республики Казахстан на территорию государств, не являющихся членами Евразийского экономического союза, и государств-членов Евразийского экономического союза </w:t>
            </w:r>
            <w:r w:rsidRPr="00EE1616">
              <w:rPr>
                <w:rFonts w:ascii="Times New Roman" w:eastAsia="Times New Roman" w:hAnsi="Times New Roman" w:cs="Times New Roman"/>
                <w:sz w:val="24"/>
                <w:szCs w:val="24"/>
              </w:rPr>
              <w:t>–</w:t>
            </w:r>
            <w:r w:rsidRPr="00EE1616">
              <w:rPr>
                <w:rFonts w:ascii="Times New Roman" w:eastAsia="Times New Roman" w:hAnsi="Times New Roman" w:cs="Times New Roman"/>
                <w:spacing w:val="2"/>
                <w:sz w:val="24"/>
                <w:szCs w:val="24"/>
              </w:rPr>
              <w:t xml:space="preserve"> не позднее дня начала перемещения, реализации и (или) отгрузки товаров.</w:t>
            </w:r>
          </w:p>
          <w:p w:rsidR="00D93610" w:rsidRPr="005C2285" w:rsidRDefault="00D93610" w:rsidP="00D93610">
            <w:pPr>
              <w:shd w:val="clear" w:color="auto" w:fill="FFFFFF" w:themeFill="background1"/>
              <w:spacing w:after="0" w:line="240" w:lineRule="auto"/>
              <w:jc w:val="both"/>
              <w:rPr>
                <w:rFonts w:ascii="Times New Roman" w:eastAsia="Times New Roman" w:hAnsi="Times New Roman" w:cs="Times New Roman"/>
                <w:b/>
                <w:sz w:val="24"/>
                <w:szCs w:val="24"/>
              </w:rPr>
            </w:pPr>
            <w:r w:rsidRPr="00EE1616">
              <w:rPr>
                <w:rFonts w:ascii="Times New Roman" w:eastAsia="Times New Roman" w:hAnsi="Times New Roman" w:cs="Times New Roman"/>
                <w:spacing w:val="2"/>
                <w:sz w:val="24"/>
                <w:szCs w:val="24"/>
              </w:rPr>
              <w:t xml:space="preserve">       Перечень товаров, на которые распространяется обязанность по оформлению сопроводительных накладных на товары, а также порядок оформления и их документооборот устанавливаются уполномоченным органом.</w:t>
            </w:r>
          </w:p>
        </w:tc>
        <w:tc>
          <w:tcPr>
            <w:tcW w:w="5387" w:type="dxa"/>
            <w:gridSpan w:val="2"/>
            <w:shd w:val="clear" w:color="auto" w:fill="auto"/>
          </w:tcPr>
          <w:p w:rsidR="00D93610" w:rsidRPr="00EE1616" w:rsidRDefault="00D93610" w:rsidP="00D93610">
            <w:pPr>
              <w:spacing w:after="0" w:line="240" w:lineRule="auto"/>
              <w:jc w:val="both"/>
              <w:rPr>
                <w:rFonts w:ascii="Times New Roman" w:eastAsia="Times New Roman" w:hAnsi="Times New Roman" w:cs="Times New Roman"/>
                <w:b/>
                <w:spacing w:val="2"/>
                <w:sz w:val="24"/>
                <w:szCs w:val="24"/>
              </w:rPr>
            </w:pPr>
            <w:r w:rsidRPr="00EE1616">
              <w:rPr>
                <w:rFonts w:ascii="Times New Roman" w:eastAsia="Times New Roman" w:hAnsi="Times New Roman" w:cs="Times New Roman"/>
                <w:b/>
                <w:sz w:val="24"/>
                <w:szCs w:val="24"/>
              </w:rPr>
              <w:lastRenderedPageBreak/>
              <w:t xml:space="preserve">      Статья 176. Контроль за соблюдением порядка оформления сопроводительных накладных на товары</w:t>
            </w:r>
          </w:p>
          <w:p w:rsidR="00D93610" w:rsidRPr="00EE1616" w:rsidRDefault="00D93610" w:rsidP="00D93610">
            <w:pPr>
              <w:spacing w:after="0" w:line="240" w:lineRule="auto"/>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 xml:space="preserve">     Налоговые органы осуществляют контроль за соблюдением порядка оформления сопроводительных накладных на товары:</w:t>
            </w:r>
          </w:p>
          <w:p w:rsidR="00D93610" w:rsidRPr="00EE1616" w:rsidRDefault="00D93610" w:rsidP="00355F78">
            <w:pPr>
              <w:pStyle w:val="a4"/>
              <w:numPr>
                <w:ilvl w:val="0"/>
                <w:numId w:val="15"/>
              </w:numPr>
              <w:spacing w:after="0" w:line="240" w:lineRule="auto"/>
              <w:ind w:left="34" w:firstLine="326"/>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при перемещении, реализации и (или) отгрузке товаров по территории Республики Казахстан;</w:t>
            </w:r>
          </w:p>
          <w:p w:rsidR="00D93610" w:rsidRPr="00EE1616" w:rsidRDefault="00D93610" w:rsidP="00355F78">
            <w:pPr>
              <w:pStyle w:val="a4"/>
              <w:numPr>
                <w:ilvl w:val="0"/>
                <w:numId w:val="15"/>
              </w:numPr>
              <w:spacing w:after="0" w:line="240" w:lineRule="auto"/>
              <w:ind w:left="34" w:firstLine="326"/>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при ввозе товаров на территорию Республики Казахстан с территории государств, не являющихся членами Евразийского экономического союза, и государств-членов Евразийского экономического союза;</w:t>
            </w:r>
          </w:p>
          <w:p w:rsidR="00D93610" w:rsidRPr="00EE1616" w:rsidRDefault="00D93610" w:rsidP="00355F78">
            <w:pPr>
              <w:numPr>
                <w:ilvl w:val="0"/>
                <w:numId w:val="15"/>
              </w:numPr>
              <w:spacing w:after="0" w:line="240" w:lineRule="auto"/>
              <w:ind w:left="34" w:firstLine="326"/>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lastRenderedPageBreak/>
              <w:t>при вывозе товаров с территории Республики Казахстан на территорию государств, не являющихся членами Евразийского экономического союза, и государств-членов Евразийского экономического союза.</w:t>
            </w:r>
          </w:p>
          <w:p w:rsidR="00D93610" w:rsidRPr="00EE1616" w:rsidRDefault="00D93610" w:rsidP="00D93610">
            <w:pPr>
              <w:spacing w:after="0" w:line="240" w:lineRule="auto"/>
              <w:ind w:firstLine="459"/>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Обязательство по оформлению сопроводительных накладных на товары возникает в следующие сроки:</w:t>
            </w:r>
          </w:p>
          <w:p w:rsidR="00D93610" w:rsidRPr="00EE1616" w:rsidRDefault="00D93610" w:rsidP="00355F78">
            <w:pPr>
              <w:pStyle w:val="a4"/>
              <w:numPr>
                <w:ilvl w:val="0"/>
                <w:numId w:val="16"/>
              </w:numPr>
              <w:spacing w:after="0" w:line="240" w:lineRule="auto"/>
              <w:ind w:left="34" w:firstLine="386"/>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 xml:space="preserve">при перемещении, реализации и (или) отгрузке товаров по территории Республики Казахстан </w:t>
            </w:r>
            <w:r w:rsidRPr="00EE1616">
              <w:rPr>
                <w:rFonts w:ascii="Times New Roman" w:eastAsia="Times New Roman" w:hAnsi="Times New Roman" w:cs="Times New Roman"/>
                <w:sz w:val="24"/>
                <w:szCs w:val="24"/>
              </w:rPr>
              <w:t>–</w:t>
            </w:r>
            <w:r w:rsidRPr="00EE1616">
              <w:rPr>
                <w:rFonts w:ascii="Times New Roman" w:eastAsia="Times New Roman" w:hAnsi="Times New Roman" w:cs="Times New Roman"/>
                <w:spacing w:val="2"/>
                <w:sz w:val="24"/>
                <w:szCs w:val="24"/>
              </w:rPr>
              <w:t xml:space="preserve"> не позднее дня начала перемещения, реализации и (или) отгрузки товаров;</w:t>
            </w:r>
          </w:p>
          <w:p w:rsidR="00D93610" w:rsidRPr="00EE1616" w:rsidRDefault="00D93610" w:rsidP="00355F78">
            <w:pPr>
              <w:pStyle w:val="a4"/>
              <w:numPr>
                <w:ilvl w:val="0"/>
                <w:numId w:val="16"/>
              </w:numPr>
              <w:spacing w:after="0" w:line="240" w:lineRule="auto"/>
              <w:ind w:left="34" w:firstLine="386"/>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при ввозе товаров на территорию Республики Казахстан:</w:t>
            </w:r>
          </w:p>
          <w:p w:rsidR="00D93610" w:rsidRPr="00EE1616" w:rsidRDefault="00D93610" w:rsidP="00D93610">
            <w:pPr>
              <w:spacing w:after="0" w:line="240" w:lineRule="auto"/>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 xml:space="preserve">      с территории государств, не являющихся членами Евразийского экономического союза, – не позднее дня, следующего за днем выпуска товаров в свободное обращение;</w:t>
            </w:r>
          </w:p>
          <w:p w:rsidR="00D93610" w:rsidRPr="00EE1616" w:rsidRDefault="00D93610" w:rsidP="00D93610">
            <w:pPr>
              <w:spacing w:after="0" w:line="240" w:lineRule="auto"/>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 xml:space="preserve">      с территории государств-членов Евразийского экономического союза – не позднее дня пересечения Государственной границы Республики Казахстан;</w:t>
            </w:r>
          </w:p>
          <w:p w:rsidR="00D93610" w:rsidRPr="00F74A4C" w:rsidRDefault="00D93610" w:rsidP="00D93610">
            <w:pPr>
              <w:spacing w:after="0" w:line="240" w:lineRule="auto"/>
              <w:ind w:firstLine="45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3) </w:t>
            </w:r>
            <w:r w:rsidRPr="00F74A4C">
              <w:rPr>
                <w:rFonts w:ascii="Times New Roman" w:eastAsia="Times New Roman" w:hAnsi="Times New Roman" w:cs="Times New Roman"/>
                <w:spacing w:val="2"/>
                <w:sz w:val="24"/>
                <w:szCs w:val="24"/>
              </w:rPr>
              <w:t xml:space="preserve">при вывозе товаров с территории Республики Казахстан на территорию государств, не являющихся членами Евразийского экономического союза, и государств-членов Евразийского экономического союза </w:t>
            </w:r>
            <w:r w:rsidRPr="00F74A4C">
              <w:rPr>
                <w:rFonts w:ascii="Times New Roman" w:eastAsia="Times New Roman" w:hAnsi="Times New Roman" w:cs="Times New Roman"/>
                <w:sz w:val="24"/>
                <w:szCs w:val="24"/>
              </w:rPr>
              <w:t>–</w:t>
            </w:r>
            <w:r w:rsidRPr="00F74A4C">
              <w:rPr>
                <w:rFonts w:ascii="Times New Roman" w:eastAsia="Times New Roman" w:hAnsi="Times New Roman" w:cs="Times New Roman"/>
                <w:spacing w:val="2"/>
                <w:sz w:val="24"/>
                <w:szCs w:val="24"/>
              </w:rPr>
              <w:t xml:space="preserve"> не позднее дня начала перемещения, реализации и (или) отгрузки товаров.</w:t>
            </w:r>
          </w:p>
          <w:p w:rsidR="00D93610" w:rsidRDefault="00D93610" w:rsidP="00D93610">
            <w:pPr>
              <w:spacing w:after="0" w:line="240" w:lineRule="auto"/>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 xml:space="preserve">       Перечень товаров, на которые распространяется обязанность по оформлению сопроводительных накладных на товары, а также порядок оформления и их документооборот устанавливаются уполномоченным органом.</w:t>
            </w:r>
          </w:p>
          <w:p w:rsidR="00D93610" w:rsidRDefault="00D93610" w:rsidP="00D93610">
            <w:pPr>
              <w:spacing w:after="0" w:line="240" w:lineRule="auto"/>
              <w:jc w:val="both"/>
              <w:rPr>
                <w:rFonts w:ascii="Times New Roman" w:eastAsia="Times New Roman" w:hAnsi="Times New Roman" w:cs="Times New Roman"/>
                <w:spacing w:val="2"/>
                <w:sz w:val="24"/>
                <w:szCs w:val="24"/>
              </w:rPr>
            </w:pPr>
          </w:p>
          <w:p w:rsidR="00D93610" w:rsidRPr="005C2285" w:rsidRDefault="00D93610" w:rsidP="00D93610">
            <w:pPr>
              <w:spacing w:after="0" w:line="240" w:lineRule="auto"/>
              <w:jc w:val="both"/>
              <w:rPr>
                <w:rFonts w:ascii="Times New Roman" w:eastAsia="Times New Roman" w:hAnsi="Times New Roman" w:cs="Times New Roman"/>
                <w:b/>
                <w:sz w:val="24"/>
                <w:szCs w:val="24"/>
              </w:rPr>
            </w:pPr>
          </w:p>
        </w:tc>
        <w:tc>
          <w:tcPr>
            <w:tcW w:w="2260" w:type="dxa"/>
          </w:tcPr>
          <w:p w:rsidR="00D93610" w:rsidRPr="00606D21" w:rsidRDefault="00D93610" w:rsidP="00D93610">
            <w:pPr>
              <w:spacing w:after="0" w:line="240" w:lineRule="auto"/>
              <w:jc w:val="both"/>
              <w:rPr>
                <w:rFonts w:ascii="Times New Roman" w:hAnsi="Times New Roman"/>
                <w:sz w:val="24"/>
                <w:szCs w:val="24"/>
              </w:rPr>
            </w:pPr>
            <w:r>
              <w:rPr>
                <w:rFonts w:ascii="Times New Roman" w:hAnsi="Times New Roman" w:cs="Times New Roman"/>
                <w:sz w:val="24"/>
                <w:szCs w:val="24"/>
              </w:rPr>
              <w:lastRenderedPageBreak/>
              <w:t xml:space="preserve">     </w:t>
            </w:r>
            <w:r w:rsidRPr="00EE1616">
              <w:rPr>
                <w:rFonts w:ascii="Times New Roman" w:hAnsi="Times New Roman" w:cs="Times New Roman"/>
                <w:sz w:val="24"/>
                <w:szCs w:val="24"/>
              </w:rPr>
              <w:t xml:space="preserve">В абзаце 3 пп 2) части второй    ст.176 НК исключить слова </w:t>
            </w:r>
            <w:r w:rsidRPr="00F74A4C">
              <w:rPr>
                <w:rFonts w:ascii="Times New Roman" w:hAnsi="Times New Roman" w:cs="Times New Roman"/>
                <w:sz w:val="24"/>
                <w:szCs w:val="24"/>
              </w:rPr>
              <w:t>«</w:t>
            </w:r>
            <w:r w:rsidRPr="00F74A4C">
              <w:rPr>
                <w:rFonts w:ascii="Times New Roman" w:eastAsia="Times New Roman" w:hAnsi="Times New Roman" w:cs="Times New Roman"/>
                <w:spacing w:val="2"/>
                <w:sz w:val="24"/>
                <w:szCs w:val="24"/>
              </w:rPr>
              <w:t xml:space="preserve">предшествующего дню». </w:t>
            </w:r>
            <w:r w:rsidRPr="00EE1616">
              <w:rPr>
                <w:rFonts w:ascii="Times New Roman" w:eastAsia="Times New Roman" w:hAnsi="Times New Roman" w:cs="Times New Roman"/>
                <w:spacing w:val="2"/>
                <w:sz w:val="24"/>
                <w:szCs w:val="24"/>
              </w:rPr>
              <w:t xml:space="preserve">  Улучшающая П</w:t>
            </w:r>
            <w:r w:rsidRPr="00EE1616">
              <w:rPr>
                <w:rFonts w:ascii="Times New Roman" w:hAnsi="Times New Roman" w:cs="Times New Roman"/>
                <w:sz w:val="24"/>
                <w:szCs w:val="24"/>
              </w:rPr>
              <w:t xml:space="preserve">оправка позволяющая выписывать сопроводительные накладные на товары </w:t>
            </w:r>
            <w:r w:rsidRPr="00F74A4C">
              <w:rPr>
                <w:rFonts w:ascii="Times New Roman" w:hAnsi="Times New Roman" w:cs="Times New Roman"/>
                <w:sz w:val="24"/>
                <w:szCs w:val="24"/>
              </w:rPr>
              <w:t>в день пересечения</w:t>
            </w:r>
            <w:r w:rsidRPr="00EE1616">
              <w:rPr>
                <w:rFonts w:ascii="Times New Roman" w:hAnsi="Times New Roman" w:cs="Times New Roman"/>
                <w:b/>
                <w:sz w:val="24"/>
                <w:szCs w:val="24"/>
              </w:rPr>
              <w:t xml:space="preserve"> </w:t>
            </w:r>
            <w:r w:rsidRPr="00EE1616">
              <w:rPr>
                <w:rFonts w:ascii="Times New Roman" w:hAnsi="Times New Roman" w:cs="Times New Roman"/>
                <w:sz w:val="24"/>
                <w:szCs w:val="24"/>
              </w:rPr>
              <w:lastRenderedPageBreak/>
              <w:t>государственной границы, но не позднее самого момента пересечения.</w:t>
            </w:r>
          </w:p>
        </w:tc>
      </w:tr>
      <w:tr w:rsidR="00D93610" w:rsidRPr="00B35ACC" w:rsidTr="00D93610">
        <w:tc>
          <w:tcPr>
            <w:tcW w:w="534" w:type="dxa"/>
            <w:shd w:val="clear" w:color="auto" w:fill="auto"/>
          </w:tcPr>
          <w:p w:rsidR="00D93610" w:rsidRPr="00B35ACC" w:rsidRDefault="00D93610" w:rsidP="00D93610">
            <w:pPr>
              <w:numPr>
                <w:ilvl w:val="0"/>
                <w:numId w:val="2"/>
              </w:numPr>
              <w:spacing w:after="0" w:line="240" w:lineRule="atLeast"/>
              <w:contextualSpacing/>
              <w:jc w:val="both"/>
              <w:rPr>
                <w:rFonts w:ascii="Times New Roman" w:eastAsia="Calibri" w:hAnsi="Times New Roman" w:cs="Times New Roman"/>
                <w:b/>
                <w:sz w:val="24"/>
                <w:szCs w:val="24"/>
              </w:rPr>
            </w:pPr>
          </w:p>
        </w:tc>
        <w:tc>
          <w:tcPr>
            <w:tcW w:w="1842" w:type="dxa"/>
            <w:shd w:val="clear" w:color="auto" w:fill="auto"/>
          </w:tcPr>
          <w:p w:rsidR="00D93610" w:rsidRPr="00344204" w:rsidRDefault="00D93610" w:rsidP="00D93610">
            <w:pPr>
              <w:spacing w:after="0" w:line="240" w:lineRule="auto"/>
              <w:rPr>
                <w:rFonts w:ascii="Times New Roman" w:hAnsi="Times New Roman"/>
                <w:b/>
                <w:sz w:val="24"/>
                <w:szCs w:val="24"/>
              </w:rPr>
            </w:pPr>
            <w:r w:rsidRPr="00344204">
              <w:rPr>
                <w:rFonts w:ascii="Times New Roman" w:hAnsi="Times New Roman"/>
                <w:b/>
                <w:sz w:val="24"/>
                <w:szCs w:val="24"/>
              </w:rPr>
              <w:t>Пункт 1 статьи 427</w:t>
            </w:r>
          </w:p>
          <w:p w:rsidR="00D93610" w:rsidRPr="00344204" w:rsidRDefault="00D93610" w:rsidP="00D93610">
            <w:pPr>
              <w:spacing w:after="0" w:line="240" w:lineRule="auto"/>
              <w:rPr>
                <w:rFonts w:ascii="Times New Roman" w:hAnsi="Times New Roman"/>
                <w:b/>
                <w:sz w:val="24"/>
                <w:szCs w:val="24"/>
              </w:rPr>
            </w:pPr>
          </w:p>
        </w:tc>
        <w:tc>
          <w:tcPr>
            <w:tcW w:w="5670" w:type="dxa"/>
            <w:shd w:val="clear" w:color="auto" w:fill="auto"/>
          </w:tcPr>
          <w:p w:rsidR="00D93610" w:rsidRPr="00344204" w:rsidRDefault="00D93610" w:rsidP="00D93610">
            <w:pPr>
              <w:shd w:val="clear" w:color="auto" w:fill="FFFFFF" w:themeFill="background1"/>
              <w:spacing w:after="0" w:line="240" w:lineRule="auto"/>
              <w:jc w:val="both"/>
              <w:rPr>
                <w:rFonts w:ascii="Times New Roman" w:eastAsia="Times New Roman" w:hAnsi="Times New Roman"/>
                <w:sz w:val="24"/>
                <w:szCs w:val="24"/>
              </w:rPr>
            </w:pPr>
            <w:r w:rsidRPr="00344204">
              <w:rPr>
                <w:rFonts w:ascii="Times New Roman" w:eastAsia="Times New Roman" w:hAnsi="Times New Roman"/>
                <w:b/>
                <w:sz w:val="24"/>
                <w:szCs w:val="24"/>
              </w:rPr>
              <w:t xml:space="preserve">       Статья 427. Уплата налога на добавленную стоимость на импортируемые товары методом зачета</w:t>
            </w:r>
          </w:p>
          <w:p w:rsidR="00D93610" w:rsidRPr="00344204" w:rsidRDefault="00D93610" w:rsidP="00D93610">
            <w:pPr>
              <w:shd w:val="clear" w:color="auto" w:fill="FFFFFF" w:themeFill="background1"/>
              <w:spacing w:after="0" w:line="240" w:lineRule="auto"/>
              <w:jc w:val="both"/>
              <w:rPr>
                <w:rFonts w:ascii="Times New Roman" w:eastAsia="Times New Roman" w:hAnsi="Times New Roman"/>
                <w:sz w:val="24"/>
                <w:szCs w:val="24"/>
              </w:rPr>
            </w:pPr>
            <w:r w:rsidRPr="00344204">
              <w:rPr>
                <w:rFonts w:ascii="Times New Roman" w:eastAsia="Times New Roman" w:hAnsi="Times New Roman"/>
                <w:sz w:val="24"/>
                <w:szCs w:val="24"/>
              </w:rPr>
              <w:t xml:space="preserve">       1. Налог на добавленную стоимость уплачивается методом зачета в порядке, определенном настоящей статьей, плательщиками налога на добавленную стоимость по следующим товарам, помещаемым под таможенную процедуру выпуска для внутреннего потребления:</w:t>
            </w:r>
          </w:p>
          <w:p w:rsidR="00D93610" w:rsidRPr="00344204" w:rsidRDefault="00D93610" w:rsidP="00D93610">
            <w:pPr>
              <w:shd w:val="clear" w:color="auto" w:fill="FFFFFF" w:themeFill="background1"/>
              <w:spacing w:after="0" w:line="240" w:lineRule="auto"/>
              <w:ind w:firstLine="301"/>
              <w:jc w:val="both"/>
              <w:rPr>
                <w:rFonts w:ascii="Times New Roman" w:eastAsia="Times New Roman" w:hAnsi="Times New Roman"/>
                <w:sz w:val="24"/>
                <w:szCs w:val="24"/>
              </w:rPr>
            </w:pPr>
            <w:r w:rsidRPr="00344204">
              <w:rPr>
                <w:rFonts w:ascii="Times New Roman" w:eastAsia="Times New Roman" w:hAnsi="Times New Roman"/>
                <w:sz w:val="24"/>
                <w:szCs w:val="24"/>
              </w:rPr>
              <w:t xml:space="preserve">  …</w:t>
            </w:r>
          </w:p>
          <w:p w:rsidR="00D93610" w:rsidRPr="00344204" w:rsidRDefault="00D93610" w:rsidP="00D93610">
            <w:pPr>
              <w:shd w:val="clear" w:color="auto" w:fill="FFFFFF" w:themeFill="background1"/>
              <w:spacing w:after="0" w:line="240" w:lineRule="auto"/>
              <w:jc w:val="both"/>
              <w:rPr>
                <w:rFonts w:ascii="Times New Roman" w:eastAsia="Times New Roman" w:hAnsi="Times New Roman"/>
                <w:b/>
                <w:sz w:val="24"/>
                <w:szCs w:val="24"/>
              </w:rPr>
            </w:pPr>
          </w:p>
        </w:tc>
        <w:tc>
          <w:tcPr>
            <w:tcW w:w="5387" w:type="dxa"/>
            <w:gridSpan w:val="2"/>
            <w:shd w:val="clear" w:color="auto" w:fill="auto"/>
          </w:tcPr>
          <w:p w:rsidR="00D93610" w:rsidRPr="00344204" w:rsidRDefault="00D93610" w:rsidP="00D93610">
            <w:pPr>
              <w:shd w:val="clear" w:color="auto" w:fill="FFFFFF" w:themeFill="background1"/>
              <w:spacing w:after="0"/>
              <w:jc w:val="both"/>
              <w:rPr>
                <w:rFonts w:ascii="Times New Roman" w:eastAsia="Times New Roman" w:hAnsi="Times New Roman"/>
                <w:b/>
                <w:sz w:val="24"/>
                <w:szCs w:val="24"/>
              </w:rPr>
            </w:pPr>
            <w:r w:rsidRPr="00344204">
              <w:rPr>
                <w:rFonts w:ascii="Times New Roman" w:eastAsia="Times New Roman" w:hAnsi="Times New Roman"/>
                <w:b/>
                <w:sz w:val="24"/>
                <w:szCs w:val="24"/>
              </w:rPr>
              <w:t xml:space="preserve">       Статья 427. Уплата налога на добавленную стоимость </w:t>
            </w:r>
            <w:proofErr w:type="gramStart"/>
            <w:r w:rsidRPr="00344204">
              <w:rPr>
                <w:rFonts w:ascii="Times New Roman" w:eastAsia="Times New Roman" w:hAnsi="Times New Roman"/>
                <w:b/>
                <w:sz w:val="24"/>
                <w:szCs w:val="24"/>
              </w:rPr>
              <w:t>на  импортируемые</w:t>
            </w:r>
            <w:proofErr w:type="gramEnd"/>
            <w:r w:rsidRPr="00344204">
              <w:rPr>
                <w:rFonts w:ascii="Times New Roman" w:eastAsia="Times New Roman" w:hAnsi="Times New Roman"/>
                <w:b/>
                <w:sz w:val="24"/>
                <w:szCs w:val="24"/>
              </w:rPr>
              <w:t xml:space="preserve"> товары методом зачета</w:t>
            </w:r>
          </w:p>
          <w:p w:rsidR="00D93610" w:rsidRPr="00344204" w:rsidRDefault="00D93610" w:rsidP="00D93610">
            <w:pPr>
              <w:shd w:val="clear" w:color="auto" w:fill="FFFFFF" w:themeFill="background1"/>
              <w:spacing w:after="0"/>
              <w:jc w:val="both"/>
              <w:rPr>
                <w:rFonts w:ascii="Times New Roman" w:eastAsia="Times New Roman" w:hAnsi="Times New Roman"/>
                <w:b/>
                <w:sz w:val="24"/>
                <w:szCs w:val="24"/>
              </w:rPr>
            </w:pPr>
            <w:r w:rsidRPr="00344204">
              <w:rPr>
                <w:rFonts w:ascii="Times New Roman" w:eastAsia="Times New Roman" w:hAnsi="Times New Roman"/>
                <w:b/>
                <w:sz w:val="24"/>
                <w:szCs w:val="24"/>
              </w:rPr>
              <w:t xml:space="preserve">       </w:t>
            </w:r>
            <w:r w:rsidRPr="00344204">
              <w:rPr>
                <w:rFonts w:ascii="Times New Roman" w:eastAsia="Times New Roman" w:hAnsi="Times New Roman"/>
                <w:sz w:val="24"/>
                <w:szCs w:val="24"/>
              </w:rPr>
              <w:t>1. Налог на добавленную стоимость уплачивается методом зачета в порядке, определенном настоящей статьей, плательщиками налога на добавленную стоимость</w:t>
            </w:r>
            <w:r w:rsidRPr="00344204">
              <w:rPr>
                <w:rFonts w:ascii="Times New Roman" w:eastAsia="Times New Roman" w:hAnsi="Times New Roman"/>
                <w:b/>
                <w:sz w:val="24"/>
                <w:szCs w:val="24"/>
              </w:rPr>
              <w:t>,</w:t>
            </w:r>
            <w:r w:rsidRPr="00344204">
              <w:rPr>
                <w:rFonts w:ascii="Times New Roman" w:eastAsia="Times New Roman" w:hAnsi="Times New Roman"/>
                <w:sz w:val="24"/>
                <w:szCs w:val="24"/>
              </w:rPr>
              <w:t xml:space="preserve"> </w:t>
            </w:r>
            <w:r w:rsidRPr="00344204">
              <w:rPr>
                <w:rFonts w:ascii="Times New Roman" w:eastAsia="Times New Roman" w:hAnsi="Times New Roman"/>
                <w:b/>
                <w:sz w:val="24"/>
                <w:szCs w:val="24"/>
              </w:rPr>
              <w:t>указанными в подпункте 1) пункта 1 статьи 367 настоящего Кодекса,</w:t>
            </w:r>
            <w:r w:rsidRPr="00344204">
              <w:rPr>
                <w:rFonts w:ascii="Times New Roman" w:eastAsia="Times New Roman" w:hAnsi="Times New Roman"/>
                <w:sz w:val="24"/>
                <w:szCs w:val="24"/>
              </w:rPr>
              <w:t xml:space="preserve"> </w:t>
            </w:r>
            <w:r w:rsidRPr="00344204">
              <w:rPr>
                <w:rFonts w:ascii="Times New Roman" w:eastAsia="Times New Roman" w:hAnsi="Times New Roman"/>
                <w:b/>
                <w:sz w:val="24"/>
                <w:szCs w:val="24"/>
              </w:rPr>
              <w:t>а также их филиалами</w:t>
            </w:r>
            <w:r w:rsidRPr="00344204">
              <w:rPr>
                <w:rFonts w:ascii="Times New Roman" w:eastAsia="Times New Roman" w:hAnsi="Times New Roman"/>
                <w:sz w:val="24"/>
                <w:szCs w:val="24"/>
              </w:rPr>
              <w:t xml:space="preserve"> по следующим товарам, помещаемым под таможенную процедуру выпуска для внутреннего потребления:</w:t>
            </w:r>
          </w:p>
          <w:p w:rsidR="00D93610" w:rsidRPr="00344204" w:rsidRDefault="00D93610" w:rsidP="00D93610">
            <w:pPr>
              <w:shd w:val="clear" w:color="auto" w:fill="FFFFFF" w:themeFill="background1"/>
              <w:spacing w:after="0"/>
              <w:ind w:firstLine="301"/>
              <w:jc w:val="both"/>
              <w:rPr>
                <w:rFonts w:ascii="Times New Roman" w:eastAsia="Times New Roman" w:hAnsi="Times New Roman"/>
                <w:sz w:val="24"/>
                <w:szCs w:val="24"/>
                <w:lang w:val="kk-KZ"/>
              </w:rPr>
            </w:pPr>
            <w:r w:rsidRPr="00344204">
              <w:rPr>
                <w:rFonts w:ascii="Times New Roman" w:eastAsia="Times New Roman" w:hAnsi="Times New Roman"/>
                <w:sz w:val="24"/>
                <w:szCs w:val="24"/>
                <w:lang w:val="kk-KZ"/>
              </w:rPr>
              <w:t xml:space="preserve">  ...</w:t>
            </w:r>
          </w:p>
          <w:p w:rsidR="00D93610" w:rsidRPr="00344204" w:rsidRDefault="00D93610" w:rsidP="00D93610">
            <w:pPr>
              <w:shd w:val="clear" w:color="auto" w:fill="FFFFFF" w:themeFill="background1"/>
              <w:spacing w:after="0"/>
              <w:jc w:val="both"/>
              <w:rPr>
                <w:rFonts w:ascii="Times New Roman" w:eastAsia="Times New Roman" w:hAnsi="Times New Roman"/>
                <w:b/>
                <w:sz w:val="24"/>
                <w:szCs w:val="24"/>
              </w:rPr>
            </w:pPr>
          </w:p>
        </w:tc>
        <w:tc>
          <w:tcPr>
            <w:tcW w:w="2260" w:type="dxa"/>
          </w:tcPr>
          <w:p w:rsidR="00D93610" w:rsidRPr="00344204" w:rsidRDefault="00D93610" w:rsidP="00D93610">
            <w:pPr>
              <w:spacing w:after="0"/>
              <w:jc w:val="both"/>
              <w:rPr>
                <w:rFonts w:ascii="Times New Roman" w:hAnsi="Times New Roman"/>
                <w:b/>
                <w:sz w:val="24"/>
                <w:szCs w:val="24"/>
                <w:highlight w:val="yellow"/>
              </w:rPr>
            </w:pPr>
            <w:r w:rsidRPr="00344204">
              <w:rPr>
                <w:rFonts w:ascii="Times New Roman" w:hAnsi="Times New Roman"/>
                <w:sz w:val="24"/>
                <w:szCs w:val="24"/>
              </w:rPr>
              <w:t xml:space="preserve">Уточняющая поправка в целях исключения различных толкований по применению уплаты методом зачета плательщиками НДС, а также их филиалами. Поскольку в настоящее время возникают вопросы, какие именно плательщики НДС могут применить метод зачета при уплате НДС. </w:t>
            </w:r>
          </w:p>
        </w:tc>
      </w:tr>
      <w:tr w:rsidR="00D93610" w:rsidRPr="00B35ACC" w:rsidTr="00D93610">
        <w:tc>
          <w:tcPr>
            <w:tcW w:w="534" w:type="dxa"/>
            <w:shd w:val="clear" w:color="auto" w:fill="auto"/>
          </w:tcPr>
          <w:p w:rsidR="00D93610" w:rsidRPr="00B35ACC" w:rsidRDefault="00D93610" w:rsidP="00D93610">
            <w:pPr>
              <w:numPr>
                <w:ilvl w:val="0"/>
                <w:numId w:val="2"/>
              </w:numPr>
              <w:spacing w:after="0" w:line="240" w:lineRule="atLeast"/>
              <w:contextualSpacing/>
              <w:jc w:val="both"/>
              <w:rPr>
                <w:rFonts w:ascii="Times New Roman" w:eastAsia="Calibri" w:hAnsi="Times New Roman" w:cs="Times New Roman"/>
                <w:b/>
                <w:sz w:val="24"/>
                <w:szCs w:val="24"/>
              </w:rPr>
            </w:pPr>
          </w:p>
        </w:tc>
        <w:tc>
          <w:tcPr>
            <w:tcW w:w="1842" w:type="dxa"/>
            <w:shd w:val="clear" w:color="auto" w:fill="auto"/>
          </w:tcPr>
          <w:p w:rsidR="00D93610" w:rsidRPr="00344204" w:rsidRDefault="00D93610" w:rsidP="00D93610">
            <w:pPr>
              <w:spacing w:after="0" w:line="240" w:lineRule="auto"/>
              <w:rPr>
                <w:rFonts w:ascii="Times New Roman" w:hAnsi="Times New Roman"/>
                <w:b/>
                <w:sz w:val="24"/>
                <w:szCs w:val="24"/>
              </w:rPr>
            </w:pPr>
            <w:r w:rsidRPr="00344204">
              <w:rPr>
                <w:rFonts w:ascii="Times New Roman" w:hAnsi="Times New Roman"/>
                <w:b/>
                <w:sz w:val="24"/>
                <w:szCs w:val="24"/>
              </w:rPr>
              <w:t>Пункт 2 статьи 427</w:t>
            </w:r>
          </w:p>
        </w:tc>
        <w:tc>
          <w:tcPr>
            <w:tcW w:w="5670" w:type="dxa"/>
            <w:shd w:val="clear" w:color="auto" w:fill="auto"/>
          </w:tcPr>
          <w:p w:rsidR="00D93610" w:rsidRDefault="00D93610" w:rsidP="00D93610">
            <w:pPr>
              <w:shd w:val="clear" w:color="auto" w:fill="FFFFFF" w:themeFill="background1"/>
              <w:spacing w:after="0" w:line="240" w:lineRule="auto"/>
              <w:jc w:val="both"/>
              <w:rPr>
                <w:rFonts w:ascii="Times New Roman" w:eastAsia="Times New Roman" w:hAnsi="Times New Roman"/>
                <w:b/>
                <w:sz w:val="24"/>
                <w:szCs w:val="24"/>
              </w:rPr>
            </w:pPr>
            <w:r w:rsidRPr="00344204">
              <w:rPr>
                <w:rFonts w:ascii="Times New Roman" w:eastAsia="Times New Roman" w:hAnsi="Times New Roman"/>
                <w:sz w:val="24"/>
                <w:szCs w:val="24"/>
              </w:rPr>
              <w:t xml:space="preserve">       </w:t>
            </w:r>
            <w:r w:rsidRPr="00344204">
              <w:rPr>
                <w:rFonts w:ascii="Times New Roman" w:eastAsia="Times New Roman" w:hAnsi="Times New Roman"/>
                <w:b/>
                <w:sz w:val="24"/>
                <w:szCs w:val="24"/>
              </w:rPr>
              <w:t>Статья 427. Уплата налога на добавленную стоимость на импортируемые товары методом зачета</w:t>
            </w:r>
          </w:p>
          <w:p w:rsidR="00D93610" w:rsidRPr="00854709" w:rsidRDefault="00D93610" w:rsidP="00D93610">
            <w:pPr>
              <w:shd w:val="clear" w:color="auto" w:fill="FFFFFF" w:themeFill="background1"/>
              <w:spacing w:after="0" w:line="240" w:lineRule="auto"/>
              <w:jc w:val="both"/>
              <w:rPr>
                <w:rFonts w:ascii="Times New Roman" w:eastAsia="Times New Roman" w:hAnsi="Times New Roman"/>
                <w:sz w:val="24"/>
                <w:szCs w:val="24"/>
              </w:rPr>
            </w:pPr>
            <w:r w:rsidRPr="00854709">
              <w:rPr>
                <w:rFonts w:ascii="Times New Roman" w:eastAsia="Times New Roman" w:hAnsi="Times New Roman"/>
                <w:sz w:val="24"/>
                <w:szCs w:val="24"/>
              </w:rPr>
              <w:t xml:space="preserve">       ...</w:t>
            </w:r>
          </w:p>
          <w:p w:rsidR="00D93610" w:rsidRPr="00344204" w:rsidRDefault="00D93610" w:rsidP="00D93610">
            <w:pPr>
              <w:shd w:val="clear" w:color="auto" w:fill="FFFFFF" w:themeFill="background1"/>
              <w:spacing w:after="0" w:line="240" w:lineRule="auto"/>
              <w:jc w:val="both"/>
              <w:rPr>
                <w:rFonts w:ascii="Times New Roman" w:eastAsia="Times New Roman" w:hAnsi="Times New Roman"/>
                <w:sz w:val="24"/>
                <w:szCs w:val="24"/>
              </w:rPr>
            </w:pPr>
            <w:r w:rsidRPr="00344204">
              <w:rPr>
                <w:rFonts w:ascii="Times New Roman" w:eastAsia="Times New Roman" w:hAnsi="Times New Roman"/>
                <w:sz w:val="24"/>
                <w:szCs w:val="24"/>
              </w:rPr>
              <w:t xml:space="preserve">       2. Положения настоящей статьи в части уплаты налога на добавленную стоимость методом зачета применяются в отношении товаров, ввозимых плательщиком налога на добавленную стоимость:</w:t>
            </w:r>
          </w:p>
          <w:p w:rsidR="00D93610" w:rsidRPr="00344204" w:rsidRDefault="00D93610" w:rsidP="00D93610">
            <w:pPr>
              <w:shd w:val="clear" w:color="auto" w:fill="FFFFFF" w:themeFill="background1"/>
              <w:spacing w:after="0" w:line="240" w:lineRule="auto"/>
              <w:jc w:val="both"/>
              <w:rPr>
                <w:rFonts w:ascii="Times New Roman" w:eastAsia="Times New Roman" w:hAnsi="Times New Roman"/>
                <w:sz w:val="24"/>
                <w:szCs w:val="24"/>
              </w:rPr>
            </w:pPr>
            <w:r w:rsidRPr="00344204">
              <w:rPr>
                <w:rFonts w:ascii="Times New Roman" w:eastAsia="Times New Roman" w:hAnsi="Times New Roman"/>
                <w:sz w:val="24"/>
                <w:szCs w:val="24"/>
              </w:rPr>
              <w:t xml:space="preserve">       …</w:t>
            </w:r>
          </w:p>
          <w:p w:rsidR="00D93610" w:rsidRPr="00344204" w:rsidRDefault="00D93610" w:rsidP="00D93610">
            <w:pPr>
              <w:shd w:val="clear" w:color="auto" w:fill="FFFFFF" w:themeFill="background1"/>
              <w:spacing w:after="0" w:line="240" w:lineRule="auto"/>
              <w:jc w:val="both"/>
              <w:rPr>
                <w:rFonts w:ascii="Times New Roman" w:eastAsia="Times New Roman" w:hAnsi="Times New Roman"/>
                <w:sz w:val="24"/>
                <w:szCs w:val="24"/>
              </w:rPr>
            </w:pPr>
          </w:p>
        </w:tc>
        <w:tc>
          <w:tcPr>
            <w:tcW w:w="5387" w:type="dxa"/>
            <w:gridSpan w:val="2"/>
            <w:shd w:val="clear" w:color="auto" w:fill="auto"/>
          </w:tcPr>
          <w:p w:rsidR="00D93610" w:rsidRDefault="00D93610" w:rsidP="00D93610">
            <w:pPr>
              <w:shd w:val="clear" w:color="auto" w:fill="FFFFFF" w:themeFill="background1"/>
              <w:spacing w:after="0" w:line="240" w:lineRule="auto"/>
              <w:jc w:val="both"/>
              <w:rPr>
                <w:rFonts w:ascii="Times New Roman" w:eastAsia="Times New Roman" w:hAnsi="Times New Roman"/>
                <w:b/>
                <w:sz w:val="24"/>
                <w:szCs w:val="24"/>
              </w:rPr>
            </w:pPr>
            <w:r w:rsidRPr="00344204">
              <w:rPr>
                <w:rFonts w:ascii="Times New Roman" w:eastAsia="Times New Roman" w:hAnsi="Times New Roman"/>
                <w:b/>
                <w:sz w:val="24"/>
                <w:szCs w:val="24"/>
              </w:rPr>
              <w:t xml:space="preserve">       Статья 427. Уплата налога на добавленную стоимость на импортируемые товары методом зачета</w:t>
            </w:r>
          </w:p>
          <w:p w:rsidR="00D93610" w:rsidRPr="00854709" w:rsidRDefault="00D93610" w:rsidP="00D93610">
            <w:pPr>
              <w:shd w:val="clear" w:color="auto" w:fill="FFFFFF" w:themeFill="background1"/>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w:t>
            </w:r>
            <w:r w:rsidRPr="00854709">
              <w:rPr>
                <w:rFonts w:ascii="Times New Roman" w:eastAsia="Times New Roman" w:hAnsi="Times New Roman"/>
                <w:sz w:val="24"/>
                <w:szCs w:val="24"/>
              </w:rPr>
              <w:t>...</w:t>
            </w:r>
          </w:p>
          <w:p w:rsidR="00D93610" w:rsidRPr="00344204" w:rsidRDefault="00D93610" w:rsidP="00D93610">
            <w:pPr>
              <w:shd w:val="clear" w:color="auto" w:fill="FFFFFF" w:themeFill="background1"/>
              <w:spacing w:after="0" w:line="240" w:lineRule="auto"/>
              <w:jc w:val="both"/>
              <w:rPr>
                <w:rFonts w:ascii="Times New Roman" w:eastAsia="Times New Roman" w:hAnsi="Times New Roman"/>
                <w:sz w:val="24"/>
                <w:szCs w:val="24"/>
              </w:rPr>
            </w:pPr>
            <w:r w:rsidRPr="00344204">
              <w:rPr>
                <w:rFonts w:ascii="Times New Roman" w:eastAsia="Times New Roman" w:hAnsi="Times New Roman"/>
                <w:b/>
                <w:sz w:val="24"/>
                <w:szCs w:val="24"/>
              </w:rPr>
              <w:t xml:space="preserve">       </w:t>
            </w:r>
            <w:r w:rsidRPr="00344204">
              <w:rPr>
                <w:rFonts w:ascii="Times New Roman" w:eastAsia="Times New Roman" w:hAnsi="Times New Roman"/>
                <w:sz w:val="24"/>
                <w:szCs w:val="24"/>
              </w:rPr>
              <w:t>2. Положения настоящей статьи в части уплаты налога на добавленную стоимость методом зачета применяются в отношении товаров, ввозимых плательщиком налога на добавленную стоимость</w:t>
            </w:r>
            <w:r w:rsidRPr="00344204">
              <w:rPr>
                <w:rFonts w:ascii="Times New Roman" w:eastAsia="Times New Roman" w:hAnsi="Times New Roman"/>
                <w:b/>
                <w:sz w:val="24"/>
                <w:szCs w:val="24"/>
              </w:rPr>
              <w:t>,</w:t>
            </w:r>
            <w:r w:rsidRPr="00344204">
              <w:rPr>
                <w:rFonts w:ascii="Times New Roman" w:eastAsia="Times New Roman" w:hAnsi="Times New Roman"/>
                <w:sz w:val="24"/>
                <w:szCs w:val="24"/>
              </w:rPr>
              <w:t xml:space="preserve"> </w:t>
            </w:r>
            <w:r w:rsidRPr="00344204">
              <w:rPr>
                <w:rFonts w:ascii="Times New Roman" w:eastAsia="Times New Roman" w:hAnsi="Times New Roman"/>
                <w:b/>
                <w:sz w:val="24"/>
                <w:szCs w:val="24"/>
              </w:rPr>
              <w:t>указанным в подпункте 1) пункта 1 статьи 367 настоящего Кодекса, а также их филиалами</w:t>
            </w:r>
            <w:r w:rsidRPr="00344204">
              <w:rPr>
                <w:rFonts w:ascii="Times New Roman" w:eastAsia="Times New Roman" w:hAnsi="Times New Roman"/>
                <w:sz w:val="24"/>
                <w:szCs w:val="24"/>
              </w:rPr>
              <w:t xml:space="preserve">: </w:t>
            </w:r>
          </w:p>
          <w:p w:rsidR="00D93610" w:rsidRPr="00344204" w:rsidRDefault="00D93610" w:rsidP="00D93610">
            <w:pPr>
              <w:shd w:val="clear" w:color="auto" w:fill="FFFFFF" w:themeFill="background1"/>
              <w:spacing w:after="0" w:line="240" w:lineRule="auto"/>
              <w:ind w:firstLine="301"/>
              <w:jc w:val="both"/>
              <w:rPr>
                <w:rFonts w:ascii="Times New Roman" w:eastAsia="Times New Roman" w:hAnsi="Times New Roman"/>
                <w:b/>
                <w:sz w:val="24"/>
                <w:szCs w:val="24"/>
              </w:rPr>
            </w:pPr>
            <w:r w:rsidRPr="00344204">
              <w:rPr>
                <w:rFonts w:ascii="Times New Roman" w:eastAsia="Times New Roman" w:hAnsi="Times New Roman"/>
                <w:sz w:val="24"/>
                <w:szCs w:val="24"/>
              </w:rPr>
              <w:t xml:space="preserve">  …</w:t>
            </w:r>
          </w:p>
          <w:p w:rsidR="00D93610" w:rsidRPr="00344204" w:rsidRDefault="00D93610" w:rsidP="00D93610">
            <w:pPr>
              <w:shd w:val="clear" w:color="auto" w:fill="FFFFFF" w:themeFill="background1"/>
              <w:spacing w:after="0"/>
              <w:jc w:val="both"/>
              <w:rPr>
                <w:rFonts w:ascii="Times New Roman" w:eastAsia="Times New Roman" w:hAnsi="Times New Roman"/>
                <w:b/>
                <w:sz w:val="24"/>
                <w:szCs w:val="24"/>
              </w:rPr>
            </w:pPr>
          </w:p>
        </w:tc>
        <w:tc>
          <w:tcPr>
            <w:tcW w:w="2260" w:type="dxa"/>
          </w:tcPr>
          <w:p w:rsidR="00D93610" w:rsidRPr="00344204" w:rsidRDefault="00D93610" w:rsidP="00D93610">
            <w:pPr>
              <w:spacing w:after="0"/>
              <w:jc w:val="both"/>
              <w:rPr>
                <w:rFonts w:ascii="Times New Roman" w:hAnsi="Times New Roman"/>
                <w:sz w:val="24"/>
                <w:szCs w:val="24"/>
                <w:highlight w:val="yellow"/>
              </w:rPr>
            </w:pPr>
            <w:r w:rsidRPr="00344204">
              <w:rPr>
                <w:rFonts w:ascii="Times New Roman" w:hAnsi="Times New Roman"/>
                <w:sz w:val="24"/>
                <w:szCs w:val="24"/>
              </w:rPr>
              <w:lastRenderedPageBreak/>
              <w:t xml:space="preserve">Уточняющая поправка в целях исключения различных толкований по применению уплаты методом зачета плательщиками НДС, а также их филиалами. </w:t>
            </w:r>
            <w:r w:rsidRPr="00344204">
              <w:rPr>
                <w:rFonts w:ascii="Times New Roman" w:hAnsi="Times New Roman"/>
                <w:sz w:val="24"/>
                <w:szCs w:val="24"/>
              </w:rPr>
              <w:lastRenderedPageBreak/>
              <w:t>Поскольку в настоящее время возникают вопросы, какие именно плательщики НДС могут применить метод зачета при уплате НДС.</w:t>
            </w:r>
          </w:p>
        </w:tc>
      </w:tr>
      <w:tr w:rsidR="00D93610" w:rsidRPr="00B35ACC" w:rsidTr="00D93610">
        <w:tc>
          <w:tcPr>
            <w:tcW w:w="534" w:type="dxa"/>
            <w:shd w:val="clear" w:color="auto" w:fill="auto"/>
          </w:tcPr>
          <w:p w:rsidR="00D93610" w:rsidRPr="00B35ACC" w:rsidRDefault="00D93610" w:rsidP="00D93610">
            <w:pPr>
              <w:numPr>
                <w:ilvl w:val="0"/>
                <w:numId w:val="2"/>
              </w:numPr>
              <w:spacing w:after="0" w:line="240" w:lineRule="atLeast"/>
              <w:contextualSpacing/>
              <w:jc w:val="both"/>
              <w:rPr>
                <w:rFonts w:ascii="Times New Roman" w:eastAsia="Calibri" w:hAnsi="Times New Roman" w:cs="Times New Roman"/>
                <w:b/>
                <w:sz w:val="24"/>
                <w:szCs w:val="24"/>
              </w:rPr>
            </w:pPr>
          </w:p>
        </w:tc>
        <w:tc>
          <w:tcPr>
            <w:tcW w:w="1842" w:type="dxa"/>
            <w:shd w:val="clear" w:color="auto" w:fill="auto"/>
          </w:tcPr>
          <w:p w:rsidR="00D93610" w:rsidRPr="00344204" w:rsidRDefault="00D93610" w:rsidP="00D93610">
            <w:pPr>
              <w:spacing w:after="0" w:line="240" w:lineRule="auto"/>
              <w:rPr>
                <w:rFonts w:ascii="Times New Roman" w:hAnsi="Times New Roman"/>
                <w:b/>
                <w:sz w:val="24"/>
                <w:szCs w:val="24"/>
              </w:rPr>
            </w:pPr>
            <w:r w:rsidRPr="00344204">
              <w:rPr>
                <w:rFonts w:ascii="Times New Roman" w:hAnsi="Times New Roman"/>
                <w:b/>
                <w:sz w:val="24"/>
                <w:szCs w:val="24"/>
              </w:rPr>
              <w:t>Пункт 1 стать</w:t>
            </w:r>
            <w:r w:rsidRPr="00344204">
              <w:rPr>
                <w:rFonts w:ascii="Times New Roman" w:hAnsi="Times New Roman"/>
                <w:b/>
                <w:sz w:val="24"/>
                <w:szCs w:val="24"/>
                <w:lang w:val="kk-KZ"/>
              </w:rPr>
              <w:t>и</w:t>
            </w:r>
            <w:r w:rsidRPr="00344204">
              <w:rPr>
                <w:rFonts w:ascii="Times New Roman" w:hAnsi="Times New Roman"/>
                <w:b/>
                <w:sz w:val="24"/>
                <w:szCs w:val="24"/>
              </w:rPr>
              <w:t xml:space="preserve"> 428</w:t>
            </w:r>
          </w:p>
          <w:p w:rsidR="00D93610" w:rsidRPr="00344204" w:rsidRDefault="00D93610" w:rsidP="00D93610">
            <w:pPr>
              <w:spacing w:after="0" w:line="240" w:lineRule="auto"/>
              <w:rPr>
                <w:rFonts w:ascii="Times New Roman" w:hAnsi="Times New Roman"/>
                <w:b/>
                <w:sz w:val="24"/>
                <w:szCs w:val="24"/>
              </w:rPr>
            </w:pPr>
          </w:p>
        </w:tc>
        <w:tc>
          <w:tcPr>
            <w:tcW w:w="5670" w:type="dxa"/>
            <w:shd w:val="clear" w:color="auto" w:fill="auto"/>
          </w:tcPr>
          <w:p w:rsidR="00D93610" w:rsidRPr="00344204" w:rsidRDefault="00D93610" w:rsidP="00D93610">
            <w:pPr>
              <w:shd w:val="clear" w:color="auto" w:fill="FFFFFF" w:themeFill="background1"/>
              <w:spacing w:after="0"/>
              <w:jc w:val="both"/>
              <w:rPr>
                <w:rFonts w:ascii="Times New Roman" w:eastAsia="Times New Roman" w:hAnsi="Times New Roman"/>
                <w:b/>
                <w:sz w:val="24"/>
                <w:szCs w:val="24"/>
                <w:lang w:val="kk-KZ"/>
              </w:rPr>
            </w:pPr>
            <w:r w:rsidRPr="00344204">
              <w:rPr>
                <w:rFonts w:ascii="Times New Roman" w:eastAsia="Times New Roman" w:hAnsi="Times New Roman"/>
                <w:b/>
                <w:sz w:val="24"/>
                <w:szCs w:val="24"/>
              </w:rPr>
              <w:t xml:space="preserve">       Статья 428. Уплата налога на добавленную стоимость на импортируемые товары </w:t>
            </w:r>
            <w:r w:rsidRPr="00344204">
              <w:rPr>
                <w:rFonts w:ascii="Times New Roman" w:eastAsia="Times New Roman" w:hAnsi="Times New Roman"/>
                <w:b/>
                <w:spacing w:val="2"/>
                <w:sz w:val="24"/>
                <w:szCs w:val="24"/>
              </w:rPr>
              <w:t xml:space="preserve">на территорию Республики Казахстан с территории государств-членов </w:t>
            </w:r>
            <w:proofErr w:type="gramStart"/>
            <w:r w:rsidRPr="00344204">
              <w:rPr>
                <w:rFonts w:ascii="Times New Roman" w:eastAsia="Times New Roman" w:hAnsi="Times New Roman"/>
                <w:b/>
                <w:sz w:val="24"/>
                <w:szCs w:val="24"/>
              </w:rPr>
              <w:t>Евразийского  экономического</w:t>
            </w:r>
            <w:proofErr w:type="gramEnd"/>
            <w:r w:rsidRPr="00344204">
              <w:rPr>
                <w:rFonts w:ascii="Times New Roman" w:eastAsia="Times New Roman" w:hAnsi="Times New Roman"/>
                <w:b/>
                <w:spacing w:val="2"/>
                <w:sz w:val="24"/>
                <w:szCs w:val="24"/>
              </w:rPr>
              <w:t xml:space="preserve"> союза</w:t>
            </w:r>
            <w:r w:rsidRPr="00344204">
              <w:rPr>
                <w:rFonts w:ascii="Times New Roman" w:eastAsia="Times New Roman" w:hAnsi="Times New Roman"/>
                <w:b/>
                <w:sz w:val="24"/>
                <w:szCs w:val="24"/>
              </w:rPr>
              <w:t xml:space="preserve"> методом зачета</w:t>
            </w:r>
          </w:p>
          <w:p w:rsidR="00D93610" w:rsidRPr="00344204" w:rsidRDefault="00D93610" w:rsidP="00D93610">
            <w:pPr>
              <w:shd w:val="clear" w:color="auto" w:fill="FFFFFF" w:themeFill="background1"/>
              <w:tabs>
                <w:tab w:val="left" w:pos="710"/>
              </w:tabs>
              <w:spacing w:after="0"/>
              <w:ind w:firstLine="301"/>
              <w:jc w:val="both"/>
              <w:rPr>
                <w:rFonts w:ascii="Times New Roman" w:eastAsia="Times New Roman" w:hAnsi="Times New Roman"/>
                <w:sz w:val="24"/>
                <w:szCs w:val="24"/>
              </w:rPr>
            </w:pPr>
            <w:r w:rsidRPr="00344204">
              <w:rPr>
                <w:rFonts w:ascii="Times New Roman" w:eastAsia="Times New Roman" w:hAnsi="Times New Roman"/>
                <w:sz w:val="24"/>
                <w:szCs w:val="24"/>
              </w:rPr>
              <w:t xml:space="preserve">  1. Налог на добавленную стоимость уплачивается методом зачета в порядке, определенном настоящей статьей, плательщиками налога на добавленную стоимость по следующим товарам, импортируемым на территорию Республики Казахстан с территории государств-членов Евразийского экономического союза:</w:t>
            </w:r>
          </w:p>
          <w:p w:rsidR="00D93610" w:rsidRPr="00344204" w:rsidRDefault="00D93610" w:rsidP="00D93610">
            <w:pPr>
              <w:shd w:val="clear" w:color="auto" w:fill="FFFFFF" w:themeFill="background1"/>
              <w:spacing w:after="0"/>
              <w:ind w:firstLine="301"/>
              <w:jc w:val="both"/>
              <w:rPr>
                <w:rFonts w:ascii="Times New Roman" w:eastAsia="Times New Roman" w:hAnsi="Times New Roman"/>
                <w:sz w:val="24"/>
                <w:szCs w:val="24"/>
              </w:rPr>
            </w:pPr>
            <w:r w:rsidRPr="00344204">
              <w:rPr>
                <w:rFonts w:ascii="Times New Roman" w:eastAsia="Times New Roman" w:hAnsi="Times New Roman"/>
                <w:sz w:val="24"/>
                <w:szCs w:val="24"/>
              </w:rPr>
              <w:t xml:space="preserve">  ....</w:t>
            </w:r>
          </w:p>
          <w:p w:rsidR="00D93610" w:rsidRPr="00344204" w:rsidRDefault="00D93610" w:rsidP="00D93610">
            <w:pPr>
              <w:shd w:val="clear" w:color="auto" w:fill="FFFFFF" w:themeFill="background1"/>
              <w:spacing w:after="0"/>
              <w:jc w:val="both"/>
              <w:rPr>
                <w:rFonts w:ascii="Times New Roman" w:eastAsia="Times New Roman" w:hAnsi="Times New Roman"/>
                <w:b/>
                <w:sz w:val="24"/>
                <w:szCs w:val="24"/>
              </w:rPr>
            </w:pPr>
          </w:p>
        </w:tc>
        <w:tc>
          <w:tcPr>
            <w:tcW w:w="5387" w:type="dxa"/>
            <w:gridSpan w:val="2"/>
            <w:shd w:val="clear" w:color="auto" w:fill="auto"/>
          </w:tcPr>
          <w:p w:rsidR="00D93610" w:rsidRPr="00344204" w:rsidRDefault="00D93610" w:rsidP="00D93610">
            <w:pPr>
              <w:shd w:val="clear" w:color="auto" w:fill="FFFFFF" w:themeFill="background1"/>
              <w:spacing w:after="0"/>
              <w:jc w:val="both"/>
              <w:rPr>
                <w:rFonts w:ascii="Times New Roman" w:eastAsia="Times New Roman" w:hAnsi="Times New Roman"/>
                <w:sz w:val="24"/>
                <w:szCs w:val="24"/>
              </w:rPr>
            </w:pPr>
            <w:r w:rsidRPr="00344204">
              <w:rPr>
                <w:rFonts w:ascii="Times New Roman" w:eastAsia="Times New Roman" w:hAnsi="Times New Roman"/>
                <w:b/>
                <w:sz w:val="24"/>
                <w:szCs w:val="24"/>
              </w:rPr>
              <w:t xml:space="preserve">       Статья 428. Уплата налога на добавленную стоимость на импортируемые товары </w:t>
            </w:r>
            <w:r w:rsidRPr="00344204">
              <w:rPr>
                <w:rFonts w:ascii="Times New Roman" w:eastAsia="Times New Roman" w:hAnsi="Times New Roman"/>
                <w:b/>
                <w:spacing w:val="2"/>
                <w:sz w:val="24"/>
                <w:szCs w:val="24"/>
              </w:rPr>
              <w:t xml:space="preserve">на территорию Республики Казахстан с территории государств-членов </w:t>
            </w:r>
            <w:proofErr w:type="gramStart"/>
            <w:r w:rsidRPr="00344204">
              <w:rPr>
                <w:rFonts w:ascii="Times New Roman" w:eastAsia="Times New Roman" w:hAnsi="Times New Roman"/>
                <w:b/>
                <w:sz w:val="24"/>
                <w:szCs w:val="24"/>
              </w:rPr>
              <w:t>Евразийского  экономического</w:t>
            </w:r>
            <w:proofErr w:type="gramEnd"/>
            <w:r w:rsidRPr="00344204">
              <w:rPr>
                <w:rFonts w:ascii="Times New Roman" w:eastAsia="Times New Roman" w:hAnsi="Times New Roman"/>
                <w:b/>
                <w:spacing w:val="2"/>
                <w:sz w:val="24"/>
                <w:szCs w:val="24"/>
              </w:rPr>
              <w:t xml:space="preserve"> союза</w:t>
            </w:r>
            <w:r w:rsidRPr="00344204">
              <w:rPr>
                <w:rFonts w:ascii="Times New Roman" w:eastAsia="Times New Roman" w:hAnsi="Times New Roman"/>
                <w:b/>
                <w:sz w:val="24"/>
                <w:szCs w:val="24"/>
              </w:rPr>
              <w:t xml:space="preserve"> методом зачета</w:t>
            </w:r>
          </w:p>
          <w:p w:rsidR="00D93610" w:rsidRPr="00344204" w:rsidRDefault="00D93610" w:rsidP="00D93610">
            <w:pPr>
              <w:shd w:val="clear" w:color="auto" w:fill="FFFFFF" w:themeFill="background1"/>
              <w:tabs>
                <w:tab w:val="left" w:pos="710"/>
              </w:tabs>
              <w:spacing w:after="0"/>
              <w:ind w:firstLine="301"/>
              <w:jc w:val="both"/>
              <w:rPr>
                <w:rFonts w:ascii="Times New Roman" w:eastAsia="Times New Roman" w:hAnsi="Times New Roman"/>
                <w:sz w:val="24"/>
                <w:szCs w:val="24"/>
              </w:rPr>
            </w:pPr>
            <w:r w:rsidRPr="00344204">
              <w:rPr>
                <w:rFonts w:ascii="Times New Roman" w:eastAsia="Times New Roman" w:hAnsi="Times New Roman"/>
                <w:sz w:val="24"/>
                <w:szCs w:val="24"/>
              </w:rPr>
              <w:t xml:space="preserve">  1. Налог на добавленную стоимость уплачивается методом зачета в порядке, определенном настоящей статьей, плательщиками налога на добавленную стоимость</w:t>
            </w:r>
            <w:r w:rsidRPr="00344204">
              <w:rPr>
                <w:rFonts w:ascii="Times New Roman" w:eastAsia="Times New Roman" w:hAnsi="Times New Roman"/>
                <w:b/>
                <w:sz w:val="24"/>
                <w:szCs w:val="24"/>
              </w:rPr>
              <w:t xml:space="preserve"> указанными в подпункте 1) пункта 1 статьи 367 настоящего Кодекса, а также их филиалами</w:t>
            </w:r>
            <w:r w:rsidRPr="00344204">
              <w:rPr>
                <w:rFonts w:ascii="Times New Roman" w:eastAsia="Times New Roman" w:hAnsi="Times New Roman"/>
                <w:sz w:val="24"/>
                <w:szCs w:val="24"/>
              </w:rPr>
              <w:t xml:space="preserve"> по следующим товарам, импортируемым </w:t>
            </w:r>
            <w:r w:rsidRPr="00344204">
              <w:rPr>
                <w:rFonts w:ascii="Times New Roman" w:eastAsia="Times New Roman" w:hAnsi="Times New Roman"/>
                <w:b/>
                <w:sz w:val="24"/>
                <w:szCs w:val="24"/>
              </w:rPr>
              <w:t>(</w:t>
            </w:r>
            <w:r w:rsidRPr="00344204">
              <w:rPr>
                <w:rFonts w:ascii="Times New Roman" w:eastAsia="Times New Roman" w:hAnsi="Times New Roman"/>
                <w:sz w:val="24"/>
                <w:szCs w:val="24"/>
              </w:rPr>
              <w:t>на территорию Республики Казахстан с территории государств-членов Евразийского экономического союза:</w:t>
            </w:r>
          </w:p>
          <w:p w:rsidR="00D93610" w:rsidRPr="00344204" w:rsidRDefault="00D93610" w:rsidP="00D93610">
            <w:pPr>
              <w:shd w:val="clear" w:color="auto" w:fill="FFFFFF" w:themeFill="background1"/>
              <w:spacing w:after="0"/>
              <w:ind w:firstLine="301"/>
              <w:jc w:val="both"/>
              <w:rPr>
                <w:rFonts w:ascii="Times New Roman" w:eastAsia="Times New Roman" w:hAnsi="Times New Roman"/>
                <w:sz w:val="24"/>
                <w:szCs w:val="24"/>
              </w:rPr>
            </w:pPr>
            <w:r w:rsidRPr="00344204">
              <w:rPr>
                <w:rFonts w:ascii="Times New Roman" w:eastAsia="Times New Roman" w:hAnsi="Times New Roman"/>
                <w:sz w:val="24"/>
                <w:szCs w:val="24"/>
              </w:rPr>
              <w:t xml:space="preserve">  ....</w:t>
            </w:r>
          </w:p>
          <w:p w:rsidR="00D93610" w:rsidRPr="00344204" w:rsidRDefault="00D93610" w:rsidP="00D93610">
            <w:pPr>
              <w:shd w:val="clear" w:color="auto" w:fill="FFFFFF" w:themeFill="background1"/>
              <w:spacing w:after="0"/>
              <w:jc w:val="both"/>
              <w:rPr>
                <w:rFonts w:ascii="Times New Roman" w:eastAsia="Times New Roman" w:hAnsi="Times New Roman"/>
                <w:b/>
                <w:sz w:val="24"/>
                <w:szCs w:val="24"/>
              </w:rPr>
            </w:pPr>
          </w:p>
        </w:tc>
        <w:tc>
          <w:tcPr>
            <w:tcW w:w="2260" w:type="dxa"/>
          </w:tcPr>
          <w:p w:rsidR="00D93610" w:rsidRPr="00344204" w:rsidRDefault="00D93610" w:rsidP="00D93610">
            <w:pPr>
              <w:spacing w:after="0"/>
              <w:jc w:val="both"/>
              <w:rPr>
                <w:rFonts w:ascii="Times New Roman" w:hAnsi="Times New Roman"/>
                <w:sz w:val="24"/>
                <w:szCs w:val="24"/>
                <w:highlight w:val="yellow"/>
              </w:rPr>
            </w:pPr>
            <w:r w:rsidRPr="00344204">
              <w:rPr>
                <w:rFonts w:ascii="Times New Roman" w:hAnsi="Times New Roman"/>
                <w:sz w:val="24"/>
                <w:szCs w:val="24"/>
              </w:rPr>
              <w:t>Уточняющая поправка в целях исключения различных толкований по применению уплаты методом зачета плательщиками НДС, а также их филиалами. Поскольку в настоящее время возникают вопросы, какие именно плательщики НДС могут применить метод зачета при уплате НДС.</w:t>
            </w:r>
          </w:p>
        </w:tc>
      </w:tr>
      <w:tr w:rsidR="00D93610" w:rsidRPr="00B35ACC" w:rsidTr="00D93610">
        <w:tc>
          <w:tcPr>
            <w:tcW w:w="534" w:type="dxa"/>
            <w:shd w:val="clear" w:color="auto" w:fill="auto"/>
          </w:tcPr>
          <w:p w:rsidR="00D93610" w:rsidRPr="00B35ACC" w:rsidRDefault="00D93610" w:rsidP="00D93610">
            <w:pPr>
              <w:numPr>
                <w:ilvl w:val="0"/>
                <w:numId w:val="2"/>
              </w:numPr>
              <w:spacing w:after="0" w:line="240" w:lineRule="atLeast"/>
              <w:contextualSpacing/>
              <w:jc w:val="both"/>
              <w:rPr>
                <w:rFonts w:ascii="Times New Roman" w:eastAsia="Calibri" w:hAnsi="Times New Roman" w:cs="Times New Roman"/>
                <w:b/>
                <w:sz w:val="24"/>
                <w:szCs w:val="24"/>
              </w:rPr>
            </w:pPr>
          </w:p>
        </w:tc>
        <w:tc>
          <w:tcPr>
            <w:tcW w:w="1842" w:type="dxa"/>
            <w:shd w:val="clear" w:color="auto" w:fill="auto"/>
          </w:tcPr>
          <w:p w:rsidR="00D93610" w:rsidRPr="00344204" w:rsidRDefault="00D93610" w:rsidP="00D93610">
            <w:pPr>
              <w:spacing w:after="0" w:line="240" w:lineRule="auto"/>
              <w:rPr>
                <w:rFonts w:ascii="Times New Roman" w:hAnsi="Times New Roman"/>
                <w:b/>
                <w:sz w:val="24"/>
                <w:szCs w:val="24"/>
              </w:rPr>
            </w:pPr>
            <w:r w:rsidRPr="00344204">
              <w:rPr>
                <w:rFonts w:ascii="Times New Roman" w:hAnsi="Times New Roman"/>
                <w:b/>
                <w:sz w:val="24"/>
                <w:szCs w:val="24"/>
              </w:rPr>
              <w:t>Пункт 2 статья 428</w:t>
            </w:r>
          </w:p>
          <w:p w:rsidR="00D93610" w:rsidRPr="00344204" w:rsidRDefault="00D93610" w:rsidP="00D93610">
            <w:pPr>
              <w:spacing w:after="0" w:line="240" w:lineRule="auto"/>
              <w:rPr>
                <w:rFonts w:ascii="Times New Roman" w:hAnsi="Times New Roman"/>
                <w:b/>
                <w:sz w:val="24"/>
                <w:szCs w:val="24"/>
              </w:rPr>
            </w:pPr>
          </w:p>
        </w:tc>
        <w:tc>
          <w:tcPr>
            <w:tcW w:w="5670" w:type="dxa"/>
            <w:shd w:val="clear" w:color="auto" w:fill="auto"/>
          </w:tcPr>
          <w:p w:rsidR="00D93610" w:rsidRDefault="00D93610" w:rsidP="00D93610">
            <w:pPr>
              <w:shd w:val="clear" w:color="auto" w:fill="FFFFFF" w:themeFill="background1"/>
              <w:spacing w:after="0"/>
              <w:jc w:val="both"/>
              <w:rPr>
                <w:rFonts w:ascii="Times New Roman" w:eastAsia="Times New Roman" w:hAnsi="Times New Roman"/>
                <w:b/>
                <w:sz w:val="24"/>
                <w:szCs w:val="24"/>
              </w:rPr>
            </w:pPr>
            <w:r w:rsidRPr="00344204">
              <w:rPr>
                <w:rFonts w:ascii="Times New Roman" w:eastAsia="Times New Roman" w:hAnsi="Times New Roman"/>
                <w:b/>
                <w:sz w:val="24"/>
                <w:szCs w:val="24"/>
              </w:rPr>
              <w:t xml:space="preserve">       Статья 428. Уплата налога на добавленную стоимость на импортируемые товары </w:t>
            </w:r>
            <w:r w:rsidRPr="00344204">
              <w:rPr>
                <w:rFonts w:ascii="Times New Roman" w:eastAsia="Times New Roman" w:hAnsi="Times New Roman"/>
                <w:b/>
                <w:spacing w:val="2"/>
                <w:sz w:val="24"/>
                <w:szCs w:val="24"/>
              </w:rPr>
              <w:t xml:space="preserve">на территорию Республики Казахстан с территории </w:t>
            </w:r>
            <w:r w:rsidRPr="00344204">
              <w:rPr>
                <w:rFonts w:ascii="Times New Roman" w:eastAsia="Times New Roman" w:hAnsi="Times New Roman"/>
                <w:b/>
                <w:spacing w:val="2"/>
                <w:sz w:val="24"/>
                <w:szCs w:val="24"/>
              </w:rPr>
              <w:lastRenderedPageBreak/>
              <w:t xml:space="preserve">государств-членов </w:t>
            </w:r>
            <w:proofErr w:type="gramStart"/>
            <w:r w:rsidRPr="00344204">
              <w:rPr>
                <w:rFonts w:ascii="Times New Roman" w:eastAsia="Times New Roman" w:hAnsi="Times New Roman"/>
                <w:b/>
                <w:sz w:val="24"/>
                <w:szCs w:val="24"/>
              </w:rPr>
              <w:t>Евразийского  экономического</w:t>
            </w:r>
            <w:proofErr w:type="gramEnd"/>
            <w:r w:rsidRPr="00344204">
              <w:rPr>
                <w:rFonts w:ascii="Times New Roman" w:eastAsia="Times New Roman" w:hAnsi="Times New Roman"/>
                <w:b/>
                <w:spacing w:val="2"/>
                <w:sz w:val="24"/>
                <w:szCs w:val="24"/>
              </w:rPr>
              <w:t xml:space="preserve"> союза</w:t>
            </w:r>
            <w:r w:rsidRPr="00344204">
              <w:rPr>
                <w:rFonts w:ascii="Times New Roman" w:eastAsia="Times New Roman" w:hAnsi="Times New Roman"/>
                <w:b/>
                <w:sz w:val="24"/>
                <w:szCs w:val="24"/>
              </w:rPr>
              <w:t xml:space="preserve"> методом зачета</w:t>
            </w:r>
          </w:p>
          <w:p w:rsidR="00D93610" w:rsidRPr="00854709" w:rsidRDefault="00D93610" w:rsidP="00D93610">
            <w:pPr>
              <w:shd w:val="clear" w:color="auto" w:fill="FFFFFF" w:themeFill="background1"/>
              <w:spacing w:after="0"/>
              <w:jc w:val="both"/>
              <w:rPr>
                <w:rFonts w:ascii="Times New Roman" w:eastAsia="Times New Roman" w:hAnsi="Times New Roman"/>
                <w:sz w:val="24"/>
                <w:szCs w:val="24"/>
              </w:rPr>
            </w:pPr>
            <w:r>
              <w:rPr>
                <w:rFonts w:ascii="Times New Roman" w:eastAsia="Times New Roman" w:hAnsi="Times New Roman"/>
                <w:b/>
                <w:sz w:val="24"/>
                <w:szCs w:val="24"/>
              </w:rPr>
              <w:t xml:space="preserve">       </w:t>
            </w:r>
            <w:r w:rsidRPr="00854709">
              <w:rPr>
                <w:rFonts w:ascii="Times New Roman" w:eastAsia="Times New Roman" w:hAnsi="Times New Roman"/>
                <w:sz w:val="24"/>
                <w:szCs w:val="24"/>
              </w:rPr>
              <w:t>...</w:t>
            </w:r>
          </w:p>
          <w:p w:rsidR="00D93610" w:rsidRPr="00344204" w:rsidRDefault="00D93610" w:rsidP="00D93610">
            <w:pPr>
              <w:shd w:val="clear" w:color="auto" w:fill="FFFFFF" w:themeFill="background1"/>
              <w:spacing w:after="0"/>
              <w:jc w:val="both"/>
              <w:rPr>
                <w:rFonts w:ascii="Times New Roman" w:eastAsia="Times New Roman" w:hAnsi="Times New Roman"/>
                <w:sz w:val="24"/>
                <w:szCs w:val="24"/>
              </w:rPr>
            </w:pPr>
            <w:r w:rsidRPr="00344204">
              <w:rPr>
                <w:rFonts w:ascii="Times New Roman" w:eastAsia="Times New Roman" w:hAnsi="Times New Roman"/>
                <w:b/>
                <w:sz w:val="24"/>
                <w:szCs w:val="24"/>
              </w:rPr>
              <w:t xml:space="preserve">       </w:t>
            </w:r>
            <w:r w:rsidRPr="00344204">
              <w:rPr>
                <w:rFonts w:ascii="Times New Roman" w:eastAsia="Times New Roman" w:hAnsi="Times New Roman"/>
                <w:sz w:val="24"/>
                <w:szCs w:val="24"/>
              </w:rPr>
              <w:t>2. Положения настоящей статьи в части уплаты налога на добавленную стоимость методом зачета применяются в отношении товаров, ввозимых плательщиком налога на добавленную стоимость:</w:t>
            </w:r>
          </w:p>
          <w:p w:rsidR="00D93610" w:rsidRPr="00344204" w:rsidRDefault="00D93610" w:rsidP="00D93610">
            <w:pPr>
              <w:shd w:val="clear" w:color="auto" w:fill="FFFFFF" w:themeFill="background1"/>
              <w:spacing w:after="0"/>
              <w:jc w:val="both"/>
              <w:rPr>
                <w:rFonts w:ascii="Times New Roman" w:eastAsia="Times New Roman" w:hAnsi="Times New Roman"/>
                <w:sz w:val="24"/>
                <w:szCs w:val="24"/>
              </w:rPr>
            </w:pPr>
            <w:r w:rsidRPr="00344204">
              <w:rPr>
                <w:rFonts w:ascii="Times New Roman" w:eastAsia="Times New Roman" w:hAnsi="Times New Roman"/>
                <w:sz w:val="24"/>
                <w:szCs w:val="24"/>
              </w:rPr>
              <w:t xml:space="preserve">       ...</w:t>
            </w:r>
          </w:p>
          <w:p w:rsidR="00D93610" w:rsidRPr="00344204" w:rsidRDefault="00D93610" w:rsidP="00D93610">
            <w:pPr>
              <w:shd w:val="clear" w:color="auto" w:fill="FFFFFF" w:themeFill="background1"/>
              <w:spacing w:after="0"/>
              <w:jc w:val="both"/>
              <w:rPr>
                <w:rFonts w:ascii="Times New Roman" w:eastAsia="Times New Roman" w:hAnsi="Times New Roman"/>
                <w:b/>
                <w:sz w:val="24"/>
                <w:szCs w:val="24"/>
              </w:rPr>
            </w:pPr>
          </w:p>
        </w:tc>
        <w:tc>
          <w:tcPr>
            <w:tcW w:w="5387" w:type="dxa"/>
            <w:gridSpan w:val="2"/>
            <w:shd w:val="clear" w:color="auto" w:fill="auto"/>
          </w:tcPr>
          <w:p w:rsidR="00D93610" w:rsidRDefault="00D93610" w:rsidP="00D93610">
            <w:pPr>
              <w:shd w:val="clear" w:color="auto" w:fill="FFFFFF" w:themeFill="background1"/>
              <w:spacing w:after="0"/>
              <w:jc w:val="both"/>
              <w:rPr>
                <w:rFonts w:ascii="Times New Roman" w:eastAsia="Times New Roman" w:hAnsi="Times New Roman"/>
                <w:b/>
                <w:sz w:val="24"/>
                <w:szCs w:val="24"/>
              </w:rPr>
            </w:pPr>
            <w:r w:rsidRPr="00344204">
              <w:rPr>
                <w:rFonts w:ascii="Times New Roman" w:eastAsia="Times New Roman" w:hAnsi="Times New Roman"/>
                <w:b/>
                <w:sz w:val="24"/>
                <w:szCs w:val="24"/>
              </w:rPr>
              <w:lastRenderedPageBreak/>
              <w:t xml:space="preserve">        Статья 428. Уплата налога на добавленную стоимость на импортируемые товары </w:t>
            </w:r>
            <w:r w:rsidRPr="00344204">
              <w:rPr>
                <w:rFonts w:ascii="Times New Roman" w:eastAsia="Times New Roman" w:hAnsi="Times New Roman"/>
                <w:b/>
                <w:spacing w:val="2"/>
                <w:sz w:val="24"/>
                <w:szCs w:val="24"/>
              </w:rPr>
              <w:t xml:space="preserve">на территорию Республики Казахстан с </w:t>
            </w:r>
            <w:r w:rsidRPr="00344204">
              <w:rPr>
                <w:rFonts w:ascii="Times New Roman" w:eastAsia="Times New Roman" w:hAnsi="Times New Roman"/>
                <w:b/>
                <w:spacing w:val="2"/>
                <w:sz w:val="24"/>
                <w:szCs w:val="24"/>
              </w:rPr>
              <w:lastRenderedPageBreak/>
              <w:t xml:space="preserve">территории государств-членов </w:t>
            </w:r>
            <w:proofErr w:type="gramStart"/>
            <w:r w:rsidRPr="00344204">
              <w:rPr>
                <w:rFonts w:ascii="Times New Roman" w:eastAsia="Times New Roman" w:hAnsi="Times New Roman"/>
                <w:b/>
                <w:sz w:val="24"/>
                <w:szCs w:val="24"/>
              </w:rPr>
              <w:t>Евразийского  экономического</w:t>
            </w:r>
            <w:proofErr w:type="gramEnd"/>
            <w:r w:rsidRPr="00344204">
              <w:rPr>
                <w:rFonts w:ascii="Times New Roman" w:eastAsia="Times New Roman" w:hAnsi="Times New Roman"/>
                <w:b/>
                <w:spacing w:val="2"/>
                <w:sz w:val="24"/>
                <w:szCs w:val="24"/>
              </w:rPr>
              <w:t xml:space="preserve"> союза</w:t>
            </w:r>
            <w:r w:rsidRPr="00344204">
              <w:rPr>
                <w:rFonts w:ascii="Times New Roman" w:eastAsia="Times New Roman" w:hAnsi="Times New Roman"/>
                <w:b/>
                <w:sz w:val="24"/>
                <w:szCs w:val="24"/>
              </w:rPr>
              <w:t xml:space="preserve"> методом зачета</w:t>
            </w:r>
          </w:p>
          <w:p w:rsidR="00D93610" w:rsidRPr="00854709" w:rsidRDefault="00D93610" w:rsidP="00D93610">
            <w:pPr>
              <w:shd w:val="clear" w:color="auto" w:fill="FFFFFF" w:themeFill="background1"/>
              <w:spacing w:after="0"/>
              <w:jc w:val="both"/>
              <w:rPr>
                <w:rFonts w:ascii="Times New Roman" w:eastAsia="Times New Roman" w:hAnsi="Times New Roman"/>
                <w:sz w:val="24"/>
                <w:szCs w:val="24"/>
              </w:rPr>
            </w:pPr>
            <w:r>
              <w:rPr>
                <w:rFonts w:ascii="Times New Roman" w:eastAsia="Times New Roman" w:hAnsi="Times New Roman"/>
                <w:b/>
                <w:sz w:val="24"/>
                <w:szCs w:val="24"/>
              </w:rPr>
              <w:t xml:space="preserve">       </w:t>
            </w:r>
            <w:r w:rsidRPr="00854709">
              <w:rPr>
                <w:rFonts w:ascii="Times New Roman" w:eastAsia="Times New Roman" w:hAnsi="Times New Roman"/>
                <w:sz w:val="24"/>
                <w:szCs w:val="24"/>
              </w:rPr>
              <w:t>...</w:t>
            </w:r>
          </w:p>
          <w:p w:rsidR="00D93610" w:rsidRPr="00344204" w:rsidRDefault="00D93610" w:rsidP="00D93610">
            <w:pPr>
              <w:shd w:val="clear" w:color="auto" w:fill="FFFFFF" w:themeFill="background1"/>
              <w:spacing w:after="0"/>
              <w:jc w:val="both"/>
              <w:rPr>
                <w:rFonts w:ascii="Times New Roman" w:eastAsia="Times New Roman" w:hAnsi="Times New Roman"/>
                <w:sz w:val="24"/>
                <w:szCs w:val="24"/>
              </w:rPr>
            </w:pPr>
            <w:r w:rsidRPr="00344204">
              <w:rPr>
                <w:rFonts w:ascii="Times New Roman" w:eastAsia="Times New Roman" w:hAnsi="Times New Roman"/>
                <w:sz w:val="24"/>
                <w:szCs w:val="24"/>
              </w:rPr>
              <w:t xml:space="preserve">       2. Положения настоящей статьи в части уплаты налога на добавленную стоимость методом зачета применяются в отношении товаров, ввозимых плательщиком налога на добавленную стоимость</w:t>
            </w:r>
            <w:r w:rsidRPr="00344204">
              <w:rPr>
                <w:rFonts w:ascii="Times New Roman" w:eastAsia="Times New Roman" w:hAnsi="Times New Roman"/>
                <w:b/>
                <w:sz w:val="24"/>
                <w:szCs w:val="24"/>
              </w:rPr>
              <w:t>, указанным в подпункте 1) пункта 1 статьи 367 настоящего Кодекса, а также их филиалами</w:t>
            </w:r>
            <w:r w:rsidRPr="00344204">
              <w:rPr>
                <w:rFonts w:ascii="Times New Roman" w:eastAsia="Times New Roman" w:hAnsi="Times New Roman"/>
                <w:sz w:val="24"/>
                <w:szCs w:val="24"/>
              </w:rPr>
              <w:t xml:space="preserve">: </w:t>
            </w:r>
          </w:p>
          <w:p w:rsidR="00D93610" w:rsidRPr="00344204" w:rsidRDefault="00D93610" w:rsidP="00D93610">
            <w:pPr>
              <w:shd w:val="clear" w:color="auto" w:fill="FFFFFF" w:themeFill="background1"/>
              <w:spacing w:after="0"/>
              <w:jc w:val="both"/>
              <w:rPr>
                <w:rFonts w:ascii="Times New Roman" w:eastAsia="Times New Roman" w:hAnsi="Times New Roman"/>
                <w:b/>
                <w:sz w:val="24"/>
                <w:szCs w:val="24"/>
                <w:lang w:val="kk-KZ"/>
              </w:rPr>
            </w:pPr>
            <w:r w:rsidRPr="00344204">
              <w:rPr>
                <w:rFonts w:ascii="Times New Roman" w:eastAsia="Times New Roman" w:hAnsi="Times New Roman"/>
                <w:sz w:val="24"/>
                <w:szCs w:val="24"/>
              </w:rPr>
              <w:t xml:space="preserve">       ...</w:t>
            </w:r>
          </w:p>
          <w:p w:rsidR="00D93610" w:rsidRPr="00344204" w:rsidRDefault="00D93610" w:rsidP="00D93610">
            <w:pPr>
              <w:shd w:val="clear" w:color="auto" w:fill="FFFFFF" w:themeFill="background1"/>
              <w:spacing w:after="0"/>
              <w:jc w:val="both"/>
              <w:rPr>
                <w:rFonts w:ascii="Times New Roman" w:eastAsia="Times New Roman" w:hAnsi="Times New Roman"/>
                <w:b/>
                <w:sz w:val="24"/>
                <w:szCs w:val="24"/>
              </w:rPr>
            </w:pPr>
          </w:p>
        </w:tc>
        <w:tc>
          <w:tcPr>
            <w:tcW w:w="2260" w:type="dxa"/>
          </w:tcPr>
          <w:p w:rsidR="00D93610" w:rsidRPr="00344204" w:rsidRDefault="00D93610" w:rsidP="00D93610">
            <w:pPr>
              <w:spacing w:after="0"/>
              <w:jc w:val="both"/>
              <w:rPr>
                <w:rFonts w:ascii="Times New Roman" w:hAnsi="Times New Roman"/>
                <w:sz w:val="24"/>
                <w:szCs w:val="24"/>
                <w:highlight w:val="yellow"/>
              </w:rPr>
            </w:pPr>
            <w:r w:rsidRPr="00344204">
              <w:rPr>
                <w:rFonts w:ascii="Times New Roman" w:hAnsi="Times New Roman"/>
                <w:sz w:val="24"/>
                <w:szCs w:val="24"/>
              </w:rPr>
              <w:lastRenderedPageBreak/>
              <w:t xml:space="preserve">Уточняющая поправка в целях исключения различных </w:t>
            </w:r>
            <w:r w:rsidRPr="00344204">
              <w:rPr>
                <w:rFonts w:ascii="Times New Roman" w:hAnsi="Times New Roman"/>
                <w:sz w:val="24"/>
                <w:szCs w:val="24"/>
              </w:rPr>
              <w:lastRenderedPageBreak/>
              <w:t>толкований по применению уплаты методом зачета плательщиками НДС, а также их филиалами. Поскольку в настоящее время возникают вопросы, какие именно плательщики НДС могут применить метод зачета при уплате НДС.</w:t>
            </w:r>
          </w:p>
        </w:tc>
      </w:tr>
      <w:tr w:rsidR="00D93610" w:rsidRPr="00B35ACC" w:rsidTr="00D93610">
        <w:tc>
          <w:tcPr>
            <w:tcW w:w="534" w:type="dxa"/>
            <w:shd w:val="clear" w:color="auto" w:fill="auto"/>
          </w:tcPr>
          <w:p w:rsidR="00D93610" w:rsidRPr="00B35ACC" w:rsidRDefault="00D93610" w:rsidP="00D93610">
            <w:pPr>
              <w:numPr>
                <w:ilvl w:val="0"/>
                <w:numId w:val="2"/>
              </w:numPr>
              <w:spacing w:after="0" w:line="240" w:lineRule="atLeast"/>
              <w:contextualSpacing/>
              <w:jc w:val="both"/>
              <w:rPr>
                <w:rFonts w:ascii="Times New Roman" w:eastAsia="Calibri" w:hAnsi="Times New Roman" w:cs="Times New Roman"/>
                <w:b/>
                <w:sz w:val="24"/>
                <w:szCs w:val="24"/>
              </w:rPr>
            </w:pPr>
          </w:p>
        </w:tc>
        <w:tc>
          <w:tcPr>
            <w:tcW w:w="1842" w:type="dxa"/>
            <w:shd w:val="clear" w:color="auto" w:fill="auto"/>
          </w:tcPr>
          <w:p w:rsidR="00D93610" w:rsidRPr="00344204" w:rsidRDefault="00D93610" w:rsidP="00D93610">
            <w:pPr>
              <w:spacing w:after="0" w:line="240" w:lineRule="auto"/>
              <w:rPr>
                <w:rFonts w:ascii="Times New Roman" w:hAnsi="Times New Roman"/>
                <w:sz w:val="24"/>
                <w:szCs w:val="24"/>
              </w:rPr>
            </w:pPr>
            <w:r w:rsidRPr="00344204">
              <w:rPr>
                <w:rFonts w:ascii="Times New Roman" w:hAnsi="Times New Roman"/>
                <w:b/>
                <w:sz w:val="24"/>
                <w:szCs w:val="24"/>
              </w:rPr>
              <w:t>Пункт 3 статья 428</w:t>
            </w:r>
          </w:p>
          <w:p w:rsidR="00D93610" w:rsidRPr="00344204" w:rsidRDefault="00D93610" w:rsidP="00D93610">
            <w:pPr>
              <w:spacing w:after="0" w:line="240" w:lineRule="auto"/>
              <w:rPr>
                <w:rFonts w:ascii="Times New Roman" w:hAnsi="Times New Roman"/>
                <w:b/>
                <w:sz w:val="24"/>
                <w:szCs w:val="24"/>
              </w:rPr>
            </w:pPr>
          </w:p>
        </w:tc>
        <w:tc>
          <w:tcPr>
            <w:tcW w:w="5670" w:type="dxa"/>
            <w:shd w:val="clear" w:color="auto" w:fill="auto"/>
          </w:tcPr>
          <w:p w:rsidR="00D93610" w:rsidRDefault="00D93610" w:rsidP="00D93610">
            <w:pPr>
              <w:shd w:val="clear" w:color="auto" w:fill="FFFFFF" w:themeFill="background1"/>
              <w:spacing w:after="0"/>
              <w:jc w:val="both"/>
              <w:rPr>
                <w:rFonts w:ascii="Times New Roman" w:eastAsia="Times New Roman" w:hAnsi="Times New Roman"/>
                <w:b/>
                <w:sz w:val="24"/>
                <w:szCs w:val="24"/>
              </w:rPr>
            </w:pPr>
            <w:r w:rsidRPr="00344204">
              <w:rPr>
                <w:rFonts w:ascii="Times New Roman" w:eastAsia="Times New Roman" w:hAnsi="Times New Roman"/>
                <w:b/>
                <w:sz w:val="24"/>
                <w:szCs w:val="24"/>
              </w:rPr>
              <w:t xml:space="preserve">       Статья 428. Уплата налога на добавленную стоимость на импортируемые товары </w:t>
            </w:r>
            <w:r w:rsidRPr="00344204">
              <w:rPr>
                <w:rFonts w:ascii="Times New Roman" w:eastAsia="Times New Roman" w:hAnsi="Times New Roman"/>
                <w:b/>
                <w:spacing w:val="2"/>
                <w:sz w:val="24"/>
                <w:szCs w:val="24"/>
              </w:rPr>
              <w:t xml:space="preserve">на территорию Республики Казахстан с территории государств-членов </w:t>
            </w:r>
            <w:proofErr w:type="gramStart"/>
            <w:r w:rsidRPr="00344204">
              <w:rPr>
                <w:rFonts w:ascii="Times New Roman" w:eastAsia="Times New Roman" w:hAnsi="Times New Roman"/>
                <w:b/>
                <w:sz w:val="24"/>
                <w:szCs w:val="24"/>
              </w:rPr>
              <w:t>Евразийского  экономического</w:t>
            </w:r>
            <w:proofErr w:type="gramEnd"/>
            <w:r w:rsidRPr="00344204">
              <w:rPr>
                <w:rFonts w:ascii="Times New Roman" w:eastAsia="Times New Roman" w:hAnsi="Times New Roman"/>
                <w:b/>
                <w:spacing w:val="2"/>
                <w:sz w:val="24"/>
                <w:szCs w:val="24"/>
              </w:rPr>
              <w:t xml:space="preserve"> союза</w:t>
            </w:r>
            <w:r w:rsidRPr="00344204">
              <w:rPr>
                <w:rFonts w:ascii="Times New Roman" w:eastAsia="Times New Roman" w:hAnsi="Times New Roman"/>
                <w:b/>
                <w:sz w:val="24"/>
                <w:szCs w:val="24"/>
              </w:rPr>
              <w:t xml:space="preserve"> методом зачета</w:t>
            </w:r>
          </w:p>
          <w:p w:rsidR="00D93610" w:rsidRPr="00854709" w:rsidRDefault="00D93610" w:rsidP="00D93610">
            <w:pPr>
              <w:shd w:val="clear" w:color="auto" w:fill="FFFFFF" w:themeFill="background1"/>
              <w:spacing w:after="0"/>
              <w:jc w:val="both"/>
              <w:rPr>
                <w:rFonts w:ascii="Times New Roman" w:eastAsia="Times New Roman" w:hAnsi="Times New Roman"/>
                <w:sz w:val="24"/>
                <w:szCs w:val="24"/>
              </w:rPr>
            </w:pPr>
            <w:r>
              <w:rPr>
                <w:rFonts w:ascii="Times New Roman" w:eastAsia="Times New Roman" w:hAnsi="Times New Roman"/>
                <w:b/>
                <w:sz w:val="24"/>
                <w:szCs w:val="24"/>
              </w:rPr>
              <w:t xml:space="preserve">       </w:t>
            </w:r>
            <w:r w:rsidRPr="00854709">
              <w:rPr>
                <w:rFonts w:ascii="Times New Roman" w:eastAsia="Times New Roman" w:hAnsi="Times New Roman"/>
                <w:sz w:val="24"/>
                <w:szCs w:val="24"/>
              </w:rPr>
              <w:t>...</w:t>
            </w:r>
          </w:p>
          <w:p w:rsidR="00D93610" w:rsidRPr="00344204" w:rsidRDefault="00D93610" w:rsidP="00D93610">
            <w:pPr>
              <w:shd w:val="clear" w:color="auto" w:fill="FFFFFF" w:themeFill="background1"/>
              <w:spacing w:after="0"/>
              <w:jc w:val="both"/>
              <w:rPr>
                <w:rFonts w:ascii="Times New Roman" w:eastAsia="Times New Roman" w:hAnsi="Times New Roman"/>
                <w:sz w:val="24"/>
                <w:szCs w:val="24"/>
              </w:rPr>
            </w:pPr>
            <w:r w:rsidRPr="00344204">
              <w:rPr>
                <w:rFonts w:ascii="Times New Roman" w:eastAsia="Times New Roman" w:hAnsi="Times New Roman"/>
                <w:sz w:val="24"/>
                <w:szCs w:val="24"/>
              </w:rPr>
              <w:t xml:space="preserve">       3. Плательщик налога на добавленную стоимость одновременно </w:t>
            </w:r>
            <w:proofErr w:type="gramStart"/>
            <w:r w:rsidRPr="00344204">
              <w:rPr>
                <w:rFonts w:ascii="Times New Roman" w:eastAsia="Times New Roman" w:hAnsi="Times New Roman"/>
                <w:sz w:val="24"/>
                <w:szCs w:val="24"/>
              </w:rPr>
              <w:t xml:space="preserve">с </w:t>
            </w:r>
            <w:r w:rsidRPr="00344204">
              <w:rPr>
                <w:rFonts w:ascii="Times New Roman" w:eastAsia="Times New Roman" w:hAnsi="Times New Roman"/>
                <w:b/>
                <w:sz w:val="24"/>
                <w:szCs w:val="24"/>
              </w:rPr>
              <w:t xml:space="preserve"> </w:t>
            </w:r>
            <w:r w:rsidRPr="00573727">
              <w:rPr>
                <w:rFonts w:ascii="Times New Roman" w:eastAsia="Times New Roman" w:hAnsi="Times New Roman"/>
                <w:sz w:val="24"/>
                <w:szCs w:val="24"/>
              </w:rPr>
              <w:t>заявлением</w:t>
            </w:r>
            <w:proofErr w:type="gramEnd"/>
            <w:r w:rsidRPr="00573727">
              <w:rPr>
                <w:rFonts w:ascii="Times New Roman" w:eastAsia="Times New Roman" w:hAnsi="Times New Roman"/>
                <w:sz w:val="24"/>
                <w:szCs w:val="24"/>
              </w:rPr>
              <w:t xml:space="preserve"> о ввозе товаров и уплате косвенных налогов</w:t>
            </w:r>
            <w:r w:rsidRPr="00344204">
              <w:rPr>
                <w:rFonts w:ascii="Times New Roman" w:eastAsia="Times New Roman" w:hAnsi="Times New Roman"/>
                <w:sz w:val="24"/>
                <w:szCs w:val="24"/>
              </w:rPr>
              <w:t xml:space="preserve"> представляет в налоговый орган:</w:t>
            </w:r>
          </w:p>
          <w:p w:rsidR="00D93610" w:rsidRPr="00344204" w:rsidRDefault="00D93610" w:rsidP="00D93610">
            <w:pPr>
              <w:shd w:val="clear" w:color="auto" w:fill="FFFFFF" w:themeFill="background1"/>
              <w:spacing w:after="0"/>
              <w:ind w:firstLine="301"/>
              <w:jc w:val="both"/>
              <w:rPr>
                <w:rFonts w:ascii="Times New Roman" w:eastAsia="Times New Roman" w:hAnsi="Times New Roman"/>
                <w:sz w:val="24"/>
                <w:szCs w:val="24"/>
                <w:lang w:val="kk-KZ"/>
              </w:rPr>
            </w:pPr>
            <w:r w:rsidRPr="00344204">
              <w:rPr>
                <w:rFonts w:ascii="Times New Roman" w:eastAsia="Times New Roman" w:hAnsi="Times New Roman"/>
                <w:sz w:val="24"/>
                <w:szCs w:val="24"/>
                <w:lang w:val="kk-KZ"/>
              </w:rPr>
              <w:t>...</w:t>
            </w:r>
          </w:p>
          <w:p w:rsidR="00D93610" w:rsidRPr="00344204" w:rsidRDefault="00D93610" w:rsidP="00D93610">
            <w:pPr>
              <w:shd w:val="clear" w:color="auto" w:fill="FFFFFF" w:themeFill="background1"/>
              <w:spacing w:after="0"/>
              <w:ind w:firstLine="301"/>
              <w:jc w:val="both"/>
              <w:rPr>
                <w:rFonts w:ascii="Times New Roman" w:eastAsia="Times New Roman" w:hAnsi="Times New Roman"/>
                <w:sz w:val="24"/>
                <w:szCs w:val="24"/>
              </w:rPr>
            </w:pPr>
          </w:p>
          <w:p w:rsidR="00D93610" w:rsidRPr="00344204" w:rsidRDefault="00D93610" w:rsidP="00D93610">
            <w:pPr>
              <w:shd w:val="clear" w:color="auto" w:fill="FFFFFF" w:themeFill="background1"/>
              <w:spacing w:after="0"/>
              <w:ind w:firstLine="301"/>
              <w:jc w:val="both"/>
              <w:rPr>
                <w:rFonts w:ascii="Times New Roman" w:eastAsia="Times New Roman" w:hAnsi="Times New Roman"/>
                <w:b/>
                <w:sz w:val="24"/>
                <w:szCs w:val="24"/>
              </w:rPr>
            </w:pPr>
          </w:p>
        </w:tc>
        <w:tc>
          <w:tcPr>
            <w:tcW w:w="5387" w:type="dxa"/>
            <w:gridSpan w:val="2"/>
            <w:shd w:val="clear" w:color="auto" w:fill="auto"/>
          </w:tcPr>
          <w:p w:rsidR="00D93610" w:rsidRDefault="00D93610" w:rsidP="00D93610">
            <w:pPr>
              <w:shd w:val="clear" w:color="auto" w:fill="FFFFFF" w:themeFill="background1"/>
              <w:spacing w:after="0"/>
              <w:jc w:val="both"/>
              <w:rPr>
                <w:rFonts w:ascii="Times New Roman" w:eastAsia="Times New Roman" w:hAnsi="Times New Roman"/>
                <w:b/>
                <w:sz w:val="24"/>
                <w:szCs w:val="24"/>
              </w:rPr>
            </w:pPr>
            <w:r w:rsidRPr="00344204">
              <w:rPr>
                <w:rFonts w:ascii="Times New Roman" w:eastAsia="Times New Roman" w:hAnsi="Times New Roman"/>
                <w:b/>
                <w:sz w:val="24"/>
                <w:szCs w:val="24"/>
              </w:rPr>
              <w:t xml:space="preserve">       Статья 428. Уплата налога на добавленную стоимость на импортируемые товары </w:t>
            </w:r>
            <w:r w:rsidRPr="00344204">
              <w:rPr>
                <w:rFonts w:ascii="Times New Roman" w:eastAsia="Times New Roman" w:hAnsi="Times New Roman"/>
                <w:b/>
                <w:spacing w:val="2"/>
                <w:sz w:val="24"/>
                <w:szCs w:val="24"/>
              </w:rPr>
              <w:t xml:space="preserve">на территорию Республики Казахстан с территории государств-членов </w:t>
            </w:r>
            <w:proofErr w:type="gramStart"/>
            <w:r w:rsidRPr="00344204">
              <w:rPr>
                <w:rFonts w:ascii="Times New Roman" w:eastAsia="Times New Roman" w:hAnsi="Times New Roman"/>
                <w:b/>
                <w:sz w:val="24"/>
                <w:szCs w:val="24"/>
              </w:rPr>
              <w:t>Евразийского  экономического</w:t>
            </w:r>
            <w:proofErr w:type="gramEnd"/>
            <w:r w:rsidRPr="00344204">
              <w:rPr>
                <w:rFonts w:ascii="Times New Roman" w:eastAsia="Times New Roman" w:hAnsi="Times New Roman"/>
                <w:b/>
                <w:spacing w:val="2"/>
                <w:sz w:val="24"/>
                <w:szCs w:val="24"/>
              </w:rPr>
              <w:t xml:space="preserve"> союза</w:t>
            </w:r>
            <w:r w:rsidRPr="00344204">
              <w:rPr>
                <w:rFonts w:ascii="Times New Roman" w:eastAsia="Times New Roman" w:hAnsi="Times New Roman"/>
                <w:b/>
                <w:sz w:val="24"/>
                <w:szCs w:val="24"/>
              </w:rPr>
              <w:t xml:space="preserve"> методом зачета</w:t>
            </w:r>
          </w:p>
          <w:p w:rsidR="00D93610" w:rsidRPr="00854709" w:rsidRDefault="00D93610" w:rsidP="00D93610">
            <w:pPr>
              <w:shd w:val="clear" w:color="auto" w:fill="FFFFFF" w:themeFill="background1"/>
              <w:spacing w:after="0"/>
              <w:jc w:val="both"/>
              <w:rPr>
                <w:rFonts w:ascii="Times New Roman" w:eastAsia="Times New Roman" w:hAnsi="Times New Roman"/>
                <w:sz w:val="24"/>
                <w:szCs w:val="24"/>
              </w:rPr>
            </w:pPr>
            <w:r w:rsidRPr="00854709">
              <w:rPr>
                <w:rFonts w:ascii="Times New Roman" w:eastAsia="Times New Roman" w:hAnsi="Times New Roman"/>
                <w:sz w:val="24"/>
                <w:szCs w:val="24"/>
              </w:rPr>
              <w:t xml:space="preserve">       ...</w:t>
            </w:r>
          </w:p>
          <w:p w:rsidR="00D93610" w:rsidRPr="00344204" w:rsidRDefault="00D93610" w:rsidP="00D93610">
            <w:pPr>
              <w:shd w:val="clear" w:color="auto" w:fill="FFFFFF" w:themeFill="background1"/>
              <w:spacing w:after="0"/>
              <w:jc w:val="both"/>
              <w:rPr>
                <w:rFonts w:ascii="Times New Roman" w:eastAsia="Times New Roman" w:hAnsi="Times New Roman"/>
                <w:sz w:val="24"/>
                <w:szCs w:val="24"/>
              </w:rPr>
            </w:pPr>
            <w:r w:rsidRPr="00344204">
              <w:rPr>
                <w:rFonts w:ascii="Times New Roman" w:eastAsia="Times New Roman" w:hAnsi="Times New Roman"/>
                <w:b/>
                <w:sz w:val="24"/>
                <w:szCs w:val="24"/>
              </w:rPr>
              <w:t xml:space="preserve">       </w:t>
            </w:r>
            <w:r w:rsidRPr="00344204">
              <w:rPr>
                <w:rFonts w:ascii="Times New Roman" w:eastAsia="Times New Roman" w:hAnsi="Times New Roman"/>
                <w:sz w:val="24"/>
                <w:szCs w:val="24"/>
              </w:rPr>
              <w:t xml:space="preserve">3. Плательщик налога на добавленную стоимость, </w:t>
            </w:r>
            <w:r w:rsidRPr="00344204">
              <w:rPr>
                <w:rFonts w:ascii="Times New Roman" w:eastAsia="Times New Roman" w:hAnsi="Times New Roman"/>
                <w:b/>
                <w:sz w:val="24"/>
                <w:szCs w:val="24"/>
              </w:rPr>
              <w:t>указанный в подпункте 1) пункта 1 статьи 367 настоящего Кодекса,</w:t>
            </w:r>
            <w:r w:rsidRPr="00344204">
              <w:rPr>
                <w:rFonts w:ascii="Times New Roman" w:eastAsia="Times New Roman" w:hAnsi="Times New Roman"/>
                <w:sz w:val="24"/>
                <w:szCs w:val="24"/>
              </w:rPr>
              <w:t xml:space="preserve"> </w:t>
            </w:r>
            <w:r w:rsidRPr="00344204">
              <w:rPr>
                <w:rFonts w:ascii="Times New Roman" w:eastAsia="Times New Roman" w:hAnsi="Times New Roman"/>
                <w:b/>
                <w:sz w:val="24"/>
                <w:szCs w:val="24"/>
              </w:rPr>
              <w:t>а также их филиалы</w:t>
            </w:r>
            <w:r w:rsidRPr="00344204">
              <w:rPr>
                <w:rFonts w:ascii="Times New Roman" w:eastAsia="Times New Roman" w:hAnsi="Times New Roman"/>
                <w:sz w:val="24"/>
                <w:szCs w:val="24"/>
              </w:rPr>
              <w:t xml:space="preserve"> одновременно с </w:t>
            </w:r>
            <w:r w:rsidRPr="00573727">
              <w:rPr>
                <w:rFonts w:ascii="Times New Roman" w:eastAsia="Times New Roman" w:hAnsi="Times New Roman"/>
                <w:sz w:val="24"/>
                <w:szCs w:val="24"/>
              </w:rPr>
              <w:t>заявлением о ввозе товаров и уплате косвенных налогов</w:t>
            </w:r>
            <w:r w:rsidRPr="00344204">
              <w:rPr>
                <w:rFonts w:ascii="Times New Roman" w:eastAsia="Times New Roman" w:hAnsi="Times New Roman"/>
                <w:sz w:val="24"/>
                <w:szCs w:val="24"/>
              </w:rPr>
              <w:t xml:space="preserve"> представляет в налоговый орган:</w:t>
            </w:r>
          </w:p>
          <w:p w:rsidR="00D93610" w:rsidRPr="00344204" w:rsidRDefault="00D93610" w:rsidP="00D93610">
            <w:pPr>
              <w:shd w:val="clear" w:color="auto" w:fill="FFFFFF" w:themeFill="background1"/>
              <w:spacing w:after="0"/>
              <w:ind w:firstLine="301"/>
              <w:jc w:val="both"/>
              <w:rPr>
                <w:rFonts w:ascii="Times New Roman" w:eastAsia="Times New Roman" w:hAnsi="Times New Roman"/>
                <w:b/>
                <w:sz w:val="24"/>
                <w:szCs w:val="24"/>
              </w:rPr>
            </w:pPr>
            <w:r w:rsidRPr="00344204">
              <w:rPr>
                <w:rFonts w:ascii="Times New Roman" w:eastAsia="Times New Roman" w:hAnsi="Times New Roman"/>
                <w:sz w:val="24"/>
                <w:szCs w:val="24"/>
                <w:lang w:val="kk-KZ"/>
              </w:rPr>
              <w:t xml:space="preserve">  ...</w:t>
            </w:r>
          </w:p>
        </w:tc>
        <w:tc>
          <w:tcPr>
            <w:tcW w:w="2260" w:type="dxa"/>
          </w:tcPr>
          <w:p w:rsidR="00D93610" w:rsidRPr="00344204" w:rsidRDefault="00D93610" w:rsidP="00D93610">
            <w:pPr>
              <w:spacing w:after="0"/>
              <w:jc w:val="both"/>
              <w:rPr>
                <w:rFonts w:ascii="Times New Roman" w:hAnsi="Times New Roman"/>
                <w:sz w:val="24"/>
                <w:szCs w:val="24"/>
                <w:highlight w:val="yellow"/>
              </w:rPr>
            </w:pPr>
            <w:r w:rsidRPr="00344204">
              <w:rPr>
                <w:rFonts w:ascii="Times New Roman" w:hAnsi="Times New Roman"/>
                <w:sz w:val="24"/>
                <w:szCs w:val="24"/>
              </w:rPr>
              <w:t xml:space="preserve">Уточняющая поправка в целях исключения различных толкований по применению уплаты методом зачета плательщиками НДС, а также их филиалами. Поскольку в настоящее время возникают вопросы, какие именно плательщики НДС </w:t>
            </w:r>
            <w:r w:rsidRPr="00344204">
              <w:rPr>
                <w:rFonts w:ascii="Times New Roman" w:hAnsi="Times New Roman"/>
                <w:sz w:val="24"/>
                <w:szCs w:val="24"/>
              </w:rPr>
              <w:lastRenderedPageBreak/>
              <w:t>могут применить метод зачета при уплате НДС.</w:t>
            </w:r>
          </w:p>
        </w:tc>
      </w:tr>
      <w:tr w:rsidR="00D93610" w:rsidRPr="00B35ACC" w:rsidTr="00D93610">
        <w:tc>
          <w:tcPr>
            <w:tcW w:w="534" w:type="dxa"/>
            <w:shd w:val="clear" w:color="auto" w:fill="auto"/>
          </w:tcPr>
          <w:p w:rsidR="00D93610" w:rsidRPr="00B35ACC" w:rsidRDefault="00D93610" w:rsidP="00D93610">
            <w:pPr>
              <w:numPr>
                <w:ilvl w:val="0"/>
                <w:numId w:val="2"/>
              </w:numPr>
              <w:spacing w:after="0" w:line="240" w:lineRule="atLeast"/>
              <w:contextualSpacing/>
              <w:jc w:val="both"/>
              <w:rPr>
                <w:rFonts w:ascii="Times New Roman" w:eastAsia="Calibri" w:hAnsi="Times New Roman" w:cs="Times New Roman"/>
                <w:b/>
                <w:sz w:val="24"/>
                <w:szCs w:val="24"/>
              </w:rPr>
            </w:pPr>
          </w:p>
        </w:tc>
        <w:tc>
          <w:tcPr>
            <w:tcW w:w="1842" w:type="dxa"/>
            <w:shd w:val="clear" w:color="auto" w:fill="auto"/>
          </w:tcPr>
          <w:p w:rsidR="00D93610" w:rsidRDefault="00D93610" w:rsidP="00D93610">
            <w:pPr>
              <w:spacing w:after="0" w:line="240" w:lineRule="auto"/>
              <w:rPr>
                <w:rFonts w:ascii="Times New Roman" w:hAnsi="Times New Roman"/>
                <w:b/>
                <w:sz w:val="24"/>
                <w:szCs w:val="24"/>
              </w:rPr>
            </w:pPr>
          </w:p>
        </w:tc>
        <w:tc>
          <w:tcPr>
            <w:tcW w:w="5670" w:type="dxa"/>
            <w:shd w:val="clear" w:color="auto" w:fill="auto"/>
          </w:tcPr>
          <w:p w:rsidR="00D93610" w:rsidRDefault="00D93610" w:rsidP="00D93610">
            <w:pPr>
              <w:shd w:val="clear" w:color="auto" w:fill="FFFFFF" w:themeFill="background1"/>
              <w:spacing w:after="0"/>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rPr>
              <w:t xml:space="preserve">       Статья 451</w:t>
            </w:r>
            <w:r w:rsidRPr="004647D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Обороты и импорт, освобожденные от налога на добавленную стоимость</w:t>
            </w:r>
            <w:r w:rsidRPr="004647D8">
              <w:rPr>
                <w:rFonts w:ascii="Times New Roman" w:eastAsia="Times New Roman" w:hAnsi="Times New Roman" w:cs="Times New Roman"/>
                <w:b/>
                <w:sz w:val="24"/>
                <w:szCs w:val="24"/>
              </w:rPr>
              <w:t xml:space="preserve"> в </w:t>
            </w:r>
            <w:r w:rsidRPr="004647D8">
              <w:rPr>
                <w:rFonts w:ascii="Times New Roman" w:eastAsia="Times New Roman" w:hAnsi="Times New Roman" w:cs="Times New Roman"/>
                <w:b/>
                <w:sz w:val="24"/>
                <w:szCs w:val="24"/>
                <w:shd w:val="clear" w:color="auto" w:fill="FFFFFF"/>
              </w:rPr>
              <w:t>Евразийском экономическом союзе</w:t>
            </w:r>
          </w:p>
          <w:p w:rsidR="00D93610" w:rsidRDefault="00D93610" w:rsidP="00D93610">
            <w:pPr>
              <w:shd w:val="clear" w:color="auto" w:fill="FFFFFF" w:themeFill="background1"/>
              <w:spacing w:after="0"/>
              <w:jc w:val="both"/>
              <w:rPr>
                <w:rFonts w:ascii="Times New Roman" w:eastAsia="Times New Roman" w:hAnsi="Times New Roman" w:cs="Times New Roman"/>
                <w:b/>
                <w:sz w:val="24"/>
                <w:szCs w:val="24"/>
                <w:shd w:val="clear" w:color="auto" w:fill="FFFFFF"/>
              </w:rPr>
            </w:pPr>
          </w:p>
          <w:p w:rsidR="00D93610" w:rsidRDefault="00D93610" w:rsidP="00355F78">
            <w:pPr>
              <w:pStyle w:val="a4"/>
              <w:numPr>
                <w:ilvl w:val="0"/>
                <w:numId w:val="11"/>
              </w:numPr>
              <w:shd w:val="clear" w:color="auto" w:fill="FFFFFF" w:themeFill="background1"/>
              <w:spacing w:after="0"/>
              <w:ind w:left="0" w:firstLine="459"/>
              <w:jc w:val="both"/>
              <w:rPr>
                <w:rFonts w:ascii="Times New Roman" w:eastAsia="Times New Roman" w:hAnsi="Times New Roman" w:cs="Times New Roman"/>
                <w:sz w:val="24"/>
                <w:szCs w:val="24"/>
              </w:rPr>
            </w:pPr>
            <w:r w:rsidRPr="00A56ABB">
              <w:rPr>
                <w:rFonts w:ascii="Times New Roman" w:eastAsia="Times New Roman" w:hAnsi="Times New Roman" w:cs="Times New Roman"/>
                <w:sz w:val="24"/>
                <w:szCs w:val="24"/>
              </w:rPr>
              <w:t>Освобождаются от налога на добавленную стоимость обороты по реализации:</w:t>
            </w:r>
          </w:p>
          <w:p w:rsidR="00D93610" w:rsidRDefault="00D93610" w:rsidP="00D93610">
            <w:pPr>
              <w:pStyle w:val="a4"/>
              <w:shd w:val="clear" w:color="auto" w:fill="FFFFFF" w:themeFill="background1"/>
              <w:spacing w:after="0"/>
              <w:ind w:left="4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93610" w:rsidRPr="00A56ABB" w:rsidRDefault="00D93610" w:rsidP="00D93610">
            <w:pPr>
              <w:pStyle w:val="a4"/>
              <w:shd w:val="clear" w:color="auto" w:fill="FFFFFF" w:themeFill="background1"/>
              <w:spacing w:after="0"/>
              <w:ind w:left="0" w:firstLine="31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56ABB">
              <w:rPr>
                <w:rFonts w:ascii="Times New Roman" w:eastAsia="Times New Roman" w:hAnsi="Times New Roman" w:cs="Times New Roman"/>
                <w:b/>
                <w:sz w:val="24"/>
                <w:szCs w:val="24"/>
              </w:rPr>
              <w:t>3) услуг международной связи, оказываемых налогоплательщиком Республики Казахстан налогоплательщику другого государства-члена Евразийского экономического союза.</w:t>
            </w:r>
          </w:p>
        </w:tc>
        <w:tc>
          <w:tcPr>
            <w:tcW w:w="5387" w:type="dxa"/>
            <w:gridSpan w:val="2"/>
            <w:shd w:val="clear" w:color="auto" w:fill="auto"/>
          </w:tcPr>
          <w:p w:rsidR="00D93610" w:rsidRDefault="00D93610" w:rsidP="00D93610">
            <w:pPr>
              <w:shd w:val="clear" w:color="auto" w:fill="FFFFFF" w:themeFill="background1"/>
              <w:spacing w:after="0"/>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rPr>
              <w:t xml:space="preserve">       Статья 451</w:t>
            </w:r>
            <w:r w:rsidRPr="004647D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Обороты и импорт, освобожденные от налога на добавленную стоимость</w:t>
            </w:r>
            <w:r w:rsidRPr="004647D8">
              <w:rPr>
                <w:rFonts w:ascii="Times New Roman" w:eastAsia="Times New Roman" w:hAnsi="Times New Roman" w:cs="Times New Roman"/>
                <w:b/>
                <w:sz w:val="24"/>
                <w:szCs w:val="24"/>
              </w:rPr>
              <w:t xml:space="preserve"> в </w:t>
            </w:r>
            <w:r w:rsidRPr="004647D8">
              <w:rPr>
                <w:rFonts w:ascii="Times New Roman" w:eastAsia="Times New Roman" w:hAnsi="Times New Roman" w:cs="Times New Roman"/>
                <w:b/>
                <w:sz w:val="24"/>
                <w:szCs w:val="24"/>
                <w:shd w:val="clear" w:color="auto" w:fill="FFFFFF"/>
              </w:rPr>
              <w:t>Евразийском экономическом союзе</w:t>
            </w:r>
          </w:p>
          <w:p w:rsidR="00D93610" w:rsidRPr="00A4564A" w:rsidRDefault="00D93610" w:rsidP="00355F78">
            <w:pPr>
              <w:pStyle w:val="a4"/>
              <w:numPr>
                <w:ilvl w:val="0"/>
                <w:numId w:val="12"/>
              </w:numPr>
              <w:shd w:val="clear" w:color="auto" w:fill="FFFFFF" w:themeFill="background1"/>
              <w:spacing w:after="0"/>
              <w:ind w:left="79" w:firstLine="42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A56ABB">
              <w:rPr>
                <w:rFonts w:ascii="Times New Roman" w:eastAsia="Times New Roman" w:hAnsi="Times New Roman" w:cs="Times New Roman"/>
                <w:sz w:val="24"/>
                <w:szCs w:val="24"/>
              </w:rPr>
              <w:t>Освобождаются от налога на добавленную стоимость обороты по реализации:</w:t>
            </w:r>
          </w:p>
          <w:p w:rsidR="00D93610" w:rsidRPr="00A56ABB" w:rsidRDefault="00D93610" w:rsidP="00D93610">
            <w:pPr>
              <w:pStyle w:val="a4"/>
              <w:shd w:val="clear" w:color="auto" w:fill="FFFFFF" w:themeFill="background1"/>
              <w:spacing w:after="0"/>
              <w:ind w:left="50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p w:rsidR="00D93610" w:rsidRPr="00854709" w:rsidRDefault="00D93610" w:rsidP="00D93610">
            <w:pPr>
              <w:shd w:val="clear" w:color="auto" w:fill="FFFFFF" w:themeFill="background1"/>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54709">
              <w:rPr>
                <w:rFonts w:ascii="Times New Roman" w:eastAsia="Times New Roman" w:hAnsi="Times New Roman" w:cs="Times New Roman"/>
                <w:b/>
                <w:sz w:val="24"/>
                <w:szCs w:val="24"/>
              </w:rPr>
              <w:t>3) исключить.</w:t>
            </w:r>
          </w:p>
        </w:tc>
        <w:tc>
          <w:tcPr>
            <w:tcW w:w="2260" w:type="dxa"/>
          </w:tcPr>
          <w:p w:rsidR="00D93610" w:rsidRDefault="00D93610" w:rsidP="00D93610">
            <w:pPr>
              <w:spacing w:after="0"/>
              <w:jc w:val="both"/>
              <w:rPr>
                <w:rFonts w:ascii="Times New Roman" w:hAnsi="Times New Roman"/>
                <w:sz w:val="24"/>
                <w:szCs w:val="24"/>
              </w:rPr>
            </w:pPr>
            <w:r>
              <w:rPr>
                <w:rFonts w:ascii="Times New Roman" w:hAnsi="Times New Roman"/>
                <w:sz w:val="24"/>
                <w:szCs w:val="24"/>
              </w:rPr>
              <w:t xml:space="preserve">В связи с отсутствием в профильном законодательстве понятия «международная услуга связи». </w:t>
            </w:r>
          </w:p>
          <w:p w:rsidR="00D93610" w:rsidRDefault="00D93610" w:rsidP="00D93610">
            <w:pPr>
              <w:spacing w:after="0"/>
              <w:jc w:val="both"/>
              <w:rPr>
                <w:rFonts w:ascii="Times New Roman" w:hAnsi="Times New Roman"/>
                <w:sz w:val="24"/>
                <w:szCs w:val="24"/>
              </w:rPr>
            </w:pPr>
            <w:r>
              <w:rPr>
                <w:rFonts w:ascii="Times New Roman" w:hAnsi="Times New Roman"/>
                <w:sz w:val="24"/>
                <w:szCs w:val="24"/>
              </w:rPr>
              <w:t>Кроме того, в настоящее время не освобождаются от НДС обороты по реализации услуг связи с третьими странами, а также на территории РК.</w:t>
            </w:r>
          </w:p>
        </w:tc>
      </w:tr>
      <w:tr w:rsidR="00D93610" w:rsidRPr="00B35ACC" w:rsidTr="00D93610">
        <w:tc>
          <w:tcPr>
            <w:tcW w:w="534" w:type="dxa"/>
            <w:shd w:val="clear" w:color="auto" w:fill="auto"/>
          </w:tcPr>
          <w:p w:rsidR="00D93610" w:rsidRPr="00B35ACC" w:rsidRDefault="00D93610" w:rsidP="00D93610">
            <w:pPr>
              <w:numPr>
                <w:ilvl w:val="0"/>
                <w:numId w:val="2"/>
              </w:numPr>
              <w:spacing w:after="0" w:line="240" w:lineRule="atLeast"/>
              <w:contextualSpacing/>
              <w:jc w:val="both"/>
              <w:rPr>
                <w:rFonts w:ascii="Times New Roman" w:eastAsia="Calibri" w:hAnsi="Times New Roman" w:cs="Times New Roman"/>
                <w:b/>
                <w:sz w:val="24"/>
                <w:szCs w:val="24"/>
              </w:rPr>
            </w:pPr>
          </w:p>
        </w:tc>
        <w:tc>
          <w:tcPr>
            <w:tcW w:w="1842" w:type="dxa"/>
            <w:shd w:val="clear" w:color="auto" w:fill="auto"/>
          </w:tcPr>
          <w:p w:rsidR="00D93610" w:rsidRDefault="00D93610" w:rsidP="00D93610">
            <w:pPr>
              <w:spacing w:after="0" w:line="240" w:lineRule="auto"/>
              <w:rPr>
                <w:rFonts w:ascii="Times New Roman" w:hAnsi="Times New Roman"/>
                <w:b/>
                <w:sz w:val="24"/>
                <w:szCs w:val="24"/>
              </w:rPr>
            </w:pPr>
            <w:r>
              <w:rPr>
                <w:rFonts w:ascii="Times New Roman" w:hAnsi="Times New Roman"/>
                <w:b/>
                <w:sz w:val="24"/>
                <w:szCs w:val="24"/>
              </w:rPr>
              <w:t>Подпункт 2) пункта 2 статьи 456</w:t>
            </w:r>
          </w:p>
        </w:tc>
        <w:tc>
          <w:tcPr>
            <w:tcW w:w="5670" w:type="dxa"/>
            <w:shd w:val="clear" w:color="auto" w:fill="auto"/>
          </w:tcPr>
          <w:p w:rsidR="00D93610" w:rsidRPr="004647D8" w:rsidRDefault="00D93610" w:rsidP="00D93610">
            <w:pPr>
              <w:shd w:val="clear" w:color="auto" w:fill="FFFFFF" w:themeFill="background1"/>
              <w:spacing w:after="0"/>
              <w:ind w:firstLine="301"/>
              <w:jc w:val="both"/>
              <w:rPr>
                <w:rFonts w:ascii="Times New Roman" w:eastAsia="Times New Roman" w:hAnsi="Times New Roman" w:cs="Times New Roman"/>
                <w:b/>
                <w:sz w:val="24"/>
                <w:szCs w:val="24"/>
              </w:rPr>
            </w:pPr>
            <w:r w:rsidRPr="004647D8">
              <w:rPr>
                <w:rFonts w:ascii="Times New Roman" w:eastAsia="Times New Roman" w:hAnsi="Times New Roman" w:cs="Times New Roman"/>
                <w:b/>
                <w:sz w:val="24"/>
                <w:szCs w:val="24"/>
              </w:rPr>
              <w:t xml:space="preserve">Статья 456. Порядок исчисления и уплаты налога на добавленную стоимость при импорте товаров в </w:t>
            </w:r>
            <w:r w:rsidRPr="004647D8">
              <w:rPr>
                <w:rFonts w:ascii="Times New Roman" w:eastAsia="Times New Roman" w:hAnsi="Times New Roman" w:cs="Times New Roman"/>
                <w:b/>
                <w:sz w:val="24"/>
                <w:szCs w:val="24"/>
                <w:shd w:val="clear" w:color="auto" w:fill="FFFFFF"/>
              </w:rPr>
              <w:t>Евразийском экономическом союзе</w:t>
            </w:r>
          </w:p>
          <w:p w:rsidR="00D93610" w:rsidRDefault="00D93610" w:rsidP="00D93610">
            <w:pPr>
              <w:shd w:val="clear" w:color="auto" w:fill="FFFFFF" w:themeFill="background1"/>
              <w:spacing w:after="0"/>
              <w:ind w:firstLine="3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p>
          <w:p w:rsidR="00D93610" w:rsidRDefault="00D93610" w:rsidP="00D93610">
            <w:pPr>
              <w:shd w:val="clear" w:color="auto" w:fill="FFFFFF" w:themeFill="background1"/>
              <w:spacing w:after="0"/>
              <w:ind w:firstLine="301"/>
              <w:jc w:val="both"/>
              <w:rPr>
                <w:rFonts w:ascii="Times New Roman" w:eastAsia="Times New Roman" w:hAnsi="Times New Roman" w:cs="Times New Roman"/>
                <w:sz w:val="24"/>
                <w:szCs w:val="24"/>
              </w:rPr>
            </w:pPr>
            <w:r w:rsidRPr="004647D8">
              <w:rPr>
                <w:rFonts w:ascii="Times New Roman" w:eastAsia="Times New Roman" w:hAnsi="Times New Roman" w:cs="Times New Roman"/>
                <w:sz w:val="24"/>
                <w:szCs w:val="24"/>
              </w:rPr>
              <w:t xml:space="preserve">2) выписку банка, подтверждающую фактическую уплату косвенных налогов по импортированным товарам, и (или) иной платежный документ, предусмотренный законодательством Республики Казахстан о банках и банковской деятельности, подтверждающий исполнение налогового обязательства по уплате косвенных налогов по импортированным товарам, </w:t>
            </w:r>
            <w:r w:rsidRPr="004647D8">
              <w:rPr>
                <w:rFonts w:ascii="Times New Roman" w:eastAsia="Times New Roman" w:hAnsi="Times New Roman" w:cs="Times New Roman"/>
                <w:b/>
                <w:sz w:val="24"/>
                <w:szCs w:val="24"/>
              </w:rPr>
              <w:t xml:space="preserve">или документ, выданный уполномоченным органом, подтверждающий предоставление налогоплательщику права на изменение срока </w:t>
            </w:r>
            <w:r w:rsidRPr="004647D8">
              <w:rPr>
                <w:rFonts w:ascii="Times New Roman" w:eastAsia="Times New Roman" w:hAnsi="Times New Roman" w:cs="Times New Roman"/>
                <w:b/>
                <w:sz w:val="24"/>
                <w:szCs w:val="24"/>
              </w:rPr>
              <w:lastRenderedPageBreak/>
              <w:t>уплаты налога,</w:t>
            </w:r>
            <w:r w:rsidRPr="004647D8">
              <w:rPr>
                <w:rFonts w:ascii="Times New Roman" w:eastAsia="Times New Roman" w:hAnsi="Times New Roman" w:cs="Times New Roman"/>
                <w:sz w:val="24"/>
                <w:szCs w:val="24"/>
              </w:rPr>
              <w:t xml:space="preserve"> или документы, подтверждающие освобождение от налога на добавленную стоимость, с учетом требований статьи 451 настоящего Кодекса.</w:t>
            </w:r>
          </w:p>
          <w:p w:rsidR="00D93610" w:rsidRPr="004647D8" w:rsidRDefault="00D93610" w:rsidP="00D93610">
            <w:pPr>
              <w:shd w:val="clear" w:color="auto" w:fill="FFFFFF" w:themeFill="background1"/>
              <w:spacing w:after="0"/>
              <w:ind w:firstLine="301"/>
              <w:jc w:val="both"/>
              <w:rPr>
                <w:rFonts w:ascii="Times New Roman" w:eastAsia="Times New Roman" w:hAnsi="Times New Roman" w:cs="Times New Roman"/>
                <w:sz w:val="24"/>
                <w:szCs w:val="24"/>
              </w:rPr>
            </w:pPr>
          </w:p>
          <w:p w:rsidR="00D93610" w:rsidRPr="00FE202F" w:rsidRDefault="00D93610" w:rsidP="00D93610">
            <w:pPr>
              <w:shd w:val="clear" w:color="auto" w:fill="FFFFFF" w:themeFill="background1"/>
              <w:spacing w:after="0"/>
              <w:jc w:val="both"/>
              <w:rPr>
                <w:rFonts w:ascii="Times New Roman" w:eastAsia="Times New Roman" w:hAnsi="Times New Roman" w:cs="Times New Roman"/>
                <w:sz w:val="24"/>
                <w:szCs w:val="24"/>
              </w:rPr>
            </w:pPr>
          </w:p>
        </w:tc>
        <w:tc>
          <w:tcPr>
            <w:tcW w:w="5387" w:type="dxa"/>
            <w:gridSpan w:val="2"/>
            <w:shd w:val="clear" w:color="auto" w:fill="auto"/>
          </w:tcPr>
          <w:p w:rsidR="00D93610" w:rsidRPr="004647D8" w:rsidRDefault="00D93610" w:rsidP="00D93610">
            <w:pPr>
              <w:shd w:val="clear" w:color="auto" w:fill="FFFFFF" w:themeFill="background1"/>
              <w:spacing w:after="0"/>
              <w:ind w:firstLine="30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Pr="004647D8">
              <w:rPr>
                <w:rFonts w:ascii="Times New Roman" w:eastAsia="Times New Roman" w:hAnsi="Times New Roman" w:cs="Times New Roman"/>
                <w:b/>
                <w:sz w:val="24"/>
                <w:szCs w:val="24"/>
              </w:rPr>
              <w:t xml:space="preserve">Статья 456. Порядок исчисления и уплаты налога на добавленную стоимость при импорте товаров в </w:t>
            </w:r>
            <w:r w:rsidRPr="004647D8">
              <w:rPr>
                <w:rFonts w:ascii="Times New Roman" w:eastAsia="Times New Roman" w:hAnsi="Times New Roman" w:cs="Times New Roman"/>
                <w:b/>
                <w:sz w:val="24"/>
                <w:szCs w:val="24"/>
                <w:shd w:val="clear" w:color="auto" w:fill="FFFFFF"/>
              </w:rPr>
              <w:t>Евразийском экономическом союзе</w:t>
            </w:r>
          </w:p>
          <w:p w:rsidR="00D93610" w:rsidRDefault="00D93610" w:rsidP="00D93610">
            <w:pPr>
              <w:shd w:val="clear" w:color="auto" w:fill="FFFFFF" w:themeFill="background1"/>
              <w:spacing w:after="0"/>
              <w:ind w:firstLine="3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p>
          <w:p w:rsidR="00D93610" w:rsidRPr="004647D8" w:rsidRDefault="00D93610" w:rsidP="00D9361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47D8">
              <w:rPr>
                <w:rFonts w:ascii="Times New Roman" w:eastAsia="Times New Roman" w:hAnsi="Times New Roman" w:cs="Times New Roman"/>
                <w:sz w:val="24"/>
                <w:szCs w:val="24"/>
              </w:rPr>
              <w:t xml:space="preserve">2) выписку банка, подтверждающую фактическую уплату косвенных налогов по импортированным товарам, и (или) иной платежный документ, предусмотренный законодательством Республики Казахстан о банках и банковской деятельности, подтверждающий исполнение налогового обязательства по уплате косвенных налогов по импортированным товарам, или документы, подтверждающие освобождение от налога на </w:t>
            </w:r>
            <w:r w:rsidRPr="004647D8">
              <w:rPr>
                <w:rFonts w:ascii="Times New Roman" w:eastAsia="Times New Roman" w:hAnsi="Times New Roman" w:cs="Times New Roman"/>
                <w:sz w:val="24"/>
                <w:szCs w:val="24"/>
              </w:rPr>
              <w:lastRenderedPageBreak/>
              <w:t>добавленную стоимость, с учетом требований статьи 451 настоящего Кодекса.</w:t>
            </w:r>
          </w:p>
          <w:p w:rsidR="00D93610" w:rsidRPr="00344204" w:rsidRDefault="00D93610" w:rsidP="00D93610">
            <w:pPr>
              <w:shd w:val="clear" w:color="auto" w:fill="FFFFFF" w:themeFill="background1"/>
              <w:spacing w:after="0"/>
              <w:jc w:val="both"/>
              <w:rPr>
                <w:rFonts w:ascii="Times New Roman" w:eastAsia="Times New Roman" w:hAnsi="Times New Roman"/>
                <w:b/>
                <w:sz w:val="24"/>
                <w:szCs w:val="24"/>
              </w:rPr>
            </w:pPr>
          </w:p>
        </w:tc>
        <w:tc>
          <w:tcPr>
            <w:tcW w:w="2260" w:type="dxa"/>
          </w:tcPr>
          <w:p w:rsidR="00D93610" w:rsidRDefault="00D93610" w:rsidP="00D93610">
            <w:pPr>
              <w:spacing w:after="0"/>
              <w:jc w:val="both"/>
              <w:rPr>
                <w:rFonts w:ascii="Times New Roman" w:hAnsi="Times New Roman"/>
                <w:sz w:val="24"/>
                <w:szCs w:val="24"/>
              </w:rPr>
            </w:pPr>
            <w:r>
              <w:rPr>
                <w:rFonts w:ascii="Times New Roman" w:hAnsi="Times New Roman"/>
                <w:sz w:val="24"/>
                <w:szCs w:val="24"/>
              </w:rPr>
              <w:lastRenderedPageBreak/>
              <w:t xml:space="preserve">Уточняющая поправка. </w:t>
            </w:r>
          </w:p>
        </w:tc>
      </w:tr>
      <w:tr w:rsidR="00D93610" w:rsidRPr="00B35ACC" w:rsidTr="00D93610">
        <w:tc>
          <w:tcPr>
            <w:tcW w:w="534" w:type="dxa"/>
            <w:shd w:val="clear" w:color="auto" w:fill="auto"/>
          </w:tcPr>
          <w:p w:rsidR="00D93610" w:rsidRPr="00B35ACC" w:rsidRDefault="00D93610" w:rsidP="00D93610">
            <w:pPr>
              <w:numPr>
                <w:ilvl w:val="0"/>
                <w:numId w:val="2"/>
              </w:numPr>
              <w:spacing w:after="0" w:line="240" w:lineRule="atLeast"/>
              <w:contextualSpacing/>
              <w:jc w:val="both"/>
              <w:rPr>
                <w:rFonts w:ascii="Times New Roman" w:eastAsia="Calibri" w:hAnsi="Times New Roman" w:cs="Times New Roman"/>
                <w:b/>
                <w:sz w:val="24"/>
                <w:szCs w:val="24"/>
              </w:rPr>
            </w:pPr>
          </w:p>
        </w:tc>
        <w:tc>
          <w:tcPr>
            <w:tcW w:w="1842" w:type="dxa"/>
            <w:shd w:val="clear" w:color="auto" w:fill="auto"/>
          </w:tcPr>
          <w:p w:rsidR="00D93610" w:rsidRDefault="00D93610" w:rsidP="00D93610">
            <w:pPr>
              <w:spacing w:after="0" w:line="240" w:lineRule="auto"/>
              <w:rPr>
                <w:rFonts w:ascii="Times New Roman" w:hAnsi="Times New Roman"/>
                <w:b/>
                <w:sz w:val="24"/>
                <w:szCs w:val="24"/>
              </w:rPr>
            </w:pPr>
            <w:r>
              <w:rPr>
                <w:rFonts w:ascii="Times New Roman" w:hAnsi="Times New Roman"/>
                <w:b/>
                <w:sz w:val="24"/>
                <w:szCs w:val="24"/>
              </w:rPr>
              <w:t>Подпункт 1) пункта 3 статьи 456</w:t>
            </w:r>
          </w:p>
        </w:tc>
        <w:tc>
          <w:tcPr>
            <w:tcW w:w="5670" w:type="dxa"/>
            <w:shd w:val="clear" w:color="auto" w:fill="auto"/>
          </w:tcPr>
          <w:p w:rsidR="00D93610" w:rsidRPr="004647D8" w:rsidRDefault="00D93610" w:rsidP="00D93610">
            <w:pPr>
              <w:shd w:val="clear" w:color="auto" w:fill="FFFFFF" w:themeFill="background1"/>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4647D8">
              <w:rPr>
                <w:rFonts w:ascii="Times New Roman" w:eastAsia="Times New Roman" w:hAnsi="Times New Roman" w:cs="Times New Roman"/>
                <w:b/>
                <w:sz w:val="24"/>
                <w:szCs w:val="24"/>
              </w:rPr>
              <w:t xml:space="preserve">Статья 456. Порядок исчисления и уплаты налога на добавленную стоимость при импорте товаров в </w:t>
            </w:r>
            <w:r w:rsidRPr="004647D8">
              <w:rPr>
                <w:rFonts w:ascii="Times New Roman" w:eastAsia="Times New Roman" w:hAnsi="Times New Roman" w:cs="Times New Roman"/>
                <w:b/>
                <w:sz w:val="24"/>
                <w:szCs w:val="24"/>
                <w:shd w:val="clear" w:color="auto" w:fill="FFFFFF"/>
              </w:rPr>
              <w:t>Евразийском экономическом союзе</w:t>
            </w:r>
          </w:p>
          <w:p w:rsidR="00D93610" w:rsidRDefault="00D93610" w:rsidP="00D93610">
            <w:pPr>
              <w:shd w:val="clear" w:color="auto" w:fill="FFFFFF" w:themeFill="background1"/>
              <w:spacing w:after="0"/>
              <w:ind w:firstLine="3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w:t>
            </w:r>
          </w:p>
          <w:p w:rsidR="00D93610" w:rsidRPr="00D510D9" w:rsidRDefault="00D93610" w:rsidP="00D93610">
            <w:pPr>
              <w:spacing w:after="0"/>
              <w:jc w:val="both"/>
              <w:rPr>
                <w:rFonts w:ascii="Times New Roman" w:eastAsia="Times New Roman" w:hAnsi="Times New Roman" w:cs="Times New Roman"/>
                <w:sz w:val="24"/>
                <w:szCs w:val="24"/>
              </w:rPr>
            </w:pPr>
            <w:r w:rsidRPr="00D510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510D9">
              <w:rPr>
                <w:rFonts w:ascii="Times New Roman" w:eastAsia="Times New Roman" w:hAnsi="Times New Roman" w:cs="Times New Roman"/>
                <w:sz w:val="24"/>
                <w:szCs w:val="24"/>
              </w:rPr>
              <w:t xml:space="preserve">1) лицами, импортирующими на территорию Республики Казахстан с территории государств-членов </w:t>
            </w:r>
            <w:r w:rsidRPr="00D510D9">
              <w:rPr>
                <w:rFonts w:ascii="Times New Roman" w:eastAsia="Times New Roman" w:hAnsi="Times New Roman" w:cs="Times New Roman"/>
                <w:sz w:val="24"/>
                <w:szCs w:val="24"/>
                <w:shd w:val="clear" w:color="auto" w:fill="FFFFFF"/>
              </w:rPr>
              <w:t>Евразийского экономического союза</w:t>
            </w:r>
            <w:r w:rsidRPr="00D510D9">
              <w:rPr>
                <w:rFonts w:ascii="Times New Roman" w:eastAsia="Times New Roman" w:hAnsi="Times New Roman" w:cs="Times New Roman"/>
                <w:sz w:val="24"/>
                <w:szCs w:val="24"/>
              </w:rPr>
              <w:t xml:space="preserve"> товары с освобождением от уплаты налога на добавленную стоимость </w:t>
            </w:r>
            <w:r w:rsidRPr="00D510D9">
              <w:rPr>
                <w:rFonts w:ascii="Times New Roman" w:eastAsia="Times New Roman" w:hAnsi="Times New Roman" w:cs="Times New Roman"/>
                <w:b/>
                <w:sz w:val="24"/>
                <w:szCs w:val="24"/>
              </w:rPr>
              <w:t>– в порядке, определенном Правительством Республики Казахстан</w:t>
            </w:r>
            <w:r w:rsidRPr="00D510D9">
              <w:rPr>
                <w:rFonts w:ascii="Times New Roman" w:eastAsia="Times New Roman" w:hAnsi="Times New Roman" w:cs="Times New Roman"/>
                <w:sz w:val="24"/>
                <w:szCs w:val="24"/>
              </w:rPr>
              <w:t xml:space="preserve">, и (или) </w:t>
            </w:r>
            <w:r w:rsidRPr="00D510D9">
              <w:rPr>
                <w:rFonts w:ascii="Times New Roman" w:eastAsia="Times New Roman" w:hAnsi="Times New Roman" w:cs="Times New Roman"/>
                <w:b/>
                <w:sz w:val="24"/>
                <w:szCs w:val="24"/>
              </w:rPr>
              <w:t>иным способом уплаты</w:t>
            </w:r>
            <w:r w:rsidRPr="00D510D9">
              <w:rPr>
                <w:rFonts w:ascii="Times New Roman" w:eastAsia="Times New Roman" w:hAnsi="Times New Roman" w:cs="Times New Roman"/>
                <w:sz w:val="24"/>
                <w:szCs w:val="24"/>
              </w:rPr>
              <w:t xml:space="preserve"> </w:t>
            </w:r>
            <w:r w:rsidRPr="00D510D9">
              <w:rPr>
                <w:rFonts w:ascii="Times New Roman" w:eastAsia="Times New Roman" w:hAnsi="Times New Roman" w:cs="Times New Roman"/>
                <w:b/>
                <w:sz w:val="24"/>
                <w:szCs w:val="24"/>
              </w:rPr>
              <w:t>– в порядке, определенном уполномоченным органом</w:t>
            </w:r>
            <w:r w:rsidRPr="00D510D9">
              <w:rPr>
                <w:rFonts w:ascii="Times New Roman" w:eastAsia="Times New Roman" w:hAnsi="Times New Roman" w:cs="Times New Roman"/>
                <w:sz w:val="24"/>
                <w:szCs w:val="24"/>
              </w:rPr>
              <w:t>;</w:t>
            </w:r>
          </w:p>
          <w:p w:rsidR="00D93610" w:rsidRPr="00FE202F" w:rsidRDefault="00D93610" w:rsidP="00D93610">
            <w:pPr>
              <w:shd w:val="clear" w:color="auto" w:fill="FFFFFF" w:themeFill="background1"/>
              <w:spacing w:after="0"/>
              <w:jc w:val="both"/>
              <w:rPr>
                <w:rFonts w:ascii="Times New Roman" w:eastAsia="Times New Roman" w:hAnsi="Times New Roman" w:cs="Times New Roman"/>
                <w:sz w:val="24"/>
                <w:szCs w:val="24"/>
              </w:rPr>
            </w:pPr>
          </w:p>
        </w:tc>
        <w:tc>
          <w:tcPr>
            <w:tcW w:w="5387" w:type="dxa"/>
            <w:gridSpan w:val="2"/>
            <w:shd w:val="clear" w:color="auto" w:fill="auto"/>
          </w:tcPr>
          <w:p w:rsidR="00D93610" w:rsidRPr="004647D8" w:rsidRDefault="00D93610" w:rsidP="00D93610">
            <w:pPr>
              <w:shd w:val="clear" w:color="auto" w:fill="FFFFFF" w:themeFill="background1"/>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4647D8">
              <w:rPr>
                <w:rFonts w:ascii="Times New Roman" w:eastAsia="Times New Roman" w:hAnsi="Times New Roman" w:cs="Times New Roman"/>
                <w:b/>
                <w:sz w:val="24"/>
                <w:szCs w:val="24"/>
              </w:rPr>
              <w:t xml:space="preserve">Статья 456. Порядок исчисления и уплаты налога на добавленную стоимость при импорте товаров в </w:t>
            </w:r>
            <w:r w:rsidRPr="004647D8">
              <w:rPr>
                <w:rFonts w:ascii="Times New Roman" w:eastAsia="Times New Roman" w:hAnsi="Times New Roman" w:cs="Times New Roman"/>
                <w:b/>
                <w:sz w:val="24"/>
                <w:szCs w:val="24"/>
                <w:shd w:val="clear" w:color="auto" w:fill="FFFFFF"/>
              </w:rPr>
              <w:t>Евразийском экономическом союзе</w:t>
            </w:r>
          </w:p>
          <w:p w:rsidR="00D93610" w:rsidRDefault="00D93610" w:rsidP="00D93610">
            <w:pPr>
              <w:shd w:val="clear" w:color="auto" w:fill="FFFFFF" w:themeFill="background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w:t>
            </w:r>
          </w:p>
          <w:p w:rsidR="00D93610" w:rsidRPr="00C0557B" w:rsidRDefault="00D93610" w:rsidP="00D9361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0557B">
              <w:rPr>
                <w:rFonts w:ascii="Times New Roman" w:eastAsia="Times New Roman" w:hAnsi="Times New Roman" w:cs="Times New Roman"/>
                <w:sz w:val="24"/>
                <w:szCs w:val="24"/>
              </w:rPr>
              <w:t xml:space="preserve">1) лицами, импортирующими на территорию Республики Казахстан с территории государств-членов </w:t>
            </w:r>
            <w:r w:rsidRPr="00C0557B">
              <w:rPr>
                <w:rFonts w:ascii="Times New Roman" w:eastAsia="Times New Roman" w:hAnsi="Times New Roman" w:cs="Times New Roman"/>
                <w:sz w:val="24"/>
                <w:szCs w:val="24"/>
                <w:shd w:val="clear" w:color="auto" w:fill="FFFFFF"/>
              </w:rPr>
              <w:t>Евразийского экономического союза</w:t>
            </w:r>
            <w:r w:rsidRPr="00C0557B">
              <w:rPr>
                <w:rFonts w:ascii="Times New Roman" w:eastAsia="Times New Roman" w:hAnsi="Times New Roman" w:cs="Times New Roman"/>
                <w:sz w:val="24"/>
                <w:szCs w:val="24"/>
              </w:rPr>
              <w:t xml:space="preserve"> товары с освобождением от уплаты налога на добавленную стоимость </w:t>
            </w:r>
            <w:r w:rsidRPr="00C0557B">
              <w:rPr>
                <w:rFonts w:ascii="Times New Roman" w:eastAsia="Times New Roman" w:hAnsi="Times New Roman" w:cs="Times New Roman"/>
                <w:b/>
                <w:sz w:val="24"/>
                <w:szCs w:val="24"/>
              </w:rPr>
              <w:t xml:space="preserve">в соответствии с пунктом 2 статьи 451 настоящего Кодекса </w:t>
            </w:r>
            <w:r w:rsidRPr="00C0557B">
              <w:rPr>
                <w:rFonts w:ascii="Times New Roman" w:eastAsia="Times New Roman" w:hAnsi="Times New Roman" w:cs="Times New Roman"/>
                <w:sz w:val="24"/>
                <w:szCs w:val="24"/>
              </w:rPr>
              <w:t xml:space="preserve">и (или) </w:t>
            </w:r>
            <w:r w:rsidRPr="00C0557B">
              <w:rPr>
                <w:rFonts w:ascii="Times New Roman" w:eastAsia="Times New Roman" w:hAnsi="Times New Roman" w:cs="Times New Roman"/>
                <w:b/>
                <w:sz w:val="24"/>
                <w:szCs w:val="24"/>
              </w:rPr>
              <w:t>уплатой налога на добавленную стоимость методом зачета</w:t>
            </w:r>
            <w:r w:rsidRPr="00C0557B">
              <w:rPr>
                <w:rFonts w:ascii="Times New Roman" w:eastAsia="Times New Roman" w:hAnsi="Times New Roman" w:cs="Times New Roman"/>
                <w:sz w:val="24"/>
                <w:szCs w:val="24"/>
              </w:rPr>
              <w:t xml:space="preserve"> </w:t>
            </w:r>
            <w:r w:rsidRPr="00C0557B">
              <w:rPr>
                <w:rFonts w:ascii="Times New Roman" w:eastAsia="Times New Roman" w:hAnsi="Times New Roman" w:cs="Times New Roman"/>
                <w:b/>
                <w:sz w:val="24"/>
                <w:szCs w:val="24"/>
              </w:rPr>
              <w:t>в соответствии со статьей 428 настоящего Кодекса</w:t>
            </w:r>
            <w:r w:rsidRPr="00C0557B">
              <w:rPr>
                <w:rFonts w:ascii="Times New Roman" w:eastAsia="Times New Roman" w:hAnsi="Times New Roman" w:cs="Times New Roman"/>
                <w:sz w:val="24"/>
                <w:szCs w:val="24"/>
              </w:rPr>
              <w:t>;</w:t>
            </w:r>
          </w:p>
          <w:p w:rsidR="00D93610" w:rsidRPr="00344204" w:rsidRDefault="00D93610" w:rsidP="00D93610">
            <w:pPr>
              <w:shd w:val="clear" w:color="auto" w:fill="FFFFFF" w:themeFill="background1"/>
              <w:spacing w:after="0"/>
              <w:jc w:val="both"/>
              <w:rPr>
                <w:rFonts w:ascii="Times New Roman" w:eastAsia="Times New Roman" w:hAnsi="Times New Roman"/>
                <w:b/>
                <w:sz w:val="24"/>
                <w:szCs w:val="24"/>
              </w:rPr>
            </w:pPr>
          </w:p>
        </w:tc>
        <w:tc>
          <w:tcPr>
            <w:tcW w:w="2260" w:type="dxa"/>
          </w:tcPr>
          <w:p w:rsidR="00D93610" w:rsidRDefault="00D93610" w:rsidP="00D93610">
            <w:pPr>
              <w:spacing w:after="0"/>
              <w:jc w:val="both"/>
              <w:rPr>
                <w:rFonts w:ascii="Times New Roman" w:hAnsi="Times New Roman"/>
                <w:sz w:val="24"/>
                <w:szCs w:val="24"/>
              </w:rPr>
            </w:pPr>
            <w:r>
              <w:rPr>
                <w:rFonts w:ascii="Times New Roman" w:hAnsi="Times New Roman"/>
                <w:sz w:val="24"/>
                <w:szCs w:val="24"/>
              </w:rPr>
              <w:t>Приведение в соответствие с нормами Распоряжения от 12.12.2014 г. № 143-р «О мерах по реализации Закона РК «О внесении изменений и дополнений в некоторые законодательные акты РК по вопросам разграничения полномочий между уровнями государственного управления».</w:t>
            </w:r>
          </w:p>
        </w:tc>
      </w:tr>
      <w:tr w:rsidR="00D93610" w:rsidRPr="00B35ACC" w:rsidTr="00D93610">
        <w:tc>
          <w:tcPr>
            <w:tcW w:w="534" w:type="dxa"/>
            <w:shd w:val="clear" w:color="auto" w:fill="auto"/>
          </w:tcPr>
          <w:p w:rsidR="00D93610" w:rsidRPr="00B35ACC" w:rsidRDefault="00D93610" w:rsidP="00D93610">
            <w:pPr>
              <w:numPr>
                <w:ilvl w:val="0"/>
                <w:numId w:val="2"/>
              </w:numPr>
              <w:spacing w:after="0" w:line="240" w:lineRule="atLeast"/>
              <w:contextualSpacing/>
              <w:jc w:val="both"/>
              <w:rPr>
                <w:rFonts w:ascii="Times New Roman" w:eastAsia="Calibri" w:hAnsi="Times New Roman" w:cs="Times New Roman"/>
                <w:b/>
                <w:sz w:val="24"/>
                <w:szCs w:val="24"/>
              </w:rPr>
            </w:pPr>
          </w:p>
        </w:tc>
        <w:tc>
          <w:tcPr>
            <w:tcW w:w="1842" w:type="dxa"/>
            <w:shd w:val="clear" w:color="auto" w:fill="auto"/>
          </w:tcPr>
          <w:p w:rsidR="00D93610" w:rsidRPr="00430F23" w:rsidRDefault="00D93610" w:rsidP="00D93610">
            <w:pPr>
              <w:spacing w:after="0" w:line="240" w:lineRule="auto"/>
              <w:rPr>
                <w:rFonts w:ascii="Times New Roman" w:hAnsi="Times New Roman"/>
                <w:b/>
                <w:sz w:val="24"/>
                <w:szCs w:val="24"/>
              </w:rPr>
            </w:pPr>
            <w:r>
              <w:rPr>
                <w:rFonts w:ascii="Times New Roman" w:hAnsi="Times New Roman"/>
                <w:b/>
                <w:sz w:val="24"/>
                <w:szCs w:val="24"/>
              </w:rPr>
              <w:t>Пункт 11 статьи 456</w:t>
            </w:r>
          </w:p>
        </w:tc>
        <w:tc>
          <w:tcPr>
            <w:tcW w:w="5670" w:type="dxa"/>
            <w:shd w:val="clear" w:color="auto" w:fill="auto"/>
          </w:tcPr>
          <w:p w:rsidR="00D93610" w:rsidRPr="00253903" w:rsidRDefault="00D93610" w:rsidP="00D93610">
            <w:pPr>
              <w:shd w:val="clear" w:color="auto" w:fill="FFFFFF" w:themeFill="background1"/>
              <w:spacing w:after="0"/>
              <w:jc w:val="both"/>
              <w:rPr>
                <w:rFonts w:ascii="Times New Roman" w:eastAsia="Times New Roman" w:hAnsi="Times New Roman" w:cs="Times New Roman"/>
                <w:b/>
                <w:sz w:val="24"/>
                <w:szCs w:val="24"/>
                <w:shd w:val="clear" w:color="auto" w:fill="FFFFFF"/>
              </w:rPr>
            </w:pPr>
            <w:r w:rsidRPr="00253903">
              <w:rPr>
                <w:rFonts w:ascii="Times New Roman" w:eastAsia="Times New Roman" w:hAnsi="Times New Roman" w:cs="Times New Roman"/>
                <w:sz w:val="24"/>
                <w:szCs w:val="24"/>
              </w:rPr>
              <w:t xml:space="preserve">       </w:t>
            </w:r>
            <w:r w:rsidRPr="00253903">
              <w:rPr>
                <w:rFonts w:ascii="Times New Roman" w:eastAsia="Times New Roman" w:hAnsi="Times New Roman" w:cs="Times New Roman"/>
                <w:b/>
                <w:sz w:val="24"/>
                <w:szCs w:val="24"/>
              </w:rPr>
              <w:t xml:space="preserve">Статья 456. Порядок исчисления и уплаты налога на добавленную стоимость при импорте товаров в </w:t>
            </w:r>
            <w:r w:rsidRPr="00253903">
              <w:rPr>
                <w:rFonts w:ascii="Times New Roman" w:eastAsia="Times New Roman" w:hAnsi="Times New Roman" w:cs="Times New Roman"/>
                <w:b/>
                <w:sz w:val="24"/>
                <w:szCs w:val="24"/>
                <w:shd w:val="clear" w:color="auto" w:fill="FFFFFF"/>
              </w:rPr>
              <w:t>Евразийском экономическом союзе</w:t>
            </w:r>
          </w:p>
          <w:p w:rsidR="00D93610" w:rsidRPr="00253903" w:rsidRDefault="00D93610" w:rsidP="00D93610">
            <w:pPr>
              <w:shd w:val="clear" w:color="auto" w:fill="FFFFFF" w:themeFill="background1"/>
              <w:spacing w:after="0"/>
              <w:jc w:val="both"/>
              <w:rPr>
                <w:rFonts w:ascii="Times New Roman" w:eastAsia="Times New Roman" w:hAnsi="Times New Roman" w:cs="Times New Roman"/>
                <w:sz w:val="24"/>
                <w:szCs w:val="24"/>
              </w:rPr>
            </w:pPr>
            <w:r w:rsidRPr="00253903">
              <w:rPr>
                <w:rFonts w:ascii="Times New Roman" w:eastAsia="Times New Roman" w:hAnsi="Times New Roman" w:cs="Times New Roman"/>
                <w:b/>
                <w:sz w:val="24"/>
                <w:szCs w:val="24"/>
                <w:shd w:val="clear" w:color="auto" w:fill="FFFFFF"/>
              </w:rPr>
              <w:t xml:space="preserve">       </w:t>
            </w:r>
            <w:r w:rsidRPr="00253903">
              <w:rPr>
                <w:rFonts w:ascii="Times New Roman" w:eastAsia="Times New Roman" w:hAnsi="Times New Roman" w:cs="Times New Roman"/>
                <w:sz w:val="24"/>
                <w:szCs w:val="24"/>
                <w:shd w:val="clear" w:color="auto" w:fill="FFFFFF"/>
              </w:rPr>
              <w:t>...</w:t>
            </w:r>
          </w:p>
          <w:p w:rsidR="00D93610" w:rsidRDefault="00D93610" w:rsidP="00D93610">
            <w:pPr>
              <w:shd w:val="clear" w:color="auto" w:fill="FFFFFF" w:themeFill="background1"/>
              <w:spacing w:after="0"/>
              <w:ind w:firstLine="301"/>
              <w:jc w:val="both"/>
              <w:rPr>
                <w:rFonts w:ascii="Times New Roman" w:eastAsia="Times New Roman" w:hAnsi="Times New Roman" w:cs="Times New Roman"/>
                <w:sz w:val="24"/>
                <w:szCs w:val="24"/>
              </w:rPr>
            </w:pPr>
            <w:r w:rsidRPr="00253903">
              <w:rPr>
                <w:rFonts w:ascii="Times New Roman" w:eastAsia="Times New Roman" w:hAnsi="Times New Roman" w:cs="Times New Roman"/>
                <w:sz w:val="24"/>
                <w:szCs w:val="24"/>
              </w:rPr>
              <w:t xml:space="preserve">  </w:t>
            </w:r>
          </w:p>
          <w:p w:rsidR="00D93610" w:rsidRPr="00253903" w:rsidRDefault="00D93610" w:rsidP="00D93610">
            <w:pPr>
              <w:shd w:val="clear" w:color="auto" w:fill="FFFFFF" w:themeFill="background1"/>
              <w:spacing w:after="0"/>
              <w:ind w:firstLine="301"/>
              <w:jc w:val="both"/>
              <w:rPr>
                <w:rFonts w:ascii="Times New Roman" w:eastAsia="Times New Roman" w:hAnsi="Times New Roman" w:cs="Times New Roman"/>
                <w:sz w:val="24"/>
                <w:szCs w:val="24"/>
              </w:rPr>
            </w:pPr>
            <w:r w:rsidRPr="00253903">
              <w:rPr>
                <w:rFonts w:ascii="Times New Roman" w:eastAsia="Times New Roman" w:hAnsi="Times New Roman" w:cs="Times New Roman"/>
                <w:sz w:val="24"/>
                <w:szCs w:val="24"/>
              </w:rPr>
              <w:t xml:space="preserve">11. В случае изменения в сторону увеличения цены импортированных товаров в соответствии с пунктом 8 статьи 444 настоящего Кодекса заявление о ввозе товаров и уплате косвенных налогов на </w:t>
            </w:r>
            <w:r w:rsidRPr="00253903">
              <w:rPr>
                <w:rFonts w:ascii="Times New Roman" w:eastAsia="Times New Roman" w:hAnsi="Times New Roman" w:cs="Times New Roman"/>
                <w:sz w:val="24"/>
                <w:szCs w:val="24"/>
              </w:rPr>
              <w:lastRenderedPageBreak/>
              <w:t>бумажном носителе и в электронной форме представляются не позднее 20 числа месяца, следующего за месяцем, в котором участники договора (контракта) изменили цену импортированных товаров.</w:t>
            </w:r>
          </w:p>
          <w:p w:rsidR="00D93610" w:rsidRPr="00253903"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253903">
              <w:rPr>
                <w:rFonts w:ascii="Times New Roman" w:eastAsia="Times New Roman" w:hAnsi="Times New Roman" w:cs="Times New Roman"/>
                <w:sz w:val="24"/>
                <w:szCs w:val="24"/>
              </w:rPr>
              <w:t xml:space="preserve">При этом в заявлении о ввозе товаров и уплате косвенных налогов отражается </w:t>
            </w:r>
            <w:r w:rsidRPr="00253903">
              <w:rPr>
                <w:rFonts w:ascii="Times New Roman" w:eastAsia="Times New Roman" w:hAnsi="Times New Roman" w:cs="Times New Roman"/>
                <w:b/>
                <w:sz w:val="24"/>
                <w:szCs w:val="24"/>
              </w:rPr>
              <w:t>измененная стоимость</w:t>
            </w:r>
            <w:r w:rsidRPr="00253903">
              <w:rPr>
                <w:rFonts w:ascii="Times New Roman" w:eastAsia="Times New Roman" w:hAnsi="Times New Roman" w:cs="Times New Roman"/>
                <w:sz w:val="24"/>
                <w:szCs w:val="24"/>
              </w:rPr>
              <w:t xml:space="preserve"> </w:t>
            </w:r>
            <w:r w:rsidRPr="00B03C95">
              <w:rPr>
                <w:rFonts w:ascii="Times New Roman" w:eastAsia="Times New Roman" w:hAnsi="Times New Roman" w:cs="Times New Roman"/>
                <w:b/>
                <w:sz w:val="24"/>
                <w:szCs w:val="24"/>
              </w:rPr>
              <w:t>приобретенных</w:t>
            </w:r>
            <w:r w:rsidRPr="00253903">
              <w:rPr>
                <w:rFonts w:ascii="Times New Roman" w:eastAsia="Times New Roman" w:hAnsi="Times New Roman" w:cs="Times New Roman"/>
                <w:sz w:val="24"/>
                <w:szCs w:val="24"/>
              </w:rPr>
              <w:t xml:space="preserve"> импортированных товаров.</w:t>
            </w:r>
          </w:p>
        </w:tc>
        <w:tc>
          <w:tcPr>
            <w:tcW w:w="5387" w:type="dxa"/>
            <w:gridSpan w:val="2"/>
            <w:shd w:val="clear" w:color="auto" w:fill="auto"/>
          </w:tcPr>
          <w:p w:rsidR="00D93610" w:rsidRPr="00253903" w:rsidRDefault="00D93610" w:rsidP="00D93610">
            <w:pPr>
              <w:shd w:val="clear" w:color="auto" w:fill="FFFFFF" w:themeFill="background1"/>
              <w:spacing w:after="0"/>
              <w:jc w:val="both"/>
              <w:rPr>
                <w:rFonts w:ascii="Times New Roman" w:eastAsia="Times New Roman" w:hAnsi="Times New Roman" w:cs="Times New Roman"/>
                <w:b/>
                <w:sz w:val="24"/>
                <w:szCs w:val="24"/>
                <w:shd w:val="clear" w:color="auto" w:fill="FFFFFF"/>
              </w:rPr>
            </w:pPr>
            <w:r w:rsidRPr="00253903">
              <w:rPr>
                <w:rFonts w:ascii="Times New Roman" w:eastAsia="Times New Roman" w:hAnsi="Times New Roman" w:cs="Times New Roman"/>
                <w:b/>
                <w:sz w:val="24"/>
                <w:szCs w:val="24"/>
              </w:rPr>
              <w:lastRenderedPageBreak/>
              <w:t xml:space="preserve">       Статья 456. Порядок исчисления и уплаты налога на добавленную стоимость при импорте товаров в </w:t>
            </w:r>
            <w:r w:rsidRPr="00253903">
              <w:rPr>
                <w:rFonts w:ascii="Times New Roman" w:eastAsia="Times New Roman" w:hAnsi="Times New Roman" w:cs="Times New Roman"/>
                <w:b/>
                <w:sz w:val="24"/>
                <w:szCs w:val="24"/>
                <w:shd w:val="clear" w:color="auto" w:fill="FFFFFF"/>
              </w:rPr>
              <w:t>Евразийском экономическом союзе</w:t>
            </w:r>
          </w:p>
          <w:p w:rsidR="00D93610" w:rsidRPr="00253903" w:rsidRDefault="00D93610" w:rsidP="00D93610">
            <w:pPr>
              <w:shd w:val="clear" w:color="auto" w:fill="FFFFFF" w:themeFill="background1"/>
              <w:spacing w:after="0"/>
              <w:jc w:val="both"/>
              <w:rPr>
                <w:rFonts w:ascii="Times New Roman" w:eastAsia="Times New Roman" w:hAnsi="Times New Roman" w:cs="Times New Roman"/>
                <w:sz w:val="24"/>
                <w:szCs w:val="24"/>
              </w:rPr>
            </w:pPr>
            <w:r w:rsidRPr="00253903">
              <w:rPr>
                <w:rFonts w:ascii="Times New Roman" w:eastAsia="Times New Roman" w:hAnsi="Times New Roman" w:cs="Times New Roman"/>
                <w:sz w:val="24"/>
                <w:szCs w:val="24"/>
                <w:shd w:val="clear" w:color="auto" w:fill="FFFFFF"/>
              </w:rPr>
              <w:t xml:space="preserve">       ...</w:t>
            </w:r>
          </w:p>
          <w:p w:rsidR="00D93610" w:rsidRPr="00253903" w:rsidRDefault="00D93610" w:rsidP="00D93610">
            <w:pPr>
              <w:shd w:val="clear" w:color="auto" w:fill="FFFFFF" w:themeFill="background1"/>
              <w:spacing w:after="0"/>
              <w:ind w:firstLine="301"/>
              <w:jc w:val="both"/>
              <w:rPr>
                <w:rFonts w:ascii="Times New Roman" w:eastAsia="Times New Roman" w:hAnsi="Times New Roman" w:cs="Times New Roman"/>
                <w:sz w:val="24"/>
                <w:szCs w:val="24"/>
              </w:rPr>
            </w:pPr>
            <w:r w:rsidRPr="00253903">
              <w:rPr>
                <w:rFonts w:ascii="Times New Roman" w:eastAsia="Times New Roman" w:hAnsi="Times New Roman" w:cs="Times New Roman"/>
                <w:sz w:val="24"/>
                <w:szCs w:val="24"/>
              </w:rPr>
              <w:t xml:space="preserve">  11. В случае изменения в сторону увеличения цены импортированных товаров в соответствии с пунктом 8 статьи 444 настоящего Кодекса заявление о ввозе товаров и уплате косвенных налогов на бумажном носителе и в электронной </w:t>
            </w:r>
            <w:r w:rsidRPr="00253903">
              <w:rPr>
                <w:rFonts w:ascii="Times New Roman" w:eastAsia="Times New Roman" w:hAnsi="Times New Roman" w:cs="Times New Roman"/>
                <w:sz w:val="24"/>
                <w:szCs w:val="24"/>
              </w:rPr>
              <w:lastRenderedPageBreak/>
              <w:t>форме представляются не позднее 20 числа месяца, следующего за месяцем, в котором участники договора (контракта) изменили цену импортированных товаров.</w:t>
            </w:r>
          </w:p>
          <w:p w:rsidR="00D93610"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253903">
              <w:rPr>
                <w:rFonts w:ascii="Times New Roman" w:eastAsia="Times New Roman" w:hAnsi="Times New Roman" w:cs="Times New Roman"/>
                <w:sz w:val="24"/>
                <w:szCs w:val="24"/>
              </w:rPr>
              <w:t xml:space="preserve">При этом в заявлении о ввозе товаров и уплате косвенных налогов отражается </w:t>
            </w:r>
            <w:r w:rsidRPr="00253903">
              <w:rPr>
                <w:rFonts w:ascii="Times New Roman" w:eastAsia="Times New Roman" w:hAnsi="Times New Roman" w:cs="Times New Roman"/>
                <w:b/>
                <w:sz w:val="24"/>
                <w:szCs w:val="24"/>
              </w:rPr>
              <w:t>разница между измененной и предыдущей стоимостью</w:t>
            </w:r>
            <w:r w:rsidRPr="00253903">
              <w:rPr>
                <w:rFonts w:ascii="Times New Roman" w:eastAsia="Times New Roman" w:hAnsi="Times New Roman" w:cs="Times New Roman"/>
                <w:sz w:val="24"/>
                <w:szCs w:val="24"/>
              </w:rPr>
              <w:t xml:space="preserve"> импортированных товаров.</w:t>
            </w:r>
          </w:p>
          <w:p w:rsidR="00D93610" w:rsidRPr="00253903" w:rsidRDefault="00D93610" w:rsidP="00D93610">
            <w:pPr>
              <w:shd w:val="clear" w:color="auto" w:fill="FFFFFF" w:themeFill="background1"/>
              <w:spacing w:after="0" w:line="240" w:lineRule="auto"/>
              <w:ind w:firstLine="709"/>
              <w:jc w:val="both"/>
              <w:rPr>
                <w:rFonts w:ascii="Times New Roman" w:eastAsia="Times New Roman" w:hAnsi="Times New Roman" w:cs="Times New Roman"/>
                <w:b/>
                <w:sz w:val="24"/>
                <w:szCs w:val="24"/>
              </w:rPr>
            </w:pPr>
          </w:p>
        </w:tc>
        <w:tc>
          <w:tcPr>
            <w:tcW w:w="2260" w:type="dxa"/>
          </w:tcPr>
          <w:p w:rsidR="00D93610" w:rsidRDefault="00D93610" w:rsidP="00D93610">
            <w:pPr>
              <w:spacing w:after="0"/>
              <w:jc w:val="both"/>
              <w:rPr>
                <w:rFonts w:ascii="Times New Roman" w:hAnsi="Times New Roman"/>
                <w:sz w:val="24"/>
                <w:szCs w:val="24"/>
              </w:rPr>
            </w:pPr>
            <w:r>
              <w:rPr>
                <w:rFonts w:ascii="Times New Roman" w:hAnsi="Times New Roman"/>
                <w:sz w:val="24"/>
                <w:szCs w:val="24"/>
              </w:rPr>
              <w:lastRenderedPageBreak/>
              <w:t xml:space="preserve">   Приведение в соответствие с Договором о ЕАЭС (п.24 Приложения № 18).</w:t>
            </w:r>
          </w:p>
          <w:p w:rsidR="00D93610" w:rsidRPr="00DE7B20" w:rsidRDefault="00D93610" w:rsidP="00D93610">
            <w:pPr>
              <w:spacing w:after="0"/>
              <w:jc w:val="both"/>
              <w:rPr>
                <w:rFonts w:ascii="Times New Roman" w:hAnsi="Times New Roman"/>
                <w:sz w:val="24"/>
                <w:szCs w:val="24"/>
              </w:rPr>
            </w:pPr>
            <w:r>
              <w:rPr>
                <w:rFonts w:ascii="Times New Roman" w:hAnsi="Times New Roman"/>
                <w:sz w:val="24"/>
                <w:szCs w:val="24"/>
              </w:rPr>
              <w:t xml:space="preserve">    </w:t>
            </w:r>
          </w:p>
        </w:tc>
      </w:tr>
      <w:tr w:rsidR="00D93610" w:rsidRPr="00B35ACC" w:rsidTr="00D93610">
        <w:tc>
          <w:tcPr>
            <w:tcW w:w="534" w:type="dxa"/>
            <w:shd w:val="clear" w:color="auto" w:fill="auto"/>
          </w:tcPr>
          <w:p w:rsidR="00D93610" w:rsidRPr="00B35ACC" w:rsidRDefault="00D93610" w:rsidP="00D93610">
            <w:pPr>
              <w:numPr>
                <w:ilvl w:val="0"/>
                <w:numId w:val="2"/>
              </w:numPr>
              <w:spacing w:after="0" w:line="240" w:lineRule="atLeast"/>
              <w:contextualSpacing/>
              <w:jc w:val="both"/>
              <w:rPr>
                <w:rFonts w:ascii="Times New Roman" w:eastAsia="Calibri" w:hAnsi="Times New Roman" w:cs="Times New Roman"/>
                <w:b/>
                <w:sz w:val="24"/>
                <w:szCs w:val="24"/>
              </w:rPr>
            </w:pPr>
          </w:p>
        </w:tc>
        <w:tc>
          <w:tcPr>
            <w:tcW w:w="1842" w:type="dxa"/>
            <w:shd w:val="clear" w:color="auto" w:fill="auto"/>
          </w:tcPr>
          <w:p w:rsidR="00D93610" w:rsidRDefault="00D93610" w:rsidP="00D93610">
            <w:pPr>
              <w:spacing w:after="0" w:line="240" w:lineRule="auto"/>
              <w:rPr>
                <w:rFonts w:ascii="Times New Roman" w:hAnsi="Times New Roman"/>
                <w:b/>
                <w:sz w:val="24"/>
                <w:szCs w:val="24"/>
              </w:rPr>
            </w:pPr>
            <w:r w:rsidRPr="00430F23">
              <w:rPr>
                <w:rFonts w:ascii="Times New Roman" w:hAnsi="Times New Roman"/>
                <w:b/>
                <w:sz w:val="24"/>
                <w:szCs w:val="24"/>
              </w:rPr>
              <w:t>Пункт 3 статьи 457</w:t>
            </w:r>
          </w:p>
        </w:tc>
        <w:tc>
          <w:tcPr>
            <w:tcW w:w="5670" w:type="dxa"/>
            <w:shd w:val="clear" w:color="auto" w:fill="auto"/>
          </w:tcPr>
          <w:p w:rsidR="00D93610" w:rsidRDefault="00D93610" w:rsidP="00D93610">
            <w:pPr>
              <w:shd w:val="clear" w:color="auto" w:fill="FFFFFF" w:themeFill="background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30F23">
              <w:rPr>
                <w:rFonts w:ascii="Times New Roman" w:eastAsia="Times New Roman" w:hAnsi="Times New Roman" w:cs="Times New Roman"/>
                <w:b/>
                <w:sz w:val="24"/>
                <w:szCs w:val="24"/>
              </w:rPr>
              <w:t xml:space="preserve">Статья 457. Порядок исчисления и уплаты налога на добавленную стоимость при экспорте товаров в </w:t>
            </w:r>
            <w:r w:rsidRPr="00430F23">
              <w:rPr>
                <w:rFonts w:ascii="Times New Roman" w:eastAsia="Times New Roman" w:hAnsi="Times New Roman" w:cs="Times New Roman"/>
                <w:b/>
                <w:sz w:val="24"/>
                <w:szCs w:val="24"/>
                <w:shd w:val="clear" w:color="auto" w:fill="FFFFFF"/>
              </w:rPr>
              <w:t>Евразийском экономическом союзе</w:t>
            </w:r>
            <w:r w:rsidRPr="00430F23">
              <w:rPr>
                <w:rFonts w:ascii="Times New Roman" w:eastAsia="Times New Roman" w:hAnsi="Times New Roman" w:cs="Times New Roman"/>
                <w:sz w:val="24"/>
                <w:szCs w:val="24"/>
              </w:rPr>
              <w:t xml:space="preserve"> </w:t>
            </w:r>
          </w:p>
          <w:p w:rsidR="00D93610" w:rsidRPr="00430F23" w:rsidRDefault="00D93610" w:rsidP="00D93610">
            <w:pPr>
              <w:shd w:val="clear" w:color="auto" w:fill="FFFFFF" w:themeFill="background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93610" w:rsidRPr="00430F23" w:rsidRDefault="00D93610" w:rsidP="00D93610">
            <w:pPr>
              <w:shd w:val="clear" w:color="auto" w:fill="FFFFFF" w:themeFill="background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30F23">
              <w:rPr>
                <w:rFonts w:ascii="Times New Roman" w:eastAsia="Times New Roman" w:hAnsi="Times New Roman" w:cs="Times New Roman"/>
                <w:sz w:val="24"/>
                <w:szCs w:val="24"/>
              </w:rPr>
              <w:t>3. При непоступлении в электронной форме в налоговый орган Республики Казахстан заявления о ввозе товаров и уплате косвенных налогов в течение ста восьмидесяти календарных дней с даты совершения оборота по реализации товаров при их экспорте, по реализации работ, услуг в случае выполнения работ по переработке давальческого сырья плательщик налога на добавленную стоимость обязан уплатить налог по ставке, установленной пунктом 1 статьи 422 настоящего Кодекса, в срок, предусмотренный статьей 425 настоящего Кодекса.</w:t>
            </w:r>
          </w:p>
          <w:p w:rsidR="00D93610" w:rsidRPr="00430F23" w:rsidRDefault="00D93610" w:rsidP="00D93610">
            <w:pPr>
              <w:shd w:val="clear" w:color="auto" w:fill="FFFFFF" w:themeFill="background1"/>
              <w:spacing w:after="0"/>
              <w:jc w:val="both"/>
              <w:rPr>
                <w:rFonts w:ascii="Times New Roman" w:eastAsia="Times New Roman" w:hAnsi="Times New Roman" w:cs="Times New Roman"/>
                <w:sz w:val="24"/>
                <w:szCs w:val="24"/>
              </w:rPr>
            </w:pPr>
            <w:r w:rsidRPr="00430F23">
              <w:rPr>
                <w:rFonts w:ascii="Times New Roman" w:eastAsia="Times New Roman" w:hAnsi="Times New Roman" w:cs="Times New Roman"/>
                <w:sz w:val="24"/>
                <w:szCs w:val="24"/>
              </w:rPr>
              <w:t xml:space="preserve">       Начисление указанных в настоящем пункте сумм налога на добавленную стоимость производится налоговым органом в порядке, определенном уполномоченным органом.</w:t>
            </w:r>
          </w:p>
          <w:p w:rsidR="00D93610" w:rsidRPr="00FE202F" w:rsidRDefault="00D93610" w:rsidP="00D93610">
            <w:pPr>
              <w:shd w:val="clear" w:color="auto" w:fill="FFFFFF" w:themeFill="background1"/>
              <w:spacing w:after="0"/>
              <w:jc w:val="both"/>
              <w:rPr>
                <w:rFonts w:ascii="Times New Roman" w:eastAsia="Times New Roman" w:hAnsi="Times New Roman" w:cs="Times New Roman"/>
                <w:sz w:val="24"/>
                <w:szCs w:val="24"/>
              </w:rPr>
            </w:pPr>
            <w:r w:rsidRPr="00430F23">
              <w:rPr>
                <w:rFonts w:ascii="Times New Roman" w:hAnsi="Times New Roman" w:cs="Times New Roman"/>
                <w:sz w:val="24"/>
                <w:szCs w:val="24"/>
              </w:rPr>
              <w:t xml:space="preserve">       …</w:t>
            </w:r>
          </w:p>
        </w:tc>
        <w:tc>
          <w:tcPr>
            <w:tcW w:w="5387" w:type="dxa"/>
            <w:gridSpan w:val="2"/>
            <w:shd w:val="clear" w:color="auto" w:fill="auto"/>
          </w:tcPr>
          <w:p w:rsidR="00D93610" w:rsidRDefault="00D93610" w:rsidP="00D93610">
            <w:pPr>
              <w:shd w:val="clear" w:color="auto" w:fill="FFFFFF" w:themeFill="background1"/>
              <w:spacing w:after="0"/>
              <w:jc w:val="both"/>
              <w:rPr>
                <w:rFonts w:ascii="Times New Roman" w:eastAsia="Times New Roman" w:hAnsi="Times New Roman" w:cs="Times New Roman"/>
                <w:sz w:val="24"/>
                <w:szCs w:val="24"/>
              </w:rPr>
            </w:pPr>
            <w:r w:rsidRPr="00430F23">
              <w:rPr>
                <w:rFonts w:ascii="Times New Roman" w:eastAsia="Times New Roman" w:hAnsi="Times New Roman" w:cs="Times New Roman"/>
                <w:b/>
                <w:sz w:val="24"/>
                <w:szCs w:val="24"/>
              </w:rPr>
              <w:t xml:space="preserve">       Статья 457. Порядок исчисления и уплаты налога на добавленную стоимость при экспорте товаров в </w:t>
            </w:r>
            <w:r w:rsidRPr="00430F23">
              <w:rPr>
                <w:rFonts w:ascii="Times New Roman" w:eastAsia="Times New Roman" w:hAnsi="Times New Roman" w:cs="Times New Roman"/>
                <w:b/>
                <w:sz w:val="24"/>
                <w:szCs w:val="24"/>
                <w:shd w:val="clear" w:color="auto" w:fill="FFFFFF"/>
              </w:rPr>
              <w:t>Евразийском экономическом союзе</w:t>
            </w:r>
            <w:r w:rsidRPr="00430F23">
              <w:rPr>
                <w:rFonts w:ascii="Times New Roman" w:eastAsia="Times New Roman" w:hAnsi="Times New Roman" w:cs="Times New Roman"/>
                <w:sz w:val="24"/>
                <w:szCs w:val="24"/>
              </w:rPr>
              <w:t xml:space="preserve"> </w:t>
            </w:r>
          </w:p>
          <w:p w:rsidR="00D93610" w:rsidRPr="00430F23" w:rsidRDefault="00D93610" w:rsidP="00D93610">
            <w:pPr>
              <w:shd w:val="clear" w:color="auto" w:fill="FFFFFF" w:themeFill="background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93610" w:rsidRPr="00430F23" w:rsidRDefault="00D93610" w:rsidP="00D93610">
            <w:pPr>
              <w:shd w:val="clear" w:color="auto" w:fill="FFFFFF" w:themeFill="background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30F23">
              <w:rPr>
                <w:rFonts w:ascii="Times New Roman" w:eastAsia="Times New Roman" w:hAnsi="Times New Roman" w:cs="Times New Roman"/>
                <w:sz w:val="24"/>
                <w:szCs w:val="24"/>
              </w:rPr>
              <w:t xml:space="preserve">3. При непоступлении в электронной форме в налоговый орган Республики Казахстан заявления о ввозе товаров и уплате косвенных налогов в течение ста восьмидесяти календарных дней с даты совершения оборота по реализации товаров при их экспорте, по реализации работ, услуг в случае выполнения работ по переработке давальческого сырья плательщик налога на добавленную стоимость, </w:t>
            </w:r>
            <w:r w:rsidRPr="00430F23">
              <w:rPr>
                <w:rFonts w:ascii="Times New Roman" w:eastAsia="Times New Roman" w:hAnsi="Times New Roman" w:cs="Times New Roman"/>
                <w:b/>
                <w:sz w:val="24"/>
                <w:szCs w:val="24"/>
              </w:rPr>
              <w:t>указанный в подпункте 1) пункта 1 статьи 367 настоящего Кодекса,</w:t>
            </w:r>
            <w:r w:rsidRPr="00430F23">
              <w:rPr>
                <w:rFonts w:ascii="Times New Roman" w:eastAsia="Times New Roman" w:hAnsi="Times New Roman" w:cs="Times New Roman"/>
                <w:sz w:val="24"/>
                <w:szCs w:val="24"/>
              </w:rPr>
              <w:t xml:space="preserve"> обязан уплатить налог по ставке, установленной пунктом 1 статьи 422 настоящего Кодекса, в срок, предусмотренный статьей 425 настоящего Кодекса.</w:t>
            </w:r>
          </w:p>
          <w:p w:rsidR="00D93610" w:rsidRPr="00430F23" w:rsidRDefault="00D93610" w:rsidP="00D93610">
            <w:pPr>
              <w:shd w:val="clear" w:color="auto" w:fill="FFFFFF" w:themeFill="background1"/>
              <w:spacing w:after="0" w:line="240" w:lineRule="auto"/>
              <w:jc w:val="both"/>
              <w:rPr>
                <w:rFonts w:ascii="Times New Roman" w:eastAsia="Times New Roman" w:hAnsi="Times New Roman" w:cs="Times New Roman"/>
                <w:sz w:val="24"/>
                <w:szCs w:val="24"/>
              </w:rPr>
            </w:pPr>
            <w:r w:rsidRPr="00430F23">
              <w:rPr>
                <w:rFonts w:ascii="Times New Roman" w:eastAsia="Times New Roman" w:hAnsi="Times New Roman" w:cs="Times New Roman"/>
                <w:sz w:val="24"/>
                <w:szCs w:val="24"/>
              </w:rPr>
              <w:t xml:space="preserve">       Начисление указанных в настоящем пункте сумм налога на добавленную стоимость производится налоговым органом в порядке, определенном уполномоченным органом.</w:t>
            </w:r>
          </w:p>
          <w:p w:rsidR="00D93610" w:rsidRPr="00430F23" w:rsidRDefault="00D93610" w:rsidP="00D93610">
            <w:pPr>
              <w:shd w:val="clear" w:color="auto" w:fill="FFFFFF" w:themeFill="background1"/>
              <w:spacing w:after="0" w:line="240" w:lineRule="auto"/>
              <w:ind w:firstLine="318"/>
              <w:jc w:val="both"/>
              <w:rPr>
                <w:rFonts w:ascii="Times New Roman" w:eastAsia="Times New Roman" w:hAnsi="Times New Roman" w:cs="Times New Roman"/>
                <w:sz w:val="24"/>
                <w:szCs w:val="24"/>
              </w:rPr>
            </w:pPr>
            <w:r w:rsidRPr="00430F23">
              <w:rPr>
                <w:rFonts w:ascii="Times New Roman" w:eastAsia="Times New Roman" w:hAnsi="Times New Roman" w:cs="Times New Roman"/>
                <w:sz w:val="24"/>
                <w:szCs w:val="24"/>
              </w:rPr>
              <w:t xml:space="preserve"> …</w:t>
            </w:r>
          </w:p>
          <w:p w:rsidR="00D93610" w:rsidRPr="00344204" w:rsidRDefault="00D93610" w:rsidP="00D93610">
            <w:pPr>
              <w:shd w:val="clear" w:color="auto" w:fill="FFFFFF" w:themeFill="background1"/>
              <w:spacing w:after="0"/>
              <w:jc w:val="both"/>
              <w:rPr>
                <w:rFonts w:ascii="Times New Roman" w:eastAsia="Times New Roman" w:hAnsi="Times New Roman"/>
                <w:b/>
                <w:sz w:val="24"/>
                <w:szCs w:val="24"/>
              </w:rPr>
            </w:pPr>
          </w:p>
        </w:tc>
        <w:tc>
          <w:tcPr>
            <w:tcW w:w="2260" w:type="dxa"/>
          </w:tcPr>
          <w:p w:rsidR="00D93610" w:rsidRDefault="00D93610" w:rsidP="00D93610">
            <w:pPr>
              <w:spacing w:after="0"/>
              <w:jc w:val="both"/>
              <w:rPr>
                <w:rFonts w:ascii="Times New Roman" w:hAnsi="Times New Roman"/>
                <w:sz w:val="24"/>
                <w:szCs w:val="24"/>
              </w:rPr>
            </w:pPr>
            <w:r>
              <w:rPr>
                <w:rFonts w:ascii="Times New Roman" w:hAnsi="Times New Roman"/>
                <w:sz w:val="24"/>
                <w:szCs w:val="24"/>
              </w:rPr>
              <w:t xml:space="preserve">     Уточняющая поправка.</w:t>
            </w:r>
          </w:p>
        </w:tc>
      </w:tr>
    </w:tbl>
    <w:p w:rsidR="00D93610" w:rsidRDefault="00D93610" w:rsidP="00D93610"/>
    <w:p w:rsidR="00D93610" w:rsidRDefault="00D93610" w:rsidP="00D93610"/>
    <w:sdt>
      <w:sdtPr>
        <w:id w:val="-1235468183"/>
        <w:docPartObj>
          <w:docPartGallery w:val="Page Numbers (Top of Page)"/>
          <w:docPartUnique/>
        </w:docPartObj>
      </w:sdtPr>
      <w:sdtContent>
        <w:p w:rsidR="004923BB" w:rsidRDefault="004923BB" w:rsidP="004923BB">
          <w:pPr>
            <w:pStyle w:val="ac"/>
            <w:jc w:val="right"/>
          </w:pPr>
          <w:r>
            <w:t xml:space="preserve">УМ </w:t>
          </w:r>
        </w:p>
      </w:sdtContent>
    </w:sdt>
    <w:p w:rsidR="004923BB" w:rsidRPr="00AF753B" w:rsidRDefault="004923BB" w:rsidP="004923BB">
      <w:pPr>
        <w:spacing w:after="0" w:line="240" w:lineRule="auto"/>
        <w:contextualSpacing/>
        <w:jc w:val="center"/>
        <w:rPr>
          <w:rFonts w:ascii="Times New Roman" w:hAnsi="Times New Roman" w:cs="Times New Roman"/>
          <w:b/>
          <w:sz w:val="28"/>
          <w:szCs w:val="28"/>
        </w:rPr>
      </w:pPr>
    </w:p>
    <w:tbl>
      <w:tblPr>
        <w:tblStyle w:val="a3"/>
        <w:tblW w:w="16160" w:type="dxa"/>
        <w:tblInd w:w="-743" w:type="dxa"/>
        <w:tblLayout w:type="fixed"/>
        <w:tblLook w:val="04A0" w:firstRow="1" w:lastRow="0" w:firstColumn="1" w:lastColumn="0" w:noHBand="0" w:noVBand="1"/>
      </w:tblPr>
      <w:tblGrid>
        <w:gridCol w:w="567"/>
        <w:gridCol w:w="1276"/>
        <w:gridCol w:w="4378"/>
        <w:gridCol w:w="6254"/>
        <w:gridCol w:w="3685"/>
      </w:tblGrid>
      <w:tr w:rsidR="004923BB" w:rsidRPr="00AF753B" w:rsidTr="00CF6D97">
        <w:tc>
          <w:tcPr>
            <w:tcW w:w="567" w:type="dxa"/>
            <w:shd w:val="clear" w:color="auto" w:fill="auto"/>
          </w:tcPr>
          <w:p w:rsidR="004923BB" w:rsidRPr="00D857C3" w:rsidRDefault="004923BB" w:rsidP="00CF6D97">
            <w:pPr>
              <w:jc w:val="center"/>
              <w:rPr>
                <w:rFonts w:ascii="Times New Roman" w:hAnsi="Times New Roman" w:cs="Times New Roman"/>
                <w:b/>
                <w:sz w:val="16"/>
                <w:szCs w:val="16"/>
              </w:rPr>
            </w:pPr>
            <w:r w:rsidRPr="00D857C3">
              <w:rPr>
                <w:rFonts w:ascii="Times New Roman" w:hAnsi="Times New Roman" w:cs="Times New Roman"/>
                <w:b/>
                <w:sz w:val="16"/>
                <w:szCs w:val="16"/>
              </w:rPr>
              <w:t>№ п/п</w:t>
            </w:r>
          </w:p>
        </w:tc>
        <w:tc>
          <w:tcPr>
            <w:tcW w:w="1276" w:type="dxa"/>
            <w:shd w:val="clear" w:color="auto" w:fill="auto"/>
          </w:tcPr>
          <w:p w:rsidR="004923BB" w:rsidRPr="00D857C3" w:rsidRDefault="004923BB" w:rsidP="00CF6D97">
            <w:pPr>
              <w:jc w:val="center"/>
              <w:rPr>
                <w:rFonts w:ascii="Times New Roman" w:hAnsi="Times New Roman" w:cs="Times New Roman"/>
                <w:b/>
                <w:sz w:val="16"/>
                <w:szCs w:val="16"/>
              </w:rPr>
            </w:pPr>
            <w:r w:rsidRPr="00D857C3">
              <w:rPr>
                <w:rFonts w:ascii="Times New Roman" w:hAnsi="Times New Roman" w:cs="Times New Roman"/>
                <w:b/>
                <w:sz w:val="16"/>
                <w:szCs w:val="16"/>
              </w:rPr>
              <w:t xml:space="preserve">Структурный элемент </w:t>
            </w:r>
          </w:p>
        </w:tc>
        <w:tc>
          <w:tcPr>
            <w:tcW w:w="4378" w:type="dxa"/>
            <w:shd w:val="clear" w:color="auto" w:fill="auto"/>
          </w:tcPr>
          <w:p w:rsidR="004923BB" w:rsidRPr="002D7218" w:rsidRDefault="004923BB" w:rsidP="00CF6D97">
            <w:pPr>
              <w:jc w:val="center"/>
              <w:rPr>
                <w:rFonts w:ascii="Times New Roman" w:hAnsi="Times New Roman" w:cs="Times New Roman"/>
                <w:b/>
                <w:sz w:val="24"/>
                <w:szCs w:val="24"/>
              </w:rPr>
            </w:pPr>
            <w:r w:rsidRPr="002D7218">
              <w:rPr>
                <w:rFonts w:ascii="Times New Roman" w:hAnsi="Times New Roman" w:cs="Times New Roman"/>
                <w:b/>
                <w:sz w:val="24"/>
                <w:szCs w:val="24"/>
              </w:rPr>
              <w:t>Действующая редакция</w:t>
            </w:r>
          </w:p>
        </w:tc>
        <w:tc>
          <w:tcPr>
            <w:tcW w:w="6254" w:type="dxa"/>
            <w:shd w:val="clear" w:color="auto" w:fill="auto"/>
          </w:tcPr>
          <w:p w:rsidR="004923BB" w:rsidRPr="002D7218" w:rsidRDefault="004923BB" w:rsidP="00CF6D97">
            <w:pPr>
              <w:jc w:val="center"/>
              <w:rPr>
                <w:rFonts w:ascii="Times New Roman" w:hAnsi="Times New Roman" w:cs="Times New Roman"/>
                <w:b/>
                <w:sz w:val="24"/>
                <w:szCs w:val="24"/>
              </w:rPr>
            </w:pPr>
            <w:r w:rsidRPr="002D7218">
              <w:rPr>
                <w:rFonts w:ascii="Times New Roman" w:hAnsi="Times New Roman" w:cs="Times New Roman"/>
                <w:b/>
                <w:sz w:val="24"/>
                <w:szCs w:val="24"/>
              </w:rPr>
              <w:t>Предлагаемая редакция</w:t>
            </w:r>
          </w:p>
        </w:tc>
        <w:tc>
          <w:tcPr>
            <w:tcW w:w="3685" w:type="dxa"/>
            <w:shd w:val="clear" w:color="auto" w:fill="auto"/>
          </w:tcPr>
          <w:p w:rsidR="004923BB" w:rsidRPr="002D7218" w:rsidRDefault="004923BB" w:rsidP="00CF6D97">
            <w:pPr>
              <w:jc w:val="center"/>
              <w:rPr>
                <w:rFonts w:ascii="Times New Roman" w:hAnsi="Times New Roman" w:cs="Times New Roman"/>
                <w:b/>
                <w:sz w:val="24"/>
                <w:szCs w:val="24"/>
              </w:rPr>
            </w:pPr>
            <w:r w:rsidRPr="002D7218">
              <w:rPr>
                <w:rFonts w:ascii="Times New Roman" w:hAnsi="Times New Roman" w:cs="Times New Roman"/>
                <w:b/>
                <w:sz w:val="24"/>
                <w:szCs w:val="24"/>
              </w:rPr>
              <w:t xml:space="preserve">Обоснование </w:t>
            </w:r>
          </w:p>
        </w:tc>
      </w:tr>
      <w:tr w:rsidR="004923BB" w:rsidRPr="00AF753B" w:rsidTr="00CF6D97">
        <w:tc>
          <w:tcPr>
            <w:tcW w:w="567" w:type="dxa"/>
            <w:shd w:val="clear" w:color="auto" w:fill="auto"/>
          </w:tcPr>
          <w:p w:rsidR="004923BB" w:rsidRPr="002D7218" w:rsidRDefault="004923BB" w:rsidP="00CF6D97">
            <w:pPr>
              <w:jc w:val="center"/>
              <w:rPr>
                <w:rFonts w:ascii="Times New Roman" w:hAnsi="Times New Roman" w:cs="Times New Roman"/>
              </w:rPr>
            </w:pPr>
            <w:r w:rsidRPr="002D7218">
              <w:rPr>
                <w:rFonts w:ascii="Times New Roman" w:hAnsi="Times New Roman" w:cs="Times New Roman"/>
              </w:rPr>
              <w:t>1</w:t>
            </w:r>
          </w:p>
        </w:tc>
        <w:tc>
          <w:tcPr>
            <w:tcW w:w="1276" w:type="dxa"/>
            <w:shd w:val="clear" w:color="auto" w:fill="auto"/>
          </w:tcPr>
          <w:p w:rsidR="004923BB" w:rsidRPr="002D7218" w:rsidRDefault="004923BB" w:rsidP="00CF6D97">
            <w:pPr>
              <w:jc w:val="center"/>
              <w:rPr>
                <w:rFonts w:ascii="Times New Roman" w:hAnsi="Times New Roman" w:cs="Times New Roman"/>
              </w:rPr>
            </w:pPr>
            <w:r w:rsidRPr="002D7218">
              <w:rPr>
                <w:rFonts w:ascii="Times New Roman" w:hAnsi="Times New Roman" w:cs="Times New Roman"/>
              </w:rPr>
              <w:t>2</w:t>
            </w:r>
          </w:p>
        </w:tc>
        <w:tc>
          <w:tcPr>
            <w:tcW w:w="4378" w:type="dxa"/>
            <w:shd w:val="clear" w:color="auto" w:fill="auto"/>
          </w:tcPr>
          <w:p w:rsidR="004923BB" w:rsidRPr="002D7218" w:rsidRDefault="004923BB" w:rsidP="00CF6D97">
            <w:pPr>
              <w:jc w:val="center"/>
              <w:rPr>
                <w:rFonts w:ascii="Times New Roman" w:hAnsi="Times New Roman" w:cs="Times New Roman"/>
              </w:rPr>
            </w:pPr>
            <w:r w:rsidRPr="002D7218">
              <w:rPr>
                <w:rFonts w:ascii="Times New Roman" w:hAnsi="Times New Roman" w:cs="Times New Roman"/>
              </w:rPr>
              <w:t>3</w:t>
            </w:r>
          </w:p>
        </w:tc>
        <w:tc>
          <w:tcPr>
            <w:tcW w:w="6254" w:type="dxa"/>
            <w:shd w:val="clear" w:color="auto" w:fill="auto"/>
          </w:tcPr>
          <w:p w:rsidR="004923BB" w:rsidRPr="002D7218" w:rsidRDefault="004923BB" w:rsidP="00CF6D97">
            <w:pPr>
              <w:jc w:val="center"/>
              <w:rPr>
                <w:rFonts w:ascii="Times New Roman" w:hAnsi="Times New Roman" w:cs="Times New Roman"/>
              </w:rPr>
            </w:pPr>
            <w:r w:rsidRPr="002D7218">
              <w:rPr>
                <w:rFonts w:ascii="Times New Roman" w:hAnsi="Times New Roman" w:cs="Times New Roman"/>
              </w:rPr>
              <w:t>4</w:t>
            </w:r>
          </w:p>
        </w:tc>
        <w:tc>
          <w:tcPr>
            <w:tcW w:w="3685" w:type="dxa"/>
            <w:shd w:val="clear" w:color="auto" w:fill="auto"/>
          </w:tcPr>
          <w:p w:rsidR="004923BB" w:rsidRPr="002D7218" w:rsidRDefault="004923BB" w:rsidP="00CF6D97">
            <w:pPr>
              <w:jc w:val="center"/>
              <w:rPr>
                <w:rFonts w:ascii="Times New Roman" w:hAnsi="Times New Roman" w:cs="Times New Roman"/>
              </w:rPr>
            </w:pPr>
            <w:r w:rsidRPr="002D7218">
              <w:rPr>
                <w:rFonts w:ascii="Times New Roman" w:hAnsi="Times New Roman" w:cs="Times New Roman"/>
              </w:rPr>
              <w:t>5</w:t>
            </w:r>
          </w:p>
        </w:tc>
      </w:tr>
      <w:tr w:rsidR="004923BB" w:rsidRPr="00AF753B" w:rsidTr="00CF6D97">
        <w:tc>
          <w:tcPr>
            <w:tcW w:w="567" w:type="dxa"/>
            <w:shd w:val="clear" w:color="auto" w:fill="auto"/>
          </w:tcPr>
          <w:p w:rsidR="004923BB" w:rsidRPr="00AF753B" w:rsidRDefault="004923BB" w:rsidP="004923BB">
            <w:pPr>
              <w:pStyle w:val="a4"/>
              <w:numPr>
                <w:ilvl w:val="0"/>
                <w:numId w:val="2"/>
              </w:numPr>
              <w:jc w:val="center"/>
              <w:rPr>
                <w:rFonts w:ascii="Times New Roman" w:hAnsi="Times New Roman" w:cs="Times New Roman"/>
                <w:sz w:val="28"/>
                <w:szCs w:val="28"/>
              </w:rPr>
            </w:pPr>
          </w:p>
        </w:tc>
        <w:tc>
          <w:tcPr>
            <w:tcW w:w="1276" w:type="dxa"/>
            <w:shd w:val="clear" w:color="auto" w:fill="auto"/>
          </w:tcPr>
          <w:p w:rsidR="004923BB" w:rsidRPr="002D7218" w:rsidRDefault="004923BB" w:rsidP="00CF6D97">
            <w:pPr>
              <w:jc w:val="center"/>
              <w:rPr>
                <w:rFonts w:ascii="Times New Roman" w:hAnsi="Times New Roman" w:cs="Times New Roman"/>
                <w:sz w:val="24"/>
                <w:szCs w:val="24"/>
              </w:rPr>
            </w:pPr>
            <w:r w:rsidRPr="002D7218">
              <w:rPr>
                <w:rFonts w:ascii="Times New Roman" w:hAnsi="Times New Roman" w:cs="Times New Roman"/>
                <w:sz w:val="24"/>
                <w:szCs w:val="24"/>
              </w:rPr>
              <w:t>Абзац первый подпункта 8) пункта 2 статьи 288</w:t>
            </w:r>
          </w:p>
        </w:tc>
        <w:tc>
          <w:tcPr>
            <w:tcW w:w="4378" w:type="dxa"/>
            <w:shd w:val="clear" w:color="auto" w:fill="auto"/>
          </w:tcPr>
          <w:p w:rsidR="004923BB" w:rsidRPr="002D7218" w:rsidRDefault="004923BB" w:rsidP="00CF6D97">
            <w:pPr>
              <w:shd w:val="clear" w:color="auto" w:fill="FFFFFF" w:themeFill="background1"/>
              <w:ind w:firstLine="710"/>
              <w:jc w:val="both"/>
              <w:rPr>
                <w:rFonts w:ascii="Times New Roman" w:eastAsia="Times New Roman" w:hAnsi="Times New Roman" w:cs="Times New Roman"/>
                <w:b/>
                <w:sz w:val="24"/>
                <w:szCs w:val="24"/>
              </w:rPr>
            </w:pPr>
            <w:r w:rsidRPr="002D7218">
              <w:rPr>
                <w:rFonts w:ascii="Times New Roman" w:eastAsia="Times New Roman" w:hAnsi="Times New Roman" w:cs="Times New Roman"/>
                <w:b/>
                <w:sz w:val="24"/>
                <w:szCs w:val="24"/>
              </w:rPr>
              <w:t>Статья 288. Уменьшение налогооблагаемого дохода</w:t>
            </w:r>
          </w:p>
          <w:p w:rsidR="004923BB" w:rsidRPr="002D7218" w:rsidRDefault="004923BB" w:rsidP="00CF6D97">
            <w:pPr>
              <w:shd w:val="clear" w:color="auto" w:fill="FFFFFF" w:themeFill="background1"/>
              <w:ind w:firstLine="709"/>
              <w:jc w:val="both"/>
              <w:rPr>
                <w:rFonts w:ascii="Times New Roman" w:eastAsia="Times New Roman" w:hAnsi="Times New Roman" w:cs="Times New Roman"/>
                <w:sz w:val="24"/>
                <w:szCs w:val="24"/>
              </w:rPr>
            </w:pPr>
            <w:r w:rsidRPr="002D7218">
              <w:rPr>
                <w:rFonts w:ascii="Times New Roman" w:eastAsia="Times New Roman" w:hAnsi="Times New Roman" w:cs="Times New Roman"/>
                <w:sz w:val="24"/>
                <w:szCs w:val="24"/>
              </w:rPr>
              <w:t>…</w:t>
            </w:r>
          </w:p>
          <w:p w:rsidR="004923BB" w:rsidRPr="002D7218" w:rsidRDefault="004923BB" w:rsidP="00CF6D97">
            <w:pPr>
              <w:shd w:val="clear" w:color="auto" w:fill="FFFFFF" w:themeFill="background1"/>
              <w:ind w:firstLine="709"/>
              <w:jc w:val="both"/>
              <w:rPr>
                <w:rFonts w:ascii="Times New Roman" w:eastAsia="Times New Roman" w:hAnsi="Times New Roman" w:cs="Times New Roman"/>
                <w:sz w:val="24"/>
                <w:szCs w:val="24"/>
              </w:rPr>
            </w:pPr>
            <w:r w:rsidRPr="002D7218">
              <w:rPr>
                <w:rFonts w:ascii="Times New Roman" w:eastAsia="Times New Roman" w:hAnsi="Times New Roman" w:cs="Times New Roman"/>
                <w:sz w:val="24"/>
                <w:szCs w:val="24"/>
              </w:rPr>
              <w:t>2. Налогоплательщик имеет право на уменьшение налогооблагаемого дохода на следующие виды доходов:</w:t>
            </w:r>
          </w:p>
          <w:p w:rsidR="004923BB" w:rsidRPr="002D7218" w:rsidRDefault="004923BB" w:rsidP="00CF6D97">
            <w:pPr>
              <w:shd w:val="clear" w:color="auto" w:fill="FFFFFF" w:themeFill="background1"/>
              <w:ind w:firstLine="709"/>
              <w:jc w:val="both"/>
              <w:rPr>
                <w:rFonts w:ascii="Times New Roman" w:eastAsia="Times New Roman" w:hAnsi="Times New Roman" w:cs="Times New Roman"/>
                <w:sz w:val="24"/>
                <w:szCs w:val="24"/>
              </w:rPr>
            </w:pPr>
            <w:r w:rsidRPr="002D7218">
              <w:rPr>
                <w:rFonts w:ascii="Times New Roman" w:eastAsia="Times New Roman" w:hAnsi="Times New Roman" w:cs="Times New Roman"/>
                <w:sz w:val="24"/>
                <w:szCs w:val="24"/>
              </w:rPr>
              <w:t>…</w:t>
            </w:r>
          </w:p>
          <w:p w:rsidR="004923BB" w:rsidRPr="002D7218" w:rsidRDefault="004923BB" w:rsidP="00CF6D97">
            <w:pPr>
              <w:shd w:val="clear" w:color="auto" w:fill="FFFFFF" w:themeFill="background1"/>
              <w:ind w:firstLine="709"/>
              <w:jc w:val="both"/>
              <w:rPr>
                <w:rFonts w:ascii="Times New Roman" w:eastAsia="Times New Roman" w:hAnsi="Times New Roman" w:cs="Times New Roman"/>
                <w:sz w:val="24"/>
                <w:szCs w:val="24"/>
              </w:rPr>
            </w:pPr>
            <w:r w:rsidRPr="002D7218">
              <w:rPr>
                <w:rFonts w:ascii="Times New Roman" w:eastAsia="Times New Roman" w:hAnsi="Times New Roman" w:cs="Times New Roman"/>
                <w:sz w:val="24"/>
                <w:szCs w:val="24"/>
              </w:rPr>
              <w:t>8) доходы от прироста стоимости при реализации акций, выпущенных юридическим лицом-резидентом, или долей участия в юридическом</w:t>
            </w:r>
            <w:r w:rsidRPr="002D7218">
              <w:rPr>
                <w:rFonts w:ascii="Times New Roman" w:eastAsia="Times New Roman" w:hAnsi="Times New Roman" w:cs="Times New Roman"/>
                <w:sz w:val="24"/>
                <w:szCs w:val="24"/>
              </w:rPr>
              <w:br/>
              <w:t>лице-резиденте или консорциуме, созданном в Республике Казахстан, если иное не установлено подпунктом 9) настоящего пункта, при одновременном выполнении следующих условий:</w:t>
            </w:r>
          </w:p>
          <w:p w:rsidR="004923BB" w:rsidRPr="002D7218" w:rsidRDefault="004923BB" w:rsidP="00CF6D97">
            <w:pPr>
              <w:ind w:firstLine="313"/>
              <w:jc w:val="both"/>
              <w:rPr>
                <w:rFonts w:ascii="Times New Roman" w:hAnsi="Times New Roman" w:cs="Times New Roman"/>
                <w:b/>
                <w:sz w:val="24"/>
                <w:szCs w:val="24"/>
              </w:rPr>
            </w:pPr>
            <w:r w:rsidRPr="002D7218">
              <w:rPr>
                <w:rFonts w:ascii="Times New Roman" w:hAnsi="Times New Roman" w:cs="Times New Roman"/>
                <w:b/>
                <w:sz w:val="24"/>
                <w:szCs w:val="24"/>
              </w:rPr>
              <w:t>…</w:t>
            </w:r>
          </w:p>
        </w:tc>
        <w:tc>
          <w:tcPr>
            <w:tcW w:w="6254" w:type="dxa"/>
            <w:shd w:val="clear" w:color="auto" w:fill="auto"/>
          </w:tcPr>
          <w:p w:rsidR="004923BB" w:rsidRPr="002D7218" w:rsidRDefault="004923BB" w:rsidP="00CF6D97">
            <w:pPr>
              <w:shd w:val="clear" w:color="auto" w:fill="FFFFFF" w:themeFill="background1"/>
              <w:ind w:firstLine="710"/>
              <w:jc w:val="both"/>
              <w:rPr>
                <w:rFonts w:ascii="Times New Roman" w:eastAsia="Times New Roman" w:hAnsi="Times New Roman" w:cs="Times New Roman"/>
                <w:b/>
                <w:sz w:val="24"/>
                <w:szCs w:val="24"/>
              </w:rPr>
            </w:pPr>
            <w:r w:rsidRPr="002D7218">
              <w:rPr>
                <w:rFonts w:ascii="Times New Roman" w:eastAsia="Times New Roman" w:hAnsi="Times New Roman" w:cs="Times New Roman"/>
                <w:b/>
                <w:sz w:val="24"/>
                <w:szCs w:val="24"/>
              </w:rPr>
              <w:t>Статья 288. Уменьшение налогооблагаемого дохода</w:t>
            </w:r>
          </w:p>
          <w:p w:rsidR="004923BB" w:rsidRPr="002D7218" w:rsidRDefault="004923BB" w:rsidP="00CF6D97">
            <w:pPr>
              <w:shd w:val="clear" w:color="auto" w:fill="FFFFFF" w:themeFill="background1"/>
              <w:ind w:firstLine="709"/>
              <w:jc w:val="both"/>
              <w:rPr>
                <w:rFonts w:ascii="Times New Roman" w:eastAsia="Times New Roman" w:hAnsi="Times New Roman" w:cs="Times New Roman"/>
                <w:sz w:val="24"/>
                <w:szCs w:val="24"/>
              </w:rPr>
            </w:pPr>
            <w:r w:rsidRPr="002D7218">
              <w:rPr>
                <w:rFonts w:ascii="Times New Roman" w:eastAsia="Times New Roman" w:hAnsi="Times New Roman" w:cs="Times New Roman"/>
                <w:sz w:val="24"/>
                <w:szCs w:val="24"/>
              </w:rPr>
              <w:t>…</w:t>
            </w:r>
          </w:p>
          <w:p w:rsidR="004923BB" w:rsidRPr="002D7218" w:rsidRDefault="004923BB" w:rsidP="00CF6D97">
            <w:pPr>
              <w:shd w:val="clear" w:color="auto" w:fill="FFFFFF" w:themeFill="background1"/>
              <w:ind w:firstLine="709"/>
              <w:jc w:val="both"/>
              <w:rPr>
                <w:rFonts w:ascii="Times New Roman" w:eastAsia="Times New Roman" w:hAnsi="Times New Roman" w:cs="Times New Roman"/>
                <w:sz w:val="24"/>
                <w:szCs w:val="24"/>
              </w:rPr>
            </w:pPr>
            <w:r w:rsidRPr="002D7218">
              <w:rPr>
                <w:rFonts w:ascii="Times New Roman" w:eastAsia="Times New Roman" w:hAnsi="Times New Roman" w:cs="Times New Roman"/>
                <w:sz w:val="24"/>
                <w:szCs w:val="24"/>
              </w:rPr>
              <w:t>2. Налогоплательщик имеет право на уменьшение налогооблагаемого дохода на следующие виды доходов:</w:t>
            </w:r>
          </w:p>
          <w:p w:rsidR="004923BB" w:rsidRPr="002D7218" w:rsidRDefault="004923BB" w:rsidP="00CF6D97">
            <w:pPr>
              <w:shd w:val="clear" w:color="auto" w:fill="FFFFFF" w:themeFill="background1"/>
              <w:ind w:firstLine="709"/>
              <w:jc w:val="both"/>
              <w:rPr>
                <w:rFonts w:ascii="Times New Roman" w:eastAsia="Times New Roman" w:hAnsi="Times New Roman" w:cs="Times New Roman"/>
                <w:sz w:val="24"/>
                <w:szCs w:val="24"/>
              </w:rPr>
            </w:pPr>
            <w:r w:rsidRPr="002D7218">
              <w:rPr>
                <w:rFonts w:ascii="Times New Roman" w:eastAsia="Times New Roman" w:hAnsi="Times New Roman" w:cs="Times New Roman"/>
                <w:sz w:val="24"/>
                <w:szCs w:val="24"/>
              </w:rPr>
              <w:t>…</w:t>
            </w:r>
          </w:p>
          <w:p w:rsidR="004923BB" w:rsidRPr="002D7218" w:rsidRDefault="004923BB" w:rsidP="00CF6D97">
            <w:pPr>
              <w:shd w:val="clear" w:color="auto" w:fill="FFFFFF" w:themeFill="background1"/>
              <w:ind w:firstLine="709"/>
              <w:jc w:val="both"/>
              <w:rPr>
                <w:rFonts w:ascii="Times New Roman" w:eastAsia="Times New Roman" w:hAnsi="Times New Roman" w:cs="Times New Roman"/>
                <w:sz w:val="24"/>
                <w:szCs w:val="24"/>
              </w:rPr>
            </w:pPr>
            <w:r w:rsidRPr="002D7218">
              <w:rPr>
                <w:rFonts w:ascii="Times New Roman" w:eastAsia="Times New Roman" w:hAnsi="Times New Roman" w:cs="Times New Roman"/>
                <w:sz w:val="24"/>
                <w:szCs w:val="24"/>
              </w:rPr>
              <w:t>8) доходы от прироста стоимости при реализации акций, выпущенных юридическим лицом-резидентом, или долей участия в юридическом</w:t>
            </w:r>
            <w:r w:rsidRPr="002D7218">
              <w:rPr>
                <w:rFonts w:ascii="Times New Roman" w:eastAsia="Times New Roman" w:hAnsi="Times New Roman" w:cs="Times New Roman"/>
                <w:sz w:val="24"/>
                <w:szCs w:val="24"/>
              </w:rPr>
              <w:br/>
              <w:t xml:space="preserve">лице-резиденте или консорциуме, созданном в Республике Казахстан, </w:t>
            </w:r>
            <w:r w:rsidRPr="002D7218">
              <w:rPr>
                <w:rFonts w:ascii="Times New Roman" w:eastAsia="Times New Roman" w:hAnsi="Times New Roman" w:cs="Times New Roman"/>
                <w:b/>
                <w:sz w:val="24"/>
                <w:szCs w:val="24"/>
              </w:rPr>
              <w:t>уменьшенные на убытки, возникшие от реализации акций, выпущенных юридическим лицом-резидентом, или долей участия в юридическом</w:t>
            </w:r>
            <w:r>
              <w:rPr>
                <w:rFonts w:ascii="Times New Roman" w:eastAsia="Times New Roman" w:hAnsi="Times New Roman" w:cs="Times New Roman"/>
                <w:b/>
                <w:sz w:val="24"/>
                <w:szCs w:val="24"/>
              </w:rPr>
              <w:t xml:space="preserve"> </w:t>
            </w:r>
            <w:r w:rsidRPr="002D7218">
              <w:rPr>
                <w:rFonts w:ascii="Times New Roman" w:eastAsia="Times New Roman" w:hAnsi="Times New Roman" w:cs="Times New Roman"/>
                <w:b/>
                <w:sz w:val="24"/>
                <w:szCs w:val="24"/>
              </w:rPr>
              <w:t>лице-резиденте или консорциуме,</w:t>
            </w:r>
            <w:r w:rsidRPr="002D7218">
              <w:rPr>
                <w:rFonts w:ascii="Times New Roman" w:eastAsia="Times New Roman" w:hAnsi="Times New Roman" w:cs="Times New Roman"/>
                <w:sz w:val="24"/>
                <w:szCs w:val="24"/>
              </w:rPr>
              <w:t xml:space="preserve"> </w:t>
            </w:r>
            <w:r w:rsidRPr="002D7218">
              <w:rPr>
                <w:rFonts w:ascii="Times New Roman" w:eastAsia="Times New Roman" w:hAnsi="Times New Roman" w:cs="Times New Roman"/>
                <w:b/>
                <w:sz w:val="24"/>
                <w:szCs w:val="24"/>
              </w:rPr>
              <w:t>созданном в Республике Казахстан,</w:t>
            </w:r>
            <w:r w:rsidRPr="002D7218">
              <w:rPr>
                <w:rFonts w:ascii="Times New Roman" w:eastAsia="Times New Roman" w:hAnsi="Times New Roman" w:cs="Times New Roman"/>
                <w:sz w:val="24"/>
                <w:szCs w:val="24"/>
              </w:rPr>
              <w:t xml:space="preserve"> если иное не установлено подпунктом 9) настоящего пункта, при одновременном выполнении следующих условий:</w:t>
            </w:r>
          </w:p>
          <w:p w:rsidR="004923BB" w:rsidRPr="002D7218" w:rsidRDefault="004923BB" w:rsidP="00CF6D97">
            <w:pPr>
              <w:ind w:firstLine="313"/>
              <w:jc w:val="both"/>
              <w:rPr>
                <w:rFonts w:ascii="Times New Roman" w:hAnsi="Times New Roman" w:cs="Times New Roman"/>
                <w:b/>
                <w:sz w:val="24"/>
                <w:szCs w:val="24"/>
              </w:rPr>
            </w:pPr>
            <w:r w:rsidRPr="002D7218">
              <w:rPr>
                <w:rFonts w:ascii="Times New Roman" w:hAnsi="Times New Roman" w:cs="Times New Roman"/>
                <w:b/>
                <w:sz w:val="24"/>
                <w:szCs w:val="24"/>
              </w:rPr>
              <w:t>…</w:t>
            </w:r>
          </w:p>
        </w:tc>
        <w:tc>
          <w:tcPr>
            <w:tcW w:w="3685" w:type="dxa"/>
            <w:shd w:val="clear" w:color="auto" w:fill="auto"/>
          </w:tcPr>
          <w:p w:rsidR="004923BB" w:rsidRPr="002D7218" w:rsidRDefault="004923BB" w:rsidP="00CF6D97">
            <w:pPr>
              <w:jc w:val="center"/>
              <w:rPr>
                <w:rFonts w:ascii="Times New Roman" w:hAnsi="Times New Roman" w:cs="Times New Roman"/>
                <w:bCs/>
                <w:sz w:val="24"/>
                <w:szCs w:val="24"/>
              </w:rPr>
            </w:pPr>
            <w:r w:rsidRPr="002D7218">
              <w:rPr>
                <w:rFonts w:ascii="Times New Roman" w:hAnsi="Times New Roman" w:cs="Times New Roman"/>
                <w:bCs/>
                <w:sz w:val="24"/>
                <w:szCs w:val="24"/>
              </w:rPr>
              <w:t>В целях корреляции с пунктом 5 статьи 228 Налогового кодекса, в соответствии с которым доход от прироста стоимости включается в совокупный годовой доход с учетом убытков. Учитывая данные положения, убыток от реализации акций не должен учитываться два раза.</w:t>
            </w:r>
          </w:p>
        </w:tc>
      </w:tr>
      <w:tr w:rsidR="004923BB" w:rsidRPr="00AF753B" w:rsidTr="00CF6D97">
        <w:tc>
          <w:tcPr>
            <w:tcW w:w="567" w:type="dxa"/>
            <w:shd w:val="clear" w:color="auto" w:fill="auto"/>
          </w:tcPr>
          <w:p w:rsidR="004923BB" w:rsidRPr="00AF753B" w:rsidRDefault="004923BB" w:rsidP="004923BB">
            <w:pPr>
              <w:pStyle w:val="a4"/>
              <w:numPr>
                <w:ilvl w:val="0"/>
                <w:numId w:val="2"/>
              </w:numPr>
              <w:jc w:val="center"/>
              <w:rPr>
                <w:rFonts w:ascii="Times New Roman" w:hAnsi="Times New Roman" w:cs="Times New Roman"/>
                <w:sz w:val="28"/>
                <w:szCs w:val="28"/>
              </w:rPr>
            </w:pPr>
          </w:p>
        </w:tc>
        <w:tc>
          <w:tcPr>
            <w:tcW w:w="1276" w:type="dxa"/>
            <w:shd w:val="clear" w:color="auto" w:fill="auto"/>
          </w:tcPr>
          <w:p w:rsidR="004923BB" w:rsidRPr="002D7218" w:rsidRDefault="004923BB" w:rsidP="00CF6D97">
            <w:pPr>
              <w:jc w:val="center"/>
              <w:rPr>
                <w:rFonts w:ascii="Times New Roman" w:hAnsi="Times New Roman" w:cs="Times New Roman"/>
                <w:sz w:val="24"/>
                <w:szCs w:val="24"/>
              </w:rPr>
            </w:pPr>
            <w:r w:rsidRPr="002D7218">
              <w:rPr>
                <w:rFonts w:ascii="Times New Roman" w:hAnsi="Times New Roman" w:cs="Times New Roman"/>
                <w:sz w:val="24"/>
                <w:szCs w:val="24"/>
              </w:rPr>
              <w:t>Пункт 13 статьи 300</w:t>
            </w:r>
          </w:p>
        </w:tc>
        <w:tc>
          <w:tcPr>
            <w:tcW w:w="4378" w:type="dxa"/>
            <w:shd w:val="clear" w:color="auto" w:fill="auto"/>
          </w:tcPr>
          <w:p w:rsidR="004923BB" w:rsidRPr="002D7218" w:rsidRDefault="004923BB" w:rsidP="00CF6D97">
            <w:pPr>
              <w:shd w:val="clear" w:color="auto" w:fill="FFFFFF" w:themeFill="background1"/>
              <w:ind w:firstLine="710"/>
              <w:jc w:val="both"/>
              <w:rPr>
                <w:rFonts w:ascii="Times New Roman" w:eastAsia="Times New Roman" w:hAnsi="Times New Roman" w:cs="Times New Roman"/>
                <w:b/>
                <w:sz w:val="24"/>
                <w:szCs w:val="24"/>
              </w:rPr>
            </w:pPr>
            <w:r w:rsidRPr="002D7218">
              <w:rPr>
                <w:rFonts w:ascii="Times New Roman" w:eastAsia="Times New Roman" w:hAnsi="Times New Roman" w:cs="Times New Roman"/>
                <w:b/>
                <w:sz w:val="24"/>
                <w:szCs w:val="24"/>
                <w:shd w:val="clear" w:color="auto" w:fill="FFFFFF"/>
              </w:rPr>
              <w:t xml:space="preserve">Статья 300. </w:t>
            </w:r>
            <w:r w:rsidRPr="002D7218">
              <w:rPr>
                <w:rFonts w:ascii="Times New Roman" w:eastAsia="Times New Roman" w:hAnsi="Times New Roman" w:cs="Times New Roman"/>
                <w:b/>
                <w:sz w:val="24"/>
                <w:szCs w:val="24"/>
              </w:rPr>
              <w:t>Перенос убытков</w:t>
            </w:r>
          </w:p>
          <w:p w:rsidR="004923BB" w:rsidRPr="002D7218" w:rsidRDefault="004923BB" w:rsidP="00CF6D97">
            <w:pPr>
              <w:shd w:val="clear" w:color="auto" w:fill="FFFFFF" w:themeFill="background1"/>
              <w:ind w:firstLine="709"/>
              <w:jc w:val="both"/>
              <w:rPr>
                <w:rFonts w:ascii="Times New Roman" w:eastAsia="Times New Roman" w:hAnsi="Times New Roman" w:cs="Times New Roman"/>
                <w:sz w:val="24"/>
                <w:szCs w:val="24"/>
              </w:rPr>
            </w:pPr>
            <w:r w:rsidRPr="002D7218">
              <w:rPr>
                <w:rFonts w:ascii="Times New Roman" w:eastAsia="Times New Roman" w:hAnsi="Times New Roman" w:cs="Times New Roman"/>
                <w:sz w:val="24"/>
                <w:szCs w:val="24"/>
              </w:rPr>
              <w:t>…</w:t>
            </w:r>
          </w:p>
          <w:p w:rsidR="004923BB" w:rsidRPr="002D7218" w:rsidRDefault="004923BB" w:rsidP="00CF6D97">
            <w:pPr>
              <w:shd w:val="clear" w:color="auto" w:fill="FFFFFF" w:themeFill="background1"/>
              <w:ind w:firstLine="709"/>
              <w:jc w:val="both"/>
              <w:rPr>
                <w:rFonts w:ascii="Times New Roman" w:eastAsia="Times New Roman" w:hAnsi="Times New Roman" w:cs="Times New Roman"/>
                <w:sz w:val="24"/>
                <w:szCs w:val="24"/>
              </w:rPr>
            </w:pPr>
            <w:r w:rsidRPr="002D7218">
              <w:rPr>
                <w:rFonts w:ascii="Times New Roman" w:eastAsia="Times New Roman" w:hAnsi="Times New Roman" w:cs="Times New Roman"/>
                <w:sz w:val="24"/>
                <w:szCs w:val="24"/>
              </w:rPr>
              <w:t xml:space="preserve">13. Убытки от предпринимательской деятельности, полученные юридическим лицом, за исключением указанного в пункте </w:t>
            </w:r>
            <w:r w:rsidRPr="002D7218">
              <w:rPr>
                <w:rFonts w:ascii="Times New Roman" w:eastAsia="Times New Roman" w:hAnsi="Times New Roman" w:cs="Times New Roman"/>
                <w:b/>
                <w:sz w:val="24"/>
                <w:szCs w:val="24"/>
              </w:rPr>
              <w:t>10</w:t>
            </w:r>
            <w:r w:rsidRPr="002D7218">
              <w:rPr>
                <w:rFonts w:ascii="Times New Roman" w:eastAsia="Times New Roman" w:hAnsi="Times New Roman" w:cs="Times New Roman"/>
                <w:sz w:val="24"/>
                <w:szCs w:val="24"/>
              </w:rPr>
              <w:t xml:space="preserve"> настоящей статьи, по деятельности, по которой настоящим Кодексом предусмотрено уменьшение исчисленного в соответствии со статьей 302 настоящего Кодекса </w:t>
            </w:r>
            <w:r w:rsidRPr="002D7218">
              <w:rPr>
                <w:rFonts w:ascii="Times New Roman" w:eastAsia="Times New Roman" w:hAnsi="Times New Roman" w:cs="Times New Roman"/>
                <w:sz w:val="24"/>
                <w:szCs w:val="24"/>
              </w:rPr>
              <w:lastRenderedPageBreak/>
              <w:t>корпоративного подоходного налога на 100 процентов, не переносятся на последующие налоговые периоды.</w:t>
            </w:r>
          </w:p>
          <w:p w:rsidR="004923BB" w:rsidRPr="002D7218" w:rsidRDefault="004923BB" w:rsidP="00CF6D97">
            <w:pPr>
              <w:shd w:val="clear" w:color="auto" w:fill="FFFFFF" w:themeFill="background1"/>
              <w:ind w:firstLine="710"/>
              <w:jc w:val="both"/>
              <w:rPr>
                <w:rFonts w:ascii="Times New Roman" w:eastAsia="Times New Roman" w:hAnsi="Times New Roman" w:cs="Times New Roman"/>
                <w:b/>
                <w:sz w:val="24"/>
                <w:szCs w:val="24"/>
              </w:rPr>
            </w:pPr>
            <w:r w:rsidRPr="002D7218">
              <w:rPr>
                <w:rFonts w:ascii="Times New Roman" w:eastAsia="Times New Roman" w:hAnsi="Times New Roman" w:cs="Times New Roman"/>
                <w:b/>
                <w:sz w:val="24"/>
                <w:szCs w:val="24"/>
              </w:rPr>
              <w:t>…</w:t>
            </w:r>
          </w:p>
        </w:tc>
        <w:tc>
          <w:tcPr>
            <w:tcW w:w="6254" w:type="dxa"/>
            <w:shd w:val="clear" w:color="auto" w:fill="auto"/>
          </w:tcPr>
          <w:p w:rsidR="004923BB" w:rsidRPr="002D7218" w:rsidRDefault="004923BB" w:rsidP="00CF6D97">
            <w:pPr>
              <w:shd w:val="clear" w:color="auto" w:fill="FFFFFF" w:themeFill="background1"/>
              <w:ind w:firstLine="710"/>
              <w:jc w:val="both"/>
              <w:rPr>
                <w:rFonts w:ascii="Times New Roman" w:eastAsia="Times New Roman" w:hAnsi="Times New Roman" w:cs="Times New Roman"/>
                <w:b/>
                <w:sz w:val="24"/>
                <w:szCs w:val="24"/>
              </w:rPr>
            </w:pPr>
            <w:r w:rsidRPr="002D7218">
              <w:rPr>
                <w:rFonts w:ascii="Times New Roman" w:eastAsia="Times New Roman" w:hAnsi="Times New Roman" w:cs="Times New Roman"/>
                <w:b/>
                <w:sz w:val="24"/>
                <w:szCs w:val="24"/>
                <w:shd w:val="clear" w:color="auto" w:fill="FFFFFF"/>
              </w:rPr>
              <w:lastRenderedPageBreak/>
              <w:t xml:space="preserve">Статья 300. </w:t>
            </w:r>
            <w:r w:rsidRPr="002D7218">
              <w:rPr>
                <w:rFonts w:ascii="Times New Roman" w:eastAsia="Times New Roman" w:hAnsi="Times New Roman" w:cs="Times New Roman"/>
                <w:b/>
                <w:sz w:val="24"/>
                <w:szCs w:val="24"/>
              </w:rPr>
              <w:t>Перенос убытков</w:t>
            </w:r>
          </w:p>
          <w:p w:rsidR="004923BB" w:rsidRPr="002D7218" w:rsidRDefault="004923BB" w:rsidP="00CF6D97">
            <w:pPr>
              <w:shd w:val="clear" w:color="auto" w:fill="FFFFFF" w:themeFill="background1"/>
              <w:ind w:firstLine="709"/>
              <w:jc w:val="both"/>
              <w:rPr>
                <w:rFonts w:ascii="Times New Roman" w:eastAsia="Times New Roman" w:hAnsi="Times New Roman" w:cs="Times New Roman"/>
                <w:sz w:val="24"/>
                <w:szCs w:val="24"/>
              </w:rPr>
            </w:pPr>
            <w:r w:rsidRPr="002D7218">
              <w:rPr>
                <w:rFonts w:ascii="Times New Roman" w:eastAsia="Times New Roman" w:hAnsi="Times New Roman" w:cs="Times New Roman"/>
                <w:sz w:val="24"/>
                <w:szCs w:val="24"/>
              </w:rPr>
              <w:t>…</w:t>
            </w:r>
          </w:p>
          <w:p w:rsidR="004923BB" w:rsidRPr="002D7218" w:rsidRDefault="004923BB" w:rsidP="00CF6D97">
            <w:pPr>
              <w:shd w:val="clear" w:color="auto" w:fill="FFFFFF" w:themeFill="background1"/>
              <w:ind w:firstLine="709"/>
              <w:jc w:val="both"/>
              <w:rPr>
                <w:rFonts w:ascii="Times New Roman" w:eastAsia="Times New Roman" w:hAnsi="Times New Roman" w:cs="Times New Roman"/>
                <w:sz w:val="24"/>
                <w:szCs w:val="24"/>
              </w:rPr>
            </w:pPr>
            <w:r w:rsidRPr="002D7218">
              <w:rPr>
                <w:rFonts w:ascii="Times New Roman" w:eastAsia="Times New Roman" w:hAnsi="Times New Roman" w:cs="Times New Roman"/>
                <w:sz w:val="24"/>
                <w:szCs w:val="24"/>
              </w:rPr>
              <w:t xml:space="preserve">13. Убытки от предпринимательской деятельности, полученные юридическим лицом, за исключением указанного в пункте </w:t>
            </w:r>
            <w:r w:rsidRPr="002D7218">
              <w:rPr>
                <w:rFonts w:ascii="Times New Roman" w:eastAsia="Times New Roman" w:hAnsi="Times New Roman" w:cs="Times New Roman"/>
                <w:b/>
                <w:sz w:val="24"/>
                <w:szCs w:val="24"/>
              </w:rPr>
              <w:t>14</w:t>
            </w:r>
            <w:r w:rsidRPr="002D7218">
              <w:rPr>
                <w:rFonts w:ascii="Times New Roman" w:eastAsia="Times New Roman" w:hAnsi="Times New Roman" w:cs="Times New Roman"/>
                <w:sz w:val="24"/>
                <w:szCs w:val="24"/>
              </w:rPr>
              <w:t xml:space="preserve"> настоящей статьи, по деятельности, по которой настоящим Кодексом предусмотрено уменьшение исчисленного в соответствии со статьей 302 настоящего Кодекса корпоративного подоходного налога на 100 процентов, не переносятся на последующие налоговые периоды.</w:t>
            </w:r>
          </w:p>
          <w:p w:rsidR="004923BB" w:rsidRPr="002D7218" w:rsidRDefault="004923BB" w:rsidP="00CF6D97">
            <w:pPr>
              <w:shd w:val="clear" w:color="auto" w:fill="FFFFFF" w:themeFill="background1"/>
              <w:ind w:firstLine="710"/>
              <w:jc w:val="both"/>
              <w:rPr>
                <w:rFonts w:ascii="Times New Roman" w:eastAsia="Times New Roman" w:hAnsi="Times New Roman" w:cs="Times New Roman"/>
                <w:b/>
                <w:sz w:val="24"/>
                <w:szCs w:val="24"/>
              </w:rPr>
            </w:pPr>
            <w:r w:rsidRPr="002D7218">
              <w:rPr>
                <w:rFonts w:ascii="Times New Roman" w:eastAsia="Times New Roman" w:hAnsi="Times New Roman" w:cs="Times New Roman"/>
                <w:b/>
                <w:sz w:val="24"/>
                <w:szCs w:val="24"/>
              </w:rPr>
              <w:t>…</w:t>
            </w:r>
          </w:p>
        </w:tc>
        <w:tc>
          <w:tcPr>
            <w:tcW w:w="3685" w:type="dxa"/>
            <w:shd w:val="clear" w:color="auto" w:fill="auto"/>
          </w:tcPr>
          <w:p w:rsidR="004923BB" w:rsidRPr="002D7218" w:rsidRDefault="004923BB" w:rsidP="00CF6D97">
            <w:pPr>
              <w:jc w:val="center"/>
              <w:rPr>
                <w:rFonts w:ascii="Times New Roman" w:hAnsi="Times New Roman" w:cs="Times New Roman"/>
                <w:bCs/>
                <w:sz w:val="24"/>
                <w:szCs w:val="24"/>
                <w:lang w:val="kk-KZ"/>
              </w:rPr>
            </w:pPr>
            <w:r w:rsidRPr="002D7218">
              <w:rPr>
                <w:rFonts w:ascii="Times New Roman" w:hAnsi="Times New Roman" w:cs="Times New Roman"/>
                <w:bCs/>
                <w:sz w:val="24"/>
                <w:szCs w:val="24"/>
                <w:lang w:val="kk-KZ"/>
              </w:rPr>
              <w:t>Исправление некорректной ссылки</w:t>
            </w:r>
          </w:p>
        </w:tc>
      </w:tr>
      <w:tr w:rsidR="004923BB" w:rsidRPr="00AF753B" w:rsidTr="00CF6D97">
        <w:tc>
          <w:tcPr>
            <w:tcW w:w="567" w:type="dxa"/>
            <w:shd w:val="clear" w:color="auto" w:fill="auto"/>
          </w:tcPr>
          <w:p w:rsidR="004923BB" w:rsidRPr="00AF753B" w:rsidRDefault="004923BB" w:rsidP="004923BB">
            <w:pPr>
              <w:pStyle w:val="a4"/>
              <w:numPr>
                <w:ilvl w:val="0"/>
                <w:numId w:val="2"/>
              </w:numPr>
              <w:jc w:val="center"/>
              <w:rPr>
                <w:rFonts w:ascii="Times New Roman" w:hAnsi="Times New Roman" w:cs="Times New Roman"/>
                <w:sz w:val="28"/>
                <w:szCs w:val="28"/>
              </w:rPr>
            </w:pPr>
          </w:p>
        </w:tc>
        <w:tc>
          <w:tcPr>
            <w:tcW w:w="1276" w:type="dxa"/>
            <w:shd w:val="clear" w:color="auto" w:fill="auto"/>
          </w:tcPr>
          <w:p w:rsidR="004923BB" w:rsidRPr="00E148ED" w:rsidRDefault="004923BB" w:rsidP="00CF6D97">
            <w:pPr>
              <w:rPr>
                <w:rFonts w:ascii="Times New Roman" w:hAnsi="Times New Roman" w:cs="Times New Roman"/>
                <w:sz w:val="24"/>
                <w:szCs w:val="24"/>
              </w:rPr>
            </w:pPr>
            <w:r>
              <w:rPr>
                <w:rStyle w:val="s1"/>
                <w:sz w:val="24"/>
                <w:szCs w:val="24"/>
              </w:rPr>
              <w:t>С</w:t>
            </w:r>
            <w:r w:rsidRPr="00E148ED">
              <w:rPr>
                <w:rStyle w:val="s1"/>
                <w:sz w:val="24"/>
                <w:szCs w:val="24"/>
              </w:rPr>
              <w:t>тать</w:t>
            </w:r>
            <w:r>
              <w:rPr>
                <w:rStyle w:val="s1"/>
                <w:sz w:val="24"/>
                <w:szCs w:val="24"/>
              </w:rPr>
              <w:t>я</w:t>
            </w:r>
            <w:r w:rsidRPr="00E148ED">
              <w:rPr>
                <w:rStyle w:val="s1"/>
                <w:sz w:val="24"/>
                <w:szCs w:val="24"/>
              </w:rPr>
              <w:t xml:space="preserve"> </w:t>
            </w:r>
            <w:r>
              <w:rPr>
                <w:rStyle w:val="s1"/>
                <w:sz w:val="24"/>
                <w:szCs w:val="24"/>
              </w:rPr>
              <w:t>264</w:t>
            </w:r>
          </w:p>
        </w:tc>
        <w:tc>
          <w:tcPr>
            <w:tcW w:w="4378" w:type="dxa"/>
            <w:shd w:val="clear" w:color="auto" w:fill="auto"/>
          </w:tcPr>
          <w:p w:rsidR="004923BB" w:rsidRPr="002F5055" w:rsidRDefault="004923BB" w:rsidP="00CF6D97">
            <w:pPr>
              <w:shd w:val="clear" w:color="auto" w:fill="FFFFFF" w:themeFill="background1"/>
              <w:ind w:firstLine="710"/>
              <w:jc w:val="both"/>
              <w:rPr>
                <w:rFonts w:ascii="Times New Roman" w:eastAsia="Times New Roman" w:hAnsi="Times New Roman" w:cs="Times New Roman"/>
                <w:b/>
                <w:sz w:val="24"/>
                <w:szCs w:val="24"/>
              </w:rPr>
            </w:pPr>
            <w:r w:rsidRPr="002F5055">
              <w:rPr>
                <w:rFonts w:ascii="Times New Roman" w:eastAsia="Times New Roman" w:hAnsi="Times New Roman" w:cs="Times New Roman"/>
                <w:b/>
                <w:sz w:val="24"/>
                <w:szCs w:val="24"/>
              </w:rPr>
              <w:t>Статья 264. Затраты, не подлежащие вычету</w:t>
            </w:r>
          </w:p>
          <w:p w:rsidR="004923BB" w:rsidRPr="002F5055" w:rsidRDefault="004923BB" w:rsidP="00CF6D97">
            <w:pPr>
              <w:shd w:val="clear" w:color="auto" w:fill="FFFFFF" w:themeFill="background1"/>
              <w:ind w:firstLine="709"/>
              <w:jc w:val="both"/>
              <w:rPr>
                <w:rFonts w:ascii="Times New Roman" w:eastAsia="Times New Roman" w:hAnsi="Times New Roman" w:cs="Times New Roman"/>
                <w:sz w:val="24"/>
                <w:szCs w:val="24"/>
              </w:rPr>
            </w:pPr>
            <w:r w:rsidRPr="002F5055">
              <w:rPr>
                <w:rFonts w:ascii="Times New Roman" w:eastAsia="Times New Roman" w:hAnsi="Times New Roman" w:cs="Times New Roman"/>
                <w:sz w:val="24"/>
                <w:szCs w:val="24"/>
              </w:rPr>
              <w:t>Вычету не подлежат:</w:t>
            </w:r>
          </w:p>
          <w:p w:rsidR="004923BB" w:rsidRPr="002F5055" w:rsidRDefault="004923BB" w:rsidP="00CF6D97">
            <w:pPr>
              <w:ind w:firstLine="289"/>
              <w:jc w:val="both"/>
              <w:rPr>
                <w:rStyle w:val="af9"/>
                <w:b w:val="0"/>
                <w:shd w:val="clear" w:color="auto" w:fill="FFFFFF"/>
              </w:rPr>
            </w:pPr>
            <w:r w:rsidRPr="002F5055">
              <w:rPr>
                <w:rStyle w:val="af9"/>
                <w:shd w:val="clear" w:color="auto" w:fill="FFFFFF"/>
              </w:rPr>
              <w:t>…</w:t>
            </w:r>
          </w:p>
          <w:p w:rsidR="004923BB" w:rsidRDefault="004923BB" w:rsidP="00CF6D97">
            <w:pPr>
              <w:shd w:val="clear" w:color="auto" w:fill="FFFFFF" w:themeFill="background1"/>
              <w:ind w:firstLine="709"/>
              <w:jc w:val="both"/>
              <w:rPr>
                <w:rFonts w:ascii="Times New Roman" w:hAnsi="Times New Roman" w:cs="Times New Roman"/>
                <w:b/>
                <w:sz w:val="24"/>
                <w:szCs w:val="24"/>
              </w:rPr>
            </w:pPr>
            <w:r w:rsidRPr="002F5055">
              <w:rPr>
                <w:rFonts w:ascii="Times New Roman" w:hAnsi="Times New Roman" w:cs="Times New Roman"/>
                <w:sz w:val="24"/>
                <w:szCs w:val="24"/>
              </w:rPr>
              <w:t>21) расходы некоммерческой организации, произведенные за счет доходов, указанных в пункте 2 статьи 289 настоящего Кодекса</w:t>
            </w:r>
            <w:r w:rsidRPr="002F5055">
              <w:rPr>
                <w:rFonts w:ascii="Times New Roman" w:hAnsi="Times New Roman" w:cs="Times New Roman"/>
                <w:b/>
                <w:sz w:val="24"/>
                <w:szCs w:val="24"/>
              </w:rPr>
              <w:t>.</w:t>
            </w:r>
          </w:p>
          <w:p w:rsidR="004923BB" w:rsidRPr="002F5055" w:rsidRDefault="004923BB" w:rsidP="00CF6D97">
            <w:pPr>
              <w:shd w:val="clear" w:color="auto" w:fill="FFFFFF" w:themeFill="background1"/>
              <w:ind w:firstLine="709"/>
              <w:jc w:val="both"/>
              <w:rPr>
                <w:rFonts w:ascii="Times New Roman" w:eastAsia="Times New Roman" w:hAnsi="Times New Roman" w:cs="Times New Roman"/>
                <w:sz w:val="24"/>
                <w:szCs w:val="24"/>
              </w:rPr>
            </w:pPr>
            <w:r>
              <w:rPr>
                <w:rFonts w:ascii="Times New Roman" w:hAnsi="Times New Roman" w:cs="Times New Roman"/>
                <w:b/>
                <w:sz w:val="24"/>
                <w:szCs w:val="24"/>
              </w:rPr>
              <w:t>22) отсутствует</w:t>
            </w:r>
          </w:p>
          <w:p w:rsidR="004923BB" w:rsidRPr="00E024A0" w:rsidRDefault="004923BB" w:rsidP="00CF6D97">
            <w:pPr>
              <w:ind w:firstLine="289"/>
              <w:jc w:val="both"/>
              <w:rPr>
                <w:rFonts w:ascii="Times New Roman" w:hAnsi="Times New Roman" w:cs="Times New Roman"/>
                <w:b/>
                <w:sz w:val="24"/>
                <w:szCs w:val="24"/>
              </w:rPr>
            </w:pPr>
          </w:p>
        </w:tc>
        <w:tc>
          <w:tcPr>
            <w:tcW w:w="6254" w:type="dxa"/>
            <w:shd w:val="clear" w:color="auto" w:fill="auto"/>
          </w:tcPr>
          <w:p w:rsidR="004923BB" w:rsidRPr="002F5055" w:rsidRDefault="004923BB" w:rsidP="00CF6D97">
            <w:pPr>
              <w:shd w:val="clear" w:color="auto" w:fill="FFFFFF" w:themeFill="background1"/>
              <w:ind w:firstLine="710"/>
              <w:jc w:val="both"/>
              <w:rPr>
                <w:rFonts w:ascii="Times New Roman" w:eastAsia="Times New Roman" w:hAnsi="Times New Roman" w:cs="Times New Roman"/>
                <w:b/>
                <w:sz w:val="24"/>
                <w:szCs w:val="24"/>
              </w:rPr>
            </w:pPr>
            <w:r w:rsidRPr="002F5055">
              <w:rPr>
                <w:rFonts w:ascii="Times New Roman" w:eastAsia="Times New Roman" w:hAnsi="Times New Roman" w:cs="Times New Roman"/>
                <w:b/>
                <w:sz w:val="24"/>
                <w:szCs w:val="24"/>
              </w:rPr>
              <w:t>Статья 264. Затраты, не подлежащие вычету</w:t>
            </w:r>
          </w:p>
          <w:p w:rsidR="004923BB" w:rsidRPr="002F5055" w:rsidRDefault="004923BB" w:rsidP="00CF6D97">
            <w:pPr>
              <w:shd w:val="clear" w:color="auto" w:fill="FFFFFF" w:themeFill="background1"/>
              <w:ind w:firstLine="709"/>
              <w:jc w:val="both"/>
              <w:rPr>
                <w:rFonts w:ascii="Times New Roman" w:eastAsia="Times New Roman" w:hAnsi="Times New Roman" w:cs="Times New Roman"/>
                <w:sz w:val="24"/>
                <w:szCs w:val="24"/>
              </w:rPr>
            </w:pPr>
            <w:r w:rsidRPr="002F5055">
              <w:rPr>
                <w:rFonts w:ascii="Times New Roman" w:eastAsia="Times New Roman" w:hAnsi="Times New Roman" w:cs="Times New Roman"/>
                <w:sz w:val="24"/>
                <w:szCs w:val="24"/>
              </w:rPr>
              <w:t>Вычету не подлежат:</w:t>
            </w:r>
          </w:p>
          <w:p w:rsidR="004923BB" w:rsidRPr="002F5055" w:rsidRDefault="004923BB" w:rsidP="00CF6D97">
            <w:pPr>
              <w:ind w:firstLine="289"/>
              <w:jc w:val="both"/>
              <w:rPr>
                <w:rStyle w:val="af9"/>
                <w:b w:val="0"/>
                <w:shd w:val="clear" w:color="auto" w:fill="FFFFFF"/>
              </w:rPr>
            </w:pPr>
            <w:r w:rsidRPr="002F5055">
              <w:rPr>
                <w:rStyle w:val="af9"/>
                <w:shd w:val="clear" w:color="auto" w:fill="FFFFFF"/>
              </w:rPr>
              <w:t>…</w:t>
            </w:r>
          </w:p>
          <w:p w:rsidR="004923BB" w:rsidRDefault="004923BB" w:rsidP="00CF6D97">
            <w:pPr>
              <w:shd w:val="clear" w:color="auto" w:fill="FFFFFF" w:themeFill="background1"/>
              <w:ind w:firstLine="709"/>
              <w:jc w:val="both"/>
              <w:rPr>
                <w:rFonts w:ascii="Times New Roman" w:hAnsi="Times New Roman" w:cs="Times New Roman"/>
                <w:b/>
                <w:sz w:val="24"/>
                <w:szCs w:val="24"/>
              </w:rPr>
            </w:pPr>
            <w:r w:rsidRPr="002F5055">
              <w:rPr>
                <w:rFonts w:ascii="Times New Roman" w:hAnsi="Times New Roman" w:cs="Times New Roman"/>
                <w:sz w:val="24"/>
                <w:szCs w:val="24"/>
              </w:rPr>
              <w:t>21) расходы некоммерческой организации, произведенные за счет доходов, указанных в пункте 2 статьи 289 настоящего Кодекса</w:t>
            </w:r>
            <w:r>
              <w:rPr>
                <w:rFonts w:ascii="Times New Roman" w:hAnsi="Times New Roman" w:cs="Times New Roman"/>
                <w:b/>
                <w:sz w:val="24"/>
                <w:szCs w:val="24"/>
              </w:rPr>
              <w:t>;</w:t>
            </w:r>
          </w:p>
          <w:p w:rsidR="004923BB" w:rsidRPr="002F5055" w:rsidRDefault="004923BB" w:rsidP="00CF6D97">
            <w:pPr>
              <w:shd w:val="clear" w:color="auto" w:fill="FFFFFF" w:themeFill="background1"/>
              <w:ind w:firstLine="709"/>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22) </w:t>
            </w:r>
            <w:r>
              <w:rPr>
                <w:rFonts w:ascii="Times New Roman" w:eastAsia="Times New Roman" w:hAnsi="Times New Roman" w:cs="Times New Roman"/>
                <w:b/>
                <w:sz w:val="24"/>
                <w:szCs w:val="24"/>
              </w:rPr>
              <w:t>расходы по гражданско-правовой сделке</w:t>
            </w:r>
            <w:r w:rsidRPr="002F505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2F5055">
              <w:rPr>
                <w:rFonts w:ascii="Times New Roman" w:eastAsia="Times New Roman" w:hAnsi="Times New Roman" w:cs="Times New Roman"/>
                <w:b/>
                <w:sz w:val="24"/>
                <w:szCs w:val="24"/>
              </w:rPr>
              <w:t>оплата котор</w:t>
            </w:r>
            <w:r>
              <w:rPr>
                <w:rFonts w:ascii="Times New Roman" w:eastAsia="Times New Roman" w:hAnsi="Times New Roman" w:cs="Times New Roman"/>
                <w:b/>
                <w:sz w:val="24"/>
                <w:szCs w:val="24"/>
              </w:rPr>
              <w:t>ой</w:t>
            </w:r>
            <w:r w:rsidRPr="002F5055">
              <w:rPr>
                <w:rFonts w:ascii="Times New Roman" w:eastAsia="Times New Roman" w:hAnsi="Times New Roman" w:cs="Times New Roman"/>
                <w:b/>
                <w:sz w:val="24"/>
                <w:szCs w:val="24"/>
              </w:rPr>
              <w:t xml:space="preserve"> произведена за наличный расчет с учетом налога на добавленную стоимость независимо от периодичности платежа и превышает 1 000-кратный размер месячного расчетного показателя, установленного законом о республиканском бюджете и действующего на дату совершения платежа. </w:t>
            </w:r>
          </w:p>
          <w:p w:rsidR="004923BB" w:rsidRPr="002F5055" w:rsidRDefault="004923BB" w:rsidP="00CF6D97">
            <w:pPr>
              <w:shd w:val="clear" w:color="auto" w:fill="FFFFFF" w:themeFill="background1"/>
              <w:ind w:firstLine="709"/>
              <w:jc w:val="both"/>
              <w:rPr>
                <w:rFonts w:ascii="Times New Roman" w:eastAsia="Times New Roman" w:hAnsi="Times New Roman" w:cs="Times New Roman"/>
                <w:sz w:val="24"/>
                <w:szCs w:val="24"/>
              </w:rPr>
            </w:pPr>
          </w:p>
          <w:p w:rsidR="004923BB" w:rsidRPr="00E024A0" w:rsidRDefault="004923BB" w:rsidP="00CF6D97">
            <w:pPr>
              <w:ind w:firstLine="289"/>
              <w:jc w:val="both"/>
              <w:rPr>
                <w:rFonts w:ascii="Times New Roman" w:hAnsi="Times New Roman" w:cs="Times New Roman"/>
                <w:b/>
                <w:sz w:val="24"/>
                <w:szCs w:val="24"/>
              </w:rPr>
            </w:pPr>
            <w:r>
              <w:rPr>
                <w:rStyle w:val="af9"/>
                <w:shd w:val="clear" w:color="auto" w:fill="FFFFFF"/>
              </w:rPr>
              <w:t>…</w:t>
            </w:r>
          </w:p>
        </w:tc>
        <w:tc>
          <w:tcPr>
            <w:tcW w:w="3685" w:type="dxa"/>
            <w:shd w:val="clear" w:color="auto" w:fill="auto"/>
          </w:tcPr>
          <w:p w:rsidR="004923BB" w:rsidRDefault="004923BB" w:rsidP="00CF6D97">
            <w:pPr>
              <w:ind w:firstLine="289"/>
              <w:jc w:val="both"/>
              <w:rPr>
                <w:rFonts w:ascii="Times New Roman" w:hAnsi="Times New Roman" w:cs="Times New Roman"/>
                <w:sz w:val="24"/>
                <w:szCs w:val="24"/>
              </w:rPr>
            </w:pPr>
            <w:r>
              <w:rPr>
                <w:rFonts w:ascii="Times New Roman" w:hAnsi="Times New Roman" w:cs="Times New Roman"/>
                <w:sz w:val="24"/>
                <w:szCs w:val="24"/>
              </w:rPr>
              <w:t>В целях исполнения поручения Правительства РК по противодействию теневой экономики</w:t>
            </w:r>
          </w:p>
          <w:p w:rsidR="004923BB" w:rsidRDefault="004923BB" w:rsidP="00CF6D97">
            <w:pPr>
              <w:ind w:firstLine="289"/>
              <w:jc w:val="both"/>
              <w:rPr>
                <w:rFonts w:ascii="Times New Roman" w:hAnsi="Times New Roman" w:cs="Times New Roman"/>
                <w:sz w:val="24"/>
                <w:szCs w:val="24"/>
              </w:rPr>
            </w:pPr>
          </w:p>
          <w:p w:rsidR="004923BB" w:rsidRDefault="004923BB" w:rsidP="00CF6D97">
            <w:pPr>
              <w:ind w:firstLine="397"/>
              <w:jc w:val="both"/>
            </w:pPr>
            <w:r>
              <w:rPr>
                <w:rStyle w:val="s0"/>
              </w:rPr>
              <w:t xml:space="preserve">9. Платежи по сделке, сумма которой превышает тысячекратный размер </w:t>
            </w:r>
            <w:hyperlink r:id="rId61" w:tooltip="МЗП, МРП, прожиточный минимум 2019 года (архив 1995 - 2019 годов)" w:history="1">
              <w:r>
                <w:rPr>
                  <w:rStyle w:val="s20"/>
                  <w:color w:val="000080"/>
                  <w:u w:val="single"/>
                </w:rPr>
                <w:t>месячного</w:t>
              </w:r>
              <w:r>
                <w:rPr>
                  <w:rStyle w:val="a9"/>
                </w:rPr>
                <w:t xml:space="preserve"> расчетного показателя</w:t>
              </w:r>
            </w:hyperlink>
            <w:r>
              <w:rPr>
                <w:rStyle w:val="s0"/>
              </w:rPr>
              <w:t xml:space="preserve">, установленного законом о республиканском бюджете и действующего на дату совершения платежа, осуществляются индивидуальными предпринимателями, состоящими на </w:t>
            </w:r>
            <w:bookmarkStart w:id="77" w:name="sub1006048897"/>
            <w:r>
              <w:rPr>
                <w:rStyle w:val="s2"/>
              </w:rPr>
              <w:fldChar w:fldCharType="begin"/>
            </w:r>
            <w:r>
              <w:rPr>
                <w:rStyle w:val="s2"/>
              </w:rPr>
              <w:instrText xml:space="preserve"> HYPERLINK "jl:36148637.820000.1006048897_0"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21.01.2019 г.)" </w:instrText>
            </w:r>
            <w:r>
              <w:rPr>
                <w:rStyle w:val="s2"/>
              </w:rPr>
              <w:fldChar w:fldCharType="separate"/>
            </w:r>
            <w:r>
              <w:rPr>
                <w:rStyle w:val="a9"/>
              </w:rPr>
              <w:t>регистрационном учете в качестве плательщика налога на добавленную стоимость</w:t>
            </w:r>
            <w:r>
              <w:rPr>
                <w:rStyle w:val="s2"/>
              </w:rPr>
              <w:fldChar w:fldCharType="end"/>
            </w:r>
            <w:bookmarkEnd w:id="77"/>
            <w:r>
              <w:rPr>
                <w:rStyle w:val="s0"/>
              </w:rPr>
              <w:t>, или юридическими лицами в пользу другого индивидуального предпринимателя, состоящего на регистрационном учете в качестве плательщика налога на добавленную стоимость, или юридического лица только в безналичном порядке.</w:t>
            </w:r>
          </w:p>
          <w:p w:rsidR="004923BB" w:rsidRPr="00901674" w:rsidRDefault="004923BB" w:rsidP="00CF6D97">
            <w:pPr>
              <w:ind w:firstLine="289"/>
              <w:jc w:val="both"/>
              <w:rPr>
                <w:rFonts w:ascii="Times New Roman" w:hAnsi="Times New Roman" w:cs="Times New Roman"/>
                <w:sz w:val="24"/>
                <w:szCs w:val="24"/>
              </w:rPr>
            </w:pPr>
          </w:p>
        </w:tc>
      </w:tr>
    </w:tbl>
    <w:p w:rsidR="004923BB" w:rsidRPr="00AF753B" w:rsidRDefault="004923BB" w:rsidP="004923BB">
      <w:pPr>
        <w:rPr>
          <w:rFonts w:ascii="Times New Roman" w:hAnsi="Times New Roman" w:cs="Times New Roman"/>
          <w:sz w:val="28"/>
          <w:szCs w:val="28"/>
        </w:rPr>
      </w:pPr>
    </w:p>
    <w:p w:rsidR="004923BB" w:rsidRDefault="004923BB" w:rsidP="004923BB">
      <w:pPr>
        <w:pStyle w:val="ac"/>
        <w:jc w:val="right"/>
      </w:pPr>
      <w:r>
        <w:t>УВД (ТУЛЕГЕНОВ Н.)</w:t>
      </w:r>
    </w:p>
    <w:p w:rsidR="006223DB" w:rsidRDefault="006223DB" w:rsidP="00460762">
      <w:pPr>
        <w:rPr>
          <w:rFonts w:ascii="Times New Roman" w:hAnsi="Times New Roman" w:cs="Times New Roman"/>
          <w:sz w:val="24"/>
          <w:szCs w:val="24"/>
        </w:rPr>
      </w:pPr>
    </w:p>
    <w:tbl>
      <w:tblPr>
        <w:tblW w:w="16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1193"/>
        <w:gridCol w:w="5845"/>
        <w:gridCol w:w="5864"/>
        <w:gridCol w:w="2585"/>
      </w:tblGrid>
      <w:tr w:rsidR="004923BB" w:rsidRPr="002003A6" w:rsidTr="004923BB">
        <w:trPr>
          <w:trHeight w:val="553"/>
          <w:jc w:val="center"/>
        </w:trPr>
        <w:tc>
          <w:tcPr>
            <w:tcW w:w="16116" w:type="dxa"/>
            <w:gridSpan w:val="5"/>
            <w:tcBorders>
              <w:top w:val="single" w:sz="4" w:space="0" w:color="auto"/>
            </w:tcBorders>
          </w:tcPr>
          <w:p w:rsidR="004923BB" w:rsidRPr="002003A6" w:rsidRDefault="004923BB" w:rsidP="00CF6D97">
            <w:pPr>
              <w:widowControl w:val="0"/>
              <w:ind w:firstLine="252"/>
              <w:contextualSpacing/>
              <w:jc w:val="center"/>
              <w:rPr>
                <w:b/>
                <w:bCs/>
                <w:iCs/>
                <w:sz w:val="28"/>
                <w:szCs w:val="28"/>
              </w:rPr>
            </w:pPr>
            <w:r w:rsidRPr="002003A6">
              <w:rPr>
                <w:b/>
                <w:bCs/>
                <w:iCs/>
                <w:sz w:val="28"/>
                <w:szCs w:val="28"/>
              </w:rPr>
              <w:lastRenderedPageBreak/>
              <w:t>Кодекс Республики Казахстан</w:t>
            </w:r>
          </w:p>
          <w:p w:rsidR="004923BB" w:rsidRPr="002003A6" w:rsidRDefault="004923BB" w:rsidP="00CF6D97">
            <w:pPr>
              <w:ind w:firstLine="400"/>
              <w:jc w:val="center"/>
              <w:rPr>
                <w:sz w:val="28"/>
                <w:szCs w:val="28"/>
              </w:rPr>
            </w:pPr>
            <w:r w:rsidRPr="002003A6">
              <w:rPr>
                <w:b/>
                <w:bCs/>
                <w:iCs/>
                <w:sz w:val="28"/>
                <w:szCs w:val="28"/>
              </w:rPr>
              <w:t>«О налогах и других обязательных платежах в бюджет» (Налоговый кодекс)</w:t>
            </w:r>
          </w:p>
        </w:tc>
      </w:tr>
      <w:tr w:rsidR="004923BB" w:rsidRPr="00486960" w:rsidTr="004923BB">
        <w:trPr>
          <w:trHeight w:val="553"/>
          <w:jc w:val="center"/>
        </w:trPr>
        <w:tc>
          <w:tcPr>
            <w:tcW w:w="629" w:type="dxa"/>
            <w:tcBorders>
              <w:top w:val="single" w:sz="4" w:space="0" w:color="auto"/>
              <w:bottom w:val="single" w:sz="4" w:space="0" w:color="auto"/>
            </w:tcBorders>
          </w:tcPr>
          <w:p w:rsidR="004923BB" w:rsidRPr="004923BB" w:rsidRDefault="004923BB" w:rsidP="004923BB">
            <w:pPr>
              <w:pStyle w:val="a4"/>
              <w:widowControl w:val="0"/>
              <w:numPr>
                <w:ilvl w:val="0"/>
                <w:numId w:val="2"/>
              </w:numPr>
              <w:rPr>
                <w:bCs/>
                <w:iCs/>
                <w:sz w:val="28"/>
                <w:szCs w:val="28"/>
              </w:rPr>
            </w:pPr>
          </w:p>
        </w:tc>
        <w:tc>
          <w:tcPr>
            <w:tcW w:w="1193" w:type="dxa"/>
            <w:tcBorders>
              <w:top w:val="single" w:sz="4" w:space="0" w:color="auto"/>
              <w:bottom w:val="single" w:sz="4" w:space="0" w:color="auto"/>
            </w:tcBorders>
          </w:tcPr>
          <w:p w:rsidR="004923BB" w:rsidRPr="00486960" w:rsidRDefault="004923BB" w:rsidP="00CF6D97">
            <w:pPr>
              <w:widowControl w:val="0"/>
              <w:ind w:firstLine="155"/>
              <w:contextualSpacing/>
              <w:jc w:val="both"/>
              <w:rPr>
                <w:bCs/>
                <w:iCs/>
                <w:sz w:val="28"/>
                <w:szCs w:val="28"/>
              </w:rPr>
            </w:pPr>
            <w:r w:rsidRPr="00486960">
              <w:rPr>
                <w:bCs/>
                <w:iCs/>
                <w:sz w:val="28"/>
                <w:szCs w:val="28"/>
              </w:rPr>
              <w:t xml:space="preserve">пункт 1 статьи 367 </w:t>
            </w:r>
          </w:p>
        </w:tc>
        <w:tc>
          <w:tcPr>
            <w:tcW w:w="5845" w:type="dxa"/>
            <w:tcBorders>
              <w:top w:val="single" w:sz="4" w:space="0" w:color="auto"/>
              <w:bottom w:val="single" w:sz="4" w:space="0" w:color="auto"/>
            </w:tcBorders>
          </w:tcPr>
          <w:p w:rsidR="004923BB" w:rsidRPr="00486960" w:rsidRDefault="004923BB" w:rsidP="00CF6D97">
            <w:pPr>
              <w:ind w:firstLine="544"/>
              <w:jc w:val="both"/>
              <w:rPr>
                <w:b/>
                <w:bCs/>
                <w:sz w:val="28"/>
                <w:szCs w:val="28"/>
              </w:rPr>
            </w:pPr>
            <w:r w:rsidRPr="00486960">
              <w:rPr>
                <w:b/>
                <w:bCs/>
                <w:sz w:val="28"/>
                <w:szCs w:val="28"/>
              </w:rPr>
              <w:t>Статья 367. Плательщики</w:t>
            </w:r>
          </w:p>
          <w:p w:rsidR="004923BB" w:rsidRPr="00486960" w:rsidRDefault="004923BB" w:rsidP="00CF6D97">
            <w:pPr>
              <w:ind w:firstLine="544"/>
              <w:jc w:val="both"/>
              <w:rPr>
                <w:bCs/>
                <w:sz w:val="28"/>
                <w:szCs w:val="28"/>
              </w:rPr>
            </w:pPr>
            <w:r w:rsidRPr="00486960">
              <w:rPr>
                <w:bCs/>
                <w:sz w:val="28"/>
                <w:szCs w:val="28"/>
              </w:rPr>
              <w:t>1. Плательщиками налога на добавленную стоимость являются:</w:t>
            </w:r>
          </w:p>
          <w:p w:rsidR="004923BB" w:rsidRPr="00486960" w:rsidRDefault="004923BB" w:rsidP="00CF6D97">
            <w:pPr>
              <w:ind w:firstLine="544"/>
              <w:jc w:val="both"/>
              <w:rPr>
                <w:bCs/>
                <w:sz w:val="28"/>
                <w:szCs w:val="28"/>
              </w:rPr>
            </w:pPr>
            <w:r w:rsidRPr="00486960">
              <w:rPr>
                <w:bCs/>
                <w:sz w:val="28"/>
                <w:szCs w:val="28"/>
              </w:rPr>
              <w:t>1) лица, по которым произведена постановка на регистрационный учет по налогу на добавленную стоимость в Республике Казахстан:</w:t>
            </w:r>
          </w:p>
          <w:p w:rsidR="004923BB" w:rsidRPr="00486960" w:rsidRDefault="004923BB" w:rsidP="00CF6D97">
            <w:pPr>
              <w:ind w:firstLine="544"/>
              <w:jc w:val="both"/>
              <w:rPr>
                <w:bCs/>
                <w:sz w:val="28"/>
                <w:szCs w:val="28"/>
              </w:rPr>
            </w:pPr>
            <w:r w:rsidRPr="00486960">
              <w:rPr>
                <w:bCs/>
                <w:sz w:val="28"/>
                <w:szCs w:val="28"/>
              </w:rPr>
              <w:t>индивидуальные предприниматели;</w:t>
            </w:r>
          </w:p>
          <w:p w:rsidR="004923BB" w:rsidRPr="00486960" w:rsidRDefault="004923BB" w:rsidP="00CF6D97">
            <w:pPr>
              <w:ind w:firstLine="544"/>
              <w:jc w:val="both"/>
              <w:rPr>
                <w:bCs/>
                <w:sz w:val="28"/>
                <w:szCs w:val="28"/>
              </w:rPr>
            </w:pPr>
            <w:r w:rsidRPr="00486960">
              <w:rPr>
                <w:bCs/>
                <w:sz w:val="28"/>
                <w:szCs w:val="28"/>
              </w:rPr>
              <w:t>юридические лица-резиденты, за исключением государственных учреждений и государственных учебных заведений среднего образования;</w:t>
            </w:r>
          </w:p>
          <w:p w:rsidR="004923BB" w:rsidRPr="00486960" w:rsidRDefault="004923BB" w:rsidP="00CF6D97">
            <w:pPr>
              <w:ind w:firstLine="544"/>
              <w:jc w:val="both"/>
              <w:rPr>
                <w:bCs/>
                <w:sz w:val="28"/>
                <w:szCs w:val="28"/>
              </w:rPr>
            </w:pPr>
            <w:r w:rsidRPr="00486960">
              <w:rPr>
                <w:bCs/>
                <w:sz w:val="28"/>
                <w:szCs w:val="28"/>
              </w:rPr>
              <w:t>нерезиденты, осуществляющие деятельность в Республике Казахстан через структурные подразделения;</w:t>
            </w:r>
          </w:p>
          <w:p w:rsidR="004923BB" w:rsidRPr="00486960" w:rsidRDefault="004923BB" w:rsidP="00CF6D97">
            <w:pPr>
              <w:ind w:firstLine="544"/>
              <w:jc w:val="both"/>
              <w:rPr>
                <w:bCs/>
                <w:sz w:val="28"/>
                <w:szCs w:val="28"/>
              </w:rPr>
            </w:pPr>
          </w:p>
          <w:p w:rsidR="004923BB" w:rsidRPr="00486960" w:rsidRDefault="004923BB" w:rsidP="00CF6D97">
            <w:pPr>
              <w:ind w:firstLine="544"/>
              <w:jc w:val="both"/>
              <w:rPr>
                <w:bCs/>
                <w:sz w:val="28"/>
                <w:szCs w:val="28"/>
              </w:rPr>
            </w:pPr>
          </w:p>
          <w:p w:rsidR="004923BB" w:rsidRPr="00486960" w:rsidRDefault="004923BB" w:rsidP="00CF6D97">
            <w:pPr>
              <w:ind w:firstLine="544"/>
              <w:jc w:val="both"/>
              <w:rPr>
                <w:bCs/>
                <w:sz w:val="28"/>
                <w:szCs w:val="28"/>
              </w:rPr>
            </w:pPr>
          </w:p>
          <w:p w:rsidR="004923BB" w:rsidRPr="00486960" w:rsidRDefault="004923BB" w:rsidP="00CF6D97">
            <w:pPr>
              <w:ind w:firstLine="544"/>
              <w:jc w:val="both"/>
              <w:rPr>
                <w:bCs/>
                <w:sz w:val="28"/>
                <w:szCs w:val="28"/>
              </w:rPr>
            </w:pPr>
          </w:p>
          <w:p w:rsidR="004923BB" w:rsidRPr="00486960" w:rsidRDefault="004923BB" w:rsidP="00CF6D97">
            <w:pPr>
              <w:ind w:firstLine="544"/>
              <w:jc w:val="both"/>
              <w:rPr>
                <w:bCs/>
                <w:sz w:val="28"/>
                <w:szCs w:val="28"/>
              </w:rPr>
            </w:pPr>
          </w:p>
          <w:p w:rsidR="004923BB" w:rsidRPr="00486960" w:rsidRDefault="004923BB" w:rsidP="00CF6D97">
            <w:pPr>
              <w:ind w:firstLine="544"/>
              <w:jc w:val="both"/>
              <w:rPr>
                <w:bCs/>
                <w:sz w:val="28"/>
                <w:szCs w:val="28"/>
              </w:rPr>
            </w:pPr>
          </w:p>
          <w:p w:rsidR="004923BB" w:rsidRPr="00486960" w:rsidRDefault="004923BB" w:rsidP="00CF6D97">
            <w:pPr>
              <w:ind w:firstLine="544"/>
              <w:jc w:val="both"/>
              <w:rPr>
                <w:bCs/>
                <w:sz w:val="28"/>
                <w:szCs w:val="28"/>
              </w:rPr>
            </w:pPr>
            <w:r w:rsidRPr="00486960">
              <w:rPr>
                <w:bCs/>
                <w:sz w:val="28"/>
                <w:szCs w:val="28"/>
              </w:rPr>
              <w:t>2) лица, импортирующие товары на территорию Республики Казахстан в соответствии с таможенным законодательством Евразийского экономического союза и (или) таможенным законодательством Республики Казахстан.</w:t>
            </w:r>
          </w:p>
          <w:p w:rsidR="004923BB" w:rsidRPr="00486960" w:rsidRDefault="004923BB" w:rsidP="00CF6D97">
            <w:pPr>
              <w:ind w:firstLine="544"/>
              <w:jc w:val="both"/>
              <w:rPr>
                <w:b/>
                <w:bCs/>
                <w:sz w:val="28"/>
                <w:szCs w:val="28"/>
              </w:rPr>
            </w:pPr>
          </w:p>
        </w:tc>
        <w:tc>
          <w:tcPr>
            <w:tcW w:w="5864" w:type="dxa"/>
            <w:tcBorders>
              <w:top w:val="single" w:sz="4" w:space="0" w:color="auto"/>
              <w:bottom w:val="single" w:sz="4" w:space="0" w:color="auto"/>
            </w:tcBorders>
          </w:tcPr>
          <w:p w:rsidR="004923BB" w:rsidRPr="00486960" w:rsidRDefault="004923BB" w:rsidP="00CF6D97">
            <w:pPr>
              <w:ind w:firstLine="544"/>
              <w:jc w:val="both"/>
              <w:rPr>
                <w:b/>
                <w:bCs/>
                <w:sz w:val="28"/>
                <w:szCs w:val="28"/>
              </w:rPr>
            </w:pPr>
            <w:r w:rsidRPr="00486960">
              <w:rPr>
                <w:b/>
                <w:bCs/>
                <w:sz w:val="28"/>
                <w:szCs w:val="28"/>
              </w:rPr>
              <w:lastRenderedPageBreak/>
              <w:t>Статья 367. Плательщики</w:t>
            </w:r>
          </w:p>
          <w:p w:rsidR="004923BB" w:rsidRPr="00486960" w:rsidRDefault="004923BB" w:rsidP="00CF6D97">
            <w:pPr>
              <w:ind w:firstLine="544"/>
              <w:jc w:val="both"/>
              <w:rPr>
                <w:bCs/>
                <w:sz w:val="28"/>
                <w:szCs w:val="28"/>
              </w:rPr>
            </w:pPr>
            <w:r w:rsidRPr="00486960">
              <w:rPr>
                <w:bCs/>
                <w:sz w:val="28"/>
                <w:szCs w:val="28"/>
              </w:rPr>
              <w:t>1. Плательщиками налога на добавленную стоимость являются:</w:t>
            </w:r>
          </w:p>
          <w:p w:rsidR="004923BB" w:rsidRPr="00486960" w:rsidRDefault="004923BB" w:rsidP="00CF6D97">
            <w:pPr>
              <w:ind w:firstLine="544"/>
              <w:jc w:val="both"/>
              <w:rPr>
                <w:bCs/>
                <w:sz w:val="28"/>
                <w:szCs w:val="28"/>
              </w:rPr>
            </w:pPr>
            <w:r w:rsidRPr="00486960">
              <w:rPr>
                <w:bCs/>
                <w:sz w:val="28"/>
                <w:szCs w:val="28"/>
              </w:rPr>
              <w:t>1) лица, по которым произведена постановка на регистрационный учет по налогу на добавленную стоимость в Республике Казахстан:</w:t>
            </w:r>
          </w:p>
          <w:p w:rsidR="004923BB" w:rsidRPr="00486960" w:rsidRDefault="004923BB" w:rsidP="00CF6D97">
            <w:pPr>
              <w:ind w:firstLine="544"/>
              <w:jc w:val="both"/>
              <w:rPr>
                <w:bCs/>
                <w:sz w:val="28"/>
                <w:szCs w:val="28"/>
              </w:rPr>
            </w:pPr>
            <w:r w:rsidRPr="00486960">
              <w:rPr>
                <w:bCs/>
                <w:sz w:val="28"/>
                <w:szCs w:val="28"/>
              </w:rPr>
              <w:t>индивидуальные предприниматели;</w:t>
            </w:r>
          </w:p>
          <w:p w:rsidR="004923BB" w:rsidRPr="00486960" w:rsidRDefault="004923BB" w:rsidP="00CF6D97">
            <w:pPr>
              <w:ind w:firstLine="544"/>
              <w:jc w:val="both"/>
              <w:rPr>
                <w:bCs/>
                <w:sz w:val="28"/>
                <w:szCs w:val="28"/>
              </w:rPr>
            </w:pPr>
            <w:r w:rsidRPr="00486960">
              <w:rPr>
                <w:bCs/>
                <w:sz w:val="28"/>
                <w:szCs w:val="28"/>
              </w:rPr>
              <w:t>юридические лица-резиденты, за исключением государственных учреждений и государственных учебных заведений среднего образования;</w:t>
            </w:r>
          </w:p>
          <w:p w:rsidR="004923BB" w:rsidRPr="00486960" w:rsidRDefault="004923BB" w:rsidP="00CF6D97">
            <w:pPr>
              <w:ind w:firstLine="544"/>
              <w:jc w:val="both"/>
              <w:rPr>
                <w:bCs/>
                <w:sz w:val="28"/>
                <w:szCs w:val="28"/>
              </w:rPr>
            </w:pPr>
            <w:r w:rsidRPr="00486960">
              <w:rPr>
                <w:bCs/>
                <w:sz w:val="28"/>
                <w:szCs w:val="28"/>
              </w:rPr>
              <w:t>нерезиденты, осуществляющие деятельность в Республике Казахстан через структурные подразделения;</w:t>
            </w:r>
          </w:p>
          <w:p w:rsidR="004923BB" w:rsidRPr="00486960" w:rsidRDefault="004923BB" w:rsidP="00CF6D97">
            <w:pPr>
              <w:ind w:firstLine="544"/>
              <w:jc w:val="both"/>
              <w:rPr>
                <w:bCs/>
                <w:sz w:val="28"/>
                <w:szCs w:val="28"/>
              </w:rPr>
            </w:pPr>
            <w:r w:rsidRPr="00486960">
              <w:rPr>
                <w:bCs/>
                <w:sz w:val="28"/>
                <w:szCs w:val="28"/>
              </w:rPr>
              <w:t>2) лица, импортирующие товары на территорию Республики Казахстан в соответствии с таможенным законодательством Евразийского экономического союза и (или) таможенным законодательством Республики Казахстан;</w:t>
            </w:r>
          </w:p>
          <w:p w:rsidR="004923BB" w:rsidRPr="00486960" w:rsidRDefault="004923BB" w:rsidP="00CF6D97">
            <w:pPr>
              <w:ind w:firstLine="544"/>
              <w:jc w:val="both"/>
              <w:rPr>
                <w:b/>
                <w:bCs/>
                <w:sz w:val="28"/>
                <w:szCs w:val="28"/>
              </w:rPr>
            </w:pPr>
            <w:r w:rsidRPr="00463008">
              <w:rPr>
                <w:b/>
                <w:bCs/>
                <w:sz w:val="28"/>
                <w:szCs w:val="28"/>
              </w:rPr>
              <w:lastRenderedPageBreak/>
              <w:t>3)</w:t>
            </w:r>
            <w:r w:rsidRPr="00486960">
              <w:rPr>
                <w:bCs/>
                <w:sz w:val="28"/>
                <w:szCs w:val="28"/>
              </w:rPr>
              <w:t xml:space="preserve"> </w:t>
            </w:r>
            <w:r w:rsidRPr="00486960">
              <w:rPr>
                <w:b/>
                <w:bCs/>
                <w:sz w:val="28"/>
                <w:szCs w:val="28"/>
              </w:rPr>
              <w:t>юридические лица-нерезиденты, оказывающие физическому лицу услуги в электронной форме, указанные в пункте 3 статьи 426-1 настоящего Кодекса;</w:t>
            </w:r>
          </w:p>
          <w:p w:rsidR="004923BB" w:rsidRPr="00486960" w:rsidRDefault="004923BB" w:rsidP="00CF6D97">
            <w:pPr>
              <w:ind w:firstLine="544"/>
              <w:jc w:val="both"/>
              <w:rPr>
                <w:bCs/>
                <w:sz w:val="28"/>
                <w:szCs w:val="28"/>
              </w:rPr>
            </w:pPr>
          </w:p>
          <w:p w:rsidR="004923BB" w:rsidRPr="00486960" w:rsidRDefault="004923BB" w:rsidP="00CF6D97">
            <w:pPr>
              <w:ind w:firstLine="544"/>
              <w:jc w:val="both"/>
              <w:rPr>
                <w:b/>
                <w:bCs/>
                <w:sz w:val="28"/>
                <w:szCs w:val="28"/>
              </w:rPr>
            </w:pPr>
          </w:p>
        </w:tc>
        <w:tc>
          <w:tcPr>
            <w:tcW w:w="2585" w:type="dxa"/>
            <w:tcBorders>
              <w:top w:val="single" w:sz="4" w:space="0" w:color="auto"/>
              <w:bottom w:val="single" w:sz="4" w:space="0" w:color="auto"/>
            </w:tcBorders>
          </w:tcPr>
          <w:p w:rsidR="004923BB" w:rsidRPr="00486960" w:rsidRDefault="004923BB" w:rsidP="00CF6D97">
            <w:pPr>
              <w:ind w:firstLine="432"/>
              <w:jc w:val="both"/>
              <w:rPr>
                <w:b/>
                <w:sz w:val="28"/>
                <w:szCs w:val="28"/>
              </w:rPr>
            </w:pPr>
            <w:r w:rsidRPr="00486960">
              <w:rPr>
                <w:b/>
                <w:sz w:val="28"/>
                <w:szCs w:val="28"/>
              </w:rPr>
              <w:lastRenderedPageBreak/>
              <w:t xml:space="preserve">Вводится в действие с 1 января 2019 года </w:t>
            </w:r>
          </w:p>
          <w:p w:rsidR="004923BB" w:rsidRPr="00486960" w:rsidRDefault="004923BB" w:rsidP="00CF6D97">
            <w:pPr>
              <w:ind w:firstLine="432"/>
              <w:jc w:val="both"/>
              <w:rPr>
                <w:b/>
                <w:sz w:val="28"/>
                <w:szCs w:val="28"/>
              </w:rPr>
            </w:pPr>
          </w:p>
        </w:tc>
      </w:tr>
      <w:tr w:rsidR="004923BB" w:rsidRPr="00486960" w:rsidTr="004923BB">
        <w:trPr>
          <w:trHeight w:val="553"/>
          <w:jc w:val="center"/>
        </w:trPr>
        <w:tc>
          <w:tcPr>
            <w:tcW w:w="629" w:type="dxa"/>
            <w:tcBorders>
              <w:top w:val="single" w:sz="4" w:space="0" w:color="auto"/>
              <w:bottom w:val="single" w:sz="4" w:space="0" w:color="auto"/>
            </w:tcBorders>
          </w:tcPr>
          <w:p w:rsidR="004923BB" w:rsidRPr="004923BB" w:rsidRDefault="004923BB" w:rsidP="004923BB">
            <w:pPr>
              <w:pStyle w:val="a4"/>
              <w:widowControl w:val="0"/>
              <w:numPr>
                <w:ilvl w:val="0"/>
                <w:numId w:val="2"/>
              </w:numPr>
              <w:jc w:val="center"/>
              <w:rPr>
                <w:bCs/>
                <w:iCs/>
                <w:sz w:val="28"/>
                <w:szCs w:val="28"/>
              </w:rPr>
            </w:pPr>
          </w:p>
        </w:tc>
        <w:tc>
          <w:tcPr>
            <w:tcW w:w="1193" w:type="dxa"/>
            <w:tcBorders>
              <w:top w:val="single" w:sz="4" w:space="0" w:color="auto"/>
              <w:bottom w:val="single" w:sz="4" w:space="0" w:color="auto"/>
            </w:tcBorders>
          </w:tcPr>
          <w:p w:rsidR="004923BB" w:rsidRPr="00486960" w:rsidRDefault="004923BB" w:rsidP="00CF6D97">
            <w:pPr>
              <w:jc w:val="both"/>
              <w:rPr>
                <w:rStyle w:val="s1"/>
                <w:sz w:val="28"/>
                <w:szCs w:val="28"/>
              </w:rPr>
            </w:pPr>
            <w:r w:rsidRPr="00486960">
              <w:rPr>
                <w:rStyle w:val="s1"/>
                <w:sz w:val="28"/>
                <w:szCs w:val="28"/>
              </w:rPr>
              <w:t>Новый пункт 6 статьи 379</w:t>
            </w:r>
          </w:p>
        </w:tc>
        <w:tc>
          <w:tcPr>
            <w:tcW w:w="5845" w:type="dxa"/>
            <w:tcBorders>
              <w:top w:val="single" w:sz="4" w:space="0" w:color="auto"/>
              <w:bottom w:val="single" w:sz="4" w:space="0" w:color="auto"/>
            </w:tcBorders>
          </w:tcPr>
          <w:p w:rsidR="004923BB" w:rsidRPr="00486960" w:rsidRDefault="004923BB" w:rsidP="00CF6D97">
            <w:pPr>
              <w:ind w:firstLine="400"/>
              <w:jc w:val="both"/>
              <w:rPr>
                <w:b/>
                <w:bCs/>
                <w:sz w:val="28"/>
                <w:szCs w:val="28"/>
              </w:rPr>
            </w:pPr>
            <w:r w:rsidRPr="00486960">
              <w:rPr>
                <w:b/>
                <w:bCs/>
                <w:sz w:val="28"/>
                <w:szCs w:val="28"/>
              </w:rPr>
              <w:t>Статья 378. Место реализации товара, работы, услуги</w:t>
            </w:r>
          </w:p>
          <w:p w:rsidR="004923BB" w:rsidRPr="00486960" w:rsidRDefault="004923BB" w:rsidP="00CF6D97">
            <w:pPr>
              <w:ind w:firstLine="400"/>
              <w:jc w:val="both"/>
              <w:rPr>
                <w:rStyle w:val="s1"/>
                <w:b w:val="0"/>
                <w:sz w:val="28"/>
                <w:szCs w:val="28"/>
              </w:rPr>
            </w:pPr>
            <w:r w:rsidRPr="00486960">
              <w:rPr>
                <w:b/>
                <w:bCs/>
                <w:sz w:val="28"/>
                <w:szCs w:val="28"/>
              </w:rPr>
              <w:t>6.</w:t>
            </w:r>
            <w:r w:rsidRPr="00486960">
              <w:rPr>
                <w:bCs/>
                <w:sz w:val="28"/>
                <w:szCs w:val="28"/>
              </w:rPr>
              <w:t xml:space="preserve"> </w:t>
            </w:r>
            <w:r w:rsidRPr="00486960">
              <w:rPr>
                <w:b/>
                <w:bCs/>
                <w:sz w:val="28"/>
                <w:szCs w:val="28"/>
              </w:rPr>
              <w:t>Отсутствует</w:t>
            </w:r>
          </w:p>
        </w:tc>
        <w:tc>
          <w:tcPr>
            <w:tcW w:w="5864" w:type="dxa"/>
            <w:tcBorders>
              <w:top w:val="single" w:sz="4" w:space="0" w:color="auto"/>
              <w:bottom w:val="single" w:sz="4" w:space="0" w:color="auto"/>
            </w:tcBorders>
          </w:tcPr>
          <w:p w:rsidR="004923BB" w:rsidRPr="00486960" w:rsidRDefault="004923BB" w:rsidP="00CF6D97">
            <w:pPr>
              <w:ind w:firstLine="400"/>
              <w:jc w:val="both"/>
              <w:rPr>
                <w:b/>
                <w:bCs/>
                <w:sz w:val="28"/>
                <w:szCs w:val="28"/>
              </w:rPr>
            </w:pPr>
            <w:r w:rsidRPr="00486960">
              <w:rPr>
                <w:b/>
                <w:bCs/>
                <w:sz w:val="28"/>
                <w:szCs w:val="28"/>
              </w:rPr>
              <w:t>Статья 378. Место реализации товара, работы, услуги</w:t>
            </w:r>
          </w:p>
          <w:p w:rsidR="004923BB" w:rsidRPr="00486960" w:rsidRDefault="004923BB" w:rsidP="00CF6D97">
            <w:pPr>
              <w:ind w:firstLine="400"/>
              <w:jc w:val="both"/>
              <w:rPr>
                <w:rStyle w:val="s1"/>
                <w:rFonts w:eastAsia="Times New Roman"/>
                <w:b w:val="0"/>
                <w:sz w:val="28"/>
                <w:szCs w:val="28"/>
              </w:rPr>
            </w:pPr>
            <w:r w:rsidRPr="00486960">
              <w:rPr>
                <w:rStyle w:val="s0"/>
                <w:b/>
                <w:sz w:val="28"/>
                <w:szCs w:val="28"/>
              </w:rPr>
              <w:t xml:space="preserve">6. Несмотря на положения пункта 2 настоящей статьи местом реализации юридическим лицом-нерезидентом, оказывающие </w:t>
            </w:r>
            <w:r w:rsidRPr="00486960">
              <w:rPr>
                <w:rFonts w:eastAsia="Times New Roman"/>
                <w:b/>
                <w:sz w:val="28"/>
                <w:szCs w:val="28"/>
              </w:rPr>
              <w:t>физическим лицам</w:t>
            </w:r>
            <w:r w:rsidRPr="00486960">
              <w:rPr>
                <w:b/>
                <w:bCs/>
                <w:sz w:val="28"/>
                <w:szCs w:val="28"/>
              </w:rPr>
              <w:t xml:space="preserve"> услуги в электронной форме</w:t>
            </w:r>
            <w:r w:rsidRPr="00486960">
              <w:rPr>
                <w:rStyle w:val="s0"/>
                <w:b/>
                <w:sz w:val="28"/>
                <w:szCs w:val="28"/>
              </w:rPr>
              <w:t xml:space="preserve">, </w:t>
            </w:r>
            <w:r w:rsidRPr="00486960">
              <w:rPr>
                <w:rFonts w:eastAsia="Times New Roman"/>
                <w:b/>
                <w:sz w:val="28"/>
                <w:szCs w:val="28"/>
              </w:rPr>
              <w:t>указанные</w:t>
            </w:r>
            <w:r w:rsidRPr="00486960">
              <w:rPr>
                <w:rStyle w:val="s0"/>
                <w:b/>
                <w:sz w:val="28"/>
                <w:szCs w:val="28"/>
              </w:rPr>
              <w:t xml:space="preserve"> в пункте 3 статьи </w:t>
            </w:r>
            <w:r w:rsidRPr="00486960">
              <w:rPr>
                <w:b/>
                <w:bCs/>
                <w:sz w:val="28"/>
                <w:szCs w:val="28"/>
              </w:rPr>
              <w:t xml:space="preserve">426-1 </w:t>
            </w:r>
            <w:r w:rsidRPr="00486960">
              <w:rPr>
                <w:rStyle w:val="s0"/>
                <w:b/>
                <w:sz w:val="28"/>
                <w:szCs w:val="28"/>
              </w:rPr>
              <w:t>настоящего Кодекса</w:t>
            </w:r>
            <w:r w:rsidRPr="00486960">
              <w:rPr>
                <w:rFonts w:eastAsia="Times New Roman"/>
                <w:b/>
                <w:sz w:val="28"/>
                <w:szCs w:val="28"/>
              </w:rPr>
              <w:t xml:space="preserve">, </w:t>
            </w:r>
            <w:r w:rsidRPr="00486960">
              <w:rPr>
                <w:rStyle w:val="s0"/>
                <w:b/>
                <w:sz w:val="28"/>
                <w:szCs w:val="28"/>
              </w:rPr>
              <w:t xml:space="preserve">признается Республика Казахстан </w:t>
            </w:r>
            <w:r w:rsidRPr="00486960">
              <w:rPr>
                <w:rFonts w:eastAsia="Times New Roman"/>
                <w:b/>
                <w:sz w:val="28"/>
                <w:szCs w:val="28"/>
              </w:rPr>
              <w:t>при соблюдении одного из условий, указанных в пункте 2 статьи 426-1 настоящего Кодекса.</w:t>
            </w:r>
          </w:p>
        </w:tc>
        <w:tc>
          <w:tcPr>
            <w:tcW w:w="2585" w:type="dxa"/>
            <w:tcBorders>
              <w:top w:val="single" w:sz="4" w:space="0" w:color="auto"/>
              <w:bottom w:val="single" w:sz="4" w:space="0" w:color="auto"/>
            </w:tcBorders>
          </w:tcPr>
          <w:p w:rsidR="004923BB" w:rsidRPr="00486960" w:rsidRDefault="004923BB" w:rsidP="00CF6D97">
            <w:pPr>
              <w:ind w:firstLine="432"/>
              <w:jc w:val="both"/>
              <w:rPr>
                <w:b/>
                <w:sz w:val="28"/>
                <w:szCs w:val="28"/>
              </w:rPr>
            </w:pPr>
            <w:r w:rsidRPr="00486960">
              <w:rPr>
                <w:b/>
                <w:sz w:val="28"/>
                <w:szCs w:val="28"/>
              </w:rPr>
              <w:t xml:space="preserve">Вводится в действие с 1 января 2019 года </w:t>
            </w:r>
          </w:p>
          <w:p w:rsidR="004923BB" w:rsidRPr="00486960" w:rsidRDefault="004923BB" w:rsidP="00CF6D97">
            <w:pPr>
              <w:ind w:firstLine="432"/>
              <w:jc w:val="both"/>
              <w:rPr>
                <w:b/>
                <w:sz w:val="28"/>
                <w:szCs w:val="28"/>
              </w:rPr>
            </w:pPr>
          </w:p>
        </w:tc>
      </w:tr>
      <w:tr w:rsidR="004923BB" w:rsidRPr="00486960" w:rsidTr="004923BB">
        <w:trPr>
          <w:trHeight w:val="553"/>
          <w:jc w:val="center"/>
        </w:trPr>
        <w:tc>
          <w:tcPr>
            <w:tcW w:w="629" w:type="dxa"/>
            <w:tcBorders>
              <w:top w:val="single" w:sz="4" w:space="0" w:color="auto"/>
              <w:bottom w:val="single" w:sz="4" w:space="0" w:color="auto"/>
            </w:tcBorders>
          </w:tcPr>
          <w:p w:rsidR="004923BB" w:rsidRPr="004923BB" w:rsidRDefault="004923BB" w:rsidP="004923BB">
            <w:pPr>
              <w:pStyle w:val="a4"/>
              <w:widowControl w:val="0"/>
              <w:numPr>
                <w:ilvl w:val="0"/>
                <w:numId w:val="2"/>
              </w:numPr>
              <w:jc w:val="center"/>
              <w:rPr>
                <w:bCs/>
                <w:iCs/>
                <w:sz w:val="28"/>
                <w:szCs w:val="28"/>
              </w:rPr>
            </w:pPr>
          </w:p>
        </w:tc>
        <w:tc>
          <w:tcPr>
            <w:tcW w:w="1193" w:type="dxa"/>
            <w:tcBorders>
              <w:top w:val="single" w:sz="4" w:space="0" w:color="auto"/>
              <w:bottom w:val="single" w:sz="4" w:space="0" w:color="auto"/>
            </w:tcBorders>
          </w:tcPr>
          <w:p w:rsidR="004923BB" w:rsidRPr="00486960" w:rsidRDefault="004923BB" w:rsidP="00CF6D97">
            <w:pPr>
              <w:jc w:val="both"/>
              <w:rPr>
                <w:rStyle w:val="s1"/>
                <w:sz w:val="28"/>
                <w:szCs w:val="28"/>
              </w:rPr>
            </w:pPr>
            <w:r w:rsidRPr="00486960">
              <w:rPr>
                <w:rStyle w:val="s1"/>
                <w:sz w:val="28"/>
                <w:szCs w:val="28"/>
              </w:rPr>
              <w:t xml:space="preserve">Подпункт 6) пункта 2 </w:t>
            </w:r>
            <w:r w:rsidRPr="00486960">
              <w:rPr>
                <w:rStyle w:val="s1"/>
                <w:sz w:val="28"/>
                <w:szCs w:val="28"/>
              </w:rPr>
              <w:lastRenderedPageBreak/>
              <w:t>статьи 373</w:t>
            </w:r>
          </w:p>
        </w:tc>
        <w:tc>
          <w:tcPr>
            <w:tcW w:w="5845" w:type="dxa"/>
            <w:tcBorders>
              <w:top w:val="single" w:sz="4" w:space="0" w:color="auto"/>
              <w:bottom w:val="single" w:sz="4" w:space="0" w:color="auto"/>
            </w:tcBorders>
          </w:tcPr>
          <w:p w:rsidR="004923BB" w:rsidRPr="00486960" w:rsidRDefault="004923BB" w:rsidP="00CF6D97">
            <w:pPr>
              <w:ind w:firstLine="400"/>
              <w:jc w:val="both"/>
              <w:rPr>
                <w:rFonts w:eastAsia="Times New Roman"/>
                <w:b/>
                <w:sz w:val="28"/>
                <w:szCs w:val="28"/>
              </w:rPr>
            </w:pPr>
            <w:r w:rsidRPr="00486960">
              <w:rPr>
                <w:rFonts w:eastAsia="Times New Roman"/>
                <w:b/>
                <w:sz w:val="28"/>
                <w:szCs w:val="28"/>
              </w:rPr>
              <w:lastRenderedPageBreak/>
              <w:t>Статья 373. Облагаемый оборот при приобретении работ, услуг от нерезидента</w:t>
            </w:r>
          </w:p>
          <w:p w:rsidR="004923BB" w:rsidRPr="00486960" w:rsidRDefault="004923BB" w:rsidP="00CF6D97">
            <w:pPr>
              <w:ind w:firstLine="400"/>
              <w:jc w:val="both"/>
              <w:rPr>
                <w:rFonts w:eastAsia="Times New Roman"/>
                <w:b/>
                <w:sz w:val="28"/>
                <w:szCs w:val="28"/>
              </w:rPr>
            </w:pPr>
            <w:r w:rsidRPr="00486960">
              <w:rPr>
                <w:rFonts w:eastAsia="Times New Roman"/>
                <w:b/>
                <w:sz w:val="28"/>
                <w:szCs w:val="28"/>
              </w:rPr>
              <w:t>…</w:t>
            </w:r>
          </w:p>
          <w:p w:rsidR="004923BB" w:rsidRPr="00486960" w:rsidRDefault="004923BB" w:rsidP="00CF6D97">
            <w:pPr>
              <w:ind w:firstLine="400"/>
              <w:jc w:val="both"/>
              <w:rPr>
                <w:rFonts w:eastAsia="Times New Roman"/>
                <w:sz w:val="28"/>
                <w:szCs w:val="28"/>
              </w:rPr>
            </w:pPr>
            <w:r w:rsidRPr="00486960">
              <w:rPr>
                <w:rFonts w:eastAsia="Times New Roman"/>
                <w:sz w:val="28"/>
                <w:szCs w:val="28"/>
              </w:rPr>
              <w:lastRenderedPageBreak/>
              <w:t>2. Работы, услуги, указанные в пункте 1 настоящей статьи, не являются оборотом по приобретению работ, услуг от нерезидента, если:</w:t>
            </w:r>
          </w:p>
          <w:p w:rsidR="004923BB" w:rsidRPr="00486960" w:rsidRDefault="004923BB" w:rsidP="00CF6D97">
            <w:pPr>
              <w:ind w:firstLine="400"/>
              <w:jc w:val="both"/>
              <w:rPr>
                <w:rFonts w:eastAsia="Times New Roman"/>
                <w:b/>
                <w:sz w:val="28"/>
                <w:szCs w:val="28"/>
              </w:rPr>
            </w:pPr>
            <w:r w:rsidRPr="00486960">
              <w:rPr>
                <w:rFonts w:eastAsia="Times New Roman"/>
                <w:b/>
                <w:sz w:val="28"/>
                <w:szCs w:val="28"/>
              </w:rPr>
              <w:t>6) отсутствует</w:t>
            </w:r>
          </w:p>
          <w:p w:rsidR="004923BB" w:rsidRPr="00486960" w:rsidRDefault="004923BB" w:rsidP="00CF6D97">
            <w:pPr>
              <w:ind w:firstLine="400"/>
              <w:jc w:val="both"/>
              <w:rPr>
                <w:b/>
                <w:bCs/>
                <w:sz w:val="28"/>
                <w:szCs w:val="28"/>
              </w:rPr>
            </w:pPr>
          </w:p>
        </w:tc>
        <w:tc>
          <w:tcPr>
            <w:tcW w:w="5864" w:type="dxa"/>
            <w:tcBorders>
              <w:top w:val="single" w:sz="4" w:space="0" w:color="auto"/>
              <w:bottom w:val="single" w:sz="4" w:space="0" w:color="auto"/>
            </w:tcBorders>
          </w:tcPr>
          <w:p w:rsidR="004923BB" w:rsidRPr="00486960" w:rsidRDefault="004923BB" w:rsidP="00CF6D97">
            <w:pPr>
              <w:ind w:firstLine="400"/>
              <w:jc w:val="both"/>
              <w:rPr>
                <w:rFonts w:eastAsia="Times New Roman"/>
                <w:b/>
                <w:sz w:val="28"/>
                <w:szCs w:val="28"/>
              </w:rPr>
            </w:pPr>
            <w:r w:rsidRPr="00486960">
              <w:rPr>
                <w:rFonts w:eastAsia="Times New Roman"/>
                <w:b/>
                <w:sz w:val="28"/>
                <w:szCs w:val="28"/>
              </w:rPr>
              <w:lastRenderedPageBreak/>
              <w:t>Статья 373. Облагаемый оборот при приобретении работ, услуг от нерезидента</w:t>
            </w:r>
          </w:p>
          <w:p w:rsidR="004923BB" w:rsidRPr="00486960" w:rsidRDefault="004923BB" w:rsidP="00CF6D97">
            <w:pPr>
              <w:ind w:firstLine="400"/>
              <w:jc w:val="both"/>
              <w:rPr>
                <w:rFonts w:eastAsia="Times New Roman"/>
                <w:b/>
                <w:sz w:val="28"/>
                <w:szCs w:val="28"/>
              </w:rPr>
            </w:pPr>
            <w:r w:rsidRPr="00486960">
              <w:rPr>
                <w:rFonts w:eastAsia="Times New Roman"/>
                <w:b/>
                <w:sz w:val="28"/>
                <w:szCs w:val="28"/>
              </w:rPr>
              <w:t>…</w:t>
            </w:r>
          </w:p>
          <w:p w:rsidR="004923BB" w:rsidRPr="00486960" w:rsidRDefault="004923BB" w:rsidP="00CF6D97">
            <w:pPr>
              <w:ind w:firstLine="400"/>
              <w:jc w:val="both"/>
              <w:rPr>
                <w:rFonts w:eastAsia="Times New Roman"/>
                <w:sz w:val="28"/>
                <w:szCs w:val="28"/>
              </w:rPr>
            </w:pPr>
            <w:r w:rsidRPr="00486960">
              <w:rPr>
                <w:rFonts w:eastAsia="Times New Roman"/>
                <w:sz w:val="28"/>
                <w:szCs w:val="28"/>
              </w:rPr>
              <w:lastRenderedPageBreak/>
              <w:t>2. Работы, услуги, указанные в пункте 1 настоящей статьи, не являются оборотом по приобретению работ, услуг от нерезидента, если:</w:t>
            </w:r>
          </w:p>
          <w:p w:rsidR="004923BB" w:rsidRPr="00486960" w:rsidRDefault="004923BB" w:rsidP="00CF6D97">
            <w:pPr>
              <w:ind w:firstLine="400"/>
              <w:jc w:val="both"/>
              <w:rPr>
                <w:b/>
                <w:bCs/>
                <w:sz w:val="28"/>
                <w:szCs w:val="28"/>
              </w:rPr>
            </w:pPr>
            <w:r w:rsidRPr="00486960">
              <w:rPr>
                <w:rFonts w:eastAsia="Times New Roman"/>
                <w:b/>
                <w:sz w:val="28"/>
                <w:szCs w:val="28"/>
              </w:rPr>
              <w:t xml:space="preserve">6) в стоимость услуг в электронной форме, указанных в статье </w:t>
            </w:r>
            <w:r w:rsidRPr="00486960">
              <w:rPr>
                <w:b/>
                <w:bCs/>
                <w:sz w:val="28"/>
                <w:szCs w:val="28"/>
              </w:rPr>
              <w:t>426-1</w:t>
            </w:r>
            <w:r w:rsidRPr="00486960">
              <w:rPr>
                <w:rFonts w:eastAsia="Times New Roman"/>
                <w:b/>
                <w:sz w:val="28"/>
                <w:szCs w:val="28"/>
              </w:rPr>
              <w:t xml:space="preserve"> настоящего Кодекса, полученных индивидуальным предпринимателем от нерезидента, включена сумма налога на добавленную стоимость.</w:t>
            </w:r>
          </w:p>
        </w:tc>
        <w:tc>
          <w:tcPr>
            <w:tcW w:w="2585" w:type="dxa"/>
            <w:tcBorders>
              <w:top w:val="single" w:sz="4" w:space="0" w:color="auto"/>
              <w:bottom w:val="single" w:sz="4" w:space="0" w:color="auto"/>
            </w:tcBorders>
          </w:tcPr>
          <w:p w:rsidR="004923BB" w:rsidRPr="00486960" w:rsidRDefault="004923BB" w:rsidP="00CF6D97">
            <w:pPr>
              <w:ind w:firstLine="432"/>
              <w:jc w:val="both"/>
              <w:rPr>
                <w:b/>
                <w:sz w:val="28"/>
                <w:szCs w:val="28"/>
              </w:rPr>
            </w:pPr>
            <w:r w:rsidRPr="00486960">
              <w:rPr>
                <w:b/>
                <w:sz w:val="28"/>
                <w:szCs w:val="28"/>
              </w:rPr>
              <w:lastRenderedPageBreak/>
              <w:t xml:space="preserve">Вводится в действие с 1 января 2019 года </w:t>
            </w:r>
          </w:p>
          <w:p w:rsidR="004923BB" w:rsidRPr="00486960" w:rsidRDefault="004923BB" w:rsidP="00CF6D97">
            <w:pPr>
              <w:ind w:firstLine="432"/>
              <w:jc w:val="both"/>
              <w:rPr>
                <w:b/>
                <w:sz w:val="28"/>
                <w:szCs w:val="28"/>
              </w:rPr>
            </w:pPr>
          </w:p>
        </w:tc>
      </w:tr>
      <w:tr w:rsidR="004923BB" w:rsidRPr="00E42808" w:rsidTr="004923BB">
        <w:trPr>
          <w:trHeight w:val="553"/>
          <w:jc w:val="center"/>
        </w:trPr>
        <w:tc>
          <w:tcPr>
            <w:tcW w:w="629" w:type="dxa"/>
            <w:tcBorders>
              <w:top w:val="single" w:sz="4" w:space="0" w:color="auto"/>
              <w:bottom w:val="single" w:sz="4" w:space="0" w:color="auto"/>
            </w:tcBorders>
          </w:tcPr>
          <w:p w:rsidR="004923BB" w:rsidRPr="004923BB" w:rsidRDefault="004923BB" w:rsidP="004923BB">
            <w:pPr>
              <w:pStyle w:val="a4"/>
              <w:widowControl w:val="0"/>
              <w:numPr>
                <w:ilvl w:val="0"/>
                <w:numId w:val="2"/>
              </w:numPr>
              <w:rPr>
                <w:bCs/>
                <w:iCs/>
                <w:sz w:val="28"/>
                <w:szCs w:val="28"/>
              </w:rPr>
            </w:pPr>
          </w:p>
        </w:tc>
        <w:tc>
          <w:tcPr>
            <w:tcW w:w="1193" w:type="dxa"/>
            <w:tcBorders>
              <w:top w:val="single" w:sz="4" w:space="0" w:color="auto"/>
              <w:bottom w:val="single" w:sz="4" w:space="0" w:color="auto"/>
            </w:tcBorders>
          </w:tcPr>
          <w:p w:rsidR="004923BB" w:rsidRPr="00486960" w:rsidRDefault="004923BB" w:rsidP="00CF6D97">
            <w:pPr>
              <w:widowControl w:val="0"/>
              <w:ind w:firstLine="155"/>
              <w:contextualSpacing/>
              <w:jc w:val="both"/>
              <w:rPr>
                <w:bCs/>
                <w:iCs/>
                <w:sz w:val="28"/>
                <w:szCs w:val="28"/>
              </w:rPr>
            </w:pPr>
            <w:r w:rsidRPr="00486960">
              <w:rPr>
                <w:bCs/>
                <w:iCs/>
                <w:sz w:val="28"/>
                <w:szCs w:val="28"/>
              </w:rPr>
              <w:t>Новая статья 426-1</w:t>
            </w:r>
          </w:p>
        </w:tc>
        <w:tc>
          <w:tcPr>
            <w:tcW w:w="5845" w:type="dxa"/>
            <w:tcBorders>
              <w:top w:val="single" w:sz="4" w:space="0" w:color="auto"/>
              <w:bottom w:val="single" w:sz="4" w:space="0" w:color="auto"/>
            </w:tcBorders>
          </w:tcPr>
          <w:p w:rsidR="004923BB" w:rsidRPr="00486960" w:rsidRDefault="004923BB" w:rsidP="00CF6D97">
            <w:pPr>
              <w:ind w:firstLine="474"/>
              <w:jc w:val="both"/>
              <w:rPr>
                <w:b/>
                <w:bCs/>
                <w:sz w:val="28"/>
                <w:szCs w:val="28"/>
              </w:rPr>
            </w:pPr>
            <w:r w:rsidRPr="00486960">
              <w:rPr>
                <w:b/>
                <w:bCs/>
                <w:sz w:val="28"/>
                <w:szCs w:val="28"/>
              </w:rPr>
              <w:t>Статья 426-1. Отсутствует</w:t>
            </w:r>
          </w:p>
          <w:p w:rsidR="004923BB" w:rsidRPr="00486960" w:rsidRDefault="004923BB" w:rsidP="00CF6D97">
            <w:pPr>
              <w:ind w:firstLine="474"/>
              <w:jc w:val="both"/>
              <w:rPr>
                <w:b/>
                <w:bCs/>
                <w:color w:val="000000"/>
                <w:sz w:val="28"/>
                <w:szCs w:val="28"/>
              </w:rPr>
            </w:pPr>
          </w:p>
        </w:tc>
        <w:tc>
          <w:tcPr>
            <w:tcW w:w="5864" w:type="dxa"/>
            <w:tcBorders>
              <w:top w:val="single" w:sz="4" w:space="0" w:color="auto"/>
              <w:bottom w:val="single" w:sz="4" w:space="0" w:color="auto"/>
            </w:tcBorders>
          </w:tcPr>
          <w:p w:rsidR="004923BB" w:rsidRPr="00486960" w:rsidRDefault="004923BB" w:rsidP="00CF6D97">
            <w:pPr>
              <w:ind w:firstLine="400"/>
              <w:jc w:val="both"/>
              <w:rPr>
                <w:b/>
                <w:bCs/>
                <w:sz w:val="28"/>
                <w:szCs w:val="28"/>
              </w:rPr>
            </w:pPr>
            <w:r w:rsidRPr="00486960">
              <w:rPr>
                <w:b/>
                <w:bCs/>
                <w:sz w:val="28"/>
                <w:szCs w:val="28"/>
              </w:rPr>
              <w:t xml:space="preserve">Статья 426-1. Особенности исполнения налогового обязательства по налогу на добавленную стоимость </w:t>
            </w:r>
            <w:proofErr w:type="gramStart"/>
            <w:r w:rsidRPr="00486960">
              <w:rPr>
                <w:b/>
                <w:bCs/>
                <w:sz w:val="28"/>
                <w:szCs w:val="28"/>
              </w:rPr>
              <w:t>нерезидентом,  оказывающим</w:t>
            </w:r>
            <w:proofErr w:type="gramEnd"/>
            <w:r w:rsidRPr="00486960">
              <w:rPr>
                <w:b/>
                <w:bCs/>
                <w:sz w:val="28"/>
                <w:szCs w:val="28"/>
              </w:rPr>
              <w:t xml:space="preserve"> услуги в электронной форме физическим лицам</w:t>
            </w:r>
          </w:p>
          <w:p w:rsidR="004923BB" w:rsidRPr="00486960" w:rsidRDefault="004923BB" w:rsidP="00CF6D97">
            <w:pPr>
              <w:ind w:firstLine="474"/>
              <w:jc w:val="both"/>
              <w:rPr>
                <w:b/>
                <w:sz w:val="28"/>
                <w:szCs w:val="28"/>
              </w:rPr>
            </w:pPr>
            <w:r w:rsidRPr="00486960">
              <w:rPr>
                <w:b/>
                <w:sz w:val="28"/>
                <w:szCs w:val="28"/>
              </w:rPr>
              <w:t>1. Юридическое лицо-нерезидент, при оказании физическим лицам услуг в электронной форме, местом реализации которых является Республика Казахстан, исчисляет налог на добавленную стоимость по оборотам по реализации таких услуг в порядке, установленном настоящей статьей.</w:t>
            </w:r>
          </w:p>
          <w:p w:rsidR="004923BB" w:rsidRPr="00486960" w:rsidRDefault="004923BB" w:rsidP="00CF6D97">
            <w:pPr>
              <w:ind w:firstLine="400"/>
              <w:jc w:val="both"/>
              <w:rPr>
                <w:b/>
                <w:sz w:val="28"/>
                <w:szCs w:val="28"/>
              </w:rPr>
            </w:pPr>
            <w:r w:rsidRPr="00486960">
              <w:rPr>
                <w:b/>
                <w:sz w:val="28"/>
                <w:szCs w:val="28"/>
              </w:rPr>
              <w:lastRenderedPageBreak/>
              <w:t>2. Местом осуществления электронной торговли услугами является Республика Казахстан, если:</w:t>
            </w:r>
          </w:p>
          <w:p w:rsidR="004923BB" w:rsidRPr="00486960" w:rsidRDefault="004923BB" w:rsidP="00CF6D97">
            <w:pPr>
              <w:ind w:firstLine="400"/>
              <w:jc w:val="both"/>
              <w:rPr>
                <w:rFonts w:eastAsia="Times New Roman"/>
                <w:b/>
                <w:sz w:val="28"/>
                <w:szCs w:val="28"/>
              </w:rPr>
            </w:pPr>
            <w:r w:rsidRPr="00486960">
              <w:rPr>
                <w:rFonts w:eastAsia="Times New Roman"/>
                <w:b/>
                <w:sz w:val="28"/>
                <w:szCs w:val="28"/>
              </w:rPr>
              <w:t>местом жительства физического лица - покупателя является Республика Казахстан;</w:t>
            </w:r>
          </w:p>
          <w:p w:rsidR="004923BB" w:rsidRPr="00486960" w:rsidRDefault="004923BB" w:rsidP="00CF6D97">
            <w:pPr>
              <w:ind w:firstLine="400"/>
              <w:jc w:val="both"/>
              <w:rPr>
                <w:rFonts w:eastAsia="Times New Roman"/>
                <w:b/>
                <w:sz w:val="28"/>
                <w:szCs w:val="28"/>
              </w:rPr>
            </w:pPr>
            <w:r w:rsidRPr="00486960">
              <w:rPr>
                <w:rFonts w:eastAsia="Times New Roman"/>
                <w:b/>
                <w:sz w:val="28"/>
                <w:szCs w:val="28"/>
              </w:rPr>
              <w:t>местом нахождения банка, в котором открыт счет, используемый физическим лицом - покупателем для оплаты услуг, или оператора электронных денежных средств, через которого физическим лицом - покупателем осуществляется оплата услуг, является территория Республики Казахстан;</w:t>
            </w:r>
          </w:p>
          <w:p w:rsidR="004923BB" w:rsidRPr="00486960" w:rsidRDefault="004923BB" w:rsidP="00CF6D97">
            <w:pPr>
              <w:ind w:firstLine="400"/>
              <w:jc w:val="both"/>
              <w:rPr>
                <w:rFonts w:eastAsia="Times New Roman"/>
                <w:b/>
                <w:sz w:val="28"/>
                <w:szCs w:val="28"/>
              </w:rPr>
            </w:pPr>
            <w:r w:rsidRPr="00486960">
              <w:rPr>
                <w:rFonts w:eastAsia="Times New Roman"/>
                <w:b/>
                <w:sz w:val="28"/>
                <w:szCs w:val="28"/>
              </w:rPr>
              <w:t>сетевой адрес физического лица - покупателя, использованный при приобретении услуг, зарегистрирован в Республике Казахстан;</w:t>
            </w:r>
          </w:p>
          <w:p w:rsidR="004923BB" w:rsidRPr="00486960" w:rsidRDefault="004923BB" w:rsidP="00CF6D97">
            <w:pPr>
              <w:ind w:firstLine="400"/>
              <w:jc w:val="both"/>
              <w:rPr>
                <w:rFonts w:eastAsia="Times New Roman"/>
                <w:b/>
                <w:sz w:val="28"/>
                <w:szCs w:val="28"/>
              </w:rPr>
            </w:pPr>
            <w:r w:rsidRPr="00486960">
              <w:rPr>
                <w:rFonts w:eastAsia="Times New Roman"/>
                <w:b/>
                <w:sz w:val="28"/>
                <w:szCs w:val="28"/>
              </w:rPr>
              <w:t>международный код страны телефонного номера, используемого для приобретения или оплаты услуг, присвоен Республикой Казахстан.</w:t>
            </w:r>
          </w:p>
          <w:p w:rsidR="004923BB" w:rsidRPr="00486960" w:rsidRDefault="004923BB" w:rsidP="00CF6D97">
            <w:pPr>
              <w:ind w:firstLine="474"/>
              <w:jc w:val="both"/>
              <w:rPr>
                <w:b/>
                <w:sz w:val="28"/>
                <w:szCs w:val="28"/>
              </w:rPr>
            </w:pPr>
            <w:r w:rsidRPr="00486960">
              <w:rPr>
                <w:b/>
                <w:sz w:val="28"/>
                <w:szCs w:val="28"/>
              </w:rPr>
              <w:t>3. Для целей настоящей статьи к услугам в электронной форме относятся:</w:t>
            </w:r>
          </w:p>
          <w:p w:rsidR="004923BB" w:rsidRPr="00486960" w:rsidRDefault="004923BB" w:rsidP="00CF6D97">
            <w:pPr>
              <w:ind w:firstLine="474"/>
              <w:jc w:val="both"/>
              <w:rPr>
                <w:b/>
                <w:sz w:val="28"/>
                <w:szCs w:val="28"/>
              </w:rPr>
            </w:pPr>
            <w:r w:rsidRPr="00486960">
              <w:rPr>
                <w:b/>
                <w:sz w:val="28"/>
                <w:szCs w:val="28"/>
              </w:rPr>
              <w:t xml:space="preserve">предоставление прав на использование программного обеспечения (включая </w:t>
            </w:r>
            <w:r w:rsidRPr="00486960">
              <w:rPr>
                <w:b/>
                <w:sz w:val="28"/>
                <w:szCs w:val="28"/>
              </w:rPr>
              <w:lastRenderedPageBreak/>
              <w:t>компьютерные игры), баз данных через сеть Интернет, в том числе путем предоставления удаленного доступа к ним, включая обновления к ним и дополнительные функциональные возможности;</w:t>
            </w:r>
          </w:p>
          <w:p w:rsidR="004923BB" w:rsidRPr="00486960" w:rsidRDefault="004923BB" w:rsidP="00CF6D97">
            <w:pPr>
              <w:ind w:firstLine="474"/>
              <w:jc w:val="both"/>
              <w:rPr>
                <w:b/>
                <w:sz w:val="28"/>
                <w:szCs w:val="28"/>
              </w:rPr>
            </w:pPr>
            <w:r w:rsidRPr="00486960">
              <w:rPr>
                <w:b/>
                <w:sz w:val="28"/>
                <w:szCs w:val="28"/>
              </w:rPr>
              <w:t>оказание рекламных услуг в сети Интернет, в том числе с использованием программного обеспечения и баз данных, функционирующих в сети Интернет, а также предоставление рекламной площади (пространства) в сети Интернет;</w:t>
            </w:r>
          </w:p>
          <w:p w:rsidR="004923BB" w:rsidRPr="00486960" w:rsidRDefault="004923BB" w:rsidP="00CF6D97">
            <w:pPr>
              <w:ind w:firstLine="474"/>
              <w:jc w:val="both"/>
              <w:rPr>
                <w:b/>
                <w:sz w:val="28"/>
                <w:szCs w:val="28"/>
              </w:rPr>
            </w:pPr>
            <w:r w:rsidRPr="00486960">
              <w:rPr>
                <w:b/>
                <w:sz w:val="28"/>
                <w:szCs w:val="28"/>
              </w:rPr>
              <w:t>оказание услуг по размещению предложений о приобретении (реализации) товаров (работ, услуг), имущественных прав в сети Интернет;</w:t>
            </w:r>
          </w:p>
          <w:p w:rsidR="004923BB" w:rsidRPr="00486960" w:rsidRDefault="004923BB" w:rsidP="00CF6D97">
            <w:pPr>
              <w:ind w:firstLine="474"/>
              <w:jc w:val="both"/>
              <w:rPr>
                <w:b/>
                <w:sz w:val="28"/>
                <w:szCs w:val="28"/>
              </w:rPr>
            </w:pPr>
            <w:r w:rsidRPr="00486960">
              <w:rPr>
                <w:b/>
                <w:sz w:val="28"/>
                <w:szCs w:val="28"/>
              </w:rPr>
              <w:t>оказание услуг по поиску и (или) представлению заказчику информации о потенциальных покупателях;</w:t>
            </w:r>
          </w:p>
          <w:p w:rsidR="004923BB" w:rsidRPr="00486960" w:rsidRDefault="004923BB" w:rsidP="00CF6D97">
            <w:pPr>
              <w:ind w:firstLine="474"/>
              <w:jc w:val="both"/>
              <w:rPr>
                <w:b/>
                <w:sz w:val="28"/>
                <w:szCs w:val="28"/>
              </w:rPr>
            </w:pPr>
            <w:r w:rsidRPr="00486960">
              <w:rPr>
                <w:b/>
                <w:sz w:val="28"/>
                <w:szCs w:val="28"/>
              </w:rPr>
              <w:t xml:space="preserve">оказание через сеть Интернет услуг по предоставлению технических, организационных, информационных и иных возможностей, осуществляемых с использованием информационных технологий и систем, для установления контактов и заключения сделок между </w:t>
            </w:r>
            <w:r w:rsidRPr="00486960">
              <w:rPr>
                <w:b/>
                <w:sz w:val="28"/>
                <w:szCs w:val="28"/>
              </w:rPr>
              <w:lastRenderedPageBreak/>
              <w:t>продавцами и покупателями (включая предоставление торговой площадки, функционирующей в сети Интернет в режиме реального времени, на которой потенциальные покупатели предлагают свою цену посредством автоматизированной процедуры и стороны извещаются о продаже путем отправляемого автоматически создаваемого сообщения);</w:t>
            </w:r>
          </w:p>
          <w:p w:rsidR="004923BB" w:rsidRPr="00486960" w:rsidRDefault="004923BB" w:rsidP="00CF6D97">
            <w:pPr>
              <w:ind w:firstLine="474"/>
              <w:jc w:val="both"/>
              <w:rPr>
                <w:b/>
                <w:sz w:val="28"/>
                <w:szCs w:val="28"/>
              </w:rPr>
            </w:pPr>
            <w:r w:rsidRPr="00486960">
              <w:rPr>
                <w:b/>
                <w:sz w:val="28"/>
                <w:szCs w:val="28"/>
              </w:rPr>
              <w:t>обеспечение и (или) поддержание коммерческого или личного присутствия в сети Интернет, поддержка электронных ресурсов пользователей (сайтов и (или) страниц сайтов в сети Интернет), обеспечение доступа к ним других пользователей сети, предоставление пользователям возможности их модификации;</w:t>
            </w:r>
          </w:p>
          <w:p w:rsidR="004923BB" w:rsidRPr="00486960" w:rsidRDefault="004923BB" w:rsidP="00CF6D97">
            <w:pPr>
              <w:ind w:firstLine="474"/>
              <w:jc w:val="both"/>
              <w:rPr>
                <w:b/>
                <w:sz w:val="28"/>
                <w:szCs w:val="28"/>
              </w:rPr>
            </w:pPr>
            <w:r w:rsidRPr="00486960">
              <w:rPr>
                <w:b/>
                <w:sz w:val="28"/>
                <w:szCs w:val="28"/>
              </w:rPr>
              <w:t>хранение и обработка информации в электронной форме с использованием серверного инфокоммуникационного оборудования (услуги дата-центров) при условии, что лицо, представившее эту информацию, имеет к ней доступ через сеть Интернет;</w:t>
            </w:r>
          </w:p>
          <w:p w:rsidR="004923BB" w:rsidRPr="00486960" w:rsidRDefault="004923BB" w:rsidP="00CF6D97">
            <w:pPr>
              <w:ind w:firstLine="474"/>
              <w:jc w:val="both"/>
              <w:rPr>
                <w:b/>
                <w:sz w:val="28"/>
                <w:szCs w:val="28"/>
              </w:rPr>
            </w:pPr>
            <w:r w:rsidRPr="00486960">
              <w:rPr>
                <w:b/>
                <w:sz w:val="28"/>
                <w:szCs w:val="28"/>
              </w:rPr>
              <w:lastRenderedPageBreak/>
              <w:t>оказание услуг по поиску и (или) представлению заказчику информации о потенциальных покупателях;</w:t>
            </w:r>
          </w:p>
          <w:p w:rsidR="004923BB" w:rsidRPr="00486960" w:rsidRDefault="004923BB" w:rsidP="00CF6D97">
            <w:pPr>
              <w:ind w:firstLine="474"/>
              <w:jc w:val="both"/>
              <w:rPr>
                <w:b/>
                <w:sz w:val="28"/>
                <w:szCs w:val="28"/>
              </w:rPr>
            </w:pPr>
            <w:r w:rsidRPr="00486960">
              <w:rPr>
                <w:b/>
                <w:sz w:val="28"/>
                <w:szCs w:val="28"/>
              </w:rPr>
              <w:t>предоставление в режиме реального времени вычислительной мощности для размещения информации в информационной системе;</w:t>
            </w:r>
          </w:p>
          <w:p w:rsidR="004923BB" w:rsidRPr="00486960" w:rsidRDefault="004923BB" w:rsidP="00CF6D97">
            <w:pPr>
              <w:ind w:firstLine="474"/>
              <w:jc w:val="both"/>
              <w:rPr>
                <w:b/>
                <w:sz w:val="28"/>
                <w:szCs w:val="28"/>
              </w:rPr>
            </w:pPr>
            <w:r w:rsidRPr="00486960">
              <w:rPr>
                <w:b/>
                <w:sz w:val="28"/>
                <w:szCs w:val="28"/>
              </w:rPr>
              <w:t>предоставление доменных имен, оказание услуг хостинга;</w:t>
            </w:r>
          </w:p>
          <w:p w:rsidR="004923BB" w:rsidRPr="00486960" w:rsidRDefault="004923BB" w:rsidP="00CF6D97">
            <w:pPr>
              <w:ind w:firstLine="474"/>
              <w:jc w:val="both"/>
              <w:rPr>
                <w:b/>
                <w:sz w:val="28"/>
                <w:szCs w:val="28"/>
              </w:rPr>
            </w:pPr>
            <w:r w:rsidRPr="00486960">
              <w:rPr>
                <w:b/>
                <w:sz w:val="28"/>
                <w:szCs w:val="28"/>
              </w:rPr>
              <w:t>оказание услуг по администрированию информационных систем, сайтов в сети Интернет;</w:t>
            </w:r>
          </w:p>
          <w:p w:rsidR="004923BB" w:rsidRPr="00486960" w:rsidRDefault="004923BB" w:rsidP="00CF6D97">
            <w:pPr>
              <w:ind w:firstLine="474"/>
              <w:jc w:val="both"/>
              <w:rPr>
                <w:b/>
                <w:sz w:val="28"/>
                <w:szCs w:val="28"/>
              </w:rPr>
            </w:pPr>
            <w:r w:rsidRPr="00486960">
              <w:rPr>
                <w:b/>
                <w:sz w:val="28"/>
                <w:szCs w:val="28"/>
              </w:rPr>
              <w:t>предоставление доступа к поисковым системам в сети Интернет;</w:t>
            </w:r>
          </w:p>
          <w:p w:rsidR="004923BB" w:rsidRPr="00486960" w:rsidRDefault="004923BB" w:rsidP="00CF6D97">
            <w:pPr>
              <w:ind w:firstLine="474"/>
              <w:jc w:val="both"/>
              <w:rPr>
                <w:b/>
                <w:sz w:val="28"/>
                <w:szCs w:val="28"/>
              </w:rPr>
            </w:pPr>
            <w:r w:rsidRPr="00486960">
              <w:rPr>
                <w:b/>
                <w:sz w:val="28"/>
                <w:szCs w:val="28"/>
              </w:rPr>
              <w:t>ведение статистики на сайтах в сети Интернет;</w:t>
            </w:r>
          </w:p>
          <w:p w:rsidR="004923BB" w:rsidRPr="00486960" w:rsidRDefault="004923BB" w:rsidP="00CF6D97">
            <w:pPr>
              <w:ind w:firstLine="474"/>
              <w:jc w:val="both"/>
              <w:rPr>
                <w:b/>
                <w:sz w:val="28"/>
                <w:szCs w:val="28"/>
              </w:rPr>
            </w:pPr>
            <w:r w:rsidRPr="00486960">
              <w:rPr>
                <w:b/>
                <w:sz w:val="28"/>
                <w:szCs w:val="28"/>
              </w:rPr>
              <w:t xml:space="preserve">оказание услуг, осуществляемых автоматическим способом через сеть Интернет при вводе данных покупателем услуги, автоматизированных услуг по поиску данных, их отбору и сортировке по запросам, предоставлению указанных данных пользователям через информационно-телекоммуникационные сети (в том числе, </w:t>
            </w:r>
            <w:r w:rsidRPr="00486960">
              <w:rPr>
                <w:b/>
                <w:sz w:val="28"/>
                <w:szCs w:val="28"/>
              </w:rPr>
              <w:lastRenderedPageBreak/>
              <w:t>сводки фондовой биржи в режиме реального времени, осуществление в режиме реального времени автоматизированного перевода);</w:t>
            </w:r>
          </w:p>
          <w:p w:rsidR="004923BB" w:rsidRPr="00486960" w:rsidRDefault="004923BB" w:rsidP="00CF6D97">
            <w:pPr>
              <w:ind w:firstLine="474"/>
              <w:jc w:val="both"/>
              <w:rPr>
                <w:b/>
                <w:sz w:val="28"/>
                <w:szCs w:val="28"/>
              </w:rPr>
            </w:pPr>
            <w:r w:rsidRPr="00486960">
              <w:rPr>
                <w:b/>
                <w:sz w:val="28"/>
                <w:szCs w:val="28"/>
              </w:rPr>
              <w:t>предоставление прав на использование электронных книг (изданий) и других электронных публикаций, информационных, образовательных материалов, графических изображений, музыкальных произведений, аудиовизуальных произведений через сеть Интернет, в том числе путем просмотра или прослушивания через сеть Интернет.</w:t>
            </w:r>
          </w:p>
          <w:p w:rsidR="004923BB" w:rsidRPr="00486960" w:rsidRDefault="004923BB" w:rsidP="00CF6D97">
            <w:pPr>
              <w:ind w:firstLine="474"/>
              <w:jc w:val="both"/>
              <w:rPr>
                <w:b/>
                <w:sz w:val="28"/>
                <w:szCs w:val="28"/>
              </w:rPr>
            </w:pPr>
            <w:r w:rsidRPr="00486960">
              <w:rPr>
                <w:b/>
                <w:sz w:val="28"/>
                <w:szCs w:val="28"/>
              </w:rPr>
              <w:t>4. Датой совершения оборота по реализации услуг в электронной форме является последний день календарного квартала, в котором поступила оплата за такие услуги.</w:t>
            </w:r>
          </w:p>
          <w:p w:rsidR="004923BB" w:rsidRPr="00486960" w:rsidRDefault="004923BB" w:rsidP="00CF6D97">
            <w:pPr>
              <w:ind w:firstLine="474"/>
              <w:jc w:val="both"/>
              <w:rPr>
                <w:b/>
                <w:sz w:val="28"/>
                <w:szCs w:val="28"/>
              </w:rPr>
            </w:pPr>
            <w:r w:rsidRPr="00486960">
              <w:rPr>
                <w:b/>
                <w:sz w:val="28"/>
                <w:szCs w:val="28"/>
              </w:rPr>
              <w:t xml:space="preserve">5. Размер облагаемого оборота определяется на основе стоимости оказанных услуг без включения налога на добавленную стоимость. </w:t>
            </w:r>
          </w:p>
          <w:p w:rsidR="004923BB" w:rsidRPr="00486960" w:rsidRDefault="004923BB" w:rsidP="00CF6D97">
            <w:pPr>
              <w:ind w:firstLine="474"/>
              <w:jc w:val="both"/>
              <w:rPr>
                <w:b/>
                <w:sz w:val="28"/>
                <w:szCs w:val="28"/>
              </w:rPr>
            </w:pPr>
            <w:r w:rsidRPr="00486960">
              <w:rPr>
                <w:b/>
                <w:sz w:val="28"/>
                <w:szCs w:val="28"/>
              </w:rPr>
              <w:t xml:space="preserve">Стоимость услуг в электронной форме в иностранной валюте пересчитывается в национальную валюту Республики Казахстан с применением рыночного курса обмена валют, определенного в последний рабочий </w:t>
            </w:r>
            <w:r w:rsidRPr="00486960">
              <w:rPr>
                <w:b/>
                <w:sz w:val="28"/>
                <w:szCs w:val="28"/>
              </w:rPr>
              <w:lastRenderedPageBreak/>
              <w:t>день, предшествующий дате поступления оплаты за услуги в электронной форме.</w:t>
            </w:r>
          </w:p>
          <w:p w:rsidR="004923BB" w:rsidRPr="00486960" w:rsidRDefault="004923BB" w:rsidP="00CF6D97">
            <w:pPr>
              <w:pStyle w:val="a6"/>
              <w:shd w:val="clear" w:color="auto" w:fill="FFFFFF"/>
              <w:spacing w:before="0" w:beforeAutospacing="0" w:after="0" w:afterAutospacing="0"/>
              <w:ind w:firstLine="459"/>
              <w:jc w:val="both"/>
              <w:rPr>
                <w:rStyle w:val="s0"/>
                <w:b/>
                <w:sz w:val="28"/>
                <w:szCs w:val="28"/>
              </w:rPr>
            </w:pPr>
            <w:r w:rsidRPr="00486960">
              <w:rPr>
                <w:rStyle w:val="s0"/>
                <w:b/>
                <w:sz w:val="28"/>
                <w:szCs w:val="28"/>
              </w:rPr>
              <w:t>6. Выписка счетов-фактур нерезидентом по услугам в электронной форме, оказанным физическим лицам, не требуется.</w:t>
            </w:r>
          </w:p>
          <w:p w:rsidR="004923BB" w:rsidRPr="00486960" w:rsidRDefault="004923BB" w:rsidP="00CF6D97">
            <w:pPr>
              <w:pStyle w:val="a6"/>
              <w:shd w:val="clear" w:color="auto" w:fill="FFFFFF"/>
              <w:spacing w:before="0" w:beforeAutospacing="0" w:after="0" w:afterAutospacing="0"/>
              <w:ind w:firstLine="459"/>
              <w:jc w:val="both"/>
              <w:rPr>
                <w:rStyle w:val="s0"/>
                <w:b/>
                <w:sz w:val="28"/>
                <w:szCs w:val="28"/>
              </w:rPr>
            </w:pPr>
            <w:r w:rsidRPr="00486960">
              <w:rPr>
                <w:rStyle w:val="s0"/>
                <w:b/>
                <w:sz w:val="28"/>
                <w:szCs w:val="28"/>
              </w:rPr>
              <w:t>7. Сумма налога на добавленную стоимость по приобретенным нерезидентом товарам, работам, услугам, использованным для целей оказания услуг в электронной форме, не подлежит отнесению в зачет при определении налога на добавленную стоимость, подлежащего уплате в бюджет Республики Казахстан.</w:t>
            </w:r>
          </w:p>
          <w:p w:rsidR="004923BB" w:rsidRPr="00486960" w:rsidRDefault="004923BB" w:rsidP="00CF6D97">
            <w:pPr>
              <w:pStyle w:val="a6"/>
              <w:shd w:val="clear" w:color="auto" w:fill="FFFFFF"/>
              <w:spacing w:before="0" w:beforeAutospacing="0" w:after="0" w:afterAutospacing="0"/>
              <w:ind w:firstLine="459"/>
              <w:jc w:val="both"/>
              <w:rPr>
                <w:rStyle w:val="s0"/>
                <w:b/>
                <w:sz w:val="28"/>
                <w:szCs w:val="28"/>
              </w:rPr>
            </w:pPr>
            <w:r w:rsidRPr="00486960">
              <w:rPr>
                <w:rStyle w:val="s0"/>
                <w:b/>
                <w:sz w:val="28"/>
                <w:szCs w:val="28"/>
              </w:rPr>
              <w:t>8.</w:t>
            </w:r>
            <w:r w:rsidRPr="00486960">
              <w:rPr>
                <w:b/>
                <w:sz w:val="28"/>
                <w:szCs w:val="28"/>
              </w:rPr>
              <w:t xml:space="preserve"> </w:t>
            </w:r>
            <w:r w:rsidRPr="00486960">
              <w:rPr>
                <w:rStyle w:val="s0"/>
                <w:b/>
                <w:sz w:val="28"/>
                <w:szCs w:val="28"/>
              </w:rPr>
              <w:t>Ставка налога на добавленную стоимость составляет 12 процентов и применяется к размеру облагаемого оборота</w:t>
            </w:r>
          </w:p>
          <w:p w:rsidR="004923BB" w:rsidRPr="00486960" w:rsidRDefault="004923BB" w:rsidP="00CF6D97">
            <w:pPr>
              <w:pStyle w:val="a6"/>
              <w:shd w:val="clear" w:color="auto" w:fill="FFFFFF"/>
              <w:spacing w:before="0" w:beforeAutospacing="0" w:after="0" w:afterAutospacing="0"/>
              <w:ind w:firstLine="459"/>
              <w:jc w:val="both"/>
              <w:rPr>
                <w:rStyle w:val="s0"/>
                <w:b/>
                <w:sz w:val="28"/>
                <w:szCs w:val="28"/>
              </w:rPr>
            </w:pPr>
            <w:r w:rsidRPr="00486960">
              <w:rPr>
                <w:rStyle w:val="s0"/>
                <w:b/>
                <w:sz w:val="28"/>
                <w:szCs w:val="28"/>
              </w:rPr>
              <w:t>9. Налоговым периодом по налогу на добавленную стоимость является календарный квартал.</w:t>
            </w:r>
          </w:p>
          <w:p w:rsidR="004923BB" w:rsidRPr="00486960" w:rsidRDefault="004923BB" w:rsidP="00CF6D97">
            <w:pPr>
              <w:pStyle w:val="a6"/>
              <w:shd w:val="clear" w:color="auto" w:fill="FFFFFF"/>
              <w:spacing w:before="0" w:beforeAutospacing="0" w:after="0" w:afterAutospacing="0"/>
              <w:ind w:firstLine="459"/>
              <w:jc w:val="both"/>
              <w:rPr>
                <w:rStyle w:val="s0"/>
                <w:b/>
                <w:strike/>
                <w:sz w:val="28"/>
                <w:szCs w:val="28"/>
              </w:rPr>
            </w:pPr>
            <w:r w:rsidRPr="00486960">
              <w:rPr>
                <w:rStyle w:val="s0"/>
                <w:b/>
                <w:sz w:val="28"/>
                <w:szCs w:val="28"/>
              </w:rPr>
              <w:t xml:space="preserve">10. Нерезидент представляет декларацию по налогу на добавленную стоимость в соответствии с положениями пункта 1 статьи 424 настоящего Кодекса. </w:t>
            </w:r>
            <w:r w:rsidRPr="00486960">
              <w:rPr>
                <w:rStyle w:val="s0"/>
                <w:b/>
                <w:strike/>
                <w:sz w:val="28"/>
                <w:szCs w:val="28"/>
              </w:rPr>
              <w:t>Нерезидент вправе представлять декларацию по налогу на добавленную стоимость в иностранной валюте.</w:t>
            </w:r>
          </w:p>
          <w:p w:rsidR="004923BB" w:rsidRPr="00486960" w:rsidRDefault="004923BB" w:rsidP="00CF6D97">
            <w:pPr>
              <w:pStyle w:val="a6"/>
              <w:shd w:val="clear" w:color="auto" w:fill="FFFFFF"/>
              <w:spacing w:before="0" w:beforeAutospacing="0" w:after="0" w:afterAutospacing="0"/>
              <w:ind w:firstLine="459"/>
              <w:jc w:val="both"/>
              <w:rPr>
                <w:b/>
                <w:bCs/>
                <w:color w:val="000000"/>
                <w:sz w:val="28"/>
                <w:szCs w:val="28"/>
              </w:rPr>
            </w:pPr>
            <w:r w:rsidRPr="00486960">
              <w:rPr>
                <w:rStyle w:val="s0"/>
                <w:b/>
                <w:sz w:val="28"/>
                <w:szCs w:val="28"/>
              </w:rPr>
              <w:t xml:space="preserve">11. Нерезидент обязан уплатить налог, подлежащий уплате в бюджет, за каждый налоговый период не позднее 25 числа </w:t>
            </w:r>
            <w:r w:rsidRPr="00486960">
              <w:rPr>
                <w:rStyle w:val="s0"/>
                <w:b/>
                <w:sz w:val="28"/>
                <w:szCs w:val="28"/>
              </w:rPr>
              <w:lastRenderedPageBreak/>
              <w:t xml:space="preserve">второго месяца, следующего за отчетным налоговым периодом. </w:t>
            </w:r>
            <w:r w:rsidRPr="00486960">
              <w:rPr>
                <w:rStyle w:val="s0"/>
                <w:b/>
                <w:strike/>
                <w:sz w:val="28"/>
                <w:szCs w:val="28"/>
              </w:rPr>
              <w:t>Нерезидент вправе производить уплату налога в иностранной валюте.</w:t>
            </w:r>
          </w:p>
        </w:tc>
        <w:tc>
          <w:tcPr>
            <w:tcW w:w="2585" w:type="dxa"/>
            <w:tcBorders>
              <w:top w:val="single" w:sz="4" w:space="0" w:color="auto"/>
              <w:bottom w:val="single" w:sz="4" w:space="0" w:color="auto"/>
            </w:tcBorders>
          </w:tcPr>
          <w:p w:rsidR="004923BB" w:rsidRPr="00E42808" w:rsidRDefault="004923BB" w:rsidP="00CF6D97">
            <w:pPr>
              <w:ind w:firstLine="432"/>
              <w:jc w:val="both"/>
              <w:rPr>
                <w:b/>
                <w:sz w:val="28"/>
                <w:szCs w:val="28"/>
              </w:rPr>
            </w:pPr>
            <w:r w:rsidRPr="00486960">
              <w:rPr>
                <w:b/>
                <w:sz w:val="28"/>
                <w:szCs w:val="28"/>
              </w:rPr>
              <w:lastRenderedPageBreak/>
              <w:t>Вводится в действие с 1 января 2019 года</w:t>
            </w:r>
            <w:r w:rsidRPr="00E42808">
              <w:rPr>
                <w:b/>
                <w:sz w:val="28"/>
                <w:szCs w:val="28"/>
              </w:rPr>
              <w:t xml:space="preserve"> </w:t>
            </w:r>
          </w:p>
          <w:p w:rsidR="004923BB" w:rsidRPr="00E42808" w:rsidRDefault="004923BB" w:rsidP="00CF6D97">
            <w:pPr>
              <w:ind w:firstLine="400"/>
              <w:jc w:val="both"/>
              <w:rPr>
                <w:sz w:val="28"/>
                <w:szCs w:val="28"/>
              </w:rPr>
            </w:pPr>
          </w:p>
        </w:tc>
      </w:tr>
      <w:tr w:rsidR="004923BB" w:rsidRPr="00E42808" w:rsidTr="004923BB">
        <w:trPr>
          <w:trHeight w:val="553"/>
          <w:jc w:val="center"/>
        </w:trPr>
        <w:tc>
          <w:tcPr>
            <w:tcW w:w="629" w:type="dxa"/>
            <w:tcBorders>
              <w:top w:val="single" w:sz="4" w:space="0" w:color="auto"/>
              <w:bottom w:val="single" w:sz="4" w:space="0" w:color="auto"/>
            </w:tcBorders>
          </w:tcPr>
          <w:p w:rsidR="004923BB" w:rsidRPr="004923BB" w:rsidRDefault="004923BB" w:rsidP="004923BB">
            <w:pPr>
              <w:pStyle w:val="a4"/>
              <w:widowControl w:val="0"/>
              <w:numPr>
                <w:ilvl w:val="0"/>
                <w:numId w:val="2"/>
              </w:numPr>
              <w:rPr>
                <w:bCs/>
                <w:sz w:val="28"/>
                <w:szCs w:val="28"/>
              </w:rPr>
            </w:pPr>
          </w:p>
        </w:tc>
        <w:tc>
          <w:tcPr>
            <w:tcW w:w="1193" w:type="dxa"/>
            <w:tcBorders>
              <w:top w:val="single" w:sz="4" w:space="0" w:color="auto"/>
              <w:bottom w:val="single" w:sz="4" w:space="0" w:color="auto"/>
            </w:tcBorders>
          </w:tcPr>
          <w:p w:rsidR="004923BB" w:rsidRPr="00A16AEC" w:rsidRDefault="004923BB" w:rsidP="00CF6D97">
            <w:pPr>
              <w:ind w:firstLine="544"/>
              <w:jc w:val="both"/>
              <w:rPr>
                <w:bCs/>
                <w:sz w:val="28"/>
                <w:szCs w:val="28"/>
              </w:rPr>
            </w:pPr>
            <w:r w:rsidRPr="00A16AEC">
              <w:rPr>
                <w:bCs/>
                <w:sz w:val="28"/>
                <w:szCs w:val="28"/>
              </w:rPr>
              <w:t>подпункт 3) пункта 13 статьи 26</w:t>
            </w:r>
          </w:p>
        </w:tc>
        <w:tc>
          <w:tcPr>
            <w:tcW w:w="5845" w:type="dxa"/>
            <w:tcBorders>
              <w:top w:val="single" w:sz="4" w:space="0" w:color="auto"/>
              <w:bottom w:val="single" w:sz="4" w:space="0" w:color="auto"/>
            </w:tcBorders>
          </w:tcPr>
          <w:p w:rsidR="004923BB" w:rsidRPr="00A16AEC" w:rsidRDefault="004923BB" w:rsidP="00CF6D97">
            <w:pPr>
              <w:shd w:val="clear" w:color="auto" w:fill="FFFFFF" w:themeFill="background1"/>
              <w:ind w:firstLine="544"/>
              <w:jc w:val="both"/>
              <w:rPr>
                <w:bCs/>
                <w:sz w:val="28"/>
                <w:szCs w:val="28"/>
              </w:rPr>
            </w:pPr>
            <w:r w:rsidRPr="00A16AEC">
              <w:rPr>
                <w:bCs/>
                <w:sz w:val="28"/>
                <w:szCs w:val="28"/>
              </w:rPr>
              <w:t>Статья 26. Обязанности уполномоченных государственных органов, Национального Банка Республики Казахстан, местных                    исполнительных органов и уполномоченных лиц при                    взаимодействии с налоговыми органами</w:t>
            </w:r>
          </w:p>
          <w:p w:rsidR="004923BB" w:rsidRPr="00A16AEC" w:rsidRDefault="004923BB" w:rsidP="00CF6D97">
            <w:pPr>
              <w:shd w:val="clear" w:color="auto" w:fill="FFFFFF" w:themeFill="background1"/>
              <w:ind w:firstLine="544"/>
              <w:jc w:val="both"/>
              <w:rPr>
                <w:bCs/>
                <w:sz w:val="28"/>
                <w:szCs w:val="28"/>
              </w:rPr>
            </w:pPr>
            <w:r w:rsidRPr="00A16AEC">
              <w:rPr>
                <w:bCs/>
                <w:sz w:val="28"/>
                <w:szCs w:val="28"/>
              </w:rPr>
              <w:t xml:space="preserve">1. Уполномоченные государственные органы, осуществляющие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обязаны не позднее трех рабочих дней с даты государственной регистрации, перерегистрации юридического лица, государственной регистрации прекращения деятельности юридических лиц, постановки на учетную регистрацию, перерегистрации, снятия с учетной регистрации структурного подразделения представить посредством электронного </w:t>
            </w:r>
            <w:r w:rsidRPr="00A16AEC">
              <w:rPr>
                <w:bCs/>
                <w:sz w:val="28"/>
                <w:szCs w:val="28"/>
              </w:rPr>
              <w:lastRenderedPageBreak/>
              <w:t>извещения в налоговый орган, банки второго уровня или организации, осуществляющие отдельные виды банковских операций, сведения о государственной регистрации, перерегистрации юридического лица, государственной регистрации прекращения деятельности юридических лиц, постановке на учетную регистрацию, перерегистрации, снятии с учетной регистрации структурного подразделения.</w:t>
            </w:r>
          </w:p>
          <w:p w:rsidR="004923BB" w:rsidRPr="00A16AEC" w:rsidRDefault="004923BB" w:rsidP="00CF6D97">
            <w:pPr>
              <w:pStyle w:val="j17"/>
              <w:shd w:val="clear" w:color="auto" w:fill="FFFFFF"/>
              <w:spacing w:before="0" w:beforeAutospacing="0" w:after="0" w:afterAutospacing="0"/>
              <w:ind w:firstLine="544"/>
              <w:jc w:val="both"/>
              <w:textAlignment w:val="baseline"/>
              <w:rPr>
                <w:rFonts w:eastAsia="Calibri"/>
                <w:sz w:val="28"/>
                <w:szCs w:val="28"/>
              </w:rPr>
            </w:pPr>
            <w:r w:rsidRPr="00A16AEC">
              <w:rPr>
                <w:rFonts w:eastAsia="Calibri"/>
                <w:sz w:val="28"/>
                <w:szCs w:val="28"/>
              </w:rPr>
              <w:t>…</w:t>
            </w:r>
          </w:p>
          <w:p w:rsidR="004923BB" w:rsidRPr="00A16AEC" w:rsidRDefault="004923BB" w:rsidP="00CF6D97">
            <w:pPr>
              <w:shd w:val="clear" w:color="auto" w:fill="FFFFFF" w:themeFill="background1"/>
              <w:ind w:firstLine="544"/>
              <w:jc w:val="both"/>
              <w:rPr>
                <w:bCs/>
                <w:sz w:val="28"/>
                <w:szCs w:val="28"/>
              </w:rPr>
            </w:pPr>
          </w:p>
          <w:p w:rsidR="004923BB" w:rsidRPr="00A16AEC" w:rsidRDefault="004923BB" w:rsidP="00CF6D97">
            <w:pPr>
              <w:shd w:val="clear" w:color="auto" w:fill="FFFFFF" w:themeFill="background1"/>
              <w:ind w:firstLine="544"/>
              <w:jc w:val="both"/>
              <w:rPr>
                <w:bCs/>
                <w:sz w:val="28"/>
                <w:szCs w:val="28"/>
              </w:rPr>
            </w:pPr>
            <w:r w:rsidRPr="00A16AEC">
              <w:rPr>
                <w:bCs/>
                <w:sz w:val="28"/>
                <w:szCs w:val="28"/>
              </w:rPr>
              <w:t>13. Нотариусы обязаны представлять в уполномоченный орган сведения по сделкам и договорам физических лиц:</w:t>
            </w:r>
          </w:p>
          <w:p w:rsidR="004923BB" w:rsidRPr="00A16AEC" w:rsidRDefault="004923BB" w:rsidP="00CF6D97">
            <w:pPr>
              <w:shd w:val="clear" w:color="auto" w:fill="FFFFFF" w:themeFill="background1"/>
              <w:ind w:firstLine="544"/>
              <w:jc w:val="both"/>
              <w:rPr>
                <w:bCs/>
                <w:sz w:val="28"/>
                <w:szCs w:val="28"/>
              </w:rPr>
            </w:pPr>
            <w:r w:rsidRPr="00A16AEC">
              <w:rPr>
                <w:bCs/>
                <w:sz w:val="28"/>
                <w:szCs w:val="28"/>
              </w:rPr>
              <w:t>1) об имуществе, подлежащем государственной или иной регистрации, а также имуществе, по которому права и (или) сделки подлежат государственной или иной регистрации;</w:t>
            </w:r>
          </w:p>
          <w:p w:rsidR="004923BB" w:rsidRPr="00A16AEC" w:rsidRDefault="004923BB" w:rsidP="00CF6D97">
            <w:pPr>
              <w:shd w:val="clear" w:color="auto" w:fill="FFFFFF" w:themeFill="background1"/>
              <w:ind w:firstLine="544"/>
              <w:jc w:val="both"/>
              <w:rPr>
                <w:bCs/>
                <w:sz w:val="28"/>
                <w:szCs w:val="28"/>
              </w:rPr>
            </w:pPr>
            <w:r w:rsidRPr="00A16AEC">
              <w:rPr>
                <w:bCs/>
                <w:sz w:val="28"/>
                <w:szCs w:val="28"/>
              </w:rPr>
              <w:t>2) о выданных свидетельствах о праве на наследство;</w:t>
            </w:r>
          </w:p>
          <w:p w:rsidR="004923BB" w:rsidRPr="00A16AEC" w:rsidRDefault="004923BB" w:rsidP="00CF6D97">
            <w:pPr>
              <w:shd w:val="clear" w:color="auto" w:fill="FFFFFF" w:themeFill="background1"/>
              <w:ind w:firstLine="544"/>
              <w:jc w:val="both"/>
              <w:rPr>
                <w:bCs/>
                <w:sz w:val="28"/>
                <w:szCs w:val="28"/>
              </w:rPr>
            </w:pPr>
            <w:r w:rsidRPr="00A16AEC">
              <w:rPr>
                <w:bCs/>
                <w:sz w:val="28"/>
                <w:szCs w:val="28"/>
              </w:rPr>
              <w:t xml:space="preserve">3) о других сделках и договорах, не указанных в настоящем пункте, в случае, если </w:t>
            </w:r>
            <w:r w:rsidRPr="00A16AEC">
              <w:rPr>
                <w:bCs/>
                <w:sz w:val="28"/>
                <w:szCs w:val="28"/>
              </w:rPr>
              <w:lastRenderedPageBreak/>
              <w:t xml:space="preserve">цена, предусмотренная сделкой (договором), превышает </w:t>
            </w:r>
            <w:r w:rsidRPr="00A16AEC">
              <w:rPr>
                <w:bCs/>
                <w:sz w:val="28"/>
                <w:szCs w:val="28"/>
              </w:rPr>
              <w:br/>
              <w:t>160-кратный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p>
          <w:p w:rsidR="004923BB" w:rsidRPr="00A16AEC" w:rsidRDefault="004923BB" w:rsidP="00CF6D97">
            <w:pPr>
              <w:ind w:firstLine="544"/>
              <w:jc w:val="both"/>
              <w:rPr>
                <w:bCs/>
                <w:sz w:val="28"/>
                <w:szCs w:val="28"/>
              </w:rPr>
            </w:pPr>
            <w:r w:rsidRPr="00A16AEC">
              <w:rPr>
                <w:bCs/>
                <w:sz w:val="28"/>
                <w:szCs w:val="28"/>
              </w:rPr>
              <w:t>Форма, порядок и сроки предоставления информации, указанной в части первой настоящего пункта, устанавливаются уполномоченным органом по согласованию с Министерством юстиции Республики Казахстан.</w:t>
            </w:r>
          </w:p>
        </w:tc>
        <w:tc>
          <w:tcPr>
            <w:tcW w:w="5864" w:type="dxa"/>
            <w:tcBorders>
              <w:top w:val="single" w:sz="4" w:space="0" w:color="auto"/>
              <w:bottom w:val="single" w:sz="4" w:space="0" w:color="auto"/>
            </w:tcBorders>
          </w:tcPr>
          <w:p w:rsidR="004923BB" w:rsidRPr="00A16AEC" w:rsidRDefault="004923BB" w:rsidP="00CF6D97">
            <w:pPr>
              <w:shd w:val="clear" w:color="auto" w:fill="FFFFFF" w:themeFill="background1"/>
              <w:ind w:firstLine="544"/>
              <w:jc w:val="both"/>
              <w:rPr>
                <w:bCs/>
                <w:sz w:val="28"/>
                <w:szCs w:val="28"/>
              </w:rPr>
            </w:pPr>
            <w:r w:rsidRPr="00A16AEC">
              <w:rPr>
                <w:bCs/>
                <w:sz w:val="28"/>
                <w:szCs w:val="28"/>
              </w:rPr>
              <w:lastRenderedPageBreak/>
              <w:t>Статья 26. Обязанности уполномоченных государственных органов, Национального Банка Республики Казахстан, местных                    исполнительных органов и уполномоченных лиц при                    взаимодействии с налоговыми органами</w:t>
            </w:r>
          </w:p>
          <w:p w:rsidR="004923BB" w:rsidRPr="00A16AEC" w:rsidRDefault="004923BB" w:rsidP="00CF6D97">
            <w:pPr>
              <w:shd w:val="clear" w:color="auto" w:fill="FFFFFF" w:themeFill="background1"/>
              <w:ind w:firstLine="544"/>
              <w:jc w:val="both"/>
              <w:rPr>
                <w:bCs/>
                <w:sz w:val="28"/>
                <w:szCs w:val="28"/>
              </w:rPr>
            </w:pPr>
            <w:r w:rsidRPr="00A16AEC">
              <w:rPr>
                <w:bCs/>
                <w:sz w:val="28"/>
                <w:szCs w:val="28"/>
              </w:rPr>
              <w:t xml:space="preserve">1. Уполномоченные государственные органы, осуществляющие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обязаны не позднее трех рабочих дней с даты государственной регистрации, перерегистрации юридического лица, государственной регистрации прекращения деятельности юридических лиц, постановки на учетную регистрацию, перерегистрации, снятия с учетной регистрации структурного подразделения представить посредством электронного </w:t>
            </w:r>
            <w:r w:rsidRPr="00A16AEC">
              <w:rPr>
                <w:bCs/>
                <w:sz w:val="28"/>
                <w:szCs w:val="28"/>
              </w:rPr>
              <w:lastRenderedPageBreak/>
              <w:t>извещения в налоговый орган, банки второго уровня или организации, осуществляющие отдельные виды банковских операций, сведения о государственной регистрации, перерегистрации юридического лица, государственной регистрации прекращения деятельности юридических лиц, постановке на учетную регистрацию, перерегистрации, снятии с учетной регистрации структурного подразделения.</w:t>
            </w:r>
          </w:p>
          <w:p w:rsidR="004923BB" w:rsidRPr="00A16AEC" w:rsidRDefault="004923BB" w:rsidP="00CF6D97">
            <w:pPr>
              <w:pStyle w:val="j17"/>
              <w:shd w:val="clear" w:color="auto" w:fill="FFFFFF"/>
              <w:spacing w:before="0" w:beforeAutospacing="0" w:after="0" w:afterAutospacing="0"/>
              <w:ind w:firstLine="544"/>
              <w:jc w:val="both"/>
              <w:textAlignment w:val="baseline"/>
              <w:rPr>
                <w:rFonts w:eastAsia="Calibri"/>
                <w:sz w:val="28"/>
                <w:szCs w:val="28"/>
              </w:rPr>
            </w:pPr>
            <w:r w:rsidRPr="00A16AEC">
              <w:rPr>
                <w:rFonts w:eastAsia="Calibri"/>
                <w:sz w:val="28"/>
                <w:szCs w:val="28"/>
              </w:rPr>
              <w:t>…</w:t>
            </w:r>
          </w:p>
          <w:p w:rsidR="004923BB" w:rsidRPr="00A16AEC" w:rsidRDefault="004923BB" w:rsidP="00CF6D97">
            <w:pPr>
              <w:shd w:val="clear" w:color="auto" w:fill="FFFFFF" w:themeFill="background1"/>
              <w:ind w:firstLine="544"/>
              <w:jc w:val="both"/>
              <w:rPr>
                <w:bCs/>
                <w:sz w:val="28"/>
                <w:szCs w:val="28"/>
              </w:rPr>
            </w:pPr>
          </w:p>
          <w:p w:rsidR="004923BB" w:rsidRPr="00A16AEC" w:rsidRDefault="004923BB" w:rsidP="00CF6D97">
            <w:pPr>
              <w:shd w:val="clear" w:color="auto" w:fill="FFFFFF" w:themeFill="background1"/>
              <w:ind w:firstLine="544"/>
              <w:jc w:val="both"/>
              <w:rPr>
                <w:bCs/>
                <w:sz w:val="28"/>
                <w:szCs w:val="28"/>
              </w:rPr>
            </w:pPr>
            <w:r w:rsidRPr="00A16AEC">
              <w:rPr>
                <w:bCs/>
                <w:sz w:val="28"/>
                <w:szCs w:val="28"/>
              </w:rPr>
              <w:t>13. Нотариусы обязаны представлять в уполномоченный орган сведения по сделкам и договорам физических лиц:</w:t>
            </w:r>
          </w:p>
          <w:p w:rsidR="004923BB" w:rsidRPr="00A16AEC" w:rsidRDefault="004923BB" w:rsidP="00CF6D97">
            <w:pPr>
              <w:shd w:val="clear" w:color="auto" w:fill="FFFFFF" w:themeFill="background1"/>
              <w:ind w:firstLine="544"/>
              <w:jc w:val="both"/>
              <w:rPr>
                <w:bCs/>
                <w:sz w:val="28"/>
                <w:szCs w:val="28"/>
              </w:rPr>
            </w:pPr>
            <w:r w:rsidRPr="00A16AEC">
              <w:rPr>
                <w:bCs/>
                <w:sz w:val="28"/>
                <w:szCs w:val="28"/>
              </w:rPr>
              <w:t>1) об имуществе, подлежащем государственной или иной регистрации, а также имуществе, по которому права и (или) сделки подлежат государственной или иной регистрации;</w:t>
            </w:r>
          </w:p>
          <w:p w:rsidR="004923BB" w:rsidRPr="00A16AEC" w:rsidRDefault="004923BB" w:rsidP="00CF6D97">
            <w:pPr>
              <w:shd w:val="clear" w:color="auto" w:fill="FFFFFF" w:themeFill="background1"/>
              <w:ind w:firstLine="544"/>
              <w:jc w:val="both"/>
              <w:rPr>
                <w:bCs/>
                <w:sz w:val="28"/>
                <w:szCs w:val="28"/>
              </w:rPr>
            </w:pPr>
            <w:r w:rsidRPr="00A16AEC">
              <w:rPr>
                <w:bCs/>
                <w:sz w:val="28"/>
                <w:szCs w:val="28"/>
              </w:rPr>
              <w:t>2) о выданных свидетельствах о праве на наследство;</w:t>
            </w:r>
          </w:p>
          <w:p w:rsidR="004923BB" w:rsidRPr="00A16AEC" w:rsidRDefault="004923BB" w:rsidP="00CF6D97">
            <w:pPr>
              <w:shd w:val="clear" w:color="auto" w:fill="FFFFFF" w:themeFill="background1"/>
              <w:ind w:firstLine="544"/>
              <w:jc w:val="both"/>
              <w:rPr>
                <w:bCs/>
                <w:sz w:val="28"/>
                <w:szCs w:val="28"/>
              </w:rPr>
            </w:pPr>
            <w:r w:rsidRPr="00A16AEC">
              <w:rPr>
                <w:bCs/>
                <w:sz w:val="28"/>
                <w:szCs w:val="28"/>
              </w:rPr>
              <w:t xml:space="preserve">3) о других сделках и договорах, не указанных в настоящем пункте, в случае, если </w:t>
            </w:r>
            <w:r w:rsidRPr="00A16AEC">
              <w:rPr>
                <w:bCs/>
                <w:sz w:val="28"/>
                <w:szCs w:val="28"/>
              </w:rPr>
              <w:lastRenderedPageBreak/>
              <w:t xml:space="preserve">цена, предусмотренная сделкой (договором), превышает </w:t>
            </w:r>
            <w:r w:rsidRPr="00A16AEC">
              <w:rPr>
                <w:bCs/>
                <w:sz w:val="28"/>
                <w:szCs w:val="28"/>
              </w:rPr>
              <w:br/>
              <w:t>1882-кратный размер месячного расчетного показателя, установленный законом о республиканском бюджете и действующий на 1 января соответствующего финансового года.</w:t>
            </w:r>
          </w:p>
          <w:p w:rsidR="004923BB" w:rsidRPr="00A16AEC" w:rsidRDefault="004923BB" w:rsidP="00CF6D97">
            <w:pPr>
              <w:ind w:firstLine="544"/>
              <w:jc w:val="both"/>
              <w:rPr>
                <w:bCs/>
                <w:sz w:val="28"/>
                <w:szCs w:val="28"/>
              </w:rPr>
            </w:pPr>
            <w:r w:rsidRPr="00A16AEC">
              <w:rPr>
                <w:bCs/>
                <w:sz w:val="28"/>
                <w:szCs w:val="28"/>
              </w:rPr>
              <w:t>Форма, порядок и сроки предоставления информации, указанной в части первой настоящего пункта, устанавливаются уполномоченным органом по согласованию с Министерством юстиции Республики Казахстан.</w:t>
            </w:r>
          </w:p>
        </w:tc>
        <w:tc>
          <w:tcPr>
            <w:tcW w:w="2585" w:type="dxa"/>
            <w:tcBorders>
              <w:top w:val="single" w:sz="4" w:space="0" w:color="auto"/>
              <w:bottom w:val="single" w:sz="4" w:space="0" w:color="auto"/>
            </w:tcBorders>
          </w:tcPr>
          <w:p w:rsidR="004923BB" w:rsidRPr="00A16AEC" w:rsidRDefault="004923BB" w:rsidP="00CF6D97">
            <w:pPr>
              <w:ind w:firstLine="544"/>
              <w:jc w:val="both"/>
              <w:rPr>
                <w:bCs/>
                <w:sz w:val="28"/>
                <w:szCs w:val="28"/>
              </w:rPr>
            </w:pPr>
            <w:r w:rsidRPr="00A16AEC">
              <w:rPr>
                <w:bCs/>
                <w:sz w:val="28"/>
                <w:szCs w:val="28"/>
              </w:rPr>
              <w:lastRenderedPageBreak/>
              <w:t xml:space="preserve">В связи с Посланием Президента РК народу Казахстана «Рост благосостояния казахстанцев: повышение доходов и качества жизни» от 5 октября 2018 года МЗП будет выполнять роль </w:t>
            </w:r>
            <w:proofErr w:type="gramStart"/>
            <w:r w:rsidRPr="00A16AEC">
              <w:rPr>
                <w:bCs/>
                <w:sz w:val="28"/>
                <w:szCs w:val="28"/>
              </w:rPr>
              <w:t>экономического  регулятора</w:t>
            </w:r>
            <w:proofErr w:type="gramEnd"/>
            <w:r w:rsidRPr="00A16AEC">
              <w:rPr>
                <w:bCs/>
                <w:sz w:val="28"/>
                <w:szCs w:val="28"/>
              </w:rPr>
              <w:t xml:space="preserve">, который на фоне роста экономики производительности труда способствует росту заработных плат и сохранит свою роль как минимальный </w:t>
            </w:r>
            <w:r w:rsidRPr="00A16AEC">
              <w:rPr>
                <w:bCs/>
                <w:sz w:val="28"/>
                <w:szCs w:val="28"/>
              </w:rPr>
              <w:lastRenderedPageBreak/>
              <w:t>стандарт оплаты труда. Для определения размеров различных социальных выплат (напрямую не связанных с возмещением утраченного заработка) вместо величины МЗП предлагается использовать такие показатели как величина ПМ или МРП.</w:t>
            </w:r>
          </w:p>
        </w:tc>
      </w:tr>
    </w:tbl>
    <w:p w:rsidR="004923BB" w:rsidRDefault="004923BB" w:rsidP="004923BB"/>
    <w:p w:rsidR="004923BB" w:rsidRDefault="004923BB" w:rsidP="004923BB">
      <w:pPr>
        <w:jc w:val="right"/>
        <w:rPr>
          <w:rFonts w:ascii="Times New Roman" w:hAnsi="Times New Roman" w:cs="Times New Roman"/>
          <w:sz w:val="24"/>
          <w:szCs w:val="24"/>
        </w:rPr>
      </w:pPr>
      <w:r>
        <w:t>ЮУ</w:t>
      </w:r>
    </w:p>
    <w:p w:rsidR="004923BB" w:rsidRPr="00F63629" w:rsidRDefault="004923BB" w:rsidP="004923BB">
      <w:pPr>
        <w:spacing w:after="0" w:line="240" w:lineRule="auto"/>
        <w:jc w:val="center"/>
        <w:rPr>
          <w:rFonts w:ascii="Times New Roman" w:hAnsi="Times New Roman"/>
          <w:color w:val="000000" w:themeColor="text1"/>
          <w:sz w:val="24"/>
          <w:szCs w:val="24"/>
          <w:lang w:val="kk-KZ"/>
        </w:rPr>
      </w:pPr>
    </w:p>
    <w:tbl>
      <w:tblPr>
        <w:tblW w:w="15876"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53"/>
        <w:gridCol w:w="14"/>
        <w:gridCol w:w="1694"/>
        <w:gridCol w:w="7"/>
        <w:gridCol w:w="4253"/>
        <w:gridCol w:w="425"/>
        <w:gridCol w:w="4820"/>
        <w:gridCol w:w="56"/>
        <w:gridCol w:w="4054"/>
      </w:tblGrid>
      <w:tr w:rsidR="004923BB" w:rsidRPr="00F63629" w:rsidTr="00CF6D97">
        <w:trPr>
          <w:trHeight w:val="840"/>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F63629" w:rsidRDefault="004923BB" w:rsidP="00CF6D97">
            <w:pPr>
              <w:spacing w:after="0" w:line="240" w:lineRule="auto"/>
              <w:jc w:val="center"/>
              <w:textAlignment w:val="baseline"/>
              <w:rPr>
                <w:rFonts w:ascii="Times New Roman" w:hAnsi="Times New Roman"/>
                <w:color w:val="000000" w:themeColor="text1"/>
                <w:spacing w:val="1"/>
                <w:sz w:val="24"/>
                <w:szCs w:val="24"/>
              </w:rPr>
            </w:pPr>
            <w:r w:rsidRPr="00F63629">
              <w:rPr>
                <w:rFonts w:ascii="Times New Roman" w:hAnsi="Times New Roman"/>
                <w:color w:val="000000" w:themeColor="text1"/>
                <w:spacing w:val="1"/>
                <w:sz w:val="24"/>
                <w:szCs w:val="24"/>
              </w:rPr>
              <w:t>№</w:t>
            </w:r>
            <w:r w:rsidRPr="00F63629">
              <w:rPr>
                <w:rFonts w:ascii="Times New Roman" w:hAnsi="Times New Roman"/>
                <w:color w:val="000000" w:themeColor="text1"/>
                <w:spacing w:val="1"/>
                <w:sz w:val="24"/>
                <w:szCs w:val="24"/>
              </w:rPr>
              <w:br/>
              <w:t>п/п</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F63629" w:rsidRDefault="004923BB" w:rsidP="00CF6D97">
            <w:pPr>
              <w:spacing w:after="0" w:line="240" w:lineRule="auto"/>
              <w:jc w:val="center"/>
              <w:textAlignment w:val="baseline"/>
              <w:rPr>
                <w:rFonts w:ascii="Times New Roman" w:hAnsi="Times New Roman"/>
                <w:color w:val="000000" w:themeColor="text1"/>
                <w:spacing w:val="1"/>
                <w:sz w:val="24"/>
                <w:szCs w:val="24"/>
              </w:rPr>
            </w:pPr>
            <w:r w:rsidRPr="00F63629">
              <w:rPr>
                <w:rFonts w:ascii="Times New Roman" w:hAnsi="Times New Roman"/>
                <w:color w:val="000000" w:themeColor="text1"/>
                <w:spacing w:val="1"/>
                <w:sz w:val="24"/>
                <w:szCs w:val="24"/>
              </w:rPr>
              <w:t>Структурный элемент</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F63629" w:rsidRDefault="004923BB" w:rsidP="00CF6D97">
            <w:pPr>
              <w:spacing w:after="0" w:line="240" w:lineRule="auto"/>
              <w:jc w:val="center"/>
              <w:textAlignment w:val="baseline"/>
              <w:rPr>
                <w:rFonts w:ascii="Times New Roman" w:hAnsi="Times New Roman"/>
                <w:color w:val="000000" w:themeColor="text1"/>
                <w:spacing w:val="1"/>
                <w:sz w:val="24"/>
                <w:szCs w:val="24"/>
              </w:rPr>
            </w:pPr>
            <w:r w:rsidRPr="00F63629">
              <w:rPr>
                <w:rFonts w:ascii="Times New Roman" w:hAnsi="Times New Roman"/>
                <w:color w:val="000000" w:themeColor="text1"/>
                <w:spacing w:val="1"/>
                <w:sz w:val="24"/>
                <w:szCs w:val="24"/>
              </w:rPr>
              <w:t>Действующая редакция</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F63629" w:rsidRDefault="004923BB" w:rsidP="00CF6D97">
            <w:pPr>
              <w:spacing w:after="0" w:line="240" w:lineRule="auto"/>
              <w:jc w:val="center"/>
              <w:textAlignment w:val="baseline"/>
              <w:rPr>
                <w:rFonts w:ascii="Times New Roman" w:hAnsi="Times New Roman"/>
                <w:color w:val="000000" w:themeColor="text1"/>
                <w:spacing w:val="1"/>
                <w:sz w:val="24"/>
                <w:szCs w:val="24"/>
              </w:rPr>
            </w:pPr>
            <w:r w:rsidRPr="00F63629">
              <w:rPr>
                <w:rFonts w:ascii="Times New Roman" w:hAnsi="Times New Roman"/>
                <w:color w:val="000000" w:themeColor="text1"/>
                <w:spacing w:val="1"/>
                <w:sz w:val="24"/>
                <w:szCs w:val="24"/>
              </w:rPr>
              <w:t>Предлагаемая редакция</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F63629" w:rsidRDefault="004923BB" w:rsidP="00CF6D97">
            <w:pPr>
              <w:spacing w:after="0" w:line="240" w:lineRule="auto"/>
              <w:jc w:val="center"/>
              <w:textAlignment w:val="baseline"/>
              <w:rPr>
                <w:rFonts w:ascii="Times New Roman" w:hAnsi="Times New Roman"/>
                <w:color w:val="000000" w:themeColor="text1"/>
                <w:spacing w:val="1"/>
                <w:sz w:val="24"/>
                <w:szCs w:val="24"/>
              </w:rPr>
            </w:pPr>
            <w:r w:rsidRPr="00F63629">
              <w:rPr>
                <w:rFonts w:ascii="Times New Roman" w:hAnsi="Times New Roman"/>
                <w:color w:val="000000" w:themeColor="text1"/>
                <w:spacing w:val="1"/>
                <w:sz w:val="24"/>
                <w:szCs w:val="24"/>
              </w:rPr>
              <w:t>Обоснование</w:t>
            </w:r>
          </w:p>
        </w:tc>
      </w:tr>
      <w:tr w:rsidR="004923BB" w:rsidRPr="00F63629" w:rsidTr="00CF6D97">
        <w:tc>
          <w:tcPr>
            <w:tcW w:w="15876" w:type="dxa"/>
            <w:gridSpan w:val="9"/>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F63629" w:rsidRDefault="004923BB" w:rsidP="00CF6D97">
            <w:pPr>
              <w:spacing w:after="0" w:line="240" w:lineRule="auto"/>
              <w:jc w:val="center"/>
              <w:textAlignment w:val="baseline"/>
              <w:rPr>
                <w:rFonts w:ascii="Times New Roman" w:hAnsi="Times New Roman"/>
                <w:b/>
                <w:color w:val="000000" w:themeColor="text1"/>
                <w:spacing w:val="1"/>
                <w:sz w:val="24"/>
                <w:szCs w:val="24"/>
              </w:rPr>
            </w:pPr>
            <w:r w:rsidRPr="00F63629">
              <w:rPr>
                <w:rFonts w:ascii="Times New Roman" w:hAnsi="Times New Roman"/>
                <w:b/>
                <w:color w:val="000000" w:themeColor="text1"/>
                <w:spacing w:val="1"/>
                <w:sz w:val="24"/>
                <w:szCs w:val="24"/>
              </w:rPr>
              <w:t xml:space="preserve">Кодекс Республики Казахстан от 25 декабря 2017 года № 120-VI ЗРК </w:t>
            </w:r>
          </w:p>
          <w:p w:rsidR="004923BB" w:rsidRPr="00F63629" w:rsidRDefault="004923BB" w:rsidP="00CF6D97">
            <w:pPr>
              <w:spacing w:after="0" w:line="240" w:lineRule="auto"/>
              <w:jc w:val="center"/>
              <w:textAlignment w:val="baseline"/>
              <w:rPr>
                <w:rFonts w:ascii="Times New Roman" w:hAnsi="Times New Roman"/>
                <w:color w:val="000000" w:themeColor="text1"/>
                <w:spacing w:val="1"/>
                <w:sz w:val="24"/>
                <w:szCs w:val="24"/>
              </w:rPr>
            </w:pPr>
            <w:r w:rsidRPr="00F63629">
              <w:rPr>
                <w:rFonts w:ascii="Times New Roman" w:hAnsi="Times New Roman"/>
                <w:b/>
                <w:color w:val="000000" w:themeColor="text1"/>
                <w:spacing w:val="1"/>
                <w:sz w:val="24"/>
                <w:szCs w:val="24"/>
              </w:rPr>
              <w:t>«О налогах и других обязательных платежах в бюджет (Налоговый кодекс)»</w:t>
            </w:r>
            <w:r w:rsidRPr="00F63629">
              <w:rPr>
                <w:rFonts w:ascii="Times New Roman" w:hAnsi="Times New Roman"/>
                <w:color w:val="000000" w:themeColor="text1"/>
                <w:spacing w:val="1"/>
                <w:sz w:val="24"/>
                <w:szCs w:val="24"/>
              </w:rPr>
              <w:t xml:space="preserve"> </w:t>
            </w:r>
          </w:p>
        </w:tc>
      </w:tr>
      <w:tr w:rsidR="004923BB" w:rsidRPr="00F63629" w:rsidTr="00CF6D97">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4923BB" w:rsidRDefault="004923BB" w:rsidP="004923BB">
            <w:pPr>
              <w:pStyle w:val="a4"/>
              <w:numPr>
                <w:ilvl w:val="0"/>
                <w:numId w:val="2"/>
              </w:numPr>
              <w:spacing w:after="0" w:line="240" w:lineRule="auto"/>
              <w:textAlignment w:val="baseline"/>
              <w:rPr>
                <w:rFonts w:ascii="Times New Roman" w:hAnsi="Times New Roman"/>
                <w:color w:val="000000" w:themeColor="text1"/>
                <w:spacing w:val="1"/>
                <w:sz w:val="24"/>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F63629" w:rsidRDefault="004923BB" w:rsidP="00CF6D97">
            <w:pPr>
              <w:spacing w:after="0" w:line="240" w:lineRule="auto"/>
              <w:jc w:val="center"/>
              <w:textAlignment w:val="baseline"/>
              <w:rPr>
                <w:rFonts w:ascii="Times New Roman" w:hAnsi="Times New Roman"/>
                <w:b/>
                <w:color w:val="000000" w:themeColor="text1"/>
                <w:spacing w:val="1"/>
                <w:sz w:val="24"/>
                <w:szCs w:val="24"/>
                <w:lang w:val="kk-KZ"/>
              </w:rPr>
            </w:pPr>
            <w:r w:rsidRPr="00F63629">
              <w:rPr>
                <w:rFonts w:ascii="Times New Roman" w:hAnsi="Times New Roman"/>
                <w:b/>
                <w:color w:val="000000" w:themeColor="text1"/>
                <w:sz w:val="24"/>
                <w:szCs w:val="24"/>
              </w:rPr>
              <w:t xml:space="preserve">сорок </w:t>
            </w:r>
            <w:r>
              <w:rPr>
                <w:rFonts w:ascii="Times New Roman" w:hAnsi="Times New Roman"/>
                <w:b/>
                <w:color w:val="000000" w:themeColor="text1"/>
                <w:sz w:val="24"/>
                <w:szCs w:val="24"/>
              </w:rPr>
              <w:t>седь</w:t>
            </w:r>
            <w:r w:rsidRPr="00F63629">
              <w:rPr>
                <w:rFonts w:ascii="Times New Roman" w:hAnsi="Times New Roman"/>
                <w:b/>
                <w:color w:val="000000" w:themeColor="text1"/>
                <w:sz w:val="24"/>
                <w:szCs w:val="24"/>
              </w:rPr>
              <w:t xml:space="preserve">мой абзац статьи 24 Кодекса Республики Казахстан «О налогах и других обязательных </w:t>
            </w:r>
            <w:r w:rsidRPr="00F63629">
              <w:rPr>
                <w:rFonts w:ascii="Times New Roman" w:hAnsi="Times New Roman"/>
                <w:b/>
                <w:color w:val="000000" w:themeColor="text1"/>
                <w:sz w:val="24"/>
                <w:szCs w:val="24"/>
              </w:rPr>
              <w:lastRenderedPageBreak/>
              <w:t>платежах в бюджет» Налоговый кодекс</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Default="004923BB" w:rsidP="00CF6D97">
            <w:pPr>
              <w:spacing w:after="0" w:line="240" w:lineRule="auto"/>
              <w:rPr>
                <w:rFonts w:ascii="Times New Roman" w:hAnsi="Times New Roman"/>
                <w:b/>
                <w:bCs/>
                <w:color w:val="000000" w:themeColor="text1"/>
                <w:spacing w:val="2"/>
                <w:sz w:val="24"/>
                <w:szCs w:val="24"/>
              </w:rPr>
            </w:pPr>
            <w:r w:rsidRPr="00F63629">
              <w:rPr>
                <w:rFonts w:ascii="Times New Roman" w:hAnsi="Times New Roman"/>
                <w:b/>
                <w:color w:val="000000" w:themeColor="text1"/>
                <w:sz w:val="24"/>
                <w:szCs w:val="24"/>
                <w:lang w:val="kk-KZ"/>
              </w:rPr>
              <w:lastRenderedPageBreak/>
              <w:t xml:space="preserve">Статья 24. </w:t>
            </w:r>
            <w:bookmarkStart w:id="78" w:name="z24"/>
            <w:bookmarkEnd w:id="78"/>
            <w:r w:rsidRPr="00BD6C9B">
              <w:rPr>
                <w:rFonts w:ascii="Times New Roman" w:hAnsi="Times New Roman"/>
                <w:b/>
                <w:bCs/>
                <w:color w:val="000000" w:themeColor="text1"/>
                <w:spacing w:val="2"/>
                <w:sz w:val="24"/>
                <w:szCs w:val="24"/>
              </w:rPr>
              <w:t>Обязанности банков второго уровня и организаций, осуществляющих отдельные виды банковских операций</w:t>
            </w:r>
          </w:p>
          <w:p w:rsidR="004923BB" w:rsidRDefault="004923BB" w:rsidP="00CF6D97">
            <w:pPr>
              <w:spacing w:after="0" w:line="240" w:lineRule="auto"/>
              <w:rPr>
                <w:rFonts w:ascii="Times New Roman" w:hAnsi="Times New Roman"/>
                <w:b/>
                <w:bCs/>
                <w:color w:val="000000" w:themeColor="text1"/>
                <w:spacing w:val="2"/>
                <w:sz w:val="24"/>
                <w:szCs w:val="24"/>
              </w:rPr>
            </w:pPr>
          </w:p>
          <w:p w:rsidR="004923BB" w:rsidRPr="00E052FE" w:rsidRDefault="004923BB" w:rsidP="00CF6D97">
            <w:pPr>
              <w:spacing w:after="0" w:line="240" w:lineRule="auto"/>
              <w:rPr>
                <w:rFonts w:ascii="Times New Roman" w:hAnsi="Times New Roman"/>
                <w:color w:val="000000" w:themeColor="text1"/>
                <w:spacing w:val="2"/>
                <w:sz w:val="24"/>
                <w:szCs w:val="24"/>
              </w:rPr>
            </w:pPr>
            <w:r w:rsidRPr="00E052FE">
              <w:rPr>
                <w:rFonts w:ascii="Times New Roman" w:hAnsi="Times New Roman"/>
                <w:bCs/>
                <w:color w:val="000000" w:themeColor="text1"/>
                <w:spacing w:val="2"/>
                <w:sz w:val="24"/>
                <w:szCs w:val="24"/>
              </w:rPr>
              <w:t>…</w:t>
            </w:r>
          </w:p>
          <w:p w:rsidR="004923BB" w:rsidRPr="00E052FE" w:rsidRDefault="004923BB" w:rsidP="00CF6D97">
            <w:pPr>
              <w:spacing w:after="0" w:line="240" w:lineRule="auto"/>
              <w:rPr>
                <w:rFonts w:ascii="Times New Roman" w:hAnsi="Times New Roman"/>
                <w:b/>
                <w:color w:val="000000" w:themeColor="text1"/>
                <w:spacing w:val="2"/>
                <w:sz w:val="24"/>
                <w:szCs w:val="24"/>
              </w:rPr>
            </w:pPr>
          </w:p>
          <w:p w:rsidR="004923BB" w:rsidRPr="00BD6C9B" w:rsidRDefault="004923BB" w:rsidP="00CF6D97">
            <w:pPr>
              <w:spacing w:after="0" w:line="240" w:lineRule="auto"/>
              <w:rPr>
                <w:rFonts w:ascii="Times New Roman" w:hAnsi="Times New Roman"/>
                <w:color w:val="000000" w:themeColor="text1"/>
                <w:spacing w:val="2"/>
                <w:sz w:val="24"/>
                <w:szCs w:val="24"/>
              </w:rPr>
            </w:pPr>
            <w:r w:rsidRPr="00BD6C9B">
              <w:rPr>
                <w:rFonts w:ascii="Times New Roman" w:hAnsi="Times New Roman"/>
                <w:color w:val="000000" w:themeColor="text1"/>
                <w:spacing w:val="2"/>
                <w:sz w:val="24"/>
                <w:szCs w:val="24"/>
              </w:rPr>
              <w:lastRenderedPageBreak/>
              <w:t>      Сведения, представляемые банками второго уровня и организациями, осуществляющими отдельные виды банковских операций, в соответствии с настоящим Кодексом используются налоговыми органами в порядке, определенном уполномоченным органом.</w:t>
            </w:r>
          </w:p>
          <w:p w:rsidR="004923BB" w:rsidRPr="00F63629" w:rsidRDefault="004923BB" w:rsidP="00CF6D97">
            <w:pPr>
              <w:shd w:val="clear" w:color="auto" w:fill="FFFFFF"/>
              <w:spacing w:after="0" w:line="240" w:lineRule="auto"/>
              <w:jc w:val="both"/>
              <w:textAlignment w:val="baseline"/>
              <w:outlineLvl w:val="2"/>
              <w:rPr>
                <w:rFonts w:ascii="Times New Roman" w:hAnsi="Times New Roman"/>
                <w:color w:val="000000" w:themeColor="text1"/>
                <w:sz w:val="24"/>
                <w:szCs w:val="24"/>
              </w:rPr>
            </w:pPr>
          </w:p>
          <w:p w:rsidR="004923BB" w:rsidRPr="00F63629" w:rsidRDefault="004923BB" w:rsidP="00CF6D97">
            <w:pPr>
              <w:shd w:val="clear" w:color="auto" w:fill="FFFFFF"/>
              <w:spacing w:after="0" w:line="240" w:lineRule="auto"/>
              <w:jc w:val="both"/>
              <w:textAlignment w:val="baseline"/>
              <w:outlineLvl w:val="2"/>
              <w:rPr>
                <w:rFonts w:ascii="Times New Roman" w:hAnsi="Times New Roman"/>
                <w:color w:val="000000" w:themeColor="text1"/>
                <w:sz w:val="24"/>
                <w:szCs w:val="24"/>
                <w:lang w:val="kk-KZ"/>
              </w:rPr>
            </w:pP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F63629" w:rsidRDefault="004923BB" w:rsidP="00CF6D97">
            <w:pPr>
              <w:shd w:val="clear" w:color="auto" w:fill="FFFFFF"/>
              <w:spacing w:after="0" w:line="240" w:lineRule="auto"/>
              <w:jc w:val="both"/>
              <w:textAlignment w:val="baseline"/>
              <w:outlineLvl w:val="2"/>
              <w:rPr>
                <w:rFonts w:ascii="Times New Roman" w:hAnsi="Times New Roman"/>
                <w:b/>
                <w:color w:val="000000" w:themeColor="text1"/>
                <w:sz w:val="24"/>
                <w:szCs w:val="24"/>
              </w:rPr>
            </w:pPr>
            <w:r w:rsidRPr="00F63629">
              <w:rPr>
                <w:rFonts w:ascii="Times New Roman" w:hAnsi="Times New Roman"/>
                <w:b/>
                <w:color w:val="000000" w:themeColor="text1"/>
                <w:sz w:val="24"/>
                <w:szCs w:val="24"/>
              </w:rPr>
              <w:lastRenderedPageBreak/>
              <w:t xml:space="preserve">Статья 24. </w:t>
            </w:r>
            <w:r w:rsidRPr="00BD6C9B">
              <w:rPr>
                <w:rFonts w:ascii="Times New Roman" w:hAnsi="Times New Roman"/>
                <w:b/>
                <w:bCs/>
                <w:color w:val="000000" w:themeColor="text1"/>
                <w:spacing w:val="2"/>
                <w:sz w:val="24"/>
                <w:szCs w:val="24"/>
              </w:rPr>
              <w:t>Обязанности банков второго уровня и организаций, осуществляющих отдельные виды банковских операций</w:t>
            </w:r>
          </w:p>
          <w:p w:rsidR="004923BB" w:rsidRPr="00F63629" w:rsidRDefault="004923BB" w:rsidP="00CF6D97">
            <w:pPr>
              <w:shd w:val="clear" w:color="auto" w:fill="FFFFFF"/>
              <w:spacing w:after="0" w:line="240" w:lineRule="auto"/>
              <w:jc w:val="both"/>
              <w:textAlignment w:val="baseline"/>
              <w:outlineLvl w:val="2"/>
              <w:rPr>
                <w:rFonts w:ascii="Times New Roman" w:hAnsi="Times New Roman"/>
                <w:color w:val="000000" w:themeColor="text1"/>
                <w:sz w:val="24"/>
                <w:szCs w:val="24"/>
              </w:rPr>
            </w:pPr>
          </w:p>
          <w:p w:rsidR="004923BB" w:rsidRDefault="004923BB" w:rsidP="00CF6D97">
            <w:pPr>
              <w:spacing w:after="0" w:line="240" w:lineRule="auto"/>
              <w:ind w:firstLine="709"/>
              <w:jc w:val="both"/>
              <w:rPr>
                <w:rFonts w:ascii="Times New Roman" w:hAnsi="Times New Roman"/>
                <w:color w:val="000000" w:themeColor="text1"/>
                <w:sz w:val="24"/>
                <w:szCs w:val="24"/>
              </w:rPr>
            </w:pPr>
          </w:p>
          <w:p w:rsidR="004923BB" w:rsidRDefault="004923BB" w:rsidP="00CF6D97">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w:t>
            </w:r>
          </w:p>
          <w:p w:rsidR="004923BB" w:rsidRPr="00F63629" w:rsidRDefault="004923BB" w:rsidP="00CF6D97">
            <w:pPr>
              <w:spacing w:after="0" w:line="240" w:lineRule="auto"/>
              <w:ind w:firstLine="709"/>
              <w:jc w:val="both"/>
              <w:rPr>
                <w:rFonts w:ascii="Times New Roman" w:hAnsi="Times New Roman"/>
                <w:color w:val="000000" w:themeColor="text1"/>
                <w:sz w:val="24"/>
                <w:szCs w:val="24"/>
              </w:rPr>
            </w:pPr>
          </w:p>
          <w:p w:rsidR="004923BB" w:rsidRPr="00F63629" w:rsidRDefault="004923BB" w:rsidP="00CF6D97">
            <w:pPr>
              <w:spacing w:after="0" w:line="240" w:lineRule="auto"/>
              <w:ind w:firstLine="709"/>
              <w:jc w:val="both"/>
              <w:rPr>
                <w:rFonts w:ascii="Times New Roman" w:hAnsi="Times New Roman"/>
                <w:color w:val="000000" w:themeColor="text1"/>
                <w:sz w:val="24"/>
                <w:szCs w:val="24"/>
              </w:rPr>
            </w:pPr>
            <w:r w:rsidRPr="00F63629">
              <w:rPr>
                <w:rFonts w:ascii="Times New Roman" w:hAnsi="Times New Roman"/>
                <w:color w:val="000000" w:themeColor="text1"/>
                <w:sz w:val="24"/>
                <w:szCs w:val="24"/>
              </w:rPr>
              <w:lastRenderedPageBreak/>
              <w:t xml:space="preserve">Сведения, представляемые банками второго уровня и организациями, осуществляющими отдельные виды банковских операций, используются </w:t>
            </w:r>
            <w:r w:rsidRPr="00436D2D">
              <w:rPr>
                <w:rFonts w:ascii="Times New Roman" w:hAnsi="Times New Roman"/>
                <w:b/>
                <w:color w:val="000000" w:themeColor="text1"/>
                <w:sz w:val="24"/>
                <w:szCs w:val="24"/>
              </w:rPr>
              <w:t>органами государственных доходов,</w:t>
            </w:r>
            <w:r w:rsidRPr="00F63629">
              <w:rPr>
                <w:rFonts w:ascii="Times New Roman" w:hAnsi="Times New Roman"/>
                <w:color w:val="000000" w:themeColor="text1"/>
                <w:sz w:val="24"/>
                <w:szCs w:val="24"/>
              </w:rPr>
              <w:t xml:space="preserve"> в порядке, установленном законодательством Республики Казахстан. </w:t>
            </w:r>
          </w:p>
          <w:p w:rsidR="004923BB" w:rsidRPr="00F63629" w:rsidRDefault="004923BB" w:rsidP="00CF6D97">
            <w:pPr>
              <w:shd w:val="clear" w:color="auto" w:fill="FFFFFF"/>
              <w:spacing w:after="0" w:line="240" w:lineRule="auto"/>
              <w:jc w:val="both"/>
              <w:textAlignment w:val="baseline"/>
              <w:outlineLvl w:val="2"/>
              <w:rPr>
                <w:rFonts w:ascii="Times New Roman" w:hAnsi="Times New Roman"/>
                <w:color w:val="000000" w:themeColor="text1"/>
                <w:sz w:val="24"/>
                <w:szCs w:val="24"/>
              </w:rPr>
            </w:pP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F63629" w:rsidRDefault="004923BB" w:rsidP="00CF6D97">
            <w:pPr>
              <w:spacing w:after="0" w:line="240" w:lineRule="auto"/>
              <w:ind w:firstLine="709"/>
              <w:jc w:val="both"/>
              <w:rPr>
                <w:rFonts w:ascii="Times New Roman" w:hAnsi="Times New Roman"/>
                <w:color w:val="000000" w:themeColor="text1"/>
                <w:sz w:val="24"/>
                <w:szCs w:val="24"/>
              </w:rPr>
            </w:pPr>
            <w:r w:rsidRPr="00F63629">
              <w:rPr>
                <w:rFonts w:ascii="Times New Roman" w:hAnsi="Times New Roman"/>
                <w:color w:val="000000" w:themeColor="text1"/>
                <w:sz w:val="24"/>
                <w:szCs w:val="24"/>
              </w:rPr>
              <w:lastRenderedPageBreak/>
              <w:t xml:space="preserve">Порядок использования органами государственных доходов сведений, представляемых банками второго </w:t>
            </w:r>
            <w:proofErr w:type="gramStart"/>
            <w:r w:rsidRPr="00F63629">
              <w:rPr>
                <w:rFonts w:ascii="Times New Roman" w:hAnsi="Times New Roman"/>
                <w:color w:val="000000" w:themeColor="text1"/>
                <w:sz w:val="24"/>
                <w:szCs w:val="24"/>
              </w:rPr>
              <w:t>уровня  и</w:t>
            </w:r>
            <w:proofErr w:type="gramEnd"/>
            <w:r w:rsidRPr="00F63629">
              <w:rPr>
                <w:rFonts w:ascii="Times New Roman" w:hAnsi="Times New Roman"/>
                <w:color w:val="000000" w:themeColor="text1"/>
                <w:sz w:val="24"/>
                <w:szCs w:val="24"/>
              </w:rPr>
              <w:t xml:space="preserve"> организациями, определен нормами налогового законодательства. При этом в случае использования сведений без профессиональной или служебной </w:t>
            </w:r>
            <w:r w:rsidRPr="00F63629">
              <w:rPr>
                <w:rFonts w:ascii="Times New Roman" w:hAnsi="Times New Roman"/>
                <w:color w:val="000000" w:themeColor="text1"/>
                <w:sz w:val="24"/>
                <w:szCs w:val="24"/>
              </w:rPr>
              <w:lastRenderedPageBreak/>
              <w:t xml:space="preserve">необходимости </w:t>
            </w:r>
            <w:r>
              <w:rPr>
                <w:rFonts w:ascii="Times New Roman" w:hAnsi="Times New Roman"/>
                <w:color w:val="000000" w:themeColor="text1"/>
                <w:sz w:val="24"/>
                <w:szCs w:val="24"/>
              </w:rPr>
              <w:t>установлен</w:t>
            </w:r>
            <w:r w:rsidRPr="00F63629">
              <w:rPr>
                <w:rFonts w:ascii="Times New Roman" w:hAnsi="Times New Roman"/>
                <w:color w:val="000000" w:themeColor="text1"/>
                <w:sz w:val="24"/>
                <w:szCs w:val="24"/>
              </w:rPr>
              <w:t xml:space="preserve">а ответственность, предусмотренная законодательством Республики Казахстан.   В этой связи предлагаем, исключить компетенцию по установлению порядка использования </w:t>
            </w:r>
            <w:r w:rsidRPr="00BD6C9B">
              <w:rPr>
                <w:rFonts w:ascii="Times New Roman" w:hAnsi="Times New Roman"/>
                <w:color w:val="000000" w:themeColor="text1"/>
                <w:spacing w:val="2"/>
                <w:sz w:val="24"/>
                <w:szCs w:val="24"/>
              </w:rPr>
              <w:t>налоговыми органами</w:t>
            </w:r>
            <w:r w:rsidRPr="00F63629">
              <w:rPr>
                <w:rFonts w:ascii="Times New Roman" w:hAnsi="Times New Roman"/>
                <w:color w:val="000000" w:themeColor="text1"/>
                <w:spacing w:val="2"/>
                <w:sz w:val="24"/>
                <w:szCs w:val="24"/>
              </w:rPr>
              <w:t>     сведений, представляемых</w:t>
            </w:r>
            <w:r w:rsidRPr="00BD6C9B">
              <w:rPr>
                <w:rFonts w:ascii="Times New Roman" w:hAnsi="Times New Roman"/>
                <w:color w:val="000000" w:themeColor="text1"/>
                <w:spacing w:val="2"/>
                <w:sz w:val="24"/>
                <w:szCs w:val="24"/>
              </w:rPr>
              <w:t xml:space="preserve"> банками второго уровня и организациями, осуществляющими отдельные виды банковских операций</w:t>
            </w:r>
            <w:r w:rsidRPr="00F63629">
              <w:rPr>
                <w:rFonts w:ascii="Times New Roman" w:hAnsi="Times New Roman"/>
                <w:color w:val="000000" w:themeColor="text1"/>
                <w:spacing w:val="2"/>
                <w:sz w:val="24"/>
                <w:szCs w:val="24"/>
              </w:rPr>
              <w:t>.</w:t>
            </w:r>
          </w:p>
        </w:tc>
      </w:tr>
      <w:tr w:rsidR="004923BB" w:rsidRPr="00F63629" w:rsidTr="00CF6D97">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4923BB" w:rsidRDefault="004923BB" w:rsidP="004923BB">
            <w:pPr>
              <w:pStyle w:val="a4"/>
              <w:numPr>
                <w:ilvl w:val="0"/>
                <w:numId w:val="2"/>
              </w:numPr>
              <w:spacing w:after="0" w:line="240" w:lineRule="auto"/>
              <w:textAlignment w:val="baseline"/>
              <w:rPr>
                <w:rFonts w:ascii="Times New Roman" w:hAnsi="Times New Roman"/>
                <w:color w:val="000000" w:themeColor="text1"/>
                <w:spacing w:val="1"/>
                <w:sz w:val="24"/>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F63629" w:rsidRDefault="004923BB" w:rsidP="00CF6D97">
            <w:pPr>
              <w:spacing w:after="0" w:line="240" w:lineRule="auto"/>
              <w:jc w:val="center"/>
              <w:textAlignment w:val="baseline"/>
              <w:rPr>
                <w:rFonts w:ascii="Times New Roman" w:hAnsi="Times New Roman"/>
                <w:b/>
                <w:color w:val="000000" w:themeColor="text1"/>
                <w:sz w:val="24"/>
                <w:szCs w:val="24"/>
              </w:rPr>
            </w:pPr>
            <w:r>
              <w:rPr>
                <w:rFonts w:ascii="Times New Roman" w:hAnsi="Times New Roman"/>
                <w:b/>
                <w:color w:val="000000" w:themeColor="text1"/>
                <w:sz w:val="24"/>
                <w:szCs w:val="24"/>
              </w:rPr>
              <w:t>п</w:t>
            </w:r>
            <w:r w:rsidRPr="00047D8C">
              <w:rPr>
                <w:rFonts w:ascii="Times New Roman" w:hAnsi="Times New Roman"/>
                <w:b/>
                <w:color w:val="000000" w:themeColor="text1"/>
                <w:sz w:val="24"/>
                <w:szCs w:val="24"/>
              </w:rPr>
              <w:t>одпункт 1) пункта 3 статьи 30 Налогового кодекса</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047D8C" w:rsidRDefault="004923BB" w:rsidP="00CF6D97">
            <w:pPr>
              <w:spacing w:after="0" w:line="240" w:lineRule="auto"/>
              <w:rPr>
                <w:rFonts w:ascii="Times New Roman" w:hAnsi="Times New Roman"/>
                <w:b/>
                <w:color w:val="000000" w:themeColor="text1"/>
                <w:sz w:val="24"/>
                <w:szCs w:val="24"/>
              </w:rPr>
            </w:pPr>
            <w:r w:rsidRPr="00047D8C">
              <w:rPr>
                <w:rFonts w:ascii="Times New Roman" w:hAnsi="Times New Roman"/>
                <w:b/>
                <w:color w:val="000000" w:themeColor="text1"/>
                <w:sz w:val="24"/>
                <w:szCs w:val="24"/>
              </w:rPr>
              <w:t>статья 30 Налоговая тайна</w:t>
            </w:r>
          </w:p>
          <w:p w:rsidR="004923BB" w:rsidRPr="00047D8C" w:rsidRDefault="004923BB" w:rsidP="00CF6D97">
            <w:pPr>
              <w:spacing w:after="0" w:line="240" w:lineRule="auto"/>
              <w:rPr>
                <w:rFonts w:ascii="Times New Roman" w:hAnsi="Times New Roman"/>
                <w:b/>
                <w:color w:val="000000" w:themeColor="text1"/>
                <w:sz w:val="24"/>
                <w:szCs w:val="24"/>
              </w:rPr>
            </w:pPr>
            <w:r w:rsidRPr="00047D8C">
              <w:rPr>
                <w:rFonts w:ascii="Times New Roman" w:hAnsi="Times New Roman"/>
                <w:b/>
                <w:color w:val="000000" w:themeColor="text1"/>
                <w:sz w:val="24"/>
                <w:szCs w:val="24"/>
              </w:rPr>
              <w:t xml:space="preserve">. . . </w:t>
            </w:r>
          </w:p>
          <w:p w:rsidR="004923BB" w:rsidRPr="00047D8C" w:rsidRDefault="004923BB" w:rsidP="00CF6D97">
            <w:pPr>
              <w:spacing w:after="0" w:line="240" w:lineRule="auto"/>
              <w:jc w:val="both"/>
              <w:rPr>
                <w:rFonts w:ascii="Times New Roman" w:hAnsi="Times New Roman"/>
                <w:color w:val="000000" w:themeColor="text1"/>
                <w:sz w:val="24"/>
                <w:szCs w:val="24"/>
              </w:rPr>
            </w:pPr>
            <w:r w:rsidRPr="00047D8C">
              <w:rPr>
                <w:rFonts w:ascii="Times New Roman" w:hAnsi="Times New Roman"/>
                <w:color w:val="000000" w:themeColor="text1"/>
                <w:sz w:val="24"/>
                <w:szCs w:val="24"/>
              </w:rPr>
              <w:t xml:space="preserve">3. Налоговые органы представляют сведения о налогоплательщике (налоговом агенте), составляющие налоговую тайну, без получения письменного разрешения налогоплательщика (налогового агента) в следующих случаях: </w:t>
            </w:r>
          </w:p>
          <w:p w:rsidR="004923BB" w:rsidRPr="00047D8C" w:rsidRDefault="004923BB" w:rsidP="00CF6D97">
            <w:pPr>
              <w:spacing w:after="0" w:line="240" w:lineRule="auto"/>
              <w:jc w:val="both"/>
              <w:rPr>
                <w:rFonts w:ascii="Times New Roman" w:hAnsi="Times New Roman"/>
                <w:color w:val="000000" w:themeColor="text1"/>
                <w:sz w:val="24"/>
                <w:szCs w:val="24"/>
              </w:rPr>
            </w:pPr>
            <w:r w:rsidRPr="00047D8C">
              <w:rPr>
                <w:rFonts w:ascii="Times New Roman" w:hAnsi="Times New Roman"/>
                <w:color w:val="000000" w:themeColor="text1"/>
                <w:sz w:val="24"/>
                <w:szCs w:val="24"/>
              </w:rPr>
              <w:t xml:space="preserve">    1) правоохранительным и специальным государственным органам в пределах их компетенции, установленной законодательством Республики Казахстан, на основании мотивированного запроса на бумажном носителе либо в форме электронного документа, санкционированного прокурором. Санкция не требуется в случае запрашивания таких сведений прокурором; </w:t>
            </w:r>
          </w:p>
          <w:p w:rsidR="004923BB" w:rsidRPr="00047D8C" w:rsidRDefault="004923BB" w:rsidP="00CF6D97">
            <w:pPr>
              <w:spacing w:after="0" w:line="240" w:lineRule="auto"/>
              <w:jc w:val="both"/>
              <w:rPr>
                <w:rFonts w:ascii="Times New Roman" w:hAnsi="Times New Roman"/>
                <w:b/>
                <w:color w:val="000000" w:themeColor="text1"/>
                <w:sz w:val="24"/>
                <w:szCs w:val="24"/>
              </w:rPr>
            </w:pPr>
            <w:r w:rsidRPr="00047D8C">
              <w:rPr>
                <w:rFonts w:ascii="Times New Roman" w:hAnsi="Times New Roman"/>
                <w:color w:val="000000" w:themeColor="text1"/>
                <w:sz w:val="24"/>
                <w:szCs w:val="24"/>
              </w:rPr>
              <w:t>. . .</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047D8C" w:rsidRDefault="004923BB" w:rsidP="00CF6D97">
            <w:pPr>
              <w:shd w:val="clear" w:color="auto" w:fill="FFFFFF"/>
              <w:spacing w:after="0" w:line="240" w:lineRule="auto"/>
              <w:jc w:val="both"/>
              <w:textAlignment w:val="baseline"/>
              <w:outlineLvl w:val="2"/>
              <w:rPr>
                <w:rFonts w:ascii="Times New Roman" w:hAnsi="Times New Roman"/>
                <w:b/>
                <w:color w:val="000000" w:themeColor="text1"/>
                <w:sz w:val="24"/>
                <w:szCs w:val="24"/>
              </w:rPr>
            </w:pPr>
            <w:r w:rsidRPr="00047D8C">
              <w:rPr>
                <w:rFonts w:ascii="Times New Roman" w:hAnsi="Times New Roman"/>
                <w:b/>
                <w:color w:val="000000" w:themeColor="text1"/>
                <w:sz w:val="24"/>
                <w:szCs w:val="24"/>
              </w:rPr>
              <w:t>статья 30 Налоговая тайна</w:t>
            </w:r>
          </w:p>
          <w:p w:rsidR="004923BB" w:rsidRPr="00047D8C" w:rsidRDefault="004923BB" w:rsidP="00CF6D97">
            <w:pPr>
              <w:shd w:val="clear" w:color="auto" w:fill="FFFFFF"/>
              <w:spacing w:after="0" w:line="240" w:lineRule="auto"/>
              <w:jc w:val="both"/>
              <w:textAlignment w:val="baseline"/>
              <w:outlineLvl w:val="2"/>
              <w:rPr>
                <w:rFonts w:ascii="Times New Roman" w:hAnsi="Times New Roman"/>
                <w:b/>
                <w:color w:val="000000" w:themeColor="text1"/>
                <w:sz w:val="24"/>
                <w:szCs w:val="24"/>
              </w:rPr>
            </w:pPr>
            <w:r w:rsidRPr="00047D8C">
              <w:rPr>
                <w:rFonts w:ascii="Times New Roman" w:hAnsi="Times New Roman"/>
                <w:b/>
                <w:color w:val="000000" w:themeColor="text1"/>
                <w:sz w:val="24"/>
                <w:szCs w:val="24"/>
              </w:rPr>
              <w:t xml:space="preserve">. . . </w:t>
            </w:r>
          </w:p>
          <w:p w:rsidR="004923BB" w:rsidRPr="00047D8C" w:rsidRDefault="004923BB" w:rsidP="00CF6D97">
            <w:pPr>
              <w:shd w:val="clear" w:color="auto" w:fill="FFFFFF"/>
              <w:spacing w:after="0" w:line="240" w:lineRule="auto"/>
              <w:jc w:val="both"/>
              <w:textAlignment w:val="baseline"/>
              <w:outlineLvl w:val="2"/>
              <w:rPr>
                <w:rFonts w:ascii="Times New Roman" w:hAnsi="Times New Roman"/>
                <w:color w:val="000000" w:themeColor="text1"/>
                <w:sz w:val="24"/>
                <w:szCs w:val="24"/>
              </w:rPr>
            </w:pPr>
            <w:r w:rsidRPr="00047D8C">
              <w:rPr>
                <w:rFonts w:ascii="Times New Roman" w:hAnsi="Times New Roman"/>
                <w:color w:val="000000" w:themeColor="text1"/>
                <w:sz w:val="24"/>
                <w:szCs w:val="24"/>
              </w:rPr>
              <w:t xml:space="preserve">3. Налоговые органы представляют сведения о налогоплательщике (налоговом агенте), составляющие налоговую тайну, без получения письменного разрешения налогоплательщика (налогового агента) в следующих случаях: </w:t>
            </w:r>
          </w:p>
          <w:p w:rsidR="004923BB" w:rsidRPr="00047D8C" w:rsidRDefault="004923BB" w:rsidP="00CF6D97">
            <w:pPr>
              <w:shd w:val="clear" w:color="auto" w:fill="FFFFFF"/>
              <w:spacing w:after="0" w:line="240" w:lineRule="auto"/>
              <w:jc w:val="both"/>
              <w:textAlignment w:val="baseline"/>
              <w:outlineLvl w:val="2"/>
              <w:rPr>
                <w:rFonts w:ascii="Times New Roman" w:hAnsi="Times New Roman"/>
                <w:color w:val="000000" w:themeColor="text1"/>
                <w:sz w:val="24"/>
                <w:szCs w:val="24"/>
              </w:rPr>
            </w:pPr>
            <w:r w:rsidRPr="00047D8C">
              <w:rPr>
                <w:rFonts w:ascii="Times New Roman" w:hAnsi="Times New Roman"/>
                <w:color w:val="000000" w:themeColor="text1"/>
                <w:sz w:val="24"/>
                <w:szCs w:val="24"/>
              </w:rPr>
              <w:t xml:space="preserve">   1) правоохранительным и специальным государственным органам в пределах их компетенции, установленной законодательством Республики Казахстан, на основании мотивированного запроса на бумажном носителе либо в форме электронного документа, санкционированного </w:t>
            </w:r>
            <w:r w:rsidRPr="00436D2D">
              <w:rPr>
                <w:rFonts w:ascii="Times New Roman" w:hAnsi="Times New Roman"/>
                <w:b/>
                <w:color w:val="000000" w:themeColor="text1"/>
                <w:sz w:val="24"/>
                <w:szCs w:val="24"/>
              </w:rPr>
              <w:t>следственным судьей,</w:t>
            </w:r>
            <w:r w:rsidRPr="00047D8C">
              <w:rPr>
                <w:rFonts w:ascii="Times New Roman" w:hAnsi="Times New Roman"/>
                <w:color w:val="000000" w:themeColor="text1"/>
                <w:sz w:val="24"/>
                <w:szCs w:val="24"/>
              </w:rPr>
              <w:t xml:space="preserve"> прокурором. Санкция не требуется в случае запрашивания таких </w:t>
            </w:r>
            <w:proofErr w:type="gramStart"/>
            <w:r w:rsidRPr="00047D8C">
              <w:rPr>
                <w:rFonts w:ascii="Times New Roman" w:hAnsi="Times New Roman"/>
                <w:color w:val="000000" w:themeColor="text1"/>
                <w:sz w:val="24"/>
                <w:szCs w:val="24"/>
              </w:rPr>
              <w:t>сведений  следственным</w:t>
            </w:r>
            <w:proofErr w:type="gramEnd"/>
            <w:r w:rsidRPr="00047D8C">
              <w:rPr>
                <w:rFonts w:ascii="Times New Roman" w:hAnsi="Times New Roman"/>
                <w:color w:val="000000" w:themeColor="text1"/>
                <w:sz w:val="24"/>
                <w:szCs w:val="24"/>
              </w:rPr>
              <w:t xml:space="preserve"> судьей, прокурором;  </w:t>
            </w:r>
          </w:p>
          <w:p w:rsidR="004923BB" w:rsidRPr="00F63629" w:rsidRDefault="004923BB" w:rsidP="00CF6D97">
            <w:pPr>
              <w:shd w:val="clear" w:color="auto" w:fill="FFFFFF"/>
              <w:spacing w:after="0" w:line="240" w:lineRule="auto"/>
              <w:jc w:val="both"/>
              <w:textAlignment w:val="baseline"/>
              <w:outlineLvl w:val="2"/>
              <w:rPr>
                <w:rFonts w:ascii="Times New Roman" w:hAnsi="Times New Roman"/>
                <w:b/>
                <w:color w:val="000000" w:themeColor="text1"/>
                <w:sz w:val="24"/>
                <w:szCs w:val="24"/>
              </w:rPr>
            </w:pPr>
            <w:r w:rsidRPr="00047D8C">
              <w:rPr>
                <w:rFonts w:ascii="Times New Roman" w:hAnsi="Times New Roman"/>
                <w:color w:val="000000" w:themeColor="text1"/>
                <w:sz w:val="24"/>
                <w:szCs w:val="24"/>
              </w:rPr>
              <w:t>. . .</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047D8C" w:rsidRDefault="004923BB" w:rsidP="00CF6D97">
            <w:pPr>
              <w:spacing w:after="0" w:line="240" w:lineRule="auto"/>
              <w:ind w:firstLine="709"/>
              <w:jc w:val="both"/>
              <w:rPr>
                <w:rFonts w:ascii="Times New Roman" w:hAnsi="Times New Roman"/>
                <w:color w:val="000000" w:themeColor="text1"/>
                <w:sz w:val="24"/>
                <w:szCs w:val="24"/>
              </w:rPr>
            </w:pPr>
            <w:r w:rsidRPr="00047D8C">
              <w:rPr>
                <w:rFonts w:ascii="Times New Roman" w:hAnsi="Times New Roman"/>
                <w:color w:val="000000" w:themeColor="text1"/>
                <w:sz w:val="24"/>
                <w:szCs w:val="24"/>
              </w:rPr>
              <w:t>Указом Президента Республики Казахстан «Об образовании специализированных следственных судов Республики Казахстан и некоторых кадровых вопросах судов Республики Казахстан» от 10 января 2018 года №620 образованы специализированные следственные суды.</w:t>
            </w:r>
          </w:p>
          <w:p w:rsidR="004923BB" w:rsidRPr="00047D8C" w:rsidRDefault="004923BB" w:rsidP="00CF6D97">
            <w:pPr>
              <w:spacing w:after="0" w:line="240" w:lineRule="auto"/>
              <w:ind w:firstLine="709"/>
              <w:jc w:val="both"/>
              <w:rPr>
                <w:rFonts w:ascii="Times New Roman" w:hAnsi="Times New Roman"/>
                <w:color w:val="000000" w:themeColor="text1"/>
                <w:sz w:val="24"/>
                <w:szCs w:val="24"/>
              </w:rPr>
            </w:pPr>
            <w:r w:rsidRPr="00047D8C">
              <w:rPr>
                <w:rFonts w:ascii="Times New Roman" w:hAnsi="Times New Roman"/>
                <w:color w:val="000000" w:themeColor="text1"/>
                <w:sz w:val="24"/>
                <w:szCs w:val="24"/>
              </w:rPr>
              <w:t xml:space="preserve">       Вместе с тем, с изменениями, внесенными Законом Республики Казахстан «О внесении изменений и дополнений в некоторые законодательные акты Республики Казахстан по вопросам модернизации процессуальных основ правоохранительной деятельности» </w:t>
            </w:r>
            <w:proofErr w:type="gramStart"/>
            <w:r w:rsidRPr="00047D8C">
              <w:rPr>
                <w:rFonts w:ascii="Times New Roman" w:hAnsi="Times New Roman"/>
                <w:color w:val="000000" w:themeColor="text1"/>
                <w:sz w:val="24"/>
                <w:szCs w:val="24"/>
              </w:rPr>
              <w:t>от  21</w:t>
            </w:r>
            <w:proofErr w:type="gramEnd"/>
            <w:r w:rsidRPr="00047D8C">
              <w:rPr>
                <w:rFonts w:ascii="Times New Roman" w:hAnsi="Times New Roman"/>
                <w:color w:val="000000" w:themeColor="text1"/>
                <w:sz w:val="24"/>
                <w:szCs w:val="24"/>
              </w:rPr>
              <w:t xml:space="preserve"> декабря 2017 года №118-VI  часть 1 статьи 254 Уголовно - процессуального кодекса Республики Казахстан  изложена в следующей редакции: </w:t>
            </w:r>
          </w:p>
          <w:p w:rsidR="004923BB" w:rsidRPr="00F63629" w:rsidRDefault="004923BB" w:rsidP="00CF6D97">
            <w:pPr>
              <w:spacing w:after="0" w:line="240" w:lineRule="auto"/>
              <w:ind w:firstLine="709"/>
              <w:jc w:val="both"/>
              <w:rPr>
                <w:rFonts w:ascii="Times New Roman" w:hAnsi="Times New Roman"/>
                <w:color w:val="000000" w:themeColor="text1"/>
                <w:sz w:val="24"/>
                <w:szCs w:val="24"/>
              </w:rPr>
            </w:pPr>
            <w:r w:rsidRPr="00047D8C">
              <w:rPr>
                <w:rFonts w:ascii="Times New Roman" w:hAnsi="Times New Roman"/>
                <w:color w:val="000000" w:themeColor="text1"/>
                <w:sz w:val="24"/>
                <w:szCs w:val="24"/>
              </w:rPr>
              <w:t xml:space="preserve">обыск и выемка производятся лицом, осуществляющим досудебное </w:t>
            </w:r>
            <w:r w:rsidRPr="00047D8C">
              <w:rPr>
                <w:rFonts w:ascii="Times New Roman" w:hAnsi="Times New Roman"/>
                <w:color w:val="000000" w:themeColor="text1"/>
                <w:sz w:val="24"/>
                <w:szCs w:val="24"/>
              </w:rPr>
              <w:lastRenderedPageBreak/>
              <w:t>расследование, по мотивированному постановлению. Постановление о производстве обыска, а также выемке документов, содержащих государственные секреты или иную охраняемую законом тайну, должно быть санкционировано следственным судьей.</w:t>
            </w:r>
          </w:p>
        </w:tc>
      </w:tr>
      <w:tr w:rsidR="004923BB" w:rsidRPr="00F63629" w:rsidTr="00CF6D97">
        <w:tc>
          <w:tcPr>
            <w:tcW w:w="553" w:type="dxa"/>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047D8C" w:rsidRDefault="004923BB" w:rsidP="00CF6D97">
            <w:pPr>
              <w:spacing w:after="0" w:line="240" w:lineRule="auto"/>
              <w:jc w:val="center"/>
              <w:rPr>
                <w:rFonts w:ascii="Times New Roman" w:hAnsi="Times New Roman"/>
                <w:b/>
                <w:color w:val="000000" w:themeColor="text1"/>
                <w:sz w:val="24"/>
                <w:szCs w:val="24"/>
              </w:rPr>
            </w:pPr>
          </w:p>
        </w:tc>
        <w:tc>
          <w:tcPr>
            <w:tcW w:w="15323" w:type="dxa"/>
            <w:gridSpan w:val="8"/>
            <w:tcBorders>
              <w:top w:val="single" w:sz="4" w:space="0" w:color="auto"/>
              <w:left w:val="single" w:sz="4" w:space="0" w:color="auto"/>
              <w:bottom w:val="single" w:sz="4" w:space="0" w:color="auto"/>
              <w:right w:val="single" w:sz="4" w:space="0" w:color="auto"/>
            </w:tcBorders>
            <w:shd w:val="clear" w:color="auto" w:fill="auto"/>
          </w:tcPr>
          <w:p w:rsidR="004923BB" w:rsidRPr="00047D8C" w:rsidRDefault="004923BB" w:rsidP="00CF6D97">
            <w:pPr>
              <w:spacing w:after="0" w:line="240" w:lineRule="auto"/>
              <w:ind w:left="156"/>
              <w:jc w:val="center"/>
              <w:rPr>
                <w:rFonts w:ascii="Times New Roman" w:hAnsi="Times New Roman"/>
                <w:b/>
                <w:color w:val="000000" w:themeColor="text1"/>
                <w:sz w:val="24"/>
                <w:szCs w:val="24"/>
              </w:rPr>
            </w:pPr>
            <w:r w:rsidRPr="00047D8C">
              <w:rPr>
                <w:rFonts w:ascii="Times New Roman" w:hAnsi="Times New Roman"/>
                <w:b/>
                <w:color w:val="000000" w:themeColor="text1"/>
                <w:sz w:val="24"/>
                <w:szCs w:val="24"/>
              </w:rPr>
              <w:t>Кодекс Республики Казахстан «О таможенном регулировании в Республике Казахстан»</w:t>
            </w:r>
          </w:p>
        </w:tc>
      </w:tr>
      <w:tr w:rsidR="004923BB" w:rsidRPr="00F63629" w:rsidTr="00CF6D97">
        <w:tc>
          <w:tcPr>
            <w:tcW w:w="553" w:type="dxa"/>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4923BB" w:rsidRDefault="004923BB" w:rsidP="004923BB">
            <w:pPr>
              <w:pStyle w:val="a4"/>
              <w:numPr>
                <w:ilvl w:val="0"/>
                <w:numId w:val="2"/>
              </w:numPr>
              <w:spacing w:after="0" w:line="240" w:lineRule="auto"/>
              <w:jc w:val="center"/>
              <w:rPr>
                <w:rFonts w:ascii="Times New Roman" w:hAnsi="Times New Roman"/>
                <w:b/>
                <w:color w:val="000000" w:themeColor="text1"/>
                <w:sz w:val="24"/>
                <w:szCs w:val="24"/>
              </w:rPr>
            </w:pPr>
            <w:r w:rsidRPr="004923BB">
              <w:rPr>
                <w:rFonts w:ascii="Times New Roman" w:hAnsi="Times New Roman"/>
                <w:b/>
                <w:color w:val="000000" w:themeColor="text1"/>
                <w:sz w:val="24"/>
                <w:szCs w:val="24"/>
              </w:rPr>
              <w:t>3</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tcPr>
          <w:p w:rsidR="004923BB" w:rsidRPr="00047D8C" w:rsidRDefault="004923BB" w:rsidP="00CF6D97">
            <w:pPr>
              <w:spacing w:after="0" w:line="240" w:lineRule="auto"/>
              <w:rPr>
                <w:rFonts w:ascii="Times New Roman" w:hAnsi="Times New Roman"/>
                <w:b/>
                <w:color w:val="000000" w:themeColor="text1"/>
                <w:sz w:val="24"/>
                <w:szCs w:val="24"/>
              </w:rPr>
            </w:pPr>
            <w:r w:rsidRPr="00047D8C">
              <w:rPr>
                <w:rFonts w:ascii="Times New Roman" w:hAnsi="Times New Roman"/>
                <w:b/>
                <w:color w:val="000000" w:themeColor="text1"/>
                <w:sz w:val="24"/>
                <w:szCs w:val="24"/>
              </w:rPr>
              <w:t xml:space="preserve">Подпункт 1) пункта 3 статьи 19 Кодекса Республики Казахстан О таможенном регулировании в Республике Казахстан  </w:t>
            </w:r>
          </w:p>
        </w:tc>
        <w:tc>
          <w:tcPr>
            <w:tcW w:w="4685" w:type="dxa"/>
            <w:gridSpan w:val="3"/>
            <w:tcBorders>
              <w:top w:val="single" w:sz="4" w:space="0" w:color="auto"/>
              <w:left w:val="single" w:sz="4" w:space="0" w:color="auto"/>
              <w:bottom w:val="single" w:sz="4" w:space="0" w:color="auto"/>
              <w:right w:val="single" w:sz="4" w:space="0" w:color="auto"/>
            </w:tcBorders>
            <w:shd w:val="clear" w:color="auto" w:fill="auto"/>
          </w:tcPr>
          <w:p w:rsidR="004923BB" w:rsidRPr="0054796A" w:rsidRDefault="004923BB" w:rsidP="00CF6D97">
            <w:pPr>
              <w:spacing w:after="0" w:line="240" w:lineRule="auto"/>
              <w:ind w:left="149" w:right="142"/>
              <w:jc w:val="both"/>
              <w:rPr>
                <w:rFonts w:ascii="Times New Roman" w:hAnsi="Times New Roman"/>
                <w:color w:val="000000" w:themeColor="text1"/>
                <w:sz w:val="24"/>
                <w:szCs w:val="24"/>
              </w:rPr>
            </w:pPr>
            <w:r w:rsidRPr="0054796A">
              <w:rPr>
                <w:rFonts w:ascii="Times New Roman" w:hAnsi="Times New Roman"/>
                <w:color w:val="000000" w:themeColor="text1"/>
                <w:sz w:val="24"/>
                <w:szCs w:val="24"/>
              </w:rPr>
              <w:t>статья 19 Отношение к информации, полученной таможенными органами</w:t>
            </w:r>
          </w:p>
          <w:p w:rsidR="004923BB" w:rsidRPr="0054796A" w:rsidRDefault="004923BB" w:rsidP="00CF6D97">
            <w:pPr>
              <w:spacing w:after="0" w:line="240" w:lineRule="auto"/>
              <w:ind w:left="149" w:right="142"/>
              <w:jc w:val="both"/>
              <w:rPr>
                <w:rFonts w:ascii="Times New Roman" w:hAnsi="Times New Roman"/>
                <w:color w:val="000000" w:themeColor="text1"/>
                <w:sz w:val="24"/>
                <w:szCs w:val="24"/>
              </w:rPr>
            </w:pPr>
            <w:r w:rsidRPr="0054796A">
              <w:rPr>
                <w:rFonts w:ascii="Times New Roman" w:hAnsi="Times New Roman"/>
                <w:color w:val="000000" w:themeColor="text1"/>
                <w:sz w:val="24"/>
                <w:szCs w:val="24"/>
              </w:rPr>
              <w:t>. . .</w:t>
            </w:r>
          </w:p>
          <w:p w:rsidR="004923BB" w:rsidRPr="0054796A" w:rsidRDefault="004923BB" w:rsidP="00CF6D97">
            <w:pPr>
              <w:spacing w:after="0" w:line="240" w:lineRule="auto"/>
              <w:ind w:left="149" w:right="142"/>
              <w:jc w:val="both"/>
              <w:rPr>
                <w:rFonts w:ascii="Times New Roman" w:hAnsi="Times New Roman"/>
                <w:color w:val="000000" w:themeColor="text1"/>
                <w:sz w:val="24"/>
                <w:szCs w:val="24"/>
              </w:rPr>
            </w:pPr>
            <w:r w:rsidRPr="0054796A">
              <w:rPr>
                <w:rFonts w:ascii="Times New Roman" w:hAnsi="Times New Roman"/>
                <w:color w:val="000000" w:themeColor="text1"/>
                <w:sz w:val="24"/>
                <w:szCs w:val="24"/>
              </w:rPr>
              <w:t xml:space="preserve">3. Таможенные органы передают представленную им информацию, в том числе предварительную информацию, государственным органам Республики Казахстан, если такая информация необходима указанным органам для выполнения задач и осуществления функций, возложенных на них законодательством Республики Казахстан, в порядке и с соблюдением требований законодательства Республики Казахстан по защите государственной, коммерческой, банковской, налоговой и иной охраняемой законами тайны (секретов), а также другой конфиденциальной информации, международных договоров Республики Казахстан, а в отношении информации, полученной в соответствии с главой 49 настоящего Кодекса, – также с соблюдением требований статьи 449 настоящего Кодекса, в следующих случаях: </w:t>
            </w:r>
          </w:p>
          <w:p w:rsidR="004923BB" w:rsidRPr="0054796A" w:rsidRDefault="004923BB" w:rsidP="00CF6D97">
            <w:pPr>
              <w:spacing w:after="0" w:line="240" w:lineRule="auto"/>
              <w:ind w:left="149" w:right="142"/>
              <w:jc w:val="both"/>
              <w:rPr>
                <w:rFonts w:ascii="Times New Roman" w:hAnsi="Times New Roman"/>
                <w:color w:val="000000" w:themeColor="text1"/>
                <w:sz w:val="24"/>
                <w:szCs w:val="24"/>
              </w:rPr>
            </w:pPr>
            <w:r w:rsidRPr="0054796A">
              <w:rPr>
                <w:rFonts w:ascii="Times New Roman" w:hAnsi="Times New Roman"/>
                <w:color w:val="000000" w:themeColor="text1"/>
                <w:sz w:val="24"/>
                <w:szCs w:val="24"/>
              </w:rPr>
              <w:lastRenderedPageBreak/>
              <w:t xml:space="preserve">   1) правоохранительным и специальным государственным органам Республики Казахстан в пределах их компетенции, установленной законодательством Республики Казахстан, на основании мотивированного запроса на бумажном носителе либо в виде электронного документа, санкционированного прокурором. Санкция не требуется в случае запрашивания таких сведений прокурором;</w:t>
            </w:r>
          </w:p>
          <w:p w:rsidR="004923BB" w:rsidRPr="0054796A" w:rsidRDefault="004923BB" w:rsidP="00CF6D97">
            <w:pPr>
              <w:spacing w:after="0" w:line="240" w:lineRule="auto"/>
              <w:ind w:left="149" w:right="142"/>
              <w:jc w:val="both"/>
              <w:rPr>
                <w:rFonts w:ascii="Times New Roman" w:hAnsi="Times New Roman"/>
                <w:color w:val="000000" w:themeColor="text1"/>
                <w:sz w:val="24"/>
                <w:szCs w:val="24"/>
              </w:rPr>
            </w:pPr>
            <w:r w:rsidRPr="0054796A">
              <w:rPr>
                <w:rFonts w:ascii="Times New Roman" w:hAnsi="Times New Roman"/>
                <w:color w:val="000000" w:themeColor="text1"/>
                <w:sz w:val="24"/>
                <w:szCs w:val="24"/>
              </w:rPr>
              <w:t>. . .</w:t>
            </w:r>
          </w:p>
        </w:tc>
        <w:tc>
          <w:tcPr>
            <w:tcW w:w="4876" w:type="dxa"/>
            <w:gridSpan w:val="2"/>
            <w:tcBorders>
              <w:top w:val="single" w:sz="4" w:space="0" w:color="auto"/>
              <w:left w:val="single" w:sz="4" w:space="0" w:color="auto"/>
              <w:bottom w:val="single" w:sz="4" w:space="0" w:color="auto"/>
              <w:right w:val="single" w:sz="4" w:space="0" w:color="auto"/>
            </w:tcBorders>
            <w:shd w:val="clear" w:color="auto" w:fill="auto"/>
          </w:tcPr>
          <w:p w:rsidR="004923BB" w:rsidRPr="0054796A" w:rsidRDefault="004923BB" w:rsidP="00CF6D97">
            <w:pPr>
              <w:spacing w:after="0" w:line="240" w:lineRule="auto"/>
              <w:ind w:left="149" w:right="142"/>
              <w:jc w:val="both"/>
              <w:rPr>
                <w:rFonts w:ascii="Times New Roman" w:hAnsi="Times New Roman"/>
                <w:color w:val="000000" w:themeColor="text1"/>
                <w:sz w:val="24"/>
                <w:szCs w:val="24"/>
              </w:rPr>
            </w:pPr>
            <w:r w:rsidRPr="0054796A">
              <w:rPr>
                <w:rFonts w:ascii="Times New Roman" w:hAnsi="Times New Roman"/>
                <w:color w:val="000000" w:themeColor="text1"/>
                <w:sz w:val="24"/>
                <w:szCs w:val="24"/>
              </w:rPr>
              <w:lastRenderedPageBreak/>
              <w:t>статья 19 Отношение к информации, полученной таможенными органами</w:t>
            </w:r>
          </w:p>
          <w:p w:rsidR="004923BB" w:rsidRPr="0054796A" w:rsidRDefault="004923BB" w:rsidP="00CF6D97">
            <w:pPr>
              <w:spacing w:after="0" w:line="240" w:lineRule="auto"/>
              <w:ind w:left="149" w:right="142"/>
              <w:jc w:val="center"/>
              <w:rPr>
                <w:rFonts w:ascii="Times New Roman" w:hAnsi="Times New Roman"/>
                <w:color w:val="000000" w:themeColor="text1"/>
                <w:sz w:val="24"/>
                <w:szCs w:val="24"/>
              </w:rPr>
            </w:pPr>
            <w:r w:rsidRPr="0054796A">
              <w:rPr>
                <w:rFonts w:ascii="Times New Roman" w:hAnsi="Times New Roman"/>
                <w:color w:val="000000" w:themeColor="text1"/>
                <w:sz w:val="24"/>
                <w:szCs w:val="24"/>
              </w:rPr>
              <w:t>. . .</w:t>
            </w:r>
          </w:p>
          <w:p w:rsidR="004923BB" w:rsidRPr="0054796A" w:rsidRDefault="004923BB" w:rsidP="00CF6D97">
            <w:pPr>
              <w:spacing w:after="0" w:line="240" w:lineRule="auto"/>
              <w:ind w:left="149" w:right="142"/>
              <w:jc w:val="both"/>
              <w:rPr>
                <w:rFonts w:ascii="Times New Roman" w:hAnsi="Times New Roman"/>
                <w:color w:val="000000" w:themeColor="text1"/>
                <w:sz w:val="24"/>
                <w:szCs w:val="24"/>
              </w:rPr>
            </w:pPr>
            <w:r w:rsidRPr="0054796A">
              <w:rPr>
                <w:rFonts w:ascii="Times New Roman" w:hAnsi="Times New Roman"/>
                <w:color w:val="000000" w:themeColor="text1"/>
                <w:sz w:val="24"/>
                <w:szCs w:val="24"/>
              </w:rPr>
              <w:t xml:space="preserve">3. Таможенные органы передают представленную им информацию, в том числе предварительную информацию, государственным органам Республики Казахстан, если такая информация необходима указанным органам для выполнения задач и осуществления функций, возложенных на них законодательством Республики Казахстан, в порядке и с соблюдением требований законодательства Республики Казахстан по защите государственной, коммерческой, банковской, налоговой и иной охраняемой законами тайны (секретов), а также другой конфиденциальной информации, международных договоров Республики Казахстан, а в отношении информации, полученной в соответствии с главой 49 настоящего Кодекса, – также с соблюдением требований статьи 449 настоящего Кодекса, в следующих случаях: </w:t>
            </w:r>
          </w:p>
          <w:p w:rsidR="004923BB" w:rsidRPr="0054796A" w:rsidRDefault="004923BB" w:rsidP="00CF6D97">
            <w:pPr>
              <w:spacing w:after="0" w:line="240" w:lineRule="auto"/>
              <w:ind w:left="149" w:right="142"/>
              <w:jc w:val="both"/>
              <w:rPr>
                <w:rFonts w:ascii="Times New Roman" w:hAnsi="Times New Roman"/>
                <w:color w:val="000000" w:themeColor="text1"/>
                <w:sz w:val="24"/>
                <w:szCs w:val="24"/>
              </w:rPr>
            </w:pPr>
            <w:r w:rsidRPr="0054796A">
              <w:rPr>
                <w:rFonts w:ascii="Times New Roman" w:hAnsi="Times New Roman"/>
                <w:color w:val="000000" w:themeColor="text1"/>
                <w:sz w:val="24"/>
                <w:szCs w:val="24"/>
              </w:rPr>
              <w:t xml:space="preserve">    1) правоохранительным и специальным государственным органам Республики </w:t>
            </w:r>
            <w:r w:rsidRPr="0054796A">
              <w:rPr>
                <w:rFonts w:ascii="Times New Roman" w:hAnsi="Times New Roman"/>
                <w:color w:val="000000" w:themeColor="text1"/>
                <w:sz w:val="24"/>
                <w:szCs w:val="24"/>
              </w:rPr>
              <w:lastRenderedPageBreak/>
              <w:t xml:space="preserve">Казахстан в пределах их компетенции, установленной законодательством Республики Казахстан, на основании мотивированного запроса на бумажном носителе либо в виде электронного документа, </w:t>
            </w:r>
            <w:proofErr w:type="gramStart"/>
            <w:r w:rsidRPr="0054796A">
              <w:rPr>
                <w:rFonts w:ascii="Times New Roman" w:hAnsi="Times New Roman"/>
                <w:color w:val="000000" w:themeColor="text1"/>
                <w:sz w:val="24"/>
                <w:szCs w:val="24"/>
              </w:rPr>
              <w:t xml:space="preserve">санкционированного  </w:t>
            </w:r>
            <w:r w:rsidRPr="0054796A">
              <w:rPr>
                <w:rFonts w:ascii="Times New Roman" w:hAnsi="Times New Roman"/>
                <w:b/>
                <w:color w:val="000000" w:themeColor="text1"/>
                <w:sz w:val="24"/>
                <w:szCs w:val="24"/>
              </w:rPr>
              <w:t>следственным</w:t>
            </w:r>
            <w:proofErr w:type="gramEnd"/>
            <w:r w:rsidRPr="0054796A">
              <w:rPr>
                <w:rFonts w:ascii="Times New Roman" w:hAnsi="Times New Roman"/>
                <w:b/>
                <w:color w:val="000000" w:themeColor="text1"/>
                <w:sz w:val="24"/>
                <w:szCs w:val="24"/>
              </w:rPr>
              <w:t xml:space="preserve"> судьей,</w:t>
            </w:r>
            <w:r w:rsidRPr="0054796A">
              <w:rPr>
                <w:rFonts w:ascii="Times New Roman" w:hAnsi="Times New Roman"/>
                <w:color w:val="000000" w:themeColor="text1"/>
                <w:sz w:val="24"/>
                <w:szCs w:val="24"/>
              </w:rPr>
              <w:t xml:space="preserve"> прокурором. Санкция не требуется в случае запрашивания таких сведений следственным судьей, прокурором;</w:t>
            </w:r>
          </w:p>
          <w:p w:rsidR="004923BB" w:rsidRPr="0054796A" w:rsidRDefault="004923BB" w:rsidP="00CF6D97">
            <w:pPr>
              <w:spacing w:after="0" w:line="240" w:lineRule="auto"/>
              <w:ind w:left="149" w:right="142"/>
              <w:jc w:val="both"/>
              <w:rPr>
                <w:rFonts w:ascii="Times New Roman" w:hAnsi="Times New Roman"/>
                <w:color w:val="000000" w:themeColor="text1"/>
                <w:sz w:val="24"/>
                <w:szCs w:val="24"/>
              </w:rPr>
            </w:pPr>
            <w:r w:rsidRPr="0054796A">
              <w:rPr>
                <w:rFonts w:ascii="Times New Roman" w:hAnsi="Times New Roman"/>
                <w:color w:val="000000" w:themeColor="text1"/>
                <w:sz w:val="24"/>
                <w:szCs w:val="24"/>
              </w:rPr>
              <w:t>. . .</w:t>
            </w:r>
          </w:p>
        </w:tc>
        <w:tc>
          <w:tcPr>
            <w:tcW w:w="4054" w:type="dxa"/>
            <w:tcBorders>
              <w:top w:val="single" w:sz="4" w:space="0" w:color="auto"/>
              <w:left w:val="single" w:sz="4" w:space="0" w:color="auto"/>
              <w:bottom w:val="single" w:sz="4" w:space="0" w:color="auto"/>
              <w:right w:val="single" w:sz="4" w:space="0" w:color="auto"/>
            </w:tcBorders>
            <w:shd w:val="clear" w:color="auto" w:fill="auto"/>
          </w:tcPr>
          <w:p w:rsidR="004923BB" w:rsidRPr="00047D8C" w:rsidRDefault="004923BB" w:rsidP="00CF6D97">
            <w:pPr>
              <w:spacing w:after="0" w:line="240" w:lineRule="auto"/>
              <w:ind w:left="149" w:right="142"/>
              <w:jc w:val="both"/>
              <w:rPr>
                <w:rFonts w:ascii="Times New Roman" w:hAnsi="Times New Roman"/>
                <w:color w:val="000000" w:themeColor="text1"/>
                <w:sz w:val="24"/>
                <w:szCs w:val="24"/>
              </w:rPr>
            </w:pPr>
            <w:r w:rsidRPr="00047D8C">
              <w:rPr>
                <w:rFonts w:ascii="Times New Roman" w:hAnsi="Times New Roman"/>
                <w:color w:val="000000" w:themeColor="text1"/>
                <w:sz w:val="24"/>
                <w:szCs w:val="24"/>
              </w:rPr>
              <w:lastRenderedPageBreak/>
              <w:t>Указом Президента Республики Казахстан «Об образовании специализированных следственных судов Республики Казахстан и некоторых кадровых вопросах судов Республики Казахстан» от 10 января 2018 года №620 образованы специализированные следственные суды.</w:t>
            </w:r>
          </w:p>
          <w:p w:rsidR="004923BB" w:rsidRPr="00047D8C" w:rsidRDefault="004923BB" w:rsidP="00CF6D97">
            <w:pPr>
              <w:spacing w:after="0" w:line="240" w:lineRule="auto"/>
              <w:ind w:left="149" w:right="142"/>
              <w:jc w:val="both"/>
              <w:rPr>
                <w:rFonts w:ascii="Times New Roman" w:hAnsi="Times New Roman"/>
                <w:color w:val="000000" w:themeColor="text1"/>
                <w:sz w:val="24"/>
                <w:szCs w:val="24"/>
              </w:rPr>
            </w:pPr>
            <w:r w:rsidRPr="00047D8C">
              <w:rPr>
                <w:rFonts w:ascii="Times New Roman" w:hAnsi="Times New Roman"/>
                <w:color w:val="000000" w:themeColor="text1"/>
                <w:sz w:val="24"/>
                <w:szCs w:val="24"/>
              </w:rPr>
              <w:t xml:space="preserve">Вместе с тем, с изменениями, внесенными Законом Республики Казахстан «О внесении изменений и дополнений в некоторые законодательные акты Республики Казахстан по вопросам модернизации процессуальных основ правоохранительной деятельности» </w:t>
            </w:r>
            <w:proofErr w:type="gramStart"/>
            <w:r w:rsidRPr="00047D8C">
              <w:rPr>
                <w:rFonts w:ascii="Times New Roman" w:hAnsi="Times New Roman"/>
                <w:color w:val="000000" w:themeColor="text1"/>
                <w:sz w:val="24"/>
                <w:szCs w:val="24"/>
              </w:rPr>
              <w:t>от  21</w:t>
            </w:r>
            <w:proofErr w:type="gramEnd"/>
            <w:r w:rsidRPr="00047D8C">
              <w:rPr>
                <w:rFonts w:ascii="Times New Roman" w:hAnsi="Times New Roman"/>
                <w:color w:val="000000" w:themeColor="text1"/>
                <w:sz w:val="24"/>
                <w:szCs w:val="24"/>
              </w:rPr>
              <w:t xml:space="preserve"> декабря 2017 года №118-VI  часть 1 статьи 254 Уголовно - процессуального кодекса Республики Казахстан  изложена в следующей редакции: </w:t>
            </w:r>
          </w:p>
          <w:p w:rsidR="004923BB" w:rsidRPr="00047D8C" w:rsidRDefault="004923BB" w:rsidP="00CF6D97">
            <w:pPr>
              <w:spacing w:after="0" w:line="240" w:lineRule="auto"/>
              <w:ind w:left="149" w:right="142"/>
              <w:jc w:val="both"/>
              <w:rPr>
                <w:rFonts w:ascii="Times New Roman" w:hAnsi="Times New Roman"/>
                <w:b/>
                <w:color w:val="000000" w:themeColor="text1"/>
                <w:sz w:val="24"/>
                <w:szCs w:val="24"/>
              </w:rPr>
            </w:pPr>
            <w:r w:rsidRPr="00047D8C">
              <w:rPr>
                <w:rFonts w:ascii="Times New Roman" w:hAnsi="Times New Roman"/>
                <w:color w:val="000000" w:themeColor="text1"/>
                <w:sz w:val="24"/>
                <w:szCs w:val="24"/>
              </w:rPr>
              <w:t xml:space="preserve">обыск и выемка производятся лицом, осуществляющим досудебное расследование, по мотивированному постановлению. </w:t>
            </w:r>
            <w:r w:rsidRPr="00047D8C">
              <w:rPr>
                <w:rFonts w:ascii="Times New Roman" w:hAnsi="Times New Roman"/>
                <w:color w:val="000000" w:themeColor="text1"/>
                <w:sz w:val="24"/>
                <w:szCs w:val="24"/>
              </w:rPr>
              <w:lastRenderedPageBreak/>
              <w:t>Постановление о производстве обыска, а также выемке документов, содержащих государственные секреты или иную охраняемую законом тайну, должно быть санкционировано следственным судьей.</w:t>
            </w:r>
          </w:p>
        </w:tc>
      </w:tr>
    </w:tbl>
    <w:p w:rsidR="004923BB" w:rsidRPr="00F63629" w:rsidRDefault="004923BB" w:rsidP="004923BB">
      <w:pPr>
        <w:spacing w:after="0" w:line="240" w:lineRule="auto"/>
        <w:rPr>
          <w:rFonts w:ascii="Times New Roman" w:hAnsi="Times New Roman"/>
          <w:color w:val="000000" w:themeColor="text1"/>
          <w:sz w:val="24"/>
          <w:szCs w:val="24"/>
        </w:rPr>
      </w:pPr>
    </w:p>
    <w:sectPr w:rsidR="004923BB" w:rsidRPr="00F63629" w:rsidSect="001B0D51">
      <w:footerReference w:type="default" r:id="rId62"/>
      <w:pgSz w:w="16838" w:h="11906" w:orient="landscape"/>
      <w:pgMar w:top="709" w:right="1134" w:bottom="567"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13E" w:rsidRDefault="00E7113E" w:rsidP="00114884">
      <w:pPr>
        <w:spacing w:after="0" w:line="240" w:lineRule="auto"/>
      </w:pPr>
      <w:r>
        <w:separator/>
      </w:r>
    </w:p>
  </w:endnote>
  <w:endnote w:type="continuationSeparator" w:id="0">
    <w:p w:rsidR="00E7113E" w:rsidRDefault="00E7113E" w:rsidP="00114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Готика">
    <w:altName w:val="Готика"/>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
    <w:altName w:val="Arial Unicode MS"/>
    <w:panose1 w:val="00000000000000000000"/>
    <w:charset w:val="80"/>
    <w:family w:val="auto"/>
    <w:notTrueType/>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87918"/>
      <w:docPartObj>
        <w:docPartGallery w:val="Page Numbers (Bottom of Page)"/>
        <w:docPartUnique/>
      </w:docPartObj>
    </w:sdtPr>
    <w:sdtContent>
      <w:p w:rsidR="00CF6D97" w:rsidRDefault="00CF6D97">
        <w:pPr>
          <w:pStyle w:val="ae"/>
          <w:jc w:val="right"/>
        </w:pPr>
        <w:r>
          <w:fldChar w:fldCharType="begin"/>
        </w:r>
        <w:r>
          <w:instrText>PAGE   \* MERGEFORMAT</w:instrText>
        </w:r>
        <w:r>
          <w:fldChar w:fldCharType="separate"/>
        </w:r>
        <w:r w:rsidR="00CA72E5">
          <w:rPr>
            <w:noProof/>
          </w:rPr>
          <w:t>126</w:t>
        </w:r>
        <w:r>
          <w:fldChar w:fldCharType="end"/>
        </w:r>
      </w:p>
    </w:sdtContent>
  </w:sdt>
  <w:p w:rsidR="00CF6D97" w:rsidRDefault="00CF6D9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13E" w:rsidRDefault="00E7113E" w:rsidP="00114884">
      <w:pPr>
        <w:spacing w:after="0" w:line="240" w:lineRule="auto"/>
      </w:pPr>
      <w:r>
        <w:separator/>
      </w:r>
    </w:p>
  </w:footnote>
  <w:footnote w:type="continuationSeparator" w:id="0">
    <w:p w:rsidR="00E7113E" w:rsidRDefault="00E7113E" w:rsidP="00114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4B1E"/>
    <w:multiLevelType w:val="hybridMultilevel"/>
    <w:tmpl w:val="1AB859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542D53"/>
    <w:multiLevelType w:val="hybridMultilevel"/>
    <w:tmpl w:val="B25C1AA8"/>
    <w:lvl w:ilvl="0" w:tplc="14B819AE">
      <w:start w:val="1"/>
      <w:numFmt w:val="decimal"/>
      <w:lvlText w:val="%1."/>
      <w:lvlJc w:val="left"/>
      <w:pPr>
        <w:ind w:left="661" w:hanging="360"/>
      </w:pPr>
      <w:rPr>
        <w:rFonts w:hint="default"/>
        <w:b w:val="0"/>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2" w15:restartNumberingAfterBreak="0">
    <w:nsid w:val="164508F6"/>
    <w:multiLevelType w:val="hybridMultilevel"/>
    <w:tmpl w:val="1E5E74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76F3B09"/>
    <w:multiLevelType w:val="hybridMultilevel"/>
    <w:tmpl w:val="E6443D0C"/>
    <w:lvl w:ilvl="0" w:tplc="E544E26C">
      <w:start w:val="1"/>
      <w:numFmt w:val="decimal"/>
      <w:lvlText w:val="%1)"/>
      <w:lvlJc w:val="left"/>
      <w:pPr>
        <w:ind w:left="612" w:hanging="360"/>
      </w:pPr>
    </w:lvl>
    <w:lvl w:ilvl="1" w:tplc="04190019">
      <w:start w:val="1"/>
      <w:numFmt w:val="lowerLetter"/>
      <w:lvlText w:val="%2."/>
      <w:lvlJc w:val="left"/>
      <w:pPr>
        <w:ind w:left="1332" w:hanging="360"/>
      </w:pPr>
    </w:lvl>
    <w:lvl w:ilvl="2" w:tplc="0419001B">
      <w:start w:val="1"/>
      <w:numFmt w:val="lowerRoman"/>
      <w:lvlText w:val="%3."/>
      <w:lvlJc w:val="right"/>
      <w:pPr>
        <w:ind w:left="2052" w:hanging="180"/>
      </w:pPr>
    </w:lvl>
    <w:lvl w:ilvl="3" w:tplc="0419000F">
      <w:start w:val="1"/>
      <w:numFmt w:val="decimal"/>
      <w:lvlText w:val="%4."/>
      <w:lvlJc w:val="left"/>
      <w:pPr>
        <w:ind w:left="2772" w:hanging="360"/>
      </w:pPr>
    </w:lvl>
    <w:lvl w:ilvl="4" w:tplc="04190019">
      <w:start w:val="1"/>
      <w:numFmt w:val="lowerLetter"/>
      <w:lvlText w:val="%5."/>
      <w:lvlJc w:val="left"/>
      <w:pPr>
        <w:ind w:left="3492" w:hanging="360"/>
      </w:pPr>
    </w:lvl>
    <w:lvl w:ilvl="5" w:tplc="0419001B">
      <w:start w:val="1"/>
      <w:numFmt w:val="lowerRoman"/>
      <w:lvlText w:val="%6."/>
      <w:lvlJc w:val="right"/>
      <w:pPr>
        <w:ind w:left="4212" w:hanging="180"/>
      </w:pPr>
    </w:lvl>
    <w:lvl w:ilvl="6" w:tplc="0419000F">
      <w:start w:val="1"/>
      <w:numFmt w:val="decimal"/>
      <w:lvlText w:val="%7."/>
      <w:lvlJc w:val="left"/>
      <w:pPr>
        <w:ind w:left="4932" w:hanging="360"/>
      </w:pPr>
    </w:lvl>
    <w:lvl w:ilvl="7" w:tplc="04190019">
      <w:start w:val="1"/>
      <w:numFmt w:val="lowerLetter"/>
      <w:lvlText w:val="%8."/>
      <w:lvlJc w:val="left"/>
      <w:pPr>
        <w:ind w:left="5652" w:hanging="360"/>
      </w:pPr>
    </w:lvl>
    <w:lvl w:ilvl="8" w:tplc="0419001B">
      <w:start w:val="1"/>
      <w:numFmt w:val="lowerRoman"/>
      <w:lvlText w:val="%9."/>
      <w:lvlJc w:val="right"/>
      <w:pPr>
        <w:ind w:left="6372" w:hanging="180"/>
      </w:pPr>
    </w:lvl>
  </w:abstractNum>
  <w:abstractNum w:abstractNumId="4" w15:restartNumberingAfterBreak="0">
    <w:nsid w:val="1C540711"/>
    <w:multiLevelType w:val="hybridMultilevel"/>
    <w:tmpl w:val="E5C697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12E1742"/>
    <w:multiLevelType w:val="hybridMultilevel"/>
    <w:tmpl w:val="EF8C4E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39A02EB"/>
    <w:multiLevelType w:val="hybridMultilevel"/>
    <w:tmpl w:val="E5C697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408720E"/>
    <w:multiLevelType w:val="hybridMultilevel"/>
    <w:tmpl w:val="8C18E3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5B415BC"/>
    <w:multiLevelType w:val="hybridMultilevel"/>
    <w:tmpl w:val="707E19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3147F5"/>
    <w:multiLevelType w:val="hybridMultilevel"/>
    <w:tmpl w:val="35DEE5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5A6A6C"/>
    <w:multiLevelType w:val="hybridMultilevel"/>
    <w:tmpl w:val="4934E706"/>
    <w:lvl w:ilvl="0" w:tplc="45BC9D34">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1" w15:restartNumberingAfterBreak="0">
    <w:nsid w:val="2EA23EEB"/>
    <w:multiLevelType w:val="hybridMultilevel"/>
    <w:tmpl w:val="EB7A4A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3B43DDD"/>
    <w:multiLevelType w:val="hybridMultilevel"/>
    <w:tmpl w:val="150CED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9361410"/>
    <w:multiLevelType w:val="multilevel"/>
    <w:tmpl w:val="03BEE6DE"/>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025AC3"/>
    <w:multiLevelType w:val="hybridMultilevel"/>
    <w:tmpl w:val="7646F376"/>
    <w:lvl w:ilvl="0" w:tplc="8E1AE4E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0C20AAB"/>
    <w:multiLevelType w:val="hybridMultilevel"/>
    <w:tmpl w:val="981ABC48"/>
    <w:lvl w:ilvl="0" w:tplc="6928BAE0">
      <w:start w:val="1"/>
      <w:numFmt w:val="decimal"/>
      <w:lvlText w:val="%1."/>
      <w:lvlJc w:val="left"/>
      <w:pPr>
        <w:ind w:left="2034" w:hanging="1575"/>
      </w:p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16" w15:restartNumberingAfterBreak="0">
    <w:nsid w:val="46631709"/>
    <w:multiLevelType w:val="hybridMultilevel"/>
    <w:tmpl w:val="C0B4308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336921"/>
    <w:multiLevelType w:val="multilevel"/>
    <w:tmpl w:val="D9366CB8"/>
    <w:lvl w:ilvl="0">
      <w:start w:val="1"/>
      <w:numFmt w:val="decimal"/>
      <w:lvlText w:val="%1."/>
      <w:lvlJc w:val="left"/>
      <w:pPr>
        <w:ind w:left="360" w:hanging="360"/>
      </w:pPr>
    </w:lvl>
    <w:lvl w:ilvl="1">
      <w:start w:val="1"/>
      <w:numFmt w:val="decimal"/>
      <w:lvlText w:val="%1.%2."/>
      <w:lvlJc w:val="left"/>
      <w:pPr>
        <w:ind w:left="765" w:hanging="360"/>
      </w:pPr>
    </w:lvl>
    <w:lvl w:ilvl="2">
      <w:start w:val="1"/>
      <w:numFmt w:val="decimal"/>
      <w:lvlText w:val="%1.%2.%3."/>
      <w:lvlJc w:val="left"/>
      <w:pPr>
        <w:ind w:left="1530" w:hanging="720"/>
      </w:pPr>
    </w:lvl>
    <w:lvl w:ilvl="3">
      <w:start w:val="1"/>
      <w:numFmt w:val="decimal"/>
      <w:lvlText w:val="%1.%2.%3.%4."/>
      <w:lvlJc w:val="left"/>
      <w:pPr>
        <w:ind w:left="1935" w:hanging="720"/>
      </w:pPr>
    </w:lvl>
    <w:lvl w:ilvl="4">
      <w:start w:val="1"/>
      <w:numFmt w:val="decimal"/>
      <w:lvlText w:val="%1.%2.%3.%4.%5."/>
      <w:lvlJc w:val="left"/>
      <w:pPr>
        <w:ind w:left="2700" w:hanging="1080"/>
      </w:pPr>
    </w:lvl>
    <w:lvl w:ilvl="5">
      <w:start w:val="1"/>
      <w:numFmt w:val="decimal"/>
      <w:lvlText w:val="%1.%2.%3.%4.%5.%6."/>
      <w:lvlJc w:val="left"/>
      <w:pPr>
        <w:ind w:left="3105" w:hanging="1080"/>
      </w:pPr>
    </w:lvl>
    <w:lvl w:ilvl="6">
      <w:start w:val="1"/>
      <w:numFmt w:val="decimal"/>
      <w:lvlText w:val="%1.%2.%3.%4.%5.%6.%7."/>
      <w:lvlJc w:val="left"/>
      <w:pPr>
        <w:ind w:left="3510" w:hanging="1080"/>
      </w:pPr>
    </w:lvl>
    <w:lvl w:ilvl="7">
      <w:start w:val="1"/>
      <w:numFmt w:val="decimal"/>
      <w:lvlText w:val="%1.%2.%3.%4.%5.%6.%7.%8."/>
      <w:lvlJc w:val="left"/>
      <w:pPr>
        <w:ind w:left="4275" w:hanging="1440"/>
      </w:pPr>
    </w:lvl>
    <w:lvl w:ilvl="8">
      <w:start w:val="1"/>
      <w:numFmt w:val="decimal"/>
      <w:lvlText w:val="%1.%2.%3.%4.%5.%6.%7.%8.%9."/>
      <w:lvlJc w:val="left"/>
      <w:pPr>
        <w:ind w:left="4680" w:hanging="1440"/>
      </w:pPr>
    </w:lvl>
  </w:abstractNum>
  <w:abstractNum w:abstractNumId="18" w15:restartNumberingAfterBreak="0">
    <w:nsid w:val="5A5E10BB"/>
    <w:multiLevelType w:val="hybridMultilevel"/>
    <w:tmpl w:val="3F6695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B0D5DE9"/>
    <w:multiLevelType w:val="multilevel"/>
    <w:tmpl w:val="FACC1054"/>
    <w:lvl w:ilvl="0">
      <w:start w:val="1"/>
      <w:numFmt w:val="decimal"/>
      <w:lvlText w:val="%1"/>
      <w:lvlJc w:val="left"/>
      <w:pPr>
        <w:ind w:left="360" w:hanging="360"/>
      </w:pPr>
      <w:rPr>
        <w:b/>
      </w:rPr>
    </w:lvl>
    <w:lvl w:ilvl="1">
      <w:start w:val="1"/>
      <w:numFmt w:val="decimal"/>
      <w:lvlText w:val="%1.%2"/>
      <w:lvlJc w:val="left"/>
      <w:pPr>
        <w:ind w:left="1020" w:hanging="360"/>
      </w:pPr>
      <w:rPr>
        <w:b/>
      </w:rPr>
    </w:lvl>
    <w:lvl w:ilvl="2">
      <w:start w:val="1"/>
      <w:numFmt w:val="decimal"/>
      <w:lvlText w:val="%1.%2.%3"/>
      <w:lvlJc w:val="left"/>
      <w:pPr>
        <w:ind w:left="2040" w:hanging="720"/>
      </w:pPr>
      <w:rPr>
        <w:b/>
      </w:rPr>
    </w:lvl>
    <w:lvl w:ilvl="3">
      <w:start w:val="1"/>
      <w:numFmt w:val="decimal"/>
      <w:lvlText w:val="%1.%2.%3.%4"/>
      <w:lvlJc w:val="left"/>
      <w:pPr>
        <w:ind w:left="2700" w:hanging="720"/>
      </w:pPr>
      <w:rPr>
        <w:b/>
      </w:rPr>
    </w:lvl>
    <w:lvl w:ilvl="4">
      <w:start w:val="1"/>
      <w:numFmt w:val="decimal"/>
      <w:lvlText w:val="%1.%2.%3.%4.%5"/>
      <w:lvlJc w:val="left"/>
      <w:pPr>
        <w:ind w:left="3360" w:hanging="720"/>
      </w:pPr>
      <w:rPr>
        <w:b/>
      </w:rPr>
    </w:lvl>
    <w:lvl w:ilvl="5">
      <w:start w:val="1"/>
      <w:numFmt w:val="decimal"/>
      <w:lvlText w:val="%1.%2.%3.%4.%5.%6"/>
      <w:lvlJc w:val="left"/>
      <w:pPr>
        <w:ind w:left="4380" w:hanging="1080"/>
      </w:pPr>
      <w:rPr>
        <w:b/>
      </w:rPr>
    </w:lvl>
    <w:lvl w:ilvl="6">
      <w:start w:val="1"/>
      <w:numFmt w:val="decimal"/>
      <w:lvlText w:val="%1.%2.%3.%4.%5.%6.%7"/>
      <w:lvlJc w:val="left"/>
      <w:pPr>
        <w:ind w:left="5040" w:hanging="1080"/>
      </w:pPr>
      <w:rPr>
        <w:b/>
      </w:rPr>
    </w:lvl>
    <w:lvl w:ilvl="7">
      <w:start w:val="1"/>
      <w:numFmt w:val="decimal"/>
      <w:lvlText w:val="%1.%2.%3.%4.%5.%6.%7.%8"/>
      <w:lvlJc w:val="left"/>
      <w:pPr>
        <w:ind w:left="6060" w:hanging="1440"/>
      </w:pPr>
      <w:rPr>
        <w:b/>
      </w:rPr>
    </w:lvl>
    <w:lvl w:ilvl="8">
      <w:start w:val="1"/>
      <w:numFmt w:val="decimal"/>
      <w:lvlText w:val="%1.%2.%3.%4.%5.%6.%7.%8.%9"/>
      <w:lvlJc w:val="left"/>
      <w:pPr>
        <w:ind w:left="6720" w:hanging="1440"/>
      </w:pPr>
      <w:rPr>
        <w:b/>
      </w:rPr>
    </w:lvl>
  </w:abstractNum>
  <w:abstractNum w:abstractNumId="20" w15:restartNumberingAfterBreak="0">
    <w:nsid w:val="5ED61108"/>
    <w:multiLevelType w:val="hybridMultilevel"/>
    <w:tmpl w:val="EB7229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16232F"/>
    <w:multiLevelType w:val="hybridMultilevel"/>
    <w:tmpl w:val="A4085FB8"/>
    <w:lvl w:ilvl="0" w:tplc="DE7612AC">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22" w15:restartNumberingAfterBreak="0">
    <w:nsid w:val="62F50C82"/>
    <w:multiLevelType w:val="hybridMultilevel"/>
    <w:tmpl w:val="E2E045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5A7EDC"/>
    <w:multiLevelType w:val="hybridMultilevel"/>
    <w:tmpl w:val="0240A1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80C4FD2"/>
    <w:multiLevelType w:val="hybridMultilevel"/>
    <w:tmpl w:val="8CC83E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EF92406"/>
    <w:multiLevelType w:val="multilevel"/>
    <w:tmpl w:val="34C4CBB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2257FE"/>
    <w:multiLevelType w:val="hybridMultilevel"/>
    <w:tmpl w:val="FCF61DC2"/>
    <w:lvl w:ilvl="0" w:tplc="C58C1FBE">
      <w:start w:val="5"/>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27" w15:restartNumberingAfterBreak="0">
    <w:nsid w:val="777B783C"/>
    <w:multiLevelType w:val="hybridMultilevel"/>
    <w:tmpl w:val="25C2F3D2"/>
    <w:lvl w:ilvl="0" w:tplc="29E24382">
      <w:start w:val="1"/>
      <w:numFmt w:val="decimal"/>
      <w:lvlText w:val="%1."/>
      <w:lvlJc w:val="left"/>
      <w:pPr>
        <w:ind w:left="819" w:hanging="360"/>
      </w:p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28" w15:restartNumberingAfterBreak="0">
    <w:nsid w:val="7BDC6BC1"/>
    <w:multiLevelType w:val="hybridMultilevel"/>
    <w:tmpl w:val="9850DDD0"/>
    <w:lvl w:ilvl="0" w:tplc="DF4A989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9" w15:restartNumberingAfterBreak="0">
    <w:nsid w:val="7CC55FF0"/>
    <w:multiLevelType w:val="hybridMultilevel"/>
    <w:tmpl w:val="0D4807AA"/>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D2415BF"/>
    <w:multiLevelType w:val="hybridMultilevel"/>
    <w:tmpl w:val="4A0281DE"/>
    <w:lvl w:ilvl="0" w:tplc="F31E483A">
      <w:start w:val="2"/>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31" w15:restartNumberingAfterBreak="0">
    <w:nsid w:val="7F535688"/>
    <w:multiLevelType w:val="hybridMultilevel"/>
    <w:tmpl w:val="14D0ADBA"/>
    <w:lvl w:ilvl="0" w:tplc="56DCCEAC">
      <w:start w:val="1"/>
      <w:numFmt w:val="decimal"/>
      <w:lvlText w:val="%1)"/>
      <w:lvlJc w:val="left"/>
      <w:pPr>
        <w:ind w:left="862" w:hanging="465"/>
      </w:pPr>
    </w:lvl>
    <w:lvl w:ilvl="1" w:tplc="04190019">
      <w:start w:val="1"/>
      <w:numFmt w:val="lowerLetter"/>
      <w:lvlText w:val="%2."/>
      <w:lvlJc w:val="left"/>
      <w:pPr>
        <w:ind w:left="1477" w:hanging="360"/>
      </w:p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num w:numId="1">
    <w:abstractNumId w:val="16"/>
  </w:num>
  <w:num w:numId="2">
    <w:abstractNumId w:val="2"/>
  </w:num>
  <w:num w:numId="3">
    <w:abstractNumId w:val="2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0"/>
  </w:num>
  <w:num w:numId="11">
    <w:abstractNumId w:val="21"/>
  </w:num>
  <w:num w:numId="12">
    <w:abstractNumId w:val="1"/>
  </w:num>
  <w:num w:numId="13">
    <w:abstractNumId w:val="13"/>
  </w:num>
  <w:num w:numId="14">
    <w:abstractNumId w:val="25"/>
  </w:num>
  <w:num w:numId="15">
    <w:abstractNumId w:val="8"/>
  </w:num>
  <w:num w:numId="16">
    <w:abstractNumId w:val="28"/>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5"/>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167"/>
    <w:rsid w:val="00000333"/>
    <w:rsid w:val="00001E82"/>
    <w:rsid w:val="00004E70"/>
    <w:rsid w:val="00006965"/>
    <w:rsid w:val="000075F8"/>
    <w:rsid w:val="00007D33"/>
    <w:rsid w:val="00011275"/>
    <w:rsid w:val="00011A04"/>
    <w:rsid w:val="0001337C"/>
    <w:rsid w:val="000145B1"/>
    <w:rsid w:val="00017053"/>
    <w:rsid w:val="00017A64"/>
    <w:rsid w:val="00017E93"/>
    <w:rsid w:val="00021AE4"/>
    <w:rsid w:val="000246CB"/>
    <w:rsid w:val="00025619"/>
    <w:rsid w:val="0002755E"/>
    <w:rsid w:val="0003404F"/>
    <w:rsid w:val="00034DCC"/>
    <w:rsid w:val="000367ED"/>
    <w:rsid w:val="0004127C"/>
    <w:rsid w:val="00045540"/>
    <w:rsid w:val="0005284B"/>
    <w:rsid w:val="00052FFE"/>
    <w:rsid w:val="00053073"/>
    <w:rsid w:val="000546EF"/>
    <w:rsid w:val="00057A51"/>
    <w:rsid w:val="000625F6"/>
    <w:rsid w:val="00062F9F"/>
    <w:rsid w:val="0006320F"/>
    <w:rsid w:val="000632A5"/>
    <w:rsid w:val="000655DB"/>
    <w:rsid w:val="00070D3F"/>
    <w:rsid w:val="0007207E"/>
    <w:rsid w:val="00072883"/>
    <w:rsid w:val="00074625"/>
    <w:rsid w:val="00074BFA"/>
    <w:rsid w:val="0007744C"/>
    <w:rsid w:val="0007747A"/>
    <w:rsid w:val="00077CBA"/>
    <w:rsid w:val="000923F7"/>
    <w:rsid w:val="00092F6F"/>
    <w:rsid w:val="00096E5C"/>
    <w:rsid w:val="000A02F1"/>
    <w:rsid w:val="000A06C1"/>
    <w:rsid w:val="000A10CD"/>
    <w:rsid w:val="000A4813"/>
    <w:rsid w:val="000A6B13"/>
    <w:rsid w:val="000B2C00"/>
    <w:rsid w:val="000B2FC2"/>
    <w:rsid w:val="000B4D4D"/>
    <w:rsid w:val="000B6C19"/>
    <w:rsid w:val="000C04F4"/>
    <w:rsid w:val="000C0DC3"/>
    <w:rsid w:val="000C6D54"/>
    <w:rsid w:val="000C7584"/>
    <w:rsid w:val="000C7795"/>
    <w:rsid w:val="000D0752"/>
    <w:rsid w:val="000D1A0D"/>
    <w:rsid w:val="000D4DD5"/>
    <w:rsid w:val="000E03A4"/>
    <w:rsid w:val="000E1551"/>
    <w:rsid w:val="000E26B0"/>
    <w:rsid w:val="000E52A2"/>
    <w:rsid w:val="000E6CC2"/>
    <w:rsid w:val="000E7508"/>
    <w:rsid w:val="000F1CD9"/>
    <w:rsid w:val="000F34E7"/>
    <w:rsid w:val="000F3FAA"/>
    <w:rsid w:val="000F6063"/>
    <w:rsid w:val="000F6208"/>
    <w:rsid w:val="000F7A4A"/>
    <w:rsid w:val="00100D64"/>
    <w:rsid w:val="00101206"/>
    <w:rsid w:val="00101D1E"/>
    <w:rsid w:val="00102D9F"/>
    <w:rsid w:val="0010308E"/>
    <w:rsid w:val="00104251"/>
    <w:rsid w:val="0010451E"/>
    <w:rsid w:val="00104A53"/>
    <w:rsid w:val="00113FA9"/>
    <w:rsid w:val="00114884"/>
    <w:rsid w:val="001156F1"/>
    <w:rsid w:val="00117418"/>
    <w:rsid w:val="001268BA"/>
    <w:rsid w:val="00127B84"/>
    <w:rsid w:val="00130967"/>
    <w:rsid w:val="001356BC"/>
    <w:rsid w:val="00136081"/>
    <w:rsid w:val="0013758B"/>
    <w:rsid w:val="00140093"/>
    <w:rsid w:val="0014285B"/>
    <w:rsid w:val="00145E97"/>
    <w:rsid w:val="00146202"/>
    <w:rsid w:val="00146470"/>
    <w:rsid w:val="001512C3"/>
    <w:rsid w:val="00152D4F"/>
    <w:rsid w:val="0015419A"/>
    <w:rsid w:val="00154551"/>
    <w:rsid w:val="00154595"/>
    <w:rsid w:val="001572E9"/>
    <w:rsid w:val="001579B6"/>
    <w:rsid w:val="00161CEE"/>
    <w:rsid w:val="00165EFB"/>
    <w:rsid w:val="00172130"/>
    <w:rsid w:val="0017345C"/>
    <w:rsid w:val="00183712"/>
    <w:rsid w:val="00184798"/>
    <w:rsid w:val="001931E1"/>
    <w:rsid w:val="00193E86"/>
    <w:rsid w:val="00193EF5"/>
    <w:rsid w:val="001958B6"/>
    <w:rsid w:val="001958E6"/>
    <w:rsid w:val="001959F9"/>
    <w:rsid w:val="00196F10"/>
    <w:rsid w:val="001A2A61"/>
    <w:rsid w:val="001A2FAC"/>
    <w:rsid w:val="001A5F95"/>
    <w:rsid w:val="001A69F3"/>
    <w:rsid w:val="001B0D51"/>
    <w:rsid w:val="001B0F30"/>
    <w:rsid w:val="001B489E"/>
    <w:rsid w:val="001B6143"/>
    <w:rsid w:val="001B66E8"/>
    <w:rsid w:val="001B6B4C"/>
    <w:rsid w:val="001C0D53"/>
    <w:rsid w:val="001C3C3B"/>
    <w:rsid w:val="001C4EAE"/>
    <w:rsid w:val="001C59C7"/>
    <w:rsid w:val="001C759A"/>
    <w:rsid w:val="001C769E"/>
    <w:rsid w:val="001C7866"/>
    <w:rsid w:val="001D0FC9"/>
    <w:rsid w:val="001D2A11"/>
    <w:rsid w:val="001D4DC2"/>
    <w:rsid w:val="001E3322"/>
    <w:rsid w:val="001E5B0B"/>
    <w:rsid w:val="001F0B49"/>
    <w:rsid w:val="001F1924"/>
    <w:rsid w:val="001F1E06"/>
    <w:rsid w:val="001F212F"/>
    <w:rsid w:val="001F44D1"/>
    <w:rsid w:val="001F4D17"/>
    <w:rsid w:val="001F4D4F"/>
    <w:rsid w:val="001F5AB5"/>
    <w:rsid w:val="001F5F09"/>
    <w:rsid w:val="00205B26"/>
    <w:rsid w:val="00205F1E"/>
    <w:rsid w:val="002068C1"/>
    <w:rsid w:val="00207FC9"/>
    <w:rsid w:val="00210ABB"/>
    <w:rsid w:val="002169C5"/>
    <w:rsid w:val="00217361"/>
    <w:rsid w:val="00217914"/>
    <w:rsid w:val="00221DD0"/>
    <w:rsid w:val="002230A4"/>
    <w:rsid w:val="002230ED"/>
    <w:rsid w:val="00227267"/>
    <w:rsid w:val="00231A99"/>
    <w:rsid w:val="0023329E"/>
    <w:rsid w:val="002334A9"/>
    <w:rsid w:val="00237282"/>
    <w:rsid w:val="00242AE4"/>
    <w:rsid w:val="00245398"/>
    <w:rsid w:val="00245A54"/>
    <w:rsid w:val="00246E87"/>
    <w:rsid w:val="00252076"/>
    <w:rsid w:val="00254836"/>
    <w:rsid w:val="0025513F"/>
    <w:rsid w:val="002552CD"/>
    <w:rsid w:val="0025724A"/>
    <w:rsid w:val="00257374"/>
    <w:rsid w:val="002619D6"/>
    <w:rsid w:val="002627AD"/>
    <w:rsid w:val="00263323"/>
    <w:rsid w:val="00274E76"/>
    <w:rsid w:val="00276861"/>
    <w:rsid w:val="00277DBA"/>
    <w:rsid w:val="002811B2"/>
    <w:rsid w:val="00281745"/>
    <w:rsid w:val="002837C9"/>
    <w:rsid w:val="00285EEA"/>
    <w:rsid w:val="0029043C"/>
    <w:rsid w:val="00292527"/>
    <w:rsid w:val="00292F70"/>
    <w:rsid w:val="00293F7E"/>
    <w:rsid w:val="00297949"/>
    <w:rsid w:val="002A30CC"/>
    <w:rsid w:val="002A3A1F"/>
    <w:rsid w:val="002A5820"/>
    <w:rsid w:val="002A6D6A"/>
    <w:rsid w:val="002A7B74"/>
    <w:rsid w:val="002A7DC4"/>
    <w:rsid w:val="002C14B2"/>
    <w:rsid w:val="002C69B1"/>
    <w:rsid w:val="002C7598"/>
    <w:rsid w:val="002D0E7A"/>
    <w:rsid w:val="002D4F2D"/>
    <w:rsid w:val="002D50FD"/>
    <w:rsid w:val="002D550A"/>
    <w:rsid w:val="002D7859"/>
    <w:rsid w:val="002D7B80"/>
    <w:rsid w:val="002E0F02"/>
    <w:rsid w:val="002E44EB"/>
    <w:rsid w:val="002E49CA"/>
    <w:rsid w:val="002E5FBF"/>
    <w:rsid w:val="002E69E1"/>
    <w:rsid w:val="002E75AB"/>
    <w:rsid w:val="002F1204"/>
    <w:rsid w:val="002F200C"/>
    <w:rsid w:val="002F42DE"/>
    <w:rsid w:val="002F7B2E"/>
    <w:rsid w:val="003005DF"/>
    <w:rsid w:val="003031EB"/>
    <w:rsid w:val="003041E5"/>
    <w:rsid w:val="00307FB0"/>
    <w:rsid w:val="00310659"/>
    <w:rsid w:val="003124DD"/>
    <w:rsid w:val="00313EE6"/>
    <w:rsid w:val="003150C3"/>
    <w:rsid w:val="003156F2"/>
    <w:rsid w:val="00317D9F"/>
    <w:rsid w:val="0032470E"/>
    <w:rsid w:val="00326348"/>
    <w:rsid w:val="00327D15"/>
    <w:rsid w:val="00332A35"/>
    <w:rsid w:val="00333ACF"/>
    <w:rsid w:val="0033649F"/>
    <w:rsid w:val="0034067E"/>
    <w:rsid w:val="00342C91"/>
    <w:rsid w:val="00342C9E"/>
    <w:rsid w:val="0034454C"/>
    <w:rsid w:val="00344CD6"/>
    <w:rsid w:val="003450BD"/>
    <w:rsid w:val="00345977"/>
    <w:rsid w:val="0034636F"/>
    <w:rsid w:val="003470B2"/>
    <w:rsid w:val="00350C35"/>
    <w:rsid w:val="00354A85"/>
    <w:rsid w:val="0035511C"/>
    <w:rsid w:val="00355F78"/>
    <w:rsid w:val="00356602"/>
    <w:rsid w:val="00357D71"/>
    <w:rsid w:val="00361DB5"/>
    <w:rsid w:val="00363A10"/>
    <w:rsid w:val="00363FBA"/>
    <w:rsid w:val="00365156"/>
    <w:rsid w:val="00365911"/>
    <w:rsid w:val="0037179F"/>
    <w:rsid w:val="0037313F"/>
    <w:rsid w:val="00380936"/>
    <w:rsid w:val="00380A5D"/>
    <w:rsid w:val="00380F43"/>
    <w:rsid w:val="00382A8B"/>
    <w:rsid w:val="003866AD"/>
    <w:rsid w:val="00387DC2"/>
    <w:rsid w:val="0039124F"/>
    <w:rsid w:val="0039201E"/>
    <w:rsid w:val="00392336"/>
    <w:rsid w:val="00397A1B"/>
    <w:rsid w:val="003A13BB"/>
    <w:rsid w:val="003A17DF"/>
    <w:rsid w:val="003A2C08"/>
    <w:rsid w:val="003A2F41"/>
    <w:rsid w:val="003A7F49"/>
    <w:rsid w:val="003B0180"/>
    <w:rsid w:val="003B0ABD"/>
    <w:rsid w:val="003B1143"/>
    <w:rsid w:val="003B287E"/>
    <w:rsid w:val="003B317D"/>
    <w:rsid w:val="003B3804"/>
    <w:rsid w:val="003B4819"/>
    <w:rsid w:val="003B5F71"/>
    <w:rsid w:val="003B6F05"/>
    <w:rsid w:val="003C22CC"/>
    <w:rsid w:val="003C5279"/>
    <w:rsid w:val="003C6051"/>
    <w:rsid w:val="003C6C37"/>
    <w:rsid w:val="003D12CC"/>
    <w:rsid w:val="003D2984"/>
    <w:rsid w:val="003D5B87"/>
    <w:rsid w:val="003D5F7E"/>
    <w:rsid w:val="003E4EDD"/>
    <w:rsid w:val="003E506A"/>
    <w:rsid w:val="003E64AF"/>
    <w:rsid w:val="003E71BF"/>
    <w:rsid w:val="003E78B3"/>
    <w:rsid w:val="003F25BE"/>
    <w:rsid w:val="003F3838"/>
    <w:rsid w:val="0040049C"/>
    <w:rsid w:val="004116B2"/>
    <w:rsid w:val="0041233D"/>
    <w:rsid w:val="0041265F"/>
    <w:rsid w:val="004129C7"/>
    <w:rsid w:val="0041341C"/>
    <w:rsid w:val="00414461"/>
    <w:rsid w:val="00416169"/>
    <w:rsid w:val="0042077B"/>
    <w:rsid w:val="004214A9"/>
    <w:rsid w:val="0042251C"/>
    <w:rsid w:val="00423055"/>
    <w:rsid w:val="00424E07"/>
    <w:rsid w:val="00425FCD"/>
    <w:rsid w:val="004319F3"/>
    <w:rsid w:val="00432F03"/>
    <w:rsid w:val="00436B65"/>
    <w:rsid w:val="00436CFC"/>
    <w:rsid w:val="004402DA"/>
    <w:rsid w:val="00440A00"/>
    <w:rsid w:val="00443167"/>
    <w:rsid w:val="00443A01"/>
    <w:rsid w:val="00443B4F"/>
    <w:rsid w:val="00444C41"/>
    <w:rsid w:val="00444E91"/>
    <w:rsid w:val="00444F5C"/>
    <w:rsid w:val="0044543E"/>
    <w:rsid w:val="004459E0"/>
    <w:rsid w:val="00447174"/>
    <w:rsid w:val="00450441"/>
    <w:rsid w:val="0045072E"/>
    <w:rsid w:val="004515DB"/>
    <w:rsid w:val="0045187F"/>
    <w:rsid w:val="00452DF5"/>
    <w:rsid w:val="0045331C"/>
    <w:rsid w:val="004600AB"/>
    <w:rsid w:val="00460762"/>
    <w:rsid w:val="00461CC2"/>
    <w:rsid w:val="00464A2A"/>
    <w:rsid w:val="004676AB"/>
    <w:rsid w:val="00467723"/>
    <w:rsid w:val="0047099F"/>
    <w:rsid w:val="004740D2"/>
    <w:rsid w:val="00474E02"/>
    <w:rsid w:val="00475EEE"/>
    <w:rsid w:val="004843FB"/>
    <w:rsid w:val="00486837"/>
    <w:rsid w:val="00487144"/>
    <w:rsid w:val="00487E37"/>
    <w:rsid w:val="00490C00"/>
    <w:rsid w:val="00490ECF"/>
    <w:rsid w:val="004910FC"/>
    <w:rsid w:val="004923BB"/>
    <w:rsid w:val="00492F62"/>
    <w:rsid w:val="004944B9"/>
    <w:rsid w:val="004969DD"/>
    <w:rsid w:val="004A4885"/>
    <w:rsid w:val="004A4F06"/>
    <w:rsid w:val="004A5453"/>
    <w:rsid w:val="004B1DEC"/>
    <w:rsid w:val="004B5506"/>
    <w:rsid w:val="004C4EE8"/>
    <w:rsid w:val="004C7017"/>
    <w:rsid w:val="004C737B"/>
    <w:rsid w:val="004D02DB"/>
    <w:rsid w:val="004D201D"/>
    <w:rsid w:val="004D7824"/>
    <w:rsid w:val="004D7C51"/>
    <w:rsid w:val="004E01CC"/>
    <w:rsid w:val="004E13DF"/>
    <w:rsid w:val="004E173E"/>
    <w:rsid w:val="004E191F"/>
    <w:rsid w:val="004E3540"/>
    <w:rsid w:val="004E38D6"/>
    <w:rsid w:val="004E7AAD"/>
    <w:rsid w:val="004F12E9"/>
    <w:rsid w:val="004F187F"/>
    <w:rsid w:val="004F1BD7"/>
    <w:rsid w:val="004F4992"/>
    <w:rsid w:val="004F6799"/>
    <w:rsid w:val="004F76B4"/>
    <w:rsid w:val="004F76FF"/>
    <w:rsid w:val="00500053"/>
    <w:rsid w:val="00502861"/>
    <w:rsid w:val="00507D6B"/>
    <w:rsid w:val="00512A67"/>
    <w:rsid w:val="00514758"/>
    <w:rsid w:val="005234E2"/>
    <w:rsid w:val="00523C13"/>
    <w:rsid w:val="00525916"/>
    <w:rsid w:val="005274FC"/>
    <w:rsid w:val="00532A5B"/>
    <w:rsid w:val="0053390C"/>
    <w:rsid w:val="0053565D"/>
    <w:rsid w:val="00536C45"/>
    <w:rsid w:val="00540E9F"/>
    <w:rsid w:val="005426CB"/>
    <w:rsid w:val="00542BD4"/>
    <w:rsid w:val="00543114"/>
    <w:rsid w:val="0054424A"/>
    <w:rsid w:val="00544E2D"/>
    <w:rsid w:val="005469D2"/>
    <w:rsid w:val="005516F0"/>
    <w:rsid w:val="00552688"/>
    <w:rsid w:val="005527A6"/>
    <w:rsid w:val="00554B11"/>
    <w:rsid w:val="005576BF"/>
    <w:rsid w:val="00561A85"/>
    <w:rsid w:val="005668AC"/>
    <w:rsid w:val="00566B36"/>
    <w:rsid w:val="00566E4E"/>
    <w:rsid w:val="00566F83"/>
    <w:rsid w:val="00572634"/>
    <w:rsid w:val="00572ACC"/>
    <w:rsid w:val="00573647"/>
    <w:rsid w:val="00573E0C"/>
    <w:rsid w:val="0057490B"/>
    <w:rsid w:val="005766B5"/>
    <w:rsid w:val="005770C5"/>
    <w:rsid w:val="00580075"/>
    <w:rsid w:val="00580BD9"/>
    <w:rsid w:val="00580DFF"/>
    <w:rsid w:val="0058128D"/>
    <w:rsid w:val="00584170"/>
    <w:rsid w:val="00584BE4"/>
    <w:rsid w:val="00585859"/>
    <w:rsid w:val="00585B89"/>
    <w:rsid w:val="0059057E"/>
    <w:rsid w:val="00590623"/>
    <w:rsid w:val="00590F6A"/>
    <w:rsid w:val="00591D30"/>
    <w:rsid w:val="0059557D"/>
    <w:rsid w:val="005A2B9D"/>
    <w:rsid w:val="005A3966"/>
    <w:rsid w:val="005A55C0"/>
    <w:rsid w:val="005A603E"/>
    <w:rsid w:val="005A6B79"/>
    <w:rsid w:val="005A7EDA"/>
    <w:rsid w:val="005B2A3A"/>
    <w:rsid w:val="005B486A"/>
    <w:rsid w:val="005B4D32"/>
    <w:rsid w:val="005B5C1B"/>
    <w:rsid w:val="005B61D5"/>
    <w:rsid w:val="005C0771"/>
    <w:rsid w:val="005C5D9D"/>
    <w:rsid w:val="005C5F84"/>
    <w:rsid w:val="005D0EA6"/>
    <w:rsid w:val="005D1C35"/>
    <w:rsid w:val="005D2C54"/>
    <w:rsid w:val="005D2EC4"/>
    <w:rsid w:val="005D324B"/>
    <w:rsid w:val="005D41A2"/>
    <w:rsid w:val="005D4B02"/>
    <w:rsid w:val="005D551D"/>
    <w:rsid w:val="005D7D00"/>
    <w:rsid w:val="005E2066"/>
    <w:rsid w:val="005E4AD7"/>
    <w:rsid w:val="005E6C17"/>
    <w:rsid w:val="005E7A4B"/>
    <w:rsid w:val="005F1810"/>
    <w:rsid w:val="005F47AC"/>
    <w:rsid w:val="00601A50"/>
    <w:rsid w:val="00602D4F"/>
    <w:rsid w:val="006046FB"/>
    <w:rsid w:val="006070B2"/>
    <w:rsid w:val="00611E0C"/>
    <w:rsid w:val="00612C5B"/>
    <w:rsid w:val="00616981"/>
    <w:rsid w:val="00616A09"/>
    <w:rsid w:val="00620010"/>
    <w:rsid w:val="006214AF"/>
    <w:rsid w:val="006223DB"/>
    <w:rsid w:val="00623D98"/>
    <w:rsid w:val="00626C0E"/>
    <w:rsid w:val="006312EA"/>
    <w:rsid w:val="006317B9"/>
    <w:rsid w:val="00632E85"/>
    <w:rsid w:val="00633749"/>
    <w:rsid w:val="00633ACD"/>
    <w:rsid w:val="00633C53"/>
    <w:rsid w:val="00635B25"/>
    <w:rsid w:val="0064106A"/>
    <w:rsid w:val="00644FC0"/>
    <w:rsid w:val="00645132"/>
    <w:rsid w:val="00645150"/>
    <w:rsid w:val="00646F9E"/>
    <w:rsid w:val="0065055F"/>
    <w:rsid w:val="006506CE"/>
    <w:rsid w:val="00651796"/>
    <w:rsid w:val="00651A6F"/>
    <w:rsid w:val="006521C1"/>
    <w:rsid w:val="006541AA"/>
    <w:rsid w:val="00656EED"/>
    <w:rsid w:val="006619AA"/>
    <w:rsid w:val="006619D9"/>
    <w:rsid w:val="00661A52"/>
    <w:rsid w:val="00664E27"/>
    <w:rsid w:val="006651FD"/>
    <w:rsid w:val="00665323"/>
    <w:rsid w:val="006656D6"/>
    <w:rsid w:val="00665AB9"/>
    <w:rsid w:val="0066603B"/>
    <w:rsid w:val="00667D43"/>
    <w:rsid w:val="0067058F"/>
    <w:rsid w:val="006723D4"/>
    <w:rsid w:val="00672FDE"/>
    <w:rsid w:val="0067450C"/>
    <w:rsid w:val="00674B97"/>
    <w:rsid w:val="00674FBB"/>
    <w:rsid w:val="00675F9E"/>
    <w:rsid w:val="006807F8"/>
    <w:rsid w:val="00680AF1"/>
    <w:rsid w:val="00682513"/>
    <w:rsid w:val="0068560B"/>
    <w:rsid w:val="0068761D"/>
    <w:rsid w:val="00690339"/>
    <w:rsid w:val="00690E58"/>
    <w:rsid w:val="00692F3A"/>
    <w:rsid w:val="00694848"/>
    <w:rsid w:val="00696726"/>
    <w:rsid w:val="0069793F"/>
    <w:rsid w:val="00697B42"/>
    <w:rsid w:val="006A50C1"/>
    <w:rsid w:val="006A7F7E"/>
    <w:rsid w:val="006B0FE3"/>
    <w:rsid w:val="006B14BB"/>
    <w:rsid w:val="006B4AC6"/>
    <w:rsid w:val="006B729E"/>
    <w:rsid w:val="006B7EEF"/>
    <w:rsid w:val="006C0816"/>
    <w:rsid w:val="006C0EA0"/>
    <w:rsid w:val="006C2450"/>
    <w:rsid w:val="006C531E"/>
    <w:rsid w:val="006D1BEF"/>
    <w:rsid w:val="006D2568"/>
    <w:rsid w:val="006D35A5"/>
    <w:rsid w:val="006D4C2A"/>
    <w:rsid w:val="006D771C"/>
    <w:rsid w:val="006D7D06"/>
    <w:rsid w:val="006E14A8"/>
    <w:rsid w:val="006E2AAC"/>
    <w:rsid w:val="006E50A5"/>
    <w:rsid w:val="006E571B"/>
    <w:rsid w:val="006E69DE"/>
    <w:rsid w:val="006E73E4"/>
    <w:rsid w:val="006F12B2"/>
    <w:rsid w:val="006F7CC6"/>
    <w:rsid w:val="00700283"/>
    <w:rsid w:val="00700A09"/>
    <w:rsid w:val="00701169"/>
    <w:rsid w:val="007012B5"/>
    <w:rsid w:val="00702B86"/>
    <w:rsid w:val="00706473"/>
    <w:rsid w:val="00707FB8"/>
    <w:rsid w:val="00710CFD"/>
    <w:rsid w:val="00713703"/>
    <w:rsid w:val="00714765"/>
    <w:rsid w:val="0072282D"/>
    <w:rsid w:val="00722DA8"/>
    <w:rsid w:val="0072336D"/>
    <w:rsid w:val="00724B89"/>
    <w:rsid w:val="00724FC5"/>
    <w:rsid w:val="0073085D"/>
    <w:rsid w:val="00732EB3"/>
    <w:rsid w:val="007370D6"/>
    <w:rsid w:val="0073723C"/>
    <w:rsid w:val="00737DA2"/>
    <w:rsid w:val="00740998"/>
    <w:rsid w:val="00747EF9"/>
    <w:rsid w:val="00751F68"/>
    <w:rsid w:val="007564A5"/>
    <w:rsid w:val="007569B8"/>
    <w:rsid w:val="00760671"/>
    <w:rsid w:val="00760D7B"/>
    <w:rsid w:val="00763868"/>
    <w:rsid w:val="00770A4F"/>
    <w:rsid w:val="00770A9E"/>
    <w:rsid w:val="00771C46"/>
    <w:rsid w:val="00772134"/>
    <w:rsid w:val="00773D48"/>
    <w:rsid w:val="007758C4"/>
    <w:rsid w:val="00775E83"/>
    <w:rsid w:val="007763CE"/>
    <w:rsid w:val="00777E4B"/>
    <w:rsid w:val="00777FE5"/>
    <w:rsid w:val="007805C1"/>
    <w:rsid w:val="00780A3D"/>
    <w:rsid w:val="007837ED"/>
    <w:rsid w:val="0078393A"/>
    <w:rsid w:val="00783E9E"/>
    <w:rsid w:val="00786087"/>
    <w:rsid w:val="0078646D"/>
    <w:rsid w:val="0078724D"/>
    <w:rsid w:val="00791DA9"/>
    <w:rsid w:val="0079212F"/>
    <w:rsid w:val="0079236B"/>
    <w:rsid w:val="00792744"/>
    <w:rsid w:val="00793B98"/>
    <w:rsid w:val="00793F34"/>
    <w:rsid w:val="00794D66"/>
    <w:rsid w:val="00795B8A"/>
    <w:rsid w:val="007963FB"/>
    <w:rsid w:val="007969F9"/>
    <w:rsid w:val="007972E2"/>
    <w:rsid w:val="007A13D5"/>
    <w:rsid w:val="007A1C67"/>
    <w:rsid w:val="007A1FCD"/>
    <w:rsid w:val="007A4B87"/>
    <w:rsid w:val="007A582B"/>
    <w:rsid w:val="007A6947"/>
    <w:rsid w:val="007A7333"/>
    <w:rsid w:val="007B1007"/>
    <w:rsid w:val="007B2ED6"/>
    <w:rsid w:val="007B3037"/>
    <w:rsid w:val="007B46FF"/>
    <w:rsid w:val="007B63CD"/>
    <w:rsid w:val="007B774A"/>
    <w:rsid w:val="007C11D4"/>
    <w:rsid w:val="007C738A"/>
    <w:rsid w:val="007D0914"/>
    <w:rsid w:val="007D0E6D"/>
    <w:rsid w:val="007D12FF"/>
    <w:rsid w:val="007D5704"/>
    <w:rsid w:val="007D5CB8"/>
    <w:rsid w:val="007D64ED"/>
    <w:rsid w:val="007D6AE7"/>
    <w:rsid w:val="007D75F4"/>
    <w:rsid w:val="007E0D47"/>
    <w:rsid w:val="007E2597"/>
    <w:rsid w:val="007E4E22"/>
    <w:rsid w:val="007E53CF"/>
    <w:rsid w:val="007E5DC3"/>
    <w:rsid w:val="007E672D"/>
    <w:rsid w:val="007E6F2A"/>
    <w:rsid w:val="007E7765"/>
    <w:rsid w:val="007E78D6"/>
    <w:rsid w:val="007E7D2C"/>
    <w:rsid w:val="007F0108"/>
    <w:rsid w:val="007F0A71"/>
    <w:rsid w:val="007F14AA"/>
    <w:rsid w:val="007F267B"/>
    <w:rsid w:val="007F482E"/>
    <w:rsid w:val="007F68C9"/>
    <w:rsid w:val="007F69B5"/>
    <w:rsid w:val="007F743B"/>
    <w:rsid w:val="00800AC2"/>
    <w:rsid w:val="00805C37"/>
    <w:rsid w:val="008078CA"/>
    <w:rsid w:val="008111A8"/>
    <w:rsid w:val="008212A0"/>
    <w:rsid w:val="00823408"/>
    <w:rsid w:val="008253E3"/>
    <w:rsid w:val="00826DD6"/>
    <w:rsid w:val="00826EDD"/>
    <w:rsid w:val="0082744C"/>
    <w:rsid w:val="00830596"/>
    <w:rsid w:val="00832607"/>
    <w:rsid w:val="00832E70"/>
    <w:rsid w:val="00832E71"/>
    <w:rsid w:val="00833A93"/>
    <w:rsid w:val="00835A79"/>
    <w:rsid w:val="008373E7"/>
    <w:rsid w:val="008414B5"/>
    <w:rsid w:val="00843888"/>
    <w:rsid w:val="0084492C"/>
    <w:rsid w:val="00844ACA"/>
    <w:rsid w:val="008502E7"/>
    <w:rsid w:val="00850B67"/>
    <w:rsid w:val="00851BC7"/>
    <w:rsid w:val="00852A64"/>
    <w:rsid w:val="00854AAF"/>
    <w:rsid w:val="00855142"/>
    <w:rsid w:val="00855AC7"/>
    <w:rsid w:val="0085763E"/>
    <w:rsid w:val="00861DDE"/>
    <w:rsid w:val="00862204"/>
    <w:rsid w:val="0086283D"/>
    <w:rsid w:val="0086499D"/>
    <w:rsid w:val="00867805"/>
    <w:rsid w:val="00870D5D"/>
    <w:rsid w:val="00872AAF"/>
    <w:rsid w:val="00875C6D"/>
    <w:rsid w:val="008805B2"/>
    <w:rsid w:val="00881C50"/>
    <w:rsid w:val="00883A77"/>
    <w:rsid w:val="008867A1"/>
    <w:rsid w:val="00887930"/>
    <w:rsid w:val="00890058"/>
    <w:rsid w:val="00894E55"/>
    <w:rsid w:val="008A0231"/>
    <w:rsid w:val="008A057A"/>
    <w:rsid w:val="008A2C64"/>
    <w:rsid w:val="008A3943"/>
    <w:rsid w:val="008A4309"/>
    <w:rsid w:val="008A4F52"/>
    <w:rsid w:val="008A5DEC"/>
    <w:rsid w:val="008B009B"/>
    <w:rsid w:val="008B0884"/>
    <w:rsid w:val="008B095E"/>
    <w:rsid w:val="008B1C17"/>
    <w:rsid w:val="008B23F7"/>
    <w:rsid w:val="008B2F36"/>
    <w:rsid w:val="008B3F38"/>
    <w:rsid w:val="008B5447"/>
    <w:rsid w:val="008B676D"/>
    <w:rsid w:val="008B7B41"/>
    <w:rsid w:val="008B7EC4"/>
    <w:rsid w:val="008C090B"/>
    <w:rsid w:val="008C2981"/>
    <w:rsid w:val="008C3798"/>
    <w:rsid w:val="008C53C1"/>
    <w:rsid w:val="008C6DBF"/>
    <w:rsid w:val="008D01DB"/>
    <w:rsid w:val="008D0532"/>
    <w:rsid w:val="008D4F61"/>
    <w:rsid w:val="008D5863"/>
    <w:rsid w:val="008E0C73"/>
    <w:rsid w:val="008E65CA"/>
    <w:rsid w:val="008E6DD3"/>
    <w:rsid w:val="008F1689"/>
    <w:rsid w:val="008F25D0"/>
    <w:rsid w:val="008F4D3C"/>
    <w:rsid w:val="008F50C6"/>
    <w:rsid w:val="008F542A"/>
    <w:rsid w:val="008F69B9"/>
    <w:rsid w:val="00902387"/>
    <w:rsid w:val="00902643"/>
    <w:rsid w:val="009032F5"/>
    <w:rsid w:val="00903388"/>
    <w:rsid w:val="00905D1A"/>
    <w:rsid w:val="00912E37"/>
    <w:rsid w:val="00913B7C"/>
    <w:rsid w:val="00913F74"/>
    <w:rsid w:val="0091464B"/>
    <w:rsid w:val="009169A0"/>
    <w:rsid w:val="0092107A"/>
    <w:rsid w:val="00922B58"/>
    <w:rsid w:val="00922B76"/>
    <w:rsid w:val="00925979"/>
    <w:rsid w:val="00927756"/>
    <w:rsid w:val="00930A09"/>
    <w:rsid w:val="00931071"/>
    <w:rsid w:val="009359FF"/>
    <w:rsid w:val="009364F6"/>
    <w:rsid w:val="00936575"/>
    <w:rsid w:val="0093697C"/>
    <w:rsid w:val="00941B5E"/>
    <w:rsid w:val="009426A3"/>
    <w:rsid w:val="009500BD"/>
    <w:rsid w:val="00950CDD"/>
    <w:rsid w:val="009510AA"/>
    <w:rsid w:val="00951777"/>
    <w:rsid w:val="009524AA"/>
    <w:rsid w:val="009540B8"/>
    <w:rsid w:val="00954240"/>
    <w:rsid w:val="00956949"/>
    <w:rsid w:val="00960265"/>
    <w:rsid w:val="00960751"/>
    <w:rsid w:val="00965173"/>
    <w:rsid w:val="00965CE2"/>
    <w:rsid w:val="00965EDB"/>
    <w:rsid w:val="009701AD"/>
    <w:rsid w:val="009747E9"/>
    <w:rsid w:val="0097655F"/>
    <w:rsid w:val="00977F00"/>
    <w:rsid w:val="009801B4"/>
    <w:rsid w:val="00982B7C"/>
    <w:rsid w:val="00983676"/>
    <w:rsid w:val="0098387B"/>
    <w:rsid w:val="00984306"/>
    <w:rsid w:val="0098799C"/>
    <w:rsid w:val="0099207F"/>
    <w:rsid w:val="00993D51"/>
    <w:rsid w:val="00994E26"/>
    <w:rsid w:val="00996B96"/>
    <w:rsid w:val="00997A6D"/>
    <w:rsid w:val="009A19EE"/>
    <w:rsid w:val="009A36E1"/>
    <w:rsid w:val="009A492C"/>
    <w:rsid w:val="009B08A7"/>
    <w:rsid w:val="009B1102"/>
    <w:rsid w:val="009B3323"/>
    <w:rsid w:val="009B51E3"/>
    <w:rsid w:val="009B523C"/>
    <w:rsid w:val="009B7A9F"/>
    <w:rsid w:val="009C0179"/>
    <w:rsid w:val="009C0333"/>
    <w:rsid w:val="009C0593"/>
    <w:rsid w:val="009C61C9"/>
    <w:rsid w:val="009D0691"/>
    <w:rsid w:val="009D0CD9"/>
    <w:rsid w:val="009D1D0C"/>
    <w:rsid w:val="009D2B28"/>
    <w:rsid w:val="009D2E88"/>
    <w:rsid w:val="009D430C"/>
    <w:rsid w:val="009D69DA"/>
    <w:rsid w:val="009D6CF7"/>
    <w:rsid w:val="009E0007"/>
    <w:rsid w:val="009E00CC"/>
    <w:rsid w:val="009E284B"/>
    <w:rsid w:val="009E2EB9"/>
    <w:rsid w:val="009E4A3F"/>
    <w:rsid w:val="009E5E0C"/>
    <w:rsid w:val="009E700E"/>
    <w:rsid w:val="009F0C9B"/>
    <w:rsid w:val="009F27CC"/>
    <w:rsid w:val="009F2A2B"/>
    <w:rsid w:val="009F3960"/>
    <w:rsid w:val="009F3BB3"/>
    <w:rsid w:val="009F4D9B"/>
    <w:rsid w:val="009F5C9E"/>
    <w:rsid w:val="00A04417"/>
    <w:rsid w:val="00A04755"/>
    <w:rsid w:val="00A063A4"/>
    <w:rsid w:val="00A12F68"/>
    <w:rsid w:val="00A13336"/>
    <w:rsid w:val="00A13DA8"/>
    <w:rsid w:val="00A1469E"/>
    <w:rsid w:val="00A14BCD"/>
    <w:rsid w:val="00A21DF1"/>
    <w:rsid w:val="00A25A75"/>
    <w:rsid w:val="00A30A8C"/>
    <w:rsid w:val="00A34AC2"/>
    <w:rsid w:val="00A3775B"/>
    <w:rsid w:val="00A40E1A"/>
    <w:rsid w:val="00A4157C"/>
    <w:rsid w:val="00A43767"/>
    <w:rsid w:val="00A45393"/>
    <w:rsid w:val="00A459AA"/>
    <w:rsid w:val="00A47680"/>
    <w:rsid w:val="00A479D6"/>
    <w:rsid w:val="00A52F78"/>
    <w:rsid w:val="00A5304E"/>
    <w:rsid w:val="00A569C0"/>
    <w:rsid w:val="00A56F34"/>
    <w:rsid w:val="00A61840"/>
    <w:rsid w:val="00A63E97"/>
    <w:rsid w:val="00A64E51"/>
    <w:rsid w:val="00A6678E"/>
    <w:rsid w:val="00A70B00"/>
    <w:rsid w:val="00A71F85"/>
    <w:rsid w:val="00A73DF6"/>
    <w:rsid w:val="00A74E42"/>
    <w:rsid w:val="00A75410"/>
    <w:rsid w:val="00A757D8"/>
    <w:rsid w:val="00A81C7B"/>
    <w:rsid w:val="00A81F7C"/>
    <w:rsid w:val="00A84019"/>
    <w:rsid w:val="00A91940"/>
    <w:rsid w:val="00A92C8F"/>
    <w:rsid w:val="00A92CD0"/>
    <w:rsid w:val="00A938AA"/>
    <w:rsid w:val="00A94FFD"/>
    <w:rsid w:val="00A951BF"/>
    <w:rsid w:val="00AA23DB"/>
    <w:rsid w:val="00AA4E4E"/>
    <w:rsid w:val="00AB0095"/>
    <w:rsid w:val="00AB2AF3"/>
    <w:rsid w:val="00AB3816"/>
    <w:rsid w:val="00AB4CB7"/>
    <w:rsid w:val="00AB6317"/>
    <w:rsid w:val="00AC127F"/>
    <w:rsid w:val="00AC163C"/>
    <w:rsid w:val="00AC7363"/>
    <w:rsid w:val="00AD06E2"/>
    <w:rsid w:val="00AD395F"/>
    <w:rsid w:val="00AD5479"/>
    <w:rsid w:val="00AE0ABC"/>
    <w:rsid w:val="00AE1E20"/>
    <w:rsid w:val="00AE35E3"/>
    <w:rsid w:val="00AE4D21"/>
    <w:rsid w:val="00AE59F9"/>
    <w:rsid w:val="00AE6178"/>
    <w:rsid w:val="00AF284D"/>
    <w:rsid w:val="00AF2F28"/>
    <w:rsid w:val="00AF4E1F"/>
    <w:rsid w:val="00AF6C2A"/>
    <w:rsid w:val="00AF753B"/>
    <w:rsid w:val="00AF7B56"/>
    <w:rsid w:val="00B04232"/>
    <w:rsid w:val="00B0455B"/>
    <w:rsid w:val="00B11052"/>
    <w:rsid w:val="00B1255C"/>
    <w:rsid w:val="00B13F28"/>
    <w:rsid w:val="00B16064"/>
    <w:rsid w:val="00B20843"/>
    <w:rsid w:val="00B23C28"/>
    <w:rsid w:val="00B23D84"/>
    <w:rsid w:val="00B24D6C"/>
    <w:rsid w:val="00B27CB1"/>
    <w:rsid w:val="00B30EBF"/>
    <w:rsid w:val="00B32AA4"/>
    <w:rsid w:val="00B371A7"/>
    <w:rsid w:val="00B41370"/>
    <w:rsid w:val="00B428D3"/>
    <w:rsid w:val="00B42E5A"/>
    <w:rsid w:val="00B42F0B"/>
    <w:rsid w:val="00B4456E"/>
    <w:rsid w:val="00B508A1"/>
    <w:rsid w:val="00B50B40"/>
    <w:rsid w:val="00B512E2"/>
    <w:rsid w:val="00B533E7"/>
    <w:rsid w:val="00B568E6"/>
    <w:rsid w:val="00B57524"/>
    <w:rsid w:val="00B6181B"/>
    <w:rsid w:val="00B62B8D"/>
    <w:rsid w:val="00B6338F"/>
    <w:rsid w:val="00B65DD0"/>
    <w:rsid w:val="00B714B1"/>
    <w:rsid w:val="00B72464"/>
    <w:rsid w:val="00B7311F"/>
    <w:rsid w:val="00B737C1"/>
    <w:rsid w:val="00B745BD"/>
    <w:rsid w:val="00B75E6D"/>
    <w:rsid w:val="00B8092B"/>
    <w:rsid w:val="00B820FF"/>
    <w:rsid w:val="00B845D5"/>
    <w:rsid w:val="00B87CB2"/>
    <w:rsid w:val="00B92D7F"/>
    <w:rsid w:val="00B9414F"/>
    <w:rsid w:val="00B94198"/>
    <w:rsid w:val="00B94C5A"/>
    <w:rsid w:val="00B955EC"/>
    <w:rsid w:val="00B97660"/>
    <w:rsid w:val="00BA6552"/>
    <w:rsid w:val="00BA65F1"/>
    <w:rsid w:val="00BA7D9F"/>
    <w:rsid w:val="00BB312F"/>
    <w:rsid w:val="00BC10EB"/>
    <w:rsid w:val="00BC134F"/>
    <w:rsid w:val="00BC1DA6"/>
    <w:rsid w:val="00BC286D"/>
    <w:rsid w:val="00BC3B8E"/>
    <w:rsid w:val="00BC42A1"/>
    <w:rsid w:val="00BC500C"/>
    <w:rsid w:val="00BC59D0"/>
    <w:rsid w:val="00BC65F8"/>
    <w:rsid w:val="00BC71EE"/>
    <w:rsid w:val="00BC77F6"/>
    <w:rsid w:val="00BD0F83"/>
    <w:rsid w:val="00BD3548"/>
    <w:rsid w:val="00BD4DA6"/>
    <w:rsid w:val="00BD5578"/>
    <w:rsid w:val="00BD579A"/>
    <w:rsid w:val="00BD617C"/>
    <w:rsid w:val="00BD7B75"/>
    <w:rsid w:val="00BE085A"/>
    <w:rsid w:val="00BE440A"/>
    <w:rsid w:val="00BE49D7"/>
    <w:rsid w:val="00BE4FBE"/>
    <w:rsid w:val="00BE57CC"/>
    <w:rsid w:val="00BE6EC3"/>
    <w:rsid w:val="00BF1022"/>
    <w:rsid w:val="00BF622A"/>
    <w:rsid w:val="00BF6BE6"/>
    <w:rsid w:val="00C01B17"/>
    <w:rsid w:val="00C11530"/>
    <w:rsid w:val="00C11870"/>
    <w:rsid w:val="00C13362"/>
    <w:rsid w:val="00C1361D"/>
    <w:rsid w:val="00C15171"/>
    <w:rsid w:val="00C15726"/>
    <w:rsid w:val="00C171BC"/>
    <w:rsid w:val="00C176AF"/>
    <w:rsid w:val="00C1772D"/>
    <w:rsid w:val="00C21072"/>
    <w:rsid w:val="00C21794"/>
    <w:rsid w:val="00C32310"/>
    <w:rsid w:val="00C32D6F"/>
    <w:rsid w:val="00C357C1"/>
    <w:rsid w:val="00C368B4"/>
    <w:rsid w:val="00C42BAF"/>
    <w:rsid w:val="00C442FF"/>
    <w:rsid w:val="00C44BCF"/>
    <w:rsid w:val="00C461B6"/>
    <w:rsid w:val="00C47F91"/>
    <w:rsid w:val="00C50DED"/>
    <w:rsid w:val="00C53194"/>
    <w:rsid w:val="00C56350"/>
    <w:rsid w:val="00C566DC"/>
    <w:rsid w:val="00C6270B"/>
    <w:rsid w:val="00C71CDF"/>
    <w:rsid w:val="00C73A55"/>
    <w:rsid w:val="00C76111"/>
    <w:rsid w:val="00C765BD"/>
    <w:rsid w:val="00C8420C"/>
    <w:rsid w:val="00C844F5"/>
    <w:rsid w:val="00C86B0D"/>
    <w:rsid w:val="00C90806"/>
    <w:rsid w:val="00C93A7D"/>
    <w:rsid w:val="00C944A5"/>
    <w:rsid w:val="00CA72E5"/>
    <w:rsid w:val="00CA7AFD"/>
    <w:rsid w:val="00CB1704"/>
    <w:rsid w:val="00CB1F2B"/>
    <w:rsid w:val="00CC0388"/>
    <w:rsid w:val="00CC1FDD"/>
    <w:rsid w:val="00CC664B"/>
    <w:rsid w:val="00CD0C5A"/>
    <w:rsid w:val="00CD4B84"/>
    <w:rsid w:val="00CD4F21"/>
    <w:rsid w:val="00CD7363"/>
    <w:rsid w:val="00CE444D"/>
    <w:rsid w:val="00CE46ED"/>
    <w:rsid w:val="00CE547A"/>
    <w:rsid w:val="00CE5CBB"/>
    <w:rsid w:val="00CE68D8"/>
    <w:rsid w:val="00CE71B9"/>
    <w:rsid w:val="00CE7E75"/>
    <w:rsid w:val="00CF6D97"/>
    <w:rsid w:val="00D00881"/>
    <w:rsid w:val="00D031BF"/>
    <w:rsid w:val="00D035BA"/>
    <w:rsid w:val="00D03DFF"/>
    <w:rsid w:val="00D04E94"/>
    <w:rsid w:val="00D04ECC"/>
    <w:rsid w:val="00D0644B"/>
    <w:rsid w:val="00D06FFF"/>
    <w:rsid w:val="00D10CAE"/>
    <w:rsid w:val="00D114B0"/>
    <w:rsid w:val="00D13DE5"/>
    <w:rsid w:val="00D14B64"/>
    <w:rsid w:val="00D15334"/>
    <w:rsid w:val="00D17229"/>
    <w:rsid w:val="00D21096"/>
    <w:rsid w:val="00D218B1"/>
    <w:rsid w:val="00D26A7E"/>
    <w:rsid w:val="00D2716B"/>
    <w:rsid w:val="00D319C4"/>
    <w:rsid w:val="00D320F4"/>
    <w:rsid w:val="00D3444A"/>
    <w:rsid w:val="00D3515C"/>
    <w:rsid w:val="00D3594C"/>
    <w:rsid w:val="00D36702"/>
    <w:rsid w:val="00D3739B"/>
    <w:rsid w:val="00D44BED"/>
    <w:rsid w:val="00D464FA"/>
    <w:rsid w:val="00D50CB0"/>
    <w:rsid w:val="00D523C5"/>
    <w:rsid w:val="00D5259C"/>
    <w:rsid w:val="00D53571"/>
    <w:rsid w:val="00D55A39"/>
    <w:rsid w:val="00D56046"/>
    <w:rsid w:val="00D5627B"/>
    <w:rsid w:val="00D57981"/>
    <w:rsid w:val="00D61581"/>
    <w:rsid w:val="00D6670F"/>
    <w:rsid w:val="00D66D66"/>
    <w:rsid w:val="00D70019"/>
    <w:rsid w:val="00D7038D"/>
    <w:rsid w:val="00D72032"/>
    <w:rsid w:val="00D72CE9"/>
    <w:rsid w:val="00D72E19"/>
    <w:rsid w:val="00D74BD7"/>
    <w:rsid w:val="00D80714"/>
    <w:rsid w:val="00D83AEC"/>
    <w:rsid w:val="00D8593C"/>
    <w:rsid w:val="00D85F6D"/>
    <w:rsid w:val="00D9295C"/>
    <w:rsid w:val="00D92B3D"/>
    <w:rsid w:val="00D930BB"/>
    <w:rsid w:val="00D93610"/>
    <w:rsid w:val="00D950FF"/>
    <w:rsid w:val="00D967D2"/>
    <w:rsid w:val="00D972B7"/>
    <w:rsid w:val="00DA068E"/>
    <w:rsid w:val="00DA1F5B"/>
    <w:rsid w:val="00DA250E"/>
    <w:rsid w:val="00DA380D"/>
    <w:rsid w:val="00DA3CA0"/>
    <w:rsid w:val="00DA5816"/>
    <w:rsid w:val="00DA6AF4"/>
    <w:rsid w:val="00DB06B8"/>
    <w:rsid w:val="00DB0DE3"/>
    <w:rsid w:val="00DB3EDC"/>
    <w:rsid w:val="00DB77E7"/>
    <w:rsid w:val="00DB78D0"/>
    <w:rsid w:val="00DB7C6F"/>
    <w:rsid w:val="00DC0D45"/>
    <w:rsid w:val="00DC118F"/>
    <w:rsid w:val="00DC1D8F"/>
    <w:rsid w:val="00DC2D6F"/>
    <w:rsid w:val="00DC522F"/>
    <w:rsid w:val="00DC64CF"/>
    <w:rsid w:val="00DC73F3"/>
    <w:rsid w:val="00DC74B3"/>
    <w:rsid w:val="00DC7BD4"/>
    <w:rsid w:val="00DD1518"/>
    <w:rsid w:val="00DD19EF"/>
    <w:rsid w:val="00DD3C5C"/>
    <w:rsid w:val="00DD4F05"/>
    <w:rsid w:val="00DE28FC"/>
    <w:rsid w:val="00DE7C57"/>
    <w:rsid w:val="00DF1728"/>
    <w:rsid w:val="00DF39E8"/>
    <w:rsid w:val="00DF3EB5"/>
    <w:rsid w:val="00DF4A95"/>
    <w:rsid w:val="00DF68EF"/>
    <w:rsid w:val="00E0036A"/>
    <w:rsid w:val="00E00500"/>
    <w:rsid w:val="00E01153"/>
    <w:rsid w:val="00E04B95"/>
    <w:rsid w:val="00E05104"/>
    <w:rsid w:val="00E068E1"/>
    <w:rsid w:val="00E1122A"/>
    <w:rsid w:val="00E12F79"/>
    <w:rsid w:val="00E134F4"/>
    <w:rsid w:val="00E14435"/>
    <w:rsid w:val="00E147DC"/>
    <w:rsid w:val="00E15035"/>
    <w:rsid w:val="00E17404"/>
    <w:rsid w:val="00E20BE7"/>
    <w:rsid w:val="00E22FCC"/>
    <w:rsid w:val="00E232E8"/>
    <w:rsid w:val="00E23921"/>
    <w:rsid w:val="00E27E77"/>
    <w:rsid w:val="00E27FD2"/>
    <w:rsid w:val="00E33A8E"/>
    <w:rsid w:val="00E34A01"/>
    <w:rsid w:val="00E34D68"/>
    <w:rsid w:val="00E35614"/>
    <w:rsid w:val="00E37867"/>
    <w:rsid w:val="00E3789F"/>
    <w:rsid w:val="00E41F2A"/>
    <w:rsid w:val="00E42FB5"/>
    <w:rsid w:val="00E4473E"/>
    <w:rsid w:val="00E45F69"/>
    <w:rsid w:val="00E46B8A"/>
    <w:rsid w:val="00E501F8"/>
    <w:rsid w:val="00E5099F"/>
    <w:rsid w:val="00E50F44"/>
    <w:rsid w:val="00E511ED"/>
    <w:rsid w:val="00E54AA9"/>
    <w:rsid w:val="00E56990"/>
    <w:rsid w:val="00E61369"/>
    <w:rsid w:val="00E6169C"/>
    <w:rsid w:val="00E626B0"/>
    <w:rsid w:val="00E62ECC"/>
    <w:rsid w:val="00E65FD3"/>
    <w:rsid w:val="00E7113E"/>
    <w:rsid w:val="00E72307"/>
    <w:rsid w:val="00E74026"/>
    <w:rsid w:val="00E7484A"/>
    <w:rsid w:val="00E74EFE"/>
    <w:rsid w:val="00E76FA7"/>
    <w:rsid w:val="00E8110E"/>
    <w:rsid w:val="00E817CF"/>
    <w:rsid w:val="00E84590"/>
    <w:rsid w:val="00E860C1"/>
    <w:rsid w:val="00E876BE"/>
    <w:rsid w:val="00E9511B"/>
    <w:rsid w:val="00E97C04"/>
    <w:rsid w:val="00EA0F01"/>
    <w:rsid w:val="00EA117E"/>
    <w:rsid w:val="00EA12BD"/>
    <w:rsid w:val="00EA46E3"/>
    <w:rsid w:val="00EA4B78"/>
    <w:rsid w:val="00EA5770"/>
    <w:rsid w:val="00EA72E1"/>
    <w:rsid w:val="00EA7B2E"/>
    <w:rsid w:val="00EB3CE5"/>
    <w:rsid w:val="00EB4239"/>
    <w:rsid w:val="00EB722D"/>
    <w:rsid w:val="00EB748B"/>
    <w:rsid w:val="00EC0251"/>
    <w:rsid w:val="00EC5E67"/>
    <w:rsid w:val="00EC6576"/>
    <w:rsid w:val="00EC7A63"/>
    <w:rsid w:val="00ED04BF"/>
    <w:rsid w:val="00ED11E5"/>
    <w:rsid w:val="00ED5B10"/>
    <w:rsid w:val="00EE57E9"/>
    <w:rsid w:val="00EE6190"/>
    <w:rsid w:val="00EE69D1"/>
    <w:rsid w:val="00EE7AAA"/>
    <w:rsid w:val="00EE7D07"/>
    <w:rsid w:val="00EF21E9"/>
    <w:rsid w:val="00EF3139"/>
    <w:rsid w:val="00EF39B6"/>
    <w:rsid w:val="00EF5675"/>
    <w:rsid w:val="00F0060A"/>
    <w:rsid w:val="00F056D9"/>
    <w:rsid w:val="00F10E28"/>
    <w:rsid w:val="00F11363"/>
    <w:rsid w:val="00F130A0"/>
    <w:rsid w:val="00F138D3"/>
    <w:rsid w:val="00F15E4E"/>
    <w:rsid w:val="00F21B83"/>
    <w:rsid w:val="00F21E1B"/>
    <w:rsid w:val="00F22F5E"/>
    <w:rsid w:val="00F2348D"/>
    <w:rsid w:val="00F25A93"/>
    <w:rsid w:val="00F30A09"/>
    <w:rsid w:val="00F31A54"/>
    <w:rsid w:val="00F32C98"/>
    <w:rsid w:val="00F3420A"/>
    <w:rsid w:val="00F35D55"/>
    <w:rsid w:val="00F36157"/>
    <w:rsid w:val="00F36687"/>
    <w:rsid w:val="00F3691A"/>
    <w:rsid w:val="00F429F1"/>
    <w:rsid w:val="00F43B61"/>
    <w:rsid w:val="00F44B81"/>
    <w:rsid w:val="00F50462"/>
    <w:rsid w:val="00F55110"/>
    <w:rsid w:val="00F567F2"/>
    <w:rsid w:val="00F62032"/>
    <w:rsid w:val="00F633FE"/>
    <w:rsid w:val="00F65B49"/>
    <w:rsid w:val="00F70D1E"/>
    <w:rsid w:val="00F70E0F"/>
    <w:rsid w:val="00F711F3"/>
    <w:rsid w:val="00F71E4C"/>
    <w:rsid w:val="00F735D6"/>
    <w:rsid w:val="00F748AA"/>
    <w:rsid w:val="00F763DA"/>
    <w:rsid w:val="00F803D5"/>
    <w:rsid w:val="00F80CF4"/>
    <w:rsid w:val="00F8197A"/>
    <w:rsid w:val="00F86635"/>
    <w:rsid w:val="00F870E2"/>
    <w:rsid w:val="00F92252"/>
    <w:rsid w:val="00F93264"/>
    <w:rsid w:val="00F93850"/>
    <w:rsid w:val="00F95382"/>
    <w:rsid w:val="00F95C47"/>
    <w:rsid w:val="00F96156"/>
    <w:rsid w:val="00F96361"/>
    <w:rsid w:val="00F9694F"/>
    <w:rsid w:val="00FA5064"/>
    <w:rsid w:val="00FB13CD"/>
    <w:rsid w:val="00FB1BE1"/>
    <w:rsid w:val="00FB1C2F"/>
    <w:rsid w:val="00FB295E"/>
    <w:rsid w:val="00FB487D"/>
    <w:rsid w:val="00FB6FE5"/>
    <w:rsid w:val="00FB70B5"/>
    <w:rsid w:val="00FB7EE6"/>
    <w:rsid w:val="00FB7F2F"/>
    <w:rsid w:val="00FC28CC"/>
    <w:rsid w:val="00FC2FE0"/>
    <w:rsid w:val="00FC3B03"/>
    <w:rsid w:val="00FC5953"/>
    <w:rsid w:val="00FC5F2A"/>
    <w:rsid w:val="00FC68E0"/>
    <w:rsid w:val="00FD0243"/>
    <w:rsid w:val="00FD0819"/>
    <w:rsid w:val="00FD1430"/>
    <w:rsid w:val="00FD22A9"/>
    <w:rsid w:val="00FD5BAB"/>
    <w:rsid w:val="00FD63B1"/>
    <w:rsid w:val="00FD7693"/>
    <w:rsid w:val="00FD7CAF"/>
    <w:rsid w:val="00FE4533"/>
    <w:rsid w:val="00FE4829"/>
    <w:rsid w:val="00FF026E"/>
    <w:rsid w:val="00FF1384"/>
    <w:rsid w:val="00FF1BA0"/>
    <w:rsid w:val="00FF4913"/>
    <w:rsid w:val="00FF4919"/>
    <w:rsid w:val="00FF5D45"/>
    <w:rsid w:val="00FF77AC"/>
    <w:rsid w:val="00FF78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F6746"/>
  <w15:docId w15:val="{B3B63319-5F0A-45D8-8EFE-E60B2919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C47"/>
  </w:style>
  <w:style w:type="paragraph" w:styleId="1">
    <w:name w:val="heading 1"/>
    <w:basedOn w:val="a"/>
    <w:next w:val="a"/>
    <w:link w:val="10"/>
    <w:uiPriority w:val="9"/>
    <w:qFormat/>
    <w:rsid w:val="006F12B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9"/>
    <w:unhideWhenUsed/>
    <w:qFormat/>
    <w:rsid w:val="00A12F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34636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3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List Paragraph (numbered (a)),Use Case List Paragraph,NUMBERED PARAGRAPH,List Paragraph 1,Citation List,Heading1,Colorful List - Accent 11,strich,2nd Tier Header"/>
    <w:basedOn w:val="a"/>
    <w:link w:val="a5"/>
    <w:qFormat/>
    <w:rsid w:val="00F43B61"/>
    <w:pPr>
      <w:ind w:left="720"/>
      <w:contextualSpacing/>
    </w:pPr>
  </w:style>
  <w:style w:type="character" w:customStyle="1" w:styleId="a5">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
    <w:link w:val="a4"/>
    <w:locked/>
    <w:rsid w:val="0064106A"/>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7"/>
    <w:uiPriority w:val="99"/>
    <w:unhideWhenUsed/>
    <w:qFormat/>
    <w:rsid w:val="009500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6"/>
    <w:uiPriority w:val="99"/>
    <w:locked/>
    <w:rsid w:val="009500BD"/>
    <w:rPr>
      <w:rFonts w:ascii="Times New Roman" w:eastAsia="Times New Roman" w:hAnsi="Times New Roman" w:cs="Times New Roman"/>
      <w:sz w:val="24"/>
      <w:szCs w:val="24"/>
      <w:lang w:eastAsia="ru-RU"/>
    </w:rPr>
  </w:style>
  <w:style w:type="character" w:customStyle="1" w:styleId="s1">
    <w:name w:val="s1"/>
    <w:qFormat/>
    <w:rsid w:val="009500BD"/>
    <w:rPr>
      <w:rFonts w:ascii="Times New Roman" w:hAnsi="Times New Roman" w:cs="Times New Roman" w:hint="default"/>
      <w:b/>
      <w:bCs/>
      <w:color w:val="000000"/>
    </w:rPr>
  </w:style>
  <w:style w:type="character" w:styleId="a8">
    <w:name w:val="annotation reference"/>
    <w:uiPriority w:val="99"/>
    <w:unhideWhenUsed/>
    <w:rsid w:val="009500BD"/>
    <w:rPr>
      <w:sz w:val="16"/>
      <w:szCs w:val="16"/>
    </w:rPr>
  </w:style>
  <w:style w:type="character" w:customStyle="1" w:styleId="s0">
    <w:name w:val="s0"/>
    <w:qFormat/>
    <w:rsid w:val="00057A51"/>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057A51"/>
    <w:rPr>
      <w:color w:val="0000FF"/>
      <w:u w:val="single"/>
    </w:rPr>
  </w:style>
  <w:style w:type="paragraph" w:styleId="aa">
    <w:name w:val="Balloon Text"/>
    <w:basedOn w:val="a"/>
    <w:link w:val="ab"/>
    <w:uiPriority w:val="99"/>
    <w:semiHidden/>
    <w:unhideWhenUsed/>
    <w:rsid w:val="00444E9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44E91"/>
    <w:rPr>
      <w:rFonts w:ascii="Segoe UI" w:hAnsi="Segoe UI" w:cs="Segoe UI"/>
      <w:sz w:val="18"/>
      <w:szCs w:val="18"/>
    </w:rPr>
  </w:style>
  <w:style w:type="paragraph" w:styleId="ac">
    <w:name w:val="header"/>
    <w:basedOn w:val="a"/>
    <w:link w:val="ad"/>
    <w:uiPriority w:val="99"/>
    <w:unhideWhenUsed/>
    <w:rsid w:val="0011488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14884"/>
  </w:style>
  <w:style w:type="paragraph" w:styleId="ae">
    <w:name w:val="footer"/>
    <w:basedOn w:val="a"/>
    <w:link w:val="af"/>
    <w:uiPriority w:val="99"/>
    <w:unhideWhenUsed/>
    <w:rsid w:val="0011488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4884"/>
  </w:style>
  <w:style w:type="paragraph" w:styleId="2">
    <w:name w:val="Body Text 2"/>
    <w:basedOn w:val="a"/>
    <w:link w:val="20"/>
    <w:rsid w:val="00DB77E7"/>
    <w:pPr>
      <w:spacing w:after="0" w:line="240" w:lineRule="auto"/>
    </w:pPr>
    <w:rPr>
      <w:rFonts w:ascii="Times New Roman" w:eastAsia="Times New Roman" w:hAnsi="Times New Roman" w:cs="Times New Roman"/>
      <w:color w:val="000000"/>
      <w:sz w:val="24"/>
      <w:szCs w:val="24"/>
      <w:lang w:val="kk-KZ" w:eastAsia="ru-RU"/>
    </w:rPr>
  </w:style>
  <w:style w:type="character" w:customStyle="1" w:styleId="20">
    <w:name w:val="Основной текст 2 Знак"/>
    <w:basedOn w:val="a0"/>
    <w:link w:val="2"/>
    <w:rsid w:val="00DB77E7"/>
    <w:rPr>
      <w:rFonts w:ascii="Times New Roman" w:eastAsia="Times New Roman" w:hAnsi="Times New Roman" w:cs="Times New Roman"/>
      <w:color w:val="000000"/>
      <w:sz w:val="24"/>
      <w:szCs w:val="24"/>
      <w:lang w:val="kk-KZ" w:eastAsia="ru-RU"/>
    </w:rPr>
  </w:style>
  <w:style w:type="paragraph" w:customStyle="1" w:styleId="Default">
    <w:name w:val="Default"/>
    <w:uiPriority w:val="99"/>
    <w:qFormat/>
    <w:rsid w:val="0042251C"/>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Plain Text"/>
    <w:basedOn w:val="a"/>
    <w:link w:val="af1"/>
    <w:uiPriority w:val="99"/>
    <w:unhideWhenUsed/>
    <w:rsid w:val="00FC28CC"/>
    <w:pPr>
      <w:spacing w:after="0" w:line="240" w:lineRule="auto"/>
    </w:pPr>
    <w:rPr>
      <w:rFonts w:ascii="Calibri" w:hAnsi="Calibri"/>
      <w:szCs w:val="21"/>
    </w:rPr>
  </w:style>
  <w:style w:type="character" w:customStyle="1" w:styleId="af1">
    <w:name w:val="Текст Знак"/>
    <w:basedOn w:val="a0"/>
    <w:link w:val="af0"/>
    <w:uiPriority w:val="99"/>
    <w:rsid w:val="00FC28CC"/>
    <w:rPr>
      <w:rFonts w:ascii="Calibri" w:hAnsi="Calibri"/>
      <w:szCs w:val="21"/>
    </w:rPr>
  </w:style>
  <w:style w:type="character" w:customStyle="1" w:styleId="10">
    <w:name w:val="Заголовок 1 Знак"/>
    <w:basedOn w:val="a0"/>
    <w:link w:val="1"/>
    <w:uiPriority w:val="9"/>
    <w:rsid w:val="006F12B2"/>
    <w:rPr>
      <w:rFonts w:asciiTheme="majorHAnsi" w:eastAsiaTheme="majorEastAsia" w:hAnsiTheme="majorHAnsi" w:cstheme="majorBidi"/>
      <w:b/>
      <w:bCs/>
      <w:color w:val="2E74B5" w:themeColor="accent1" w:themeShade="BF"/>
      <w:sz w:val="28"/>
      <w:szCs w:val="28"/>
    </w:rPr>
  </w:style>
  <w:style w:type="character" w:customStyle="1" w:styleId="s2">
    <w:name w:val="s2"/>
    <w:basedOn w:val="a0"/>
    <w:rsid w:val="00B9414F"/>
    <w:rPr>
      <w:rFonts w:ascii="Courier New" w:hAnsi="Courier New" w:cs="Courier New" w:hint="default"/>
      <w:b/>
      <w:bCs/>
      <w:i w:val="0"/>
      <w:iCs w:val="0"/>
      <w:strike w:val="0"/>
      <w:dstrike w:val="0"/>
      <w:color w:val="000080"/>
      <w:sz w:val="20"/>
      <w:szCs w:val="20"/>
      <w:u w:val="none"/>
      <w:effect w:val="none"/>
    </w:rPr>
  </w:style>
  <w:style w:type="paragraph" w:styleId="af2">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
    <w:link w:val="af3"/>
    <w:uiPriority w:val="1"/>
    <w:qFormat/>
    <w:rsid w:val="00770A9E"/>
    <w:pPr>
      <w:spacing w:after="0" w:line="240" w:lineRule="auto"/>
    </w:pPr>
  </w:style>
  <w:style w:type="character" w:customStyle="1" w:styleId="40">
    <w:name w:val="Заголовок 4 Знак"/>
    <w:basedOn w:val="a0"/>
    <w:link w:val="4"/>
    <w:uiPriority w:val="9"/>
    <w:rsid w:val="0034636F"/>
    <w:rPr>
      <w:rFonts w:ascii="Times New Roman" w:eastAsia="Times New Roman" w:hAnsi="Times New Roman" w:cs="Times New Roman"/>
      <w:b/>
      <w:bCs/>
      <w:sz w:val="24"/>
      <w:szCs w:val="24"/>
      <w:lang w:eastAsia="ru-RU"/>
    </w:rPr>
  </w:style>
  <w:style w:type="paragraph" w:customStyle="1" w:styleId="Pa0">
    <w:name w:val="Pa0"/>
    <w:basedOn w:val="a"/>
    <w:next w:val="a"/>
    <w:rsid w:val="002C14B2"/>
    <w:pPr>
      <w:autoSpaceDE w:val="0"/>
      <w:autoSpaceDN w:val="0"/>
      <w:adjustRightInd w:val="0"/>
      <w:spacing w:after="0" w:line="171" w:lineRule="atLeast"/>
    </w:pPr>
    <w:rPr>
      <w:rFonts w:ascii="Готика" w:eastAsia="Calibri" w:hAnsi="Готика" w:cs="Times New Roman"/>
      <w:sz w:val="24"/>
      <w:szCs w:val="24"/>
      <w:lang w:eastAsia="ru-RU"/>
    </w:rPr>
  </w:style>
  <w:style w:type="paragraph" w:styleId="af4">
    <w:name w:val="annotation text"/>
    <w:basedOn w:val="a"/>
    <w:link w:val="af5"/>
    <w:uiPriority w:val="99"/>
    <w:semiHidden/>
    <w:unhideWhenUsed/>
    <w:rsid w:val="00C90806"/>
    <w:pPr>
      <w:spacing w:line="240" w:lineRule="auto"/>
    </w:pPr>
    <w:rPr>
      <w:sz w:val="20"/>
      <w:szCs w:val="20"/>
    </w:rPr>
  </w:style>
  <w:style w:type="character" w:customStyle="1" w:styleId="af5">
    <w:name w:val="Текст примечания Знак"/>
    <w:basedOn w:val="a0"/>
    <w:link w:val="af4"/>
    <w:uiPriority w:val="99"/>
    <w:semiHidden/>
    <w:rsid w:val="00C90806"/>
    <w:rPr>
      <w:sz w:val="20"/>
      <w:szCs w:val="20"/>
    </w:rPr>
  </w:style>
  <w:style w:type="paragraph" w:styleId="af6">
    <w:name w:val="annotation subject"/>
    <w:basedOn w:val="af4"/>
    <w:next w:val="af4"/>
    <w:link w:val="af7"/>
    <w:uiPriority w:val="99"/>
    <w:semiHidden/>
    <w:unhideWhenUsed/>
    <w:rsid w:val="00C90806"/>
    <w:rPr>
      <w:b/>
      <w:bCs/>
    </w:rPr>
  </w:style>
  <w:style w:type="character" w:customStyle="1" w:styleId="af7">
    <w:name w:val="Тема примечания Знак"/>
    <w:basedOn w:val="af5"/>
    <w:link w:val="af6"/>
    <w:uiPriority w:val="99"/>
    <w:semiHidden/>
    <w:rsid w:val="00C90806"/>
    <w:rPr>
      <w:b/>
      <w:bCs/>
      <w:sz w:val="20"/>
      <w:szCs w:val="20"/>
    </w:rPr>
  </w:style>
  <w:style w:type="paragraph" w:customStyle="1" w:styleId="j111">
    <w:name w:val="j111"/>
    <w:basedOn w:val="a"/>
    <w:uiPriority w:val="99"/>
    <w:qFormat/>
    <w:rsid w:val="00B20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a"/>
    <w:basedOn w:val="a0"/>
    <w:rsid w:val="008D0532"/>
  </w:style>
  <w:style w:type="character" w:styleId="af9">
    <w:name w:val="Strong"/>
    <w:basedOn w:val="a0"/>
    <w:uiPriority w:val="22"/>
    <w:qFormat/>
    <w:rsid w:val="00025619"/>
    <w:rPr>
      <w:b/>
      <w:bCs/>
    </w:rPr>
  </w:style>
  <w:style w:type="paragraph" w:styleId="HTML">
    <w:name w:val="HTML Preformatted"/>
    <w:basedOn w:val="a"/>
    <w:link w:val="HTML0"/>
    <w:uiPriority w:val="99"/>
    <w:semiHidden/>
    <w:unhideWhenUsed/>
    <w:rsid w:val="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6223DB"/>
    <w:rPr>
      <w:rFonts w:ascii="Courier New" w:hAnsi="Courier New" w:cs="Courier New"/>
      <w:sz w:val="20"/>
      <w:szCs w:val="20"/>
      <w:lang w:eastAsia="ru-RU"/>
    </w:rPr>
  </w:style>
  <w:style w:type="paragraph" w:customStyle="1" w:styleId="j114">
    <w:name w:val="j114"/>
    <w:basedOn w:val="a"/>
    <w:uiPriority w:val="99"/>
    <w:qFormat/>
    <w:rsid w:val="00A12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9"/>
    <w:rsid w:val="00A12F68"/>
    <w:rPr>
      <w:rFonts w:asciiTheme="majorHAnsi" w:eastAsiaTheme="majorEastAsia" w:hAnsiTheme="majorHAnsi" w:cstheme="majorBidi"/>
      <w:color w:val="1F4D78" w:themeColor="accent1" w:themeShade="7F"/>
      <w:sz w:val="24"/>
      <w:szCs w:val="24"/>
    </w:rPr>
  </w:style>
  <w:style w:type="character" w:customStyle="1" w:styleId="status1">
    <w:name w:val="status1"/>
    <w:basedOn w:val="a0"/>
    <w:rsid w:val="00A12F68"/>
    <w:rPr>
      <w:vanish/>
      <w:webHidden w:val="0"/>
      <w:sz w:val="17"/>
      <w:szCs w:val="17"/>
      <w:shd w:val="clear" w:color="auto" w:fill="DDDDDD"/>
      <w:specVanish w:val="0"/>
    </w:rPr>
  </w:style>
  <w:style w:type="character" w:customStyle="1" w:styleId="note2">
    <w:name w:val="note2"/>
    <w:basedOn w:val="a0"/>
    <w:rsid w:val="00A12F68"/>
  </w:style>
  <w:style w:type="character" w:customStyle="1" w:styleId="s20">
    <w:name w:val="s20"/>
    <w:basedOn w:val="a0"/>
    <w:rsid w:val="00D93610"/>
  </w:style>
  <w:style w:type="paragraph" w:customStyle="1" w:styleId="j17">
    <w:name w:val="j17"/>
    <w:basedOn w:val="a"/>
    <w:uiPriority w:val="99"/>
    <w:qFormat/>
    <w:rsid w:val="00492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FollowedHyperlink"/>
    <w:basedOn w:val="a0"/>
    <w:uiPriority w:val="99"/>
    <w:semiHidden/>
    <w:unhideWhenUsed/>
    <w:rsid w:val="004923BB"/>
    <w:rPr>
      <w:color w:val="954F72" w:themeColor="followedHyperlink"/>
      <w:u w:val="single"/>
    </w:rPr>
  </w:style>
  <w:style w:type="character" w:customStyle="1" w:styleId="afb">
    <w:name w:val="Текст сноски Знак"/>
    <w:aliases w:val="Текст сноски-FN Знак,single space Знак,footnote text Знак,Текст сноски Знак Знак Знак,Текст сноски Знак2 Знак Знак Знак,Текст сноски Знак Знак1 Знак Знак Знак,Текст сноски Знак1 Знак Знак Знак Знак"/>
    <w:basedOn w:val="a0"/>
    <w:link w:val="afc"/>
    <w:uiPriority w:val="99"/>
    <w:semiHidden/>
    <w:locked/>
    <w:rsid w:val="004923BB"/>
    <w:rPr>
      <w:rFonts w:ascii="Calibri" w:eastAsia="Calibri" w:hAnsi="Calibri" w:cs="Calibri"/>
      <w:lang w:val="x-none"/>
    </w:rPr>
  </w:style>
  <w:style w:type="paragraph" w:styleId="afc">
    <w:name w:val="footnote text"/>
    <w:aliases w:val="Текст сноски-FN,single space,footnote text,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
    <w:basedOn w:val="a"/>
    <w:link w:val="afb"/>
    <w:uiPriority w:val="99"/>
    <w:semiHidden/>
    <w:unhideWhenUsed/>
    <w:qFormat/>
    <w:rsid w:val="004923BB"/>
    <w:pPr>
      <w:spacing w:after="0" w:line="240" w:lineRule="auto"/>
    </w:pPr>
    <w:rPr>
      <w:rFonts w:ascii="Calibri" w:eastAsia="Calibri" w:hAnsi="Calibri" w:cs="Calibri"/>
      <w:lang w:val="x-none"/>
    </w:rPr>
  </w:style>
  <w:style w:type="character" w:customStyle="1" w:styleId="11">
    <w:name w:val="Текст сноски Знак1"/>
    <w:aliases w:val="Текст сноски-FN Знак1,single space Знак1,footnote text Знак1,Текст сноски Знак Знак Знак1,Текст сноски Знак2 Знак Знак Знак1,Текст сноски Знак Знак1 Знак Знак Знак1,Текст сноски Знак1 Знак Знак Знак Знак1"/>
    <w:basedOn w:val="a0"/>
    <w:uiPriority w:val="99"/>
    <w:semiHidden/>
    <w:rsid w:val="004923BB"/>
    <w:rPr>
      <w:sz w:val="20"/>
      <w:szCs w:val="20"/>
    </w:rPr>
  </w:style>
  <w:style w:type="character" w:customStyle="1" w:styleId="afd">
    <w:name w:val="Основной текст Знак"/>
    <w:basedOn w:val="a0"/>
    <w:link w:val="afe"/>
    <w:uiPriority w:val="99"/>
    <w:semiHidden/>
    <w:locked/>
    <w:rsid w:val="004923BB"/>
    <w:rPr>
      <w:rFonts w:ascii="Calibri" w:eastAsia="Calibri" w:hAnsi="Calibri" w:cs="Calibri"/>
      <w:lang w:val="x-none"/>
    </w:rPr>
  </w:style>
  <w:style w:type="character" w:customStyle="1" w:styleId="aff">
    <w:name w:val="Основной текст с отступом Знак"/>
    <w:basedOn w:val="a0"/>
    <w:link w:val="aff0"/>
    <w:uiPriority w:val="99"/>
    <w:semiHidden/>
    <w:locked/>
    <w:rsid w:val="004923BB"/>
    <w:rPr>
      <w:rFonts w:ascii="Times New Roman" w:hAnsi="Times New Roman" w:cs="Times New Roman"/>
      <w:sz w:val="24"/>
      <w:szCs w:val="24"/>
      <w:lang w:val="x-none"/>
    </w:rPr>
  </w:style>
  <w:style w:type="character" w:customStyle="1" w:styleId="12">
    <w:name w:val="Текст примечания Знак1"/>
    <w:basedOn w:val="a0"/>
    <w:uiPriority w:val="99"/>
    <w:semiHidden/>
    <w:rsid w:val="004923BB"/>
    <w:rPr>
      <w:rFonts w:ascii="Calibri" w:eastAsia="Times New Roman" w:hAnsi="Calibri" w:cs="Times New Roman"/>
      <w:sz w:val="20"/>
      <w:szCs w:val="20"/>
      <w:lang w:eastAsia="ru-RU"/>
    </w:rPr>
  </w:style>
  <w:style w:type="character" w:customStyle="1" w:styleId="af3">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f2"/>
    <w:uiPriority w:val="1"/>
    <w:locked/>
    <w:rsid w:val="004923BB"/>
  </w:style>
  <w:style w:type="paragraph" w:customStyle="1" w:styleId="21">
    <w:name w:val="Средняя сетка 21"/>
    <w:uiPriority w:val="1"/>
    <w:qFormat/>
    <w:rsid w:val="004923BB"/>
    <w:pPr>
      <w:spacing w:after="0" w:line="240" w:lineRule="auto"/>
    </w:pPr>
    <w:rPr>
      <w:rFonts w:ascii="Calibri" w:eastAsia="Calibri" w:hAnsi="Calibri" w:cs="Times New Roman"/>
    </w:rPr>
  </w:style>
  <w:style w:type="paragraph" w:customStyle="1" w:styleId="aff1">
    <w:name w:val="Знак"/>
    <w:basedOn w:val="a"/>
    <w:autoRedefine/>
    <w:uiPriority w:val="99"/>
    <w:qFormat/>
    <w:rsid w:val="004923BB"/>
    <w:pPr>
      <w:spacing w:line="240" w:lineRule="exact"/>
    </w:pPr>
    <w:rPr>
      <w:rFonts w:ascii="Times New Roman" w:eastAsia="SimSun" w:hAnsi="Times New Roman" w:cs="Times New Roman"/>
      <w:b/>
      <w:sz w:val="28"/>
      <w:szCs w:val="24"/>
      <w:lang w:val="en-US"/>
    </w:rPr>
  </w:style>
  <w:style w:type="paragraph" w:customStyle="1" w:styleId="note1">
    <w:name w:val="note1"/>
    <w:basedOn w:val="a"/>
    <w:uiPriority w:val="99"/>
    <w:qFormat/>
    <w:rsid w:val="00492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ListParagraph1"/>
    <w:locked/>
    <w:rsid w:val="004923BB"/>
    <w:rPr>
      <w:rFonts w:ascii="Times New Roman" w:hAnsi="Times New Roman" w:cs="Times New Roman"/>
      <w:sz w:val="24"/>
      <w:lang w:val="x-none" w:eastAsia="x-none"/>
    </w:rPr>
  </w:style>
  <w:style w:type="paragraph" w:customStyle="1" w:styleId="ListParagraph1">
    <w:name w:val="List Paragraph1"/>
    <w:basedOn w:val="a"/>
    <w:link w:val="ListParagraphChar"/>
    <w:qFormat/>
    <w:rsid w:val="004923BB"/>
    <w:pPr>
      <w:spacing w:after="0" w:line="240" w:lineRule="auto"/>
      <w:ind w:left="720" w:firstLine="709"/>
      <w:contextualSpacing/>
      <w:jc w:val="both"/>
    </w:pPr>
    <w:rPr>
      <w:rFonts w:ascii="Times New Roman" w:hAnsi="Times New Roman" w:cs="Times New Roman"/>
      <w:sz w:val="24"/>
      <w:lang w:val="x-none" w:eastAsia="x-none"/>
    </w:rPr>
  </w:style>
  <w:style w:type="paragraph" w:customStyle="1" w:styleId="NoSpacing1">
    <w:name w:val="No Spacing1"/>
    <w:uiPriority w:val="99"/>
    <w:qFormat/>
    <w:rsid w:val="004923BB"/>
    <w:pPr>
      <w:spacing w:after="0" w:line="240" w:lineRule="auto"/>
    </w:pPr>
    <w:rPr>
      <w:rFonts w:ascii="Calibri" w:eastAsia="Times New Roman" w:hAnsi="Calibri" w:cs="Calibri"/>
      <w:lang w:eastAsia="ru-RU"/>
    </w:rPr>
  </w:style>
  <w:style w:type="paragraph" w:customStyle="1" w:styleId="j19">
    <w:name w:val="j19"/>
    <w:basedOn w:val="a"/>
    <w:uiPriority w:val="99"/>
    <w:qFormat/>
    <w:rsid w:val="004923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5">
    <w:name w:val="j15"/>
    <w:basedOn w:val="a"/>
    <w:uiPriority w:val="99"/>
    <w:qFormat/>
    <w:rsid w:val="004923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2">
    <w:name w:val="j12"/>
    <w:basedOn w:val="a"/>
    <w:uiPriority w:val="99"/>
    <w:qFormat/>
    <w:rsid w:val="004923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uiPriority w:val="99"/>
    <w:qFormat/>
    <w:rsid w:val="004923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0">
    <w:name w:val="j110"/>
    <w:basedOn w:val="a"/>
    <w:uiPriority w:val="99"/>
    <w:qFormat/>
    <w:rsid w:val="004923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
    <w:name w:val="j11"/>
    <w:basedOn w:val="a"/>
    <w:uiPriority w:val="99"/>
    <w:qFormat/>
    <w:rsid w:val="004923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5">
    <w:name w:val="j115"/>
    <w:basedOn w:val="a"/>
    <w:uiPriority w:val="99"/>
    <w:qFormat/>
    <w:rsid w:val="004923BB"/>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customStyle="1" w:styleId="j18">
    <w:name w:val="j18"/>
    <w:basedOn w:val="a"/>
    <w:uiPriority w:val="99"/>
    <w:qFormat/>
    <w:rsid w:val="00492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2">
    <w:name w:val="footnote reference"/>
    <w:aliases w:val="Footnote Reference Number,Footnote Reference_LVL6,Footnote Reference_LVL61,Footnote Reference_LVL62,Footnote Reference_LVL63,Footnote Reference_LVL64,fr"/>
    <w:uiPriority w:val="99"/>
    <w:semiHidden/>
    <w:unhideWhenUsed/>
    <w:rsid w:val="004923BB"/>
    <w:rPr>
      <w:vertAlign w:val="superscript"/>
    </w:rPr>
  </w:style>
  <w:style w:type="character" w:customStyle="1" w:styleId="13">
    <w:name w:val="Текст выноски Знак1"/>
    <w:basedOn w:val="a0"/>
    <w:uiPriority w:val="99"/>
    <w:semiHidden/>
    <w:rsid w:val="004923BB"/>
    <w:rPr>
      <w:rFonts w:ascii="Segoe UI" w:eastAsia="Times New Roman" w:hAnsi="Segoe UI" w:cs="Segoe UI"/>
      <w:sz w:val="18"/>
      <w:szCs w:val="18"/>
      <w:lang w:eastAsia="ru-RU"/>
    </w:rPr>
  </w:style>
  <w:style w:type="character" w:customStyle="1" w:styleId="apple-converted-space">
    <w:name w:val="apple-converted-space"/>
    <w:basedOn w:val="a0"/>
    <w:rsid w:val="004923BB"/>
  </w:style>
  <w:style w:type="character" w:customStyle="1" w:styleId="note">
    <w:name w:val="note"/>
    <w:basedOn w:val="a0"/>
    <w:rsid w:val="004923BB"/>
  </w:style>
  <w:style w:type="character" w:customStyle="1" w:styleId="14">
    <w:name w:val="Верхний колонтитул Знак1"/>
    <w:basedOn w:val="a0"/>
    <w:uiPriority w:val="99"/>
    <w:semiHidden/>
    <w:rsid w:val="004923BB"/>
    <w:rPr>
      <w:rFonts w:ascii="Calibri" w:eastAsia="Times New Roman" w:hAnsi="Calibri" w:cs="Times New Roman"/>
      <w:lang w:eastAsia="ru-RU"/>
    </w:rPr>
  </w:style>
  <w:style w:type="character" w:customStyle="1" w:styleId="15">
    <w:name w:val="Нижний колонтитул Знак1"/>
    <w:basedOn w:val="a0"/>
    <w:uiPriority w:val="99"/>
    <w:semiHidden/>
    <w:rsid w:val="004923BB"/>
    <w:rPr>
      <w:rFonts w:ascii="Calibri" w:eastAsia="Times New Roman" w:hAnsi="Calibri" w:cs="Times New Roman"/>
      <w:lang w:eastAsia="ru-RU"/>
    </w:rPr>
  </w:style>
  <w:style w:type="character" w:customStyle="1" w:styleId="-11">
    <w:name w:val="Таблица-сетка 1 светлая1"/>
    <w:uiPriority w:val="33"/>
    <w:qFormat/>
    <w:rsid w:val="004923BB"/>
    <w:rPr>
      <w:b/>
      <w:bCs/>
      <w:i/>
      <w:iCs/>
      <w:spacing w:val="5"/>
    </w:rPr>
  </w:style>
  <w:style w:type="paragraph" w:styleId="afe">
    <w:name w:val="Body Text"/>
    <w:basedOn w:val="a"/>
    <w:link w:val="afd"/>
    <w:uiPriority w:val="99"/>
    <w:semiHidden/>
    <w:unhideWhenUsed/>
    <w:rsid w:val="004923BB"/>
    <w:pPr>
      <w:spacing w:after="120" w:line="276" w:lineRule="auto"/>
    </w:pPr>
    <w:rPr>
      <w:rFonts w:ascii="Calibri" w:eastAsia="Calibri" w:hAnsi="Calibri" w:cs="Calibri"/>
      <w:lang w:val="x-none"/>
    </w:rPr>
  </w:style>
  <w:style w:type="character" w:customStyle="1" w:styleId="16">
    <w:name w:val="Основной текст Знак1"/>
    <w:basedOn w:val="a0"/>
    <w:uiPriority w:val="99"/>
    <w:semiHidden/>
    <w:rsid w:val="004923BB"/>
  </w:style>
  <w:style w:type="table" w:styleId="-1">
    <w:name w:val="Colorful List Accent 1"/>
    <w:basedOn w:val="a1"/>
    <w:link w:val="-10"/>
    <w:uiPriority w:val="34"/>
    <w:semiHidden/>
    <w:unhideWhenUsed/>
    <w:rsid w:val="004923BB"/>
    <w:pPr>
      <w:spacing w:after="0" w:line="240" w:lineRule="auto"/>
    </w:pPr>
    <w:tblPr>
      <w:tblStyleRowBandSize w:val="1"/>
      <w:tblStyleColBandSize w:val="1"/>
      <w:tblInd w:w="0" w:type="nil"/>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10">
    <w:name w:val="Цветной список - Акцент 1 Знак"/>
    <w:link w:val="-1"/>
    <w:uiPriority w:val="34"/>
    <w:semiHidden/>
    <w:locked/>
    <w:rsid w:val="004923BB"/>
  </w:style>
  <w:style w:type="paragraph" w:styleId="aff0">
    <w:name w:val="Body Text Indent"/>
    <w:basedOn w:val="a"/>
    <w:link w:val="aff"/>
    <w:uiPriority w:val="99"/>
    <w:semiHidden/>
    <w:unhideWhenUsed/>
    <w:rsid w:val="004923BB"/>
    <w:pPr>
      <w:spacing w:after="120" w:line="276" w:lineRule="auto"/>
      <w:ind w:left="283"/>
    </w:pPr>
    <w:rPr>
      <w:rFonts w:ascii="Times New Roman" w:hAnsi="Times New Roman" w:cs="Times New Roman"/>
      <w:sz w:val="24"/>
      <w:szCs w:val="24"/>
      <w:lang w:val="x-none"/>
    </w:rPr>
  </w:style>
  <w:style w:type="character" w:customStyle="1" w:styleId="17">
    <w:name w:val="Основной текст с отступом Знак1"/>
    <w:basedOn w:val="a0"/>
    <w:uiPriority w:val="99"/>
    <w:semiHidden/>
    <w:rsid w:val="004923BB"/>
  </w:style>
  <w:style w:type="character" w:customStyle="1" w:styleId="18">
    <w:name w:val="Тема примечания Знак1"/>
    <w:basedOn w:val="12"/>
    <w:uiPriority w:val="99"/>
    <w:semiHidden/>
    <w:rsid w:val="004923BB"/>
    <w:rPr>
      <w:rFonts w:ascii="Calibri" w:eastAsia="Times New Roman" w:hAnsi="Calibri" w:cs="Times New Roman"/>
      <w:b/>
      <w:bCs/>
      <w:sz w:val="20"/>
      <w:szCs w:val="20"/>
      <w:lang w:eastAsia="ru-RU"/>
    </w:rPr>
  </w:style>
  <w:style w:type="character" w:customStyle="1" w:styleId="hl">
    <w:name w:val="hl"/>
    <w:basedOn w:val="a0"/>
    <w:rsid w:val="004923BB"/>
  </w:style>
  <w:style w:type="character" w:customStyle="1" w:styleId="s3">
    <w:name w:val="s3"/>
    <w:rsid w:val="004923BB"/>
    <w:rPr>
      <w:rFonts w:ascii="Times New Roman" w:hAnsi="Times New Roman" w:cs="Times New Roman" w:hint="default"/>
      <w:b w:val="0"/>
      <w:bCs w:val="0"/>
      <w:i/>
      <w:iCs/>
      <w:strike w:val="0"/>
      <w:dstrike w:val="0"/>
      <w:color w:val="FF0000"/>
      <w:sz w:val="32"/>
      <w:szCs w:val="32"/>
      <w:u w:val="none"/>
      <w:effect w:val="none"/>
    </w:rPr>
  </w:style>
  <w:style w:type="character" w:customStyle="1" w:styleId="s19">
    <w:name w:val="s19"/>
    <w:rsid w:val="004923BB"/>
    <w:rPr>
      <w:rFonts w:ascii="Times New Roman" w:hAnsi="Times New Roman" w:cs="Times New Roman" w:hint="default"/>
      <w:b w:val="0"/>
      <w:bCs w:val="0"/>
      <w:i w:val="0"/>
      <w:iCs w:val="0"/>
      <w:color w:val="008000"/>
      <w:sz w:val="32"/>
      <w:szCs w:val="32"/>
    </w:rPr>
  </w:style>
  <w:style w:type="character" w:customStyle="1" w:styleId="s5">
    <w:name w:val="s5"/>
    <w:rsid w:val="004923BB"/>
    <w:rPr>
      <w:rFonts w:ascii="Times New Roman" w:hAnsi="Times New Roman" w:cs="Times New Roman" w:hint="default"/>
      <w:b w:val="0"/>
      <w:bCs w:val="0"/>
      <w:i w:val="0"/>
      <w:iCs w:val="0"/>
      <w:strike w:val="0"/>
      <w:dstrike w:val="0"/>
      <w:color w:val="808080"/>
      <w:sz w:val="32"/>
      <w:szCs w:val="32"/>
      <w:u w:val="none"/>
      <w:effect w:val="none"/>
    </w:rPr>
  </w:style>
  <w:style w:type="table" w:customStyle="1" w:styleId="19">
    <w:name w:val="Сетка таблицы1"/>
    <w:basedOn w:val="a1"/>
    <w:uiPriority w:val="59"/>
    <w:rsid w:val="004923B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5455">
      <w:bodyDiv w:val="1"/>
      <w:marLeft w:val="0"/>
      <w:marRight w:val="0"/>
      <w:marTop w:val="0"/>
      <w:marBottom w:val="0"/>
      <w:divBdr>
        <w:top w:val="none" w:sz="0" w:space="0" w:color="auto"/>
        <w:left w:val="none" w:sz="0" w:space="0" w:color="auto"/>
        <w:bottom w:val="none" w:sz="0" w:space="0" w:color="auto"/>
        <w:right w:val="none" w:sz="0" w:space="0" w:color="auto"/>
      </w:divBdr>
    </w:div>
    <w:div w:id="71439168">
      <w:bodyDiv w:val="1"/>
      <w:marLeft w:val="0"/>
      <w:marRight w:val="0"/>
      <w:marTop w:val="0"/>
      <w:marBottom w:val="0"/>
      <w:divBdr>
        <w:top w:val="none" w:sz="0" w:space="0" w:color="auto"/>
        <w:left w:val="none" w:sz="0" w:space="0" w:color="auto"/>
        <w:bottom w:val="none" w:sz="0" w:space="0" w:color="auto"/>
        <w:right w:val="none" w:sz="0" w:space="0" w:color="auto"/>
      </w:divBdr>
    </w:div>
    <w:div w:id="77093321">
      <w:bodyDiv w:val="1"/>
      <w:marLeft w:val="0"/>
      <w:marRight w:val="0"/>
      <w:marTop w:val="0"/>
      <w:marBottom w:val="0"/>
      <w:divBdr>
        <w:top w:val="none" w:sz="0" w:space="0" w:color="auto"/>
        <w:left w:val="none" w:sz="0" w:space="0" w:color="auto"/>
        <w:bottom w:val="none" w:sz="0" w:space="0" w:color="auto"/>
        <w:right w:val="none" w:sz="0" w:space="0" w:color="auto"/>
      </w:divBdr>
    </w:div>
    <w:div w:id="140847949">
      <w:bodyDiv w:val="1"/>
      <w:marLeft w:val="0"/>
      <w:marRight w:val="0"/>
      <w:marTop w:val="0"/>
      <w:marBottom w:val="0"/>
      <w:divBdr>
        <w:top w:val="none" w:sz="0" w:space="0" w:color="auto"/>
        <w:left w:val="none" w:sz="0" w:space="0" w:color="auto"/>
        <w:bottom w:val="none" w:sz="0" w:space="0" w:color="auto"/>
        <w:right w:val="none" w:sz="0" w:space="0" w:color="auto"/>
      </w:divBdr>
    </w:div>
    <w:div w:id="147406147">
      <w:bodyDiv w:val="1"/>
      <w:marLeft w:val="0"/>
      <w:marRight w:val="0"/>
      <w:marTop w:val="0"/>
      <w:marBottom w:val="0"/>
      <w:divBdr>
        <w:top w:val="none" w:sz="0" w:space="0" w:color="auto"/>
        <w:left w:val="none" w:sz="0" w:space="0" w:color="auto"/>
        <w:bottom w:val="none" w:sz="0" w:space="0" w:color="auto"/>
        <w:right w:val="none" w:sz="0" w:space="0" w:color="auto"/>
      </w:divBdr>
    </w:div>
    <w:div w:id="173157552">
      <w:bodyDiv w:val="1"/>
      <w:marLeft w:val="0"/>
      <w:marRight w:val="0"/>
      <w:marTop w:val="0"/>
      <w:marBottom w:val="0"/>
      <w:divBdr>
        <w:top w:val="none" w:sz="0" w:space="0" w:color="auto"/>
        <w:left w:val="none" w:sz="0" w:space="0" w:color="auto"/>
        <w:bottom w:val="none" w:sz="0" w:space="0" w:color="auto"/>
        <w:right w:val="none" w:sz="0" w:space="0" w:color="auto"/>
      </w:divBdr>
    </w:div>
    <w:div w:id="185489331">
      <w:bodyDiv w:val="1"/>
      <w:marLeft w:val="0"/>
      <w:marRight w:val="0"/>
      <w:marTop w:val="0"/>
      <w:marBottom w:val="0"/>
      <w:divBdr>
        <w:top w:val="none" w:sz="0" w:space="0" w:color="auto"/>
        <w:left w:val="none" w:sz="0" w:space="0" w:color="auto"/>
        <w:bottom w:val="none" w:sz="0" w:space="0" w:color="auto"/>
        <w:right w:val="none" w:sz="0" w:space="0" w:color="auto"/>
      </w:divBdr>
    </w:div>
    <w:div w:id="196087702">
      <w:bodyDiv w:val="1"/>
      <w:marLeft w:val="0"/>
      <w:marRight w:val="0"/>
      <w:marTop w:val="0"/>
      <w:marBottom w:val="0"/>
      <w:divBdr>
        <w:top w:val="none" w:sz="0" w:space="0" w:color="auto"/>
        <w:left w:val="none" w:sz="0" w:space="0" w:color="auto"/>
        <w:bottom w:val="none" w:sz="0" w:space="0" w:color="auto"/>
        <w:right w:val="none" w:sz="0" w:space="0" w:color="auto"/>
      </w:divBdr>
    </w:div>
    <w:div w:id="202406332">
      <w:bodyDiv w:val="1"/>
      <w:marLeft w:val="0"/>
      <w:marRight w:val="0"/>
      <w:marTop w:val="0"/>
      <w:marBottom w:val="0"/>
      <w:divBdr>
        <w:top w:val="none" w:sz="0" w:space="0" w:color="auto"/>
        <w:left w:val="none" w:sz="0" w:space="0" w:color="auto"/>
        <w:bottom w:val="none" w:sz="0" w:space="0" w:color="auto"/>
        <w:right w:val="none" w:sz="0" w:space="0" w:color="auto"/>
      </w:divBdr>
    </w:div>
    <w:div w:id="215047482">
      <w:bodyDiv w:val="1"/>
      <w:marLeft w:val="0"/>
      <w:marRight w:val="0"/>
      <w:marTop w:val="0"/>
      <w:marBottom w:val="0"/>
      <w:divBdr>
        <w:top w:val="none" w:sz="0" w:space="0" w:color="auto"/>
        <w:left w:val="none" w:sz="0" w:space="0" w:color="auto"/>
        <w:bottom w:val="none" w:sz="0" w:space="0" w:color="auto"/>
        <w:right w:val="none" w:sz="0" w:space="0" w:color="auto"/>
      </w:divBdr>
    </w:div>
    <w:div w:id="252399725">
      <w:bodyDiv w:val="1"/>
      <w:marLeft w:val="0"/>
      <w:marRight w:val="0"/>
      <w:marTop w:val="0"/>
      <w:marBottom w:val="0"/>
      <w:divBdr>
        <w:top w:val="none" w:sz="0" w:space="0" w:color="auto"/>
        <w:left w:val="none" w:sz="0" w:space="0" w:color="auto"/>
        <w:bottom w:val="none" w:sz="0" w:space="0" w:color="auto"/>
        <w:right w:val="none" w:sz="0" w:space="0" w:color="auto"/>
      </w:divBdr>
    </w:div>
    <w:div w:id="452868277">
      <w:bodyDiv w:val="1"/>
      <w:marLeft w:val="0"/>
      <w:marRight w:val="0"/>
      <w:marTop w:val="0"/>
      <w:marBottom w:val="0"/>
      <w:divBdr>
        <w:top w:val="none" w:sz="0" w:space="0" w:color="auto"/>
        <w:left w:val="none" w:sz="0" w:space="0" w:color="auto"/>
        <w:bottom w:val="none" w:sz="0" w:space="0" w:color="auto"/>
        <w:right w:val="none" w:sz="0" w:space="0" w:color="auto"/>
      </w:divBdr>
    </w:div>
    <w:div w:id="464200130">
      <w:bodyDiv w:val="1"/>
      <w:marLeft w:val="0"/>
      <w:marRight w:val="0"/>
      <w:marTop w:val="0"/>
      <w:marBottom w:val="0"/>
      <w:divBdr>
        <w:top w:val="none" w:sz="0" w:space="0" w:color="auto"/>
        <w:left w:val="none" w:sz="0" w:space="0" w:color="auto"/>
        <w:bottom w:val="none" w:sz="0" w:space="0" w:color="auto"/>
        <w:right w:val="none" w:sz="0" w:space="0" w:color="auto"/>
      </w:divBdr>
    </w:div>
    <w:div w:id="491796029">
      <w:bodyDiv w:val="1"/>
      <w:marLeft w:val="0"/>
      <w:marRight w:val="0"/>
      <w:marTop w:val="0"/>
      <w:marBottom w:val="0"/>
      <w:divBdr>
        <w:top w:val="none" w:sz="0" w:space="0" w:color="auto"/>
        <w:left w:val="none" w:sz="0" w:space="0" w:color="auto"/>
        <w:bottom w:val="none" w:sz="0" w:space="0" w:color="auto"/>
        <w:right w:val="none" w:sz="0" w:space="0" w:color="auto"/>
      </w:divBdr>
    </w:div>
    <w:div w:id="495533371">
      <w:bodyDiv w:val="1"/>
      <w:marLeft w:val="0"/>
      <w:marRight w:val="0"/>
      <w:marTop w:val="0"/>
      <w:marBottom w:val="0"/>
      <w:divBdr>
        <w:top w:val="none" w:sz="0" w:space="0" w:color="auto"/>
        <w:left w:val="none" w:sz="0" w:space="0" w:color="auto"/>
        <w:bottom w:val="none" w:sz="0" w:space="0" w:color="auto"/>
        <w:right w:val="none" w:sz="0" w:space="0" w:color="auto"/>
      </w:divBdr>
    </w:div>
    <w:div w:id="544373330">
      <w:bodyDiv w:val="1"/>
      <w:marLeft w:val="0"/>
      <w:marRight w:val="0"/>
      <w:marTop w:val="0"/>
      <w:marBottom w:val="0"/>
      <w:divBdr>
        <w:top w:val="none" w:sz="0" w:space="0" w:color="auto"/>
        <w:left w:val="none" w:sz="0" w:space="0" w:color="auto"/>
        <w:bottom w:val="none" w:sz="0" w:space="0" w:color="auto"/>
        <w:right w:val="none" w:sz="0" w:space="0" w:color="auto"/>
      </w:divBdr>
    </w:div>
    <w:div w:id="601181803">
      <w:bodyDiv w:val="1"/>
      <w:marLeft w:val="0"/>
      <w:marRight w:val="0"/>
      <w:marTop w:val="0"/>
      <w:marBottom w:val="0"/>
      <w:divBdr>
        <w:top w:val="none" w:sz="0" w:space="0" w:color="auto"/>
        <w:left w:val="none" w:sz="0" w:space="0" w:color="auto"/>
        <w:bottom w:val="none" w:sz="0" w:space="0" w:color="auto"/>
        <w:right w:val="none" w:sz="0" w:space="0" w:color="auto"/>
      </w:divBdr>
    </w:div>
    <w:div w:id="619802056">
      <w:bodyDiv w:val="1"/>
      <w:marLeft w:val="0"/>
      <w:marRight w:val="0"/>
      <w:marTop w:val="0"/>
      <w:marBottom w:val="0"/>
      <w:divBdr>
        <w:top w:val="none" w:sz="0" w:space="0" w:color="auto"/>
        <w:left w:val="none" w:sz="0" w:space="0" w:color="auto"/>
        <w:bottom w:val="none" w:sz="0" w:space="0" w:color="auto"/>
        <w:right w:val="none" w:sz="0" w:space="0" w:color="auto"/>
      </w:divBdr>
    </w:div>
    <w:div w:id="650908474">
      <w:bodyDiv w:val="1"/>
      <w:marLeft w:val="0"/>
      <w:marRight w:val="0"/>
      <w:marTop w:val="0"/>
      <w:marBottom w:val="0"/>
      <w:divBdr>
        <w:top w:val="none" w:sz="0" w:space="0" w:color="auto"/>
        <w:left w:val="none" w:sz="0" w:space="0" w:color="auto"/>
        <w:bottom w:val="none" w:sz="0" w:space="0" w:color="auto"/>
        <w:right w:val="none" w:sz="0" w:space="0" w:color="auto"/>
      </w:divBdr>
    </w:div>
    <w:div w:id="651907194">
      <w:bodyDiv w:val="1"/>
      <w:marLeft w:val="0"/>
      <w:marRight w:val="0"/>
      <w:marTop w:val="0"/>
      <w:marBottom w:val="0"/>
      <w:divBdr>
        <w:top w:val="none" w:sz="0" w:space="0" w:color="auto"/>
        <w:left w:val="none" w:sz="0" w:space="0" w:color="auto"/>
        <w:bottom w:val="none" w:sz="0" w:space="0" w:color="auto"/>
        <w:right w:val="none" w:sz="0" w:space="0" w:color="auto"/>
      </w:divBdr>
    </w:div>
    <w:div w:id="657852279">
      <w:bodyDiv w:val="1"/>
      <w:marLeft w:val="0"/>
      <w:marRight w:val="0"/>
      <w:marTop w:val="0"/>
      <w:marBottom w:val="0"/>
      <w:divBdr>
        <w:top w:val="none" w:sz="0" w:space="0" w:color="auto"/>
        <w:left w:val="none" w:sz="0" w:space="0" w:color="auto"/>
        <w:bottom w:val="none" w:sz="0" w:space="0" w:color="auto"/>
        <w:right w:val="none" w:sz="0" w:space="0" w:color="auto"/>
      </w:divBdr>
    </w:div>
    <w:div w:id="660504445">
      <w:bodyDiv w:val="1"/>
      <w:marLeft w:val="0"/>
      <w:marRight w:val="0"/>
      <w:marTop w:val="0"/>
      <w:marBottom w:val="0"/>
      <w:divBdr>
        <w:top w:val="none" w:sz="0" w:space="0" w:color="auto"/>
        <w:left w:val="none" w:sz="0" w:space="0" w:color="auto"/>
        <w:bottom w:val="none" w:sz="0" w:space="0" w:color="auto"/>
        <w:right w:val="none" w:sz="0" w:space="0" w:color="auto"/>
      </w:divBdr>
    </w:div>
    <w:div w:id="701639174">
      <w:bodyDiv w:val="1"/>
      <w:marLeft w:val="0"/>
      <w:marRight w:val="0"/>
      <w:marTop w:val="0"/>
      <w:marBottom w:val="0"/>
      <w:divBdr>
        <w:top w:val="none" w:sz="0" w:space="0" w:color="auto"/>
        <w:left w:val="none" w:sz="0" w:space="0" w:color="auto"/>
        <w:bottom w:val="none" w:sz="0" w:space="0" w:color="auto"/>
        <w:right w:val="none" w:sz="0" w:space="0" w:color="auto"/>
      </w:divBdr>
    </w:div>
    <w:div w:id="705981922">
      <w:bodyDiv w:val="1"/>
      <w:marLeft w:val="0"/>
      <w:marRight w:val="0"/>
      <w:marTop w:val="0"/>
      <w:marBottom w:val="0"/>
      <w:divBdr>
        <w:top w:val="none" w:sz="0" w:space="0" w:color="auto"/>
        <w:left w:val="none" w:sz="0" w:space="0" w:color="auto"/>
        <w:bottom w:val="none" w:sz="0" w:space="0" w:color="auto"/>
        <w:right w:val="none" w:sz="0" w:space="0" w:color="auto"/>
      </w:divBdr>
    </w:div>
    <w:div w:id="707678995">
      <w:bodyDiv w:val="1"/>
      <w:marLeft w:val="0"/>
      <w:marRight w:val="0"/>
      <w:marTop w:val="0"/>
      <w:marBottom w:val="0"/>
      <w:divBdr>
        <w:top w:val="none" w:sz="0" w:space="0" w:color="auto"/>
        <w:left w:val="none" w:sz="0" w:space="0" w:color="auto"/>
        <w:bottom w:val="none" w:sz="0" w:space="0" w:color="auto"/>
        <w:right w:val="none" w:sz="0" w:space="0" w:color="auto"/>
      </w:divBdr>
    </w:div>
    <w:div w:id="829056900">
      <w:bodyDiv w:val="1"/>
      <w:marLeft w:val="0"/>
      <w:marRight w:val="0"/>
      <w:marTop w:val="0"/>
      <w:marBottom w:val="0"/>
      <w:divBdr>
        <w:top w:val="none" w:sz="0" w:space="0" w:color="auto"/>
        <w:left w:val="none" w:sz="0" w:space="0" w:color="auto"/>
        <w:bottom w:val="none" w:sz="0" w:space="0" w:color="auto"/>
        <w:right w:val="none" w:sz="0" w:space="0" w:color="auto"/>
      </w:divBdr>
    </w:div>
    <w:div w:id="848788757">
      <w:bodyDiv w:val="1"/>
      <w:marLeft w:val="0"/>
      <w:marRight w:val="0"/>
      <w:marTop w:val="0"/>
      <w:marBottom w:val="0"/>
      <w:divBdr>
        <w:top w:val="none" w:sz="0" w:space="0" w:color="auto"/>
        <w:left w:val="none" w:sz="0" w:space="0" w:color="auto"/>
        <w:bottom w:val="none" w:sz="0" w:space="0" w:color="auto"/>
        <w:right w:val="none" w:sz="0" w:space="0" w:color="auto"/>
      </w:divBdr>
    </w:div>
    <w:div w:id="909970558">
      <w:bodyDiv w:val="1"/>
      <w:marLeft w:val="0"/>
      <w:marRight w:val="0"/>
      <w:marTop w:val="0"/>
      <w:marBottom w:val="0"/>
      <w:divBdr>
        <w:top w:val="none" w:sz="0" w:space="0" w:color="auto"/>
        <w:left w:val="none" w:sz="0" w:space="0" w:color="auto"/>
        <w:bottom w:val="none" w:sz="0" w:space="0" w:color="auto"/>
        <w:right w:val="none" w:sz="0" w:space="0" w:color="auto"/>
      </w:divBdr>
    </w:div>
    <w:div w:id="962229013">
      <w:bodyDiv w:val="1"/>
      <w:marLeft w:val="0"/>
      <w:marRight w:val="0"/>
      <w:marTop w:val="0"/>
      <w:marBottom w:val="0"/>
      <w:divBdr>
        <w:top w:val="none" w:sz="0" w:space="0" w:color="auto"/>
        <w:left w:val="none" w:sz="0" w:space="0" w:color="auto"/>
        <w:bottom w:val="none" w:sz="0" w:space="0" w:color="auto"/>
        <w:right w:val="none" w:sz="0" w:space="0" w:color="auto"/>
      </w:divBdr>
    </w:div>
    <w:div w:id="1122262612">
      <w:bodyDiv w:val="1"/>
      <w:marLeft w:val="0"/>
      <w:marRight w:val="0"/>
      <w:marTop w:val="0"/>
      <w:marBottom w:val="0"/>
      <w:divBdr>
        <w:top w:val="none" w:sz="0" w:space="0" w:color="auto"/>
        <w:left w:val="none" w:sz="0" w:space="0" w:color="auto"/>
        <w:bottom w:val="none" w:sz="0" w:space="0" w:color="auto"/>
        <w:right w:val="none" w:sz="0" w:space="0" w:color="auto"/>
      </w:divBdr>
    </w:div>
    <w:div w:id="1135677434">
      <w:bodyDiv w:val="1"/>
      <w:marLeft w:val="0"/>
      <w:marRight w:val="0"/>
      <w:marTop w:val="0"/>
      <w:marBottom w:val="0"/>
      <w:divBdr>
        <w:top w:val="none" w:sz="0" w:space="0" w:color="auto"/>
        <w:left w:val="none" w:sz="0" w:space="0" w:color="auto"/>
        <w:bottom w:val="none" w:sz="0" w:space="0" w:color="auto"/>
        <w:right w:val="none" w:sz="0" w:space="0" w:color="auto"/>
      </w:divBdr>
    </w:div>
    <w:div w:id="1151366750">
      <w:bodyDiv w:val="1"/>
      <w:marLeft w:val="0"/>
      <w:marRight w:val="0"/>
      <w:marTop w:val="0"/>
      <w:marBottom w:val="0"/>
      <w:divBdr>
        <w:top w:val="none" w:sz="0" w:space="0" w:color="auto"/>
        <w:left w:val="none" w:sz="0" w:space="0" w:color="auto"/>
        <w:bottom w:val="none" w:sz="0" w:space="0" w:color="auto"/>
        <w:right w:val="none" w:sz="0" w:space="0" w:color="auto"/>
      </w:divBdr>
    </w:div>
    <w:div w:id="1157068479">
      <w:bodyDiv w:val="1"/>
      <w:marLeft w:val="0"/>
      <w:marRight w:val="0"/>
      <w:marTop w:val="0"/>
      <w:marBottom w:val="0"/>
      <w:divBdr>
        <w:top w:val="none" w:sz="0" w:space="0" w:color="auto"/>
        <w:left w:val="none" w:sz="0" w:space="0" w:color="auto"/>
        <w:bottom w:val="none" w:sz="0" w:space="0" w:color="auto"/>
        <w:right w:val="none" w:sz="0" w:space="0" w:color="auto"/>
      </w:divBdr>
    </w:div>
    <w:div w:id="1200625870">
      <w:bodyDiv w:val="1"/>
      <w:marLeft w:val="0"/>
      <w:marRight w:val="0"/>
      <w:marTop w:val="0"/>
      <w:marBottom w:val="0"/>
      <w:divBdr>
        <w:top w:val="none" w:sz="0" w:space="0" w:color="auto"/>
        <w:left w:val="none" w:sz="0" w:space="0" w:color="auto"/>
        <w:bottom w:val="none" w:sz="0" w:space="0" w:color="auto"/>
        <w:right w:val="none" w:sz="0" w:space="0" w:color="auto"/>
      </w:divBdr>
    </w:div>
    <w:div w:id="1205675313">
      <w:bodyDiv w:val="1"/>
      <w:marLeft w:val="0"/>
      <w:marRight w:val="0"/>
      <w:marTop w:val="0"/>
      <w:marBottom w:val="0"/>
      <w:divBdr>
        <w:top w:val="none" w:sz="0" w:space="0" w:color="auto"/>
        <w:left w:val="none" w:sz="0" w:space="0" w:color="auto"/>
        <w:bottom w:val="none" w:sz="0" w:space="0" w:color="auto"/>
        <w:right w:val="none" w:sz="0" w:space="0" w:color="auto"/>
      </w:divBdr>
    </w:div>
    <w:div w:id="1206141422">
      <w:bodyDiv w:val="1"/>
      <w:marLeft w:val="0"/>
      <w:marRight w:val="0"/>
      <w:marTop w:val="0"/>
      <w:marBottom w:val="0"/>
      <w:divBdr>
        <w:top w:val="none" w:sz="0" w:space="0" w:color="auto"/>
        <w:left w:val="none" w:sz="0" w:space="0" w:color="auto"/>
        <w:bottom w:val="none" w:sz="0" w:space="0" w:color="auto"/>
        <w:right w:val="none" w:sz="0" w:space="0" w:color="auto"/>
      </w:divBdr>
    </w:div>
    <w:div w:id="1210147462">
      <w:bodyDiv w:val="1"/>
      <w:marLeft w:val="0"/>
      <w:marRight w:val="0"/>
      <w:marTop w:val="0"/>
      <w:marBottom w:val="0"/>
      <w:divBdr>
        <w:top w:val="none" w:sz="0" w:space="0" w:color="auto"/>
        <w:left w:val="none" w:sz="0" w:space="0" w:color="auto"/>
        <w:bottom w:val="none" w:sz="0" w:space="0" w:color="auto"/>
        <w:right w:val="none" w:sz="0" w:space="0" w:color="auto"/>
      </w:divBdr>
    </w:div>
    <w:div w:id="1333215766">
      <w:bodyDiv w:val="1"/>
      <w:marLeft w:val="0"/>
      <w:marRight w:val="0"/>
      <w:marTop w:val="0"/>
      <w:marBottom w:val="0"/>
      <w:divBdr>
        <w:top w:val="none" w:sz="0" w:space="0" w:color="auto"/>
        <w:left w:val="none" w:sz="0" w:space="0" w:color="auto"/>
        <w:bottom w:val="none" w:sz="0" w:space="0" w:color="auto"/>
        <w:right w:val="none" w:sz="0" w:space="0" w:color="auto"/>
      </w:divBdr>
    </w:div>
    <w:div w:id="1354768088">
      <w:bodyDiv w:val="1"/>
      <w:marLeft w:val="0"/>
      <w:marRight w:val="0"/>
      <w:marTop w:val="0"/>
      <w:marBottom w:val="0"/>
      <w:divBdr>
        <w:top w:val="none" w:sz="0" w:space="0" w:color="auto"/>
        <w:left w:val="none" w:sz="0" w:space="0" w:color="auto"/>
        <w:bottom w:val="none" w:sz="0" w:space="0" w:color="auto"/>
        <w:right w:val="none" w:sz="0" w:space="0" w:color="auto"/>
      </w:divBdr>
    </w:div>
    <w:div w:id="1408378681">
      <w:bodyDiv w:val="1"/>
      <w:marLeft w:val="0"/>
      <w:marRight w:val="0"/>
      <w:marTop w:val="0"/>
      <w:marBottom w:val="0"/>
      <w:divBdr>
        <w:top w:val="none" w:sz="0" w:space="0" w:color="auto"/>
        <w:left w:val="none" w:sz="0" w:space="0" w:color="auto"/>
        <w:bottom w:val="none" w:sz="0" w:space="0" w:color="auto"/>
        <w:right w:val="none" w:sz="0" w:space="0" w:color="auto"/>
      </w:divBdr>
    </w:div>
    <w:div w:id="1432780624">
      <w:bodyDiv w:val="1"/>
      <w:marLeft w:val="0"/>
      <w:marRight w:val="0"/>
      <w:marTop w:val="0"/>
      <w:marBottom w:val="0"/>
      <w:divBdr>
        <w:top w:val="none" w:sz="0" w:space="0" w:color="auto"/>
        <w:left w:val="none" w:sz="0" w:space="0" w:color="auto"/>
        <w:bottom w:val="none" w:sz="0" w:space="0" w:color="auto"/>
        <w:right w:val="none" w:sz="0" w:space="0" w:color="auto"/>
      </w:divBdr>
    </w:div>
    <w:div w:id="1450511831">
      <w:bodyDiv w:val="1"/>
      <w:marLeft w:val="0"/>
      <w:marRight w:val="0"/>
      <w:marTop w:val="0"/>
      <w:marBottom w:val="0"/>
      <w:divBdr>
        <w:top w:val="none" w:sz="0" w:space="0" w:color="auto"/>
        <w:left w:val="none" w:sz="0" w:space="0" w:color="auto"/>
        <w:bottom w:val="none" w:sz="0" w:space="0" w:color="auto"/>
        <w:right w:val="none" w:sz="0" w:space="0" w:color="auto"/>
      </w:divBdr>
    </w:div>
    <w:div w:id="1459255272">
      <w:bodyDiv w:val="1"/>
      <w:marLeft w:val="0"/>
      <w:marRight w:val="0"/>
      <w:marTop w:val="0"/>
      <w:marBottom w:val="0"/>
      <w:divBdr>
        <w:top w:val="none" w:sz="0" w:space="0" w:color="auto"/>
        <w:left w:val="none" w:sz="0" w:space="0" w:color="auto"/>
        <w:bottom w:val="none" w:sz="0" w:space="0" w:color="auto"/>
        <w:right w:val="none" w:sz="0" w:space="0" w:color="auto"/>
      </w:divBdr>
    </w:div>
    <w:div w:id="1461846332">
      <w:bodyDiv w:val="1"/>
      <w:marLeft w:val="0"/>
      <w:marRight w:val="0"/>
      <w:marTop w:val="0"/>
      <w:marBottom w:val="0"/>
      <w:divBdr>
        <w:top w:val="none" w:sz="0" w:space="0" w:color="auto"/>
        <w:left w:val="none" w:sz="0" w:space="0" w:color="auto"/>
        <w:bottom w:val="none" w:sz="0" w:space="0" w:color="auto"/>
        <w:right w:val="none" w:sz="0" w:space="0" w:color="auto"/>
      </w:divBdr>
    </w:div>
    <w:div w:id="1503471622">
      <w:bodyDiv w:val="1"/>
      <w:marLeft w:val="0"/>
      <w:marRight w:val="0"/>
      <w:marTop w:val="0"/>
      <w:marBottom w:val="0"/>
      <w:divBdr>
        <w:top w:val="none" w:sz="0" w:space="0" w:color="auto"/>
        <w:left w:val="none" w:sz="0" w:space="0" w:color="auto"/>
        <w:bottom w:val="none" w:sz="0" w:space="0" w:color="auto"/>
        <w:right w:val="none" w:sz="0" w:space="0" w:color="auto"/>
      </w:divBdr>
    </w:div>
    <w:div w:id="1539511895">
      <w:bodyDiv w:val="1"/>
      <w:marLeft w:val="0"/>
      <w:marRight w:val="0"/>
      <w:marTop w:val="0"/>
      <w:marBottom w:val="0"/>
      <w:divBdr>
        <w:top w:val="none" w:sz="0" w:space="0" w:color="auto"/>
        <w:left w:val="none" w:sz="0" w:space="0" w:color="auto"/>
        <w:bottom w:val="none" w:sz="0" w:space="0" w:color="auto"/>
        <w:right w:val="none" w:sz="0" w:space="0" w:color="auto"/>
      </w:divBdr>
    </w:div>
    <w:div w:id="1557469195">
      <w:bodyDiv w:val="1"/>
      <w:marLeft w:val="0"/>
      <w:marRight w:val="0"/>
      <w:marTop w:val="0"/>
      <w:marBottom w:val="0"/>
      <w:divBdr>
        <w:top w:val="none" w:sz="0" w:space="0" w:color="auto"/>
        <w:left w:val="none" w:sz="0" w:space="0" w:color="auto"/>
        <w:bottom w:val="none" w:sz="0" w:space="0" w:color="auto"/>
        <w:right w:val="none" w:sz="0" w:space="0" w:color="auto"/>
      </w:divBdr>
    </w:div>
    <w:div w:id="1561942556">
      <w:bodyDiv w:val="1"/>
      <w:marLeft w:val="0"/>
      <w:marRight w:val="0"/>
      <w:marTop w:val="0"/>
      <w:marBottom w:val="0"/>
      <w:divBdr>
        <w:top w:val="none" w:sz="0" w:space="0" w:color="auto"/>
        <w:left w:val="none" w:sz="0" w:space="0" w:color="auto"/>
        <w:bottom w:val="none" w:sz="0" w:space="0" w:color="auto"/>
        <w:right w:val="none" w:sz="0" w:space="0" w:color="auto"/>
      </w:divBdr>
    </w:div>
    <w:div w:id="1572159313">
      <w:bodyDiv w:val="1"/>
      <w:marLeft w:val="0"/>
      <w:marRight w:val="0"/>
      <w:marTop w:val="0"/>
      <w:marBottom w:val="0"/>
      <w:divBdr>
        <w:top w:val="none" w:sz="0" w:space="0" w:color="auto"/>
        <w:left w:val="none" w:sz="0" w:space="0" w:color="auto"/>
        <w:bottom w:val="none" w:sz="0" w:space="0" w:color="auto"/>
        <w:right w:val="none" w:sz="0" w:space="0" w:color="auto"/>
      </w:divBdr>
    </w:div>
    <w:div w:id="1674797993">
      <w:bodyDiv w:val="1"/>
      <w:marLeft w:val="0"/>
      <w:marRight w:val="0"/>
      <w:marTop w:val="0"/>
      <w:marBottom w:val="0"/>
      <w:divBdr>
        <w:top w:val="none" w:sz="0" w:space="0" w:color="auto"/>
        <w:left w:val="none" w:sz="0" w:space="0" w:color="auto"/>
        <w:bottom w:val="none" w:sz="0" w:space="0" w:color="auto"/>
        <w:right w:val="none" w:sz="0" w:space="0" w:color="auto"/>
      </w:divBdr>
    </w:div>
    <w:div w:id="1718822834">
      <w:bodyDiv w:val="1"/>
      <w:marLeft w:val="0"/>
      <w:marRight w:val="0"/>
      <w:marTop w:val="0"/>
      <w:marBottom w:val="0"/>
      <w:divBdr>
        <w:top w:val="none" w:sz="0" w:space="0" w:color="auto"/>
        <w:left w:val="none" w:sz="0" w:space="0" w:color="auto"/>
        <w:bottom w:val="none" w:sz="0" w:space="0" w:color="auto"/>
        <w:right w:val="none" w:sz="0" w:space="0" w:color="auto"/>
      </w:divBdr>
    </w:div>
    <w:div w:id="1826894364">
      <w:bodyDiv w:val="1"/>
      <w:marLeft w:val="0"/>
      <w:marRight w:val="0"/>
      <w:marTop w:val="0"/>
      <w:marBottom w:val="0"/>
      <w:divBdr>
        <w:top w:val="none" w:sz="0" w:space="0" w:color="auto"/>
        <w:left w:val="none" w:sz="0" w:space="0" w:color="auto"/>
        <w:bottom w:val="none" w:sz="0" w:space="0" w:color="auto"/>
        <w:right w:val="none" w:sz="0" w:space="0" w:color="auto"/>
      </w:divBdr>
    </w:div>
    <w:div w:id="1845439346">
      <w:bodyDiv w:val="1"/>
      <w:marLeft w:val="0"/>
      <w:marRight w:val="0"/>
      <w:marTop w:val="0"/>
      <w:marBottom w:val="0"/>
      <w:divBdr>
        <w:top w:val="none" w:sz="0" w:space="0" w:color="auto"/>
        <w:left w:val="none" w:sz="0" w:space="0" w:color="auto"/>
        <w:bottom w:val="none" w:sz="0" w:space="0" w:color="auto"/>
        <w:right w:val="none" w:sz="0" w:space="0" w:color="auto"/>
      </w:divBdr>
    </w:div>
    <w:div w:id="1886940445">
      <w:bodyDiv w:val="1"/>
      <w:marLeft w:val="0"/>
      <w:marRight w:val="0"/>
      <w:marTop w:val="0"/>
      <w:marBottom w:val="0"/>
      <w:divBdr>
        <w:top w:val="none" w:sz="0" w:space="0" w:color="auto"/>
        <w:left w:val="none" w:sz="0" w:space="0" w:color="auto"/>
        <w:bottom w:val="none" w:sz="0" w:space="0" w:color="auto"/>
        <w:right w:val="none" w:sz="0" w:space="0" w:color="auto"/>
      </w:divBdr>
    </w:div>
    <w:div w:id="1893688000">
      <w:bodyDiv w:val="1"/>
      <w:marLeft w:val="0"/>
      <w:marRight w:val="0"/>
      <w:marTop w:val="0"/>
      <w:marBottom w:val="0"/>
      <w:divBdr>
        <w:top w:val="none" w:sz="0" w:space="0" w:color="auto"/>
        <w:left w:val="none" w:sz="0" w:space="0" w:color="auto"/>
        <w:bottom w:val="none" w:sz="0" w:space="0" w:color="auto"/>
        <w:right w:val="none" w:sz="0" w:space="0" w:color="auto"/>
      </w:divBdr>
    </w:div>
    <w:div w:id="2002541215">
      <w:bodyDiv w:val="1"/>
      <w:marLeft w:val="0"/>
      <w:marRight w:val="0"/>
      <w:marTop w:val="0"/>
      <w:marBottom w:val="0"/>
      <w:divBdr>
        <w:top w:val="none" w:sz="0" w:space="0" w:color="auto"/>
        <w:left w:val="none" w:sz="0" w:space="0" w:color="auto"/>
        <w:bottom w:val="none" w:sz="0" w:space="0" w:color="auto"/>
        <w:right w:val="none" w:sz="0" w:space="0" w:color="auto"/>
      </w:divBdr>
    </w:div>
    <w:div w:id="2028289724">
      <w:bodyDiv w:val="1"/>
      <w:marLeft w:val="0"/>
      <w:marRight w:val="0"/>
      <w:marTop w:val="0"/>
      <w:marBottom w:val="0"/>
      <w:divBdr>
        <w:top w:val="none" w:sz="0" w:space="0" w:color="auto"/>
        <w:left w:val="none" w:sz="0" w:space="0" w:color="auto"/>
        <w:bottom w:val="none" w:sz="0" w:space="0" w:color="auto"/>
        <w:right w:val="none" w:sz="0" w:space="0" w:color="auto"/>
      </w:divBdr>
    </w:div>
    <w:div w:id="2052461026">
      <w:bodyDiv w:val="1"/>
      <w:marLeft w:val="0"/>
      <w:marRight w:val="0"/>
      <w:marTop w:val="0"/>
      <w:marBottom w:val="0"/>
      <w:divBdr>
        <w:top w:val="none" w:sz="0" w:space="0" w:color="auto"/>
        <w:left w:val="none" w:sz="0" w:space="0" w:color="auto"/>
        <w:bottom w:val="none" w:sz="0" w:space="0" w:color="auto"/>
        <w:right w:val="none" w:sz="0" w:space="0" w:color="auto"/>
      </w:divBdr>
    </w:div>
    <w:div w:id="2062974807">
      <w:bodyDiv w:val="1"/>
      <w:marLeft w:val="0"/>
      <w:marRight w:val="0"/>
      <w:marTop w:val="0"/>
      <w:marBottom w:val="0"/>
      <w:divBdr>
        <w:top w:val="none" w:sz="0" w:space="0" w:color="auto"/>
        <w:left w:val="none" w:sz="0" w:space="0" w:color="auto"/>
        <w:bottom w:val="none" w:sz="0" w:space="0" w:color="auto"/>
        <w:right w:val="none" w:sz="0" w:space="0" w:color="auto"/>
      </w:divBdr>
    </w:div>
    <w:div w:id="2063821757">
      <w:bodyDiv w:val="1"/>
      <w:marLeft w:val="0"/>
      <w:marRight w:val="0"/>
      <w:marTop w:val="0"/>
      <w:marBottom w:val="0"/>
      <w:divBdr>
        <w:top w:val="none" w:sz="0" w:space="0" w:color="auto"/>
        <w:left w:val="none" w:sz="0" w:space="0" w:color="auto"/>
        <w:bottom w:val="none" w:sz="0" w:space="0" w:color="auto"/>
        <w:right w:val="none" w:sz="0" w:space="0" w:color="auto"/>
      </w:divBdr>
    </w:div>
    <w:div w:id="2076080317">
      <w:bodyDiv w:val="1"/>
      <w:marLeft w:val="0"/>
      <w:marRight w:val="0"/>
      <w:marTop w:val="0"/>
      <w:marBottom w:val="0"/>
      <w:divBdr>
        <w:top w:val="none" w:sz="0" w:space="0" w:color="auto"/>
        <w:left w:val="none" w:sz="0" w:space="0" w:color="auto"/>
        <w:bottom w:val="none" w:sz="0" w:space="0" w:color="auto"/>
        <w:right w:val="none" w:sz="0" w:space="0" w:color="auto"/>
      </w:divBdr>
    </w:div>
    <w:div w:id="208529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0.61.43.123/rus/docs/K1700000120" TargetMode="External"/><Relationship Id="rId18" Type="http://schemas.openxmlformats.org/officeDocument/2006/relationships/hyperlink" Target="http://10.61.43.123/rus/docs/K1700000120" TargetMode="External"/><Relationship Id="rId26" Type="http://schemas.openxmlformats.org/officeDocument/2006/relationships/hyperlink" Target="http://www.adilet.zan.kz/rus/docs/K1700000120" TargetMode="External"/><Relationship Id="rId39" Type="http://schemas.openxmlformats.org/officeDocument/2006/relationships/hyperlink" Target="http://www.adilet.zan.kz/rus/docs/K1700000120" TargetMode="External"/><Relationship Id="rId21" Type="http://schemas.openxmlformats.org/officeDocument/2006/relationships/hyperlink" Target="http://10.61.43.123/rus/docs/K1700000120" TargetMode="External"/><Relationship Id="rId34" Type="http://schemas.openxmlformats.org/officeDocument/2006/relationships/hyperlink" Target="http://www.adilet.zan.kz/rus/docs/K1700000120" TargetMode="External"/><Relationship Id="rId42" Type="http://schemas.openxmlformats.org/officeDocument/2006/relationships/hyperlink" Target="http://www.adilet.zan.kz/rus/docs/K1700000120" TargetMode="External"/><Relationship Id="rId47" Type="http://schemas.openxmlformats.org/officeDocument/2006/relationships/hyperlink" Target="jl:36054980.1150000%20" TargetMode="External"/><Relationship Id="rId50" Type="http://schemas.openxmlformats.org/officeDocument/2006/relationships/hyperlink" Target="jl:1017835.0.1000006317_0" TargetMode="External"/><Relationship Id="rId55" Type="http://schemas.openxmlformats.org/officeDocument/2006/relationships/hyperlink" Target="http://adilet.zan.kz/rus/docs/K1700000120"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10.61.43.123/rus/docs/K1700000120" TargetMode="External"/><Relationship Id="rId20" Type="http://schemas.openxmlformats.org/officeDocument/2006/relationships/hyperlink" Target="http://10.61.43.123/rus/docs/K1700000120" TargetMode="External"/><Relationship Id="rId29" Type="http://schemas.openxmlformats.org/officeDocument/2006/relationships/hyperlink" Target="http://www.adilet.zan.kz/rus/docs/K1700000120" TargetMode="External"/><Relationship Id="rId41" Type="http://schemas.openxmlformats.org/officeDocument/2006/relationships/hyperlink" Target="http://www.adilet.zan.kz/rus/docs/K1700000120" TargetMode="External"/><Relationship Id="rId54" Type="http://schemas.openxmlformats.org/officeDocument/2006/relationships/hyperlink" Target="jl:1026672.0"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61.43.123/rus/docs/K1700000120" TargetMode="External"/><Relationship Id="rId24" Type="http://schemas.openxmlformats.org/officeDocument/2006/relationships/hyperlink" Target="http://10.61.43.123/rus/docs/K1700000120" TargetMode="External"/><Relationship Id="rId32" Type="http://schemas.openxmlformats.org/officeDocument/2006/relationships/hyperlink" Target="http://www.adilet.zan.kz/rus/docs/K1700000120" TargetMode="External"/><Relationship Id="rId37" Type="http://schemas.openxmlformats.org/officeDocument/2006/relationships/hyperlink" Target="http://www.adilet.zan.kz/rus/docs/K1700000120" TargetMode="External"/><Relationship Id="rId40" Type="http://schemas.openxmlformats.org/officeDocument/2006/relationships/hyperlink" Target="http://www.adilet.zan.kz/rus/docs/K1700000120" TargetMode="External"/><Relationship Id="rId45" Type="http://schemas.openxmlformats.org/officeDocument/2006/relationships/hyperlink" Target="jl:36054980.1180000%20" TargetMode="External"/><Relationship Id="rId53" Type="http://schemas.openxmlformats.org/officeDocument/2006/relationships/hyperlink" Target="jl:1026672.0%20" TargetMode="External"/><Relationship Id="rId58" Type="http://schemas.openxmlformats.org/officeDocument/2006/relationships/hyperlink" Target="http://adilet.zan.kz/rus/docs/K1700000120" TargetMode="External"/><Relationship Id="rId5" Type="http://schemas.openxmlformats.org/officeDocument/2006/relationships/settings" Target="settings.xml"/><Relationship Id="rId15" Type="http://schemas.openxmlformats.org/officeDocument/2006/relationships/hyperlink" Target="http://10.61.43.123/rus/docs/K1700000120" TargetMode="External"/><Relationship Id="rId23" Type="http://schemas.openxmlformats.org/officeDocument/2006/relationships/hyperlink" Target="http://10.61.43.123/rus/docs/K1700000120" TargetMode="External"/><Relationship Id="rId28" Type="http://schemas.openxmlformats.org/officeDocument/2006/relationships/hyperlink" Target="http://www.adilet.zan.kz/rus/docs/K1700000120" TargetMode="External"/><Relationship Id="rId36" Type="http://schemas.openxmlformats.org/officeDocument/2006/relationships/hyperlink" Target="http://www.adilet.zan.kz/rus/docs/K1700000120" TargetMode="External"/><Relationship Id="rId49" Type="http://schemas.openxmlformats.org/officeDocument/2006/relationships/hyperlink" Target="http://10.61.43.123/rus/docs/K1700000120" TargetMode="External"/><Relationship Id="rId57" Type="http://schemas.openxmlformats.org/officeDocument/2006/relationships/hyperlink" Target="http://adilet.zan.kz/rus/docs/K1700000120" TargetMode="External"/><Relationship Id="rId61" Type="http://schemas.openxmlformats.org/officeDocument/2006/relationships/hyperlink" Target="jl:1026672.0.1000000358_0" TargetMode="External"/><Relationship Id="rId10" Type="http://schemas.openxmlformats.org/officeDocument/2006/relationships/hyperlink" Target="http://10.61.43.123/rus/docs/K1700000120" TargetMode="External"/><Relationship Id="rId19" Type="http://schemas.openxmlformats.org/officeDocument/2006/relationships/hyperlink" Target="http://10.61.43.123/rus/docs/K1700000120" TargetMode="External"/><Relationship Id="rId31" Type="http://schemas.openxmlformats.org/officeDocument/2006/relationships/hyperlink" Target="http://www.adilet.zan.kz/rus/docs/K1700000120" TargetMode="External"/><Relationship Id="rId44" Type="http://schemas.openxmlformats.org/officeDocument/2006/relationships/hyperlink" Target="http://www.adilet.zan.kz/rus/docs/K1700000120" TargetMode="External"/><Relationship Id="rId52" Type="http://schemas.openxmlformats.org/officeDocument/2006/relationships/hyperlink" Target="jl:1026672.0%20" TargetMode="External"/><Relationship Id="rId60" Type="http://schemas.openxmlformats.org/officeDocument/2006/relationships/hyperlink" Target="http://adilet.zan.kz/rus/docs/K1700000120" TargetMode="External"/><Relationship Id="rId4" Type="http://schemas.openxmlformats.org/officeDocument/2006/relationships/styles" Target="styles.xml"/><Relationship Id="rId9" Type="http://schemas.openxmlformats.org/officeDocument/2006/relationships/hyperlink" Target="http://10.61.43.123/rus/docs/K1700000120" TargetMode="External"/><Relationship Id="rId14" Type="http://schemas.openxmlformats.org/officeDocument/2006/relationships/hyperlink" Target="http://10.61.43.123/rus/docs/K1700000120" TargetMode="External"/><Relationship Id="rId22" Type="http://schemas.openxmlformats.org/officeDocument/2006/relationships/hyperlink" Target="http://10.61.43.123/rus/docs/K1700000120" TargetMode="External"/><Relationship Id="rId27" Type="http://schemas.openxmlformats.org/officeDocument/2006/relationships/hyperlink" Target="http://www.adilet.zan.kz/rus/docs/K1700000120" TargetMode="External"/><Relationship Id="rId30" Type="http://schemas.openxmlformats.org/officeDocument/2006/relationships/hyperlink" Target="http://www.adilet.zan.kz/rus/docs/K1700000120" TargetMode="External"/><Relationship Id="rId35" Type="http://schemas.openxmlformats.org/officeDocument/2006/relationships/hyperlink" Target="http://www.adilet.zan.kz/rus/docs/K1700000120" TargetMode="External"/><Relationship Id="rId43" Type="http://schemas.openxmlformats.org/officeDocument/2006/relationships/hyperlink" Target="http://www.adilet.zan.kz/rus/docs/K1700000120" TargetMode="External"/><Relationship Id="rId48" Type="http://schemas.openxmlformats.org/officeDocument/2006/relationships/hyperlink" Target="http://10.61.43.123/rus/docs/K1700000120" TargetMode="External"/><Relationship Id="rId56" Type="http://schemas.openxmlformats.org/officeDocument/2006/relationships/hyperlink" Target="http://adilet.zan.kz/rus/docs/K1700000120"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jl:30176584.0.1000754711_0" TargetMode="External"/><Relationship Id="rId3" Type="http://schemas.openxmlformats.org/officeDocument/2006/relationships/numbering" Target="numbering.xml"/><Relationship Id="rId12" Type="http://schemas.openxmlformats.org/officeDocument/2006/relationships/hyperlink" Target="http://10.61.43.123/rus/docs/K1700000120" TargetMode="External"/><Relationship Id="rId17" Type="http://schemas.openxmlformats.org/officeDocument/2006/relationships/hyperlink" Target="http://10.61.43.123/rus/docs/K1700000120" TargetMode="External"/><Relationship Id="rId25" Type="http://schemas.openxmlformats.org/officeDocument/2006/relationships/hyperlink" Target="http://www.adilet.zan.kz/rus/docs/K1700000120" TargetMode="External"/><Relationship Id="rId33" Type="http://schemas.openxmlformats.org/officeDocument/2006/relationships/hyperlink" Target="http://www.adilet.zan.kz/rus/docs/K1700000120" TargetMode="External"/><Relationship Id="rId38" Type="http://schemas.openxmlformats.org/officeDocument/2006/relationships/hyperlink" Target="http://www.adilet.zan.kz/rus/docs/K1700000120" TargetMode="External"/><Relationship Id="rId46" Type="http://schemas.openxmlformats.org/officeDocument/2006/relationships/hyperlink" Target="jl:36054980.1140202.1006081612_1" TargetMode="External"/><Relationship Id="rId59" Type="http://schemas.openxmlformats.org/officeDocument/2006/relationships/hyperlink" Target="http://adilet.zan.kz/rus/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96B323-0FAB-4249-B09F-19272AEF6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41980</Words>
  <Characters>239286</Characters>
  <Application>Microsoft Office Word</Application>
  <DocSecurity>0</DocSecurity>
  <Lines>1994</Lines>
  <Paragraphs>561</Paragraphs>
  <ScaleCrop>false</ScaleCrop>
  <HeadingPairs>
    <vt:vector size="2" baseType="variant">
      <vt:variant>
        <vt:lpstr>Название</vt:lpstr>
      </vt:variant>
      <vt:variant>
        <vt:i4>1</vt:i4>
      </vt:variant>
    </vt:vector>
  </HeadingPairs>
  <TitlesOfParts>
    <vt:vector size="1" baseType="lpstr">
      <vt:lpstr>ОБЩ.ТАБЛИЦА (СОГЛАСНЫ)</vt:lpstr>
    </vt:vector>
  </TitlesOfParts>
  <Company>Grizli777</Company>
  <LinksUpToDate>false</LinksUpToDate>
  <CharactersWithSpaces>280705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ОБЩ.ТАБЛИЦА (СОГЛАСНЫ)</dc:title>
  <dc:creator>user</dc:creator>
  <cp:lastModifiedBy>ka Bolpi</cp:lastModifiedBy>
  <cp:revision>4</cp:revision>
  <cp:lastPrinted>2019-01-31T12:13:00Z</cp:lastPrinted>
  <dcterms:created xsi:type="dcterms:W3CDTF">2019-03-01T14:15:00Z</dcterms:created>
  <dcterms:modified xsi:type="dcterms:W3CDTF">2019-03-01T14:34:00Z</dcterms:modified>
</cp:coreProperties>
</file>