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A9" w:rsidRPr="00460762" w:rsidRDefault="00791DA9" w:rsidP="0046076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DA9" w:rsidRPr="00460762" w:rsidRDefault="000F3FAA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227267" w:rsidRPr="001F4D4F" w:rsidRDefault="00227267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4F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227267" w:rsidRPr="001F4D4F" w:rsidRDefault="00227267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4F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p w:rsidR="00205F1E" w:rsidRPr="001F4D4F" w:rsidRDefault="00205F1E" w:rsidP="00460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001"/>
        <w:gridCol w:w="4377"/>
        <w:gridCol w:w="4395"/>
        <w:gridCol w:w="3969"/>
      </w:tblGrid>
      <w:tr w:rsidR="001512C3" w:rsidRPr="005E4AD7" w:rsidTr="0033649F">
        <w:tc>
          <w:tcPr>
            <w:tcW w:w="851" w:type="dxa"/>
            <w:shd w:val="clear" w:color="auto" w:fill="auto"/>
            <w:vAlign w:val="center"/>
          </w:tcPr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НПА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1512C3" w:rsidRPr="005E4AD7" w:rsidRDefault="001512C3" w:rsidP="00460762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2C3" w:rsidRPr="005E4AD7" w:rsidRDefault="001512C3" w:rsidP="0046076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12C3" w:rsidRPr="005E4AD7" w:rsidRDefault="001512C3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1512C3" w:rsidRPr="005E4AD7" w:rsidTr="0033649F">
        <w:tc>
          <w:tcPr>
            <w:tcW w:w="851" w:type="dxa"/>
            <w:shd w:val="clear" w:color="auto" w:fill="auto"/>
          </w:tcPr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7" w:type="dxa"/>
            <w:shd w:val="clear" w:color="auto" w:fill="auto"/>
          </w:tcPr>
          <w:p w:rsidR="001512C3" w:rsidRPr="005E4AD7" w:rsidRDefault="001512C3" w:rsidP="00460762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512C3" w:rsidRPr="005E4AD7" w:rsidRDefault="001512C3" w:rsidP="0046076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512C3" w:rsidRPr="005E4AD7" w:rsidRDefault="001512C3" w:rsidP="0046076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12C3" w:rsidRPr="005E4AD7" w:rsidTr="0033649F">
        <w:tc>
          <w:tcPr>
            <w:tcW w:w="15593" w:type="dxa"/>
            <w:gridSpan w:val="5"/>
            <w:shd w:val="clear" w:color="auto" w:fill="auto"/>
            <w:vAlign w:val="center"/>
          </w:tcPr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Республики Казахстан от 25 декабря 2017 года</w:t>
            </w:r>
          </w:p>
          <w:p w:rsidR="001512C3" w:rsidRPr="005E4AD7" w:rsidRDefault="001512C3" w:rsidP="0046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0F3FAA" w:rsidRPr="005E4AD7" w:rsidTr="0033649F">
        <w:tc>
          <w:tcPr>
            <w:tcW w:w="851" w:type="dxa"/>
            <w:shd w:val="clear" w:color="auto" w:fill="auto"/>
          </w:tcPr>
          <w:p w:rsidR="000F3FAA" w:rsidRPr="005E4AD7" w:rsidRDefault="000F3FAA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F3FAA" w:rsidRPr="00286592" w:rsidRDefault="000F3FAA" w:rsidP="0076386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28659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Подпункт 2) пункта 1 статьи 319</w:t>
            </w:r>
          </w:p>
          <w:p w:rsidR="000F3FAA" w:rsidRPr="00286592" w:rsidRDefault="000F3FAA" w:rsidP="0076386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</w:p>
          <w:p w:rsidR="000F3FAA" w:rsidRPr="00286592" w:rsidRDefault="000F3FAA" w:rsidP="0076386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319. Годовой доход физического лица</w:t>
            </w:r>
          </w:p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…</w:t>
            </w:r>
          </w:p>
          <w:p w:rsidR="000F3FAA" w:rsidRPr="00286592" w:rsidRDefault="000F3FAA" w:rsidP="00960265">
            <w:pPr>
              <w:pStyle w:val="a4"/>
              <w:numPr>
                <w:ilvl w:val="0"/>
                <w:numId w:val="5"/>
              </w:numPr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рассматриваются в качестве дохода физического лица:</w:t>
            </w:r>
          </w:p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компенсации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если иное не установлено настоящей статьей: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установленные в подпунктах 1), 2) и 4) пункта 1 и подпунктах 1), 2) и 4) пункта 3 статьи 244 настоящего Кодекса;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командировке в пределах Республики Казахстан - суточные не более 6-кратного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командировке в течение периода, не превышающего сорока календарных дней нахождения в командировке;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командировке за пределами Республики Казахстан - суточные не более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</w:tc>
        <w:tc>
          <w:tcPr>
            <w:tcW w:w="4395" w:type="dxa"/>
            <w:shd w:val="clear" w:color="auto" w:fill="auto"/>
          </w:tcPr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Статья 319. Годовой доход физического лица</w:t>
            </w:r>
          </w:p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…</w:t>
            </w:r>
          </w:p>
          <w:p w:rsidR="000F3FAA" w:rsidRPr="00286592" w:rsidRDefault="000F3FAA" w:rsidP="00960265">
            <w:pPr>
              <w:pStyle w:val="a4"/>
              <w:numPr>
                <w:ilvl w:val="0"/>
                <w:numId w:val="6"/>
              </w:numPr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рассматриваются в качестве дохода физического лица:</w:t>
            </w:r>
          </w:p>
          <w:p w:rsidR="000F3FAA" w:rsidRPr="00286592" w:rsidRDefault="000F3FAA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компенсации при служебных командировках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том числе в целях обучения, повышения квалификации или переподготовки работника в соответствии с законодательством Республики Казахстан, если иное не установлено настоящей статьей: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установленные в подпунктах 1), 2) и 4) пункта 1 и подпунктах 1), 2) и 4) пункта 3 статьи 244 настоящего Кодекса;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командировке в пределах 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Республики Казахстан - суточные не более 6-кратного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  <w:p w:rsidR="000F3FAA" w:rsidRPr="00286592" w:rsidRDefault="000F3FAA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командировке за пределами Республики Казахстан - суточные не более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</w:tc>
        <w:tc>
          <w:tcPr>
            <w:tcW w:w="3969" w:type="dxa"/>
            <w:shd w:val="clear" w:color="auto" w:fill="auto"/>
          </w:tcPr>
          <w:p w:rsidR="000F3FAA" w:rsidRPr="00286592" w:rsidRDefault="000F3FAA" w:rsidP="000F3FAA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01.01.2020 г.</w:t>
            </w:r>
          </w:p>
          <w:p w:rsidR="000F3FAA" w:rsidRPr="00286592" w:rsidRDefault="000F3FAA" w:rsidP="000F3FAA">
            <w:pPr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корреспондирования  с пунктом 3 статьи 244 Налогового кодекса</w:t>
            </w:r>
          </w:p>
          <w:p w:rsidR="000F3FAA" w:rsidRPr="00286592" w:rsidRDefault="000F3FAA" w:rsidP="000F3FAA">
            <w:pPr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FAA" w:rsidRPr="000F3FAA" w:rsidRDefault="000F3FAA" w:rsidP="00E501F8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AA" w:rsidRPr="005E4AD7" w:rsidTr="0033649F">
        <w:tc>
          <w:tcPr>
            <w:tcW w:w="851" w:type="dxa"/>
            <w:shd w:val="clear" w:color="auto" w:fill="auto"/>
          </w:tcPr>
          <w:p w:rsidR="000F3FAA" w:rsidRPr="005E4AD7" w:rsidRDefault="000F3FAA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F3FAA" w:rsidRPr="00286592" w:rsidRDefault="000F3FAA" w:rsidP="0076386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Подпункт 1) статьи 324</w:t>
            </w:r>
          </w:p>
          <w:p w:rsidR="000F3FAA" w:rsidRPr="00286592" w:rsidRDefault="000F3FAA" w:rsidP="00763868">
            <w:pPr>
              <w:keepLines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0F3FAA" w:rsidRPr="00286592" w:rsidRDefault="000F3FAA" w:rsidP="0076386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F3FAA" w:rsidRPr="00286592" w:rsidRDefault="000F3FAA" w:rsidP="0076386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0F3FAA" w:rsidRPr="00286592" w:rsidRDefault="000F3FAA" w:rsidP="00763868">
            <w:pPr>
              <w:ind w:firstLine="3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592">
              <w:rPr>
                <w:rStyle w:val="s1"/>
                <w:color w:val="auto"/>
                <w:sz w:val="24"/>
                <w:szCs w:val="24"/>
              </w:rPr>
              <w:t xml:space="preserve">Статья 324. </w:t>
            </w:r>
            <w:r w:rsidRPr="0028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работника в виде материальной выгоды</w:t>
            </w:r>
          </w:p>
          <w:p w:rsidR="000F3FAA" w:rsidRPr="00286592" w:rsidRDefault="000F3FAA" w:rsidP="00763868">
            <w:pPr>
              <w:tabs>
                <w:tab w:val="left" w:pos="601"/>
              </w:tabs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Доходом работника в виде материальной выгоды, подлежащим налогообложению, является в том числе:</w:t>
            </w:r>
          </w:p>
          <w:p w:rsidR="000F3FAA" w:rsidRPr="00286592" w:rsidRDefault="000F3FAA" w:rsidP="00960265">
            <w:pPr>
              <w:pStyle w:val="a4"/>
              <w:numPr>
                <w:ilvl w:val="0"/>
                <w:numId w:val="3"/>
              </w:numPr>
              <w:ind w:left="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отрицательная разница между стоимостью товаров, работ, услуг, реализованных работнику, и ценой приобретения или балансовой стоимостью этих товаров, работ, услуг – при реализации товаров, работ, услуг работнику;</w:t>
            </w:r>
          </w:p>
          <w:p w:rsidR="000F3FAA" w:rsidRPr="00286592" w:rsidRDefault="000F3FAA" w:rsidP="00763868">
            <w:pPr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3FAA" w:rsidRPr="00286592" w:rsidRDefault="000F3FAA" w:rsidP="00763868">
            <w:pPr>
              <w:ind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F3FAA" w:rsidRPr="00286592" w:rsidRDefault="000F3FAA" w:rsidP="00763868">
            <w:pPr>
              <w:ind w:firstLine="3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592">
              <w:rPr>
                <w:rStyle w:val="s1"/>
                <w:color w:val="auto"/>
                <w:sz w:val="24"/>
                <w:szCs w:val="24"/>
              </w:rPr>
              <w:lastRenderedPageBreak/>
              <w:t xml:space="preserve">Статья 324. </w:t>
            </w:r>
            <w:r w:rsidRPr="0028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работника в виде материальной выгоды</w:t>
            </w:r>
          </w:p>
          <w:p w:rsidR="000F3FAA" w:rsidRPr="00286592" w:rsidRDefault="000F3FAA" w:rsidP="00763868">
            <w:pPr>
              <w:tabs>
                <w:tab w:val="left" w:pos="601"/>
              </w:tabs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Доходом работника в виде материальной выгоды, подлежащим налогообложению, является в том числе:</w:t>
            </w:r>
          </w:p>
          <w:p w:rsidR="000F3FAA" w:rsidRPr="00286592" w:rsidRDefault="000F3FAA" w:rsidP="00763868">
            <w:pPr>
              <w:tabs>
                <w:tab w:val="left" w:pos="459"/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1) отрицательная разница между стоимостью товаров,  реализованных работнику, и их балансовой стоимостью или ценой их приобретения - при реализации товаров работнику;</w:t>
            </w:r>
          </w:p>
          <w:p w:rsidR="000F3FAA" w:rsidRPr="00286592" w:rsidRDefault="000F3FAA" w:rsidP="00763868">
            <w:pPr>
              <w:tabs>
                <w:tab w:val="left" w:pos="459"/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отрицательная разница между стоимостью работ, услуг,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реализованных работнику, и  общей суммой расходов работодателя, понесенных в связи с таким выполнением работ, оказанием услуг с учетом соответствующей суммы налога на добавленную стоимость и акцизов - при реализации работ, услуг работнику.</w:t>
            </w:r>
          </w:p>
          <w:p w:rsidR="000F3FAA" w:rsidRPr="00286592" w:rsidRDefault="000F3FAA" w:rsidP="0076386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применения настоящего подпункта цена приобретения используется налогоплательщиками, которые согласно законодательству Республики Казахстан о бухгалтерском учете и финансовой отчетности не осуществляют ведение бухгалтерского учета;</w:t>
            </w:r>
          </w:p>
          <w:p w:rsidR="000F3FAA" w:rsidRPr="00286592" w:rsidRDefault="000F3FAA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3FAA" w:rsidRPr="00286592" w:rsidRDefault="000F3FAA" w:rsidP="0076386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3FAA" w:rsidRPr="000F3FAA" w:rsidRDefault="000F3FAA" w:rsidP="000F3FAA">
            <w:pPr>
              <w:spacing w:after="160" w:line="259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F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01.01.2020 г.</w:t>
            </w:r>
          </w:p>
          <w:p w:rsidR="000F3FAA" w:rsidRPr="000F3FAA" w:rsidRDefault="000F3FAA" w:rsidP="000F3FAA">
            <w:pPr>
              <w:spacing w:after="160" w:line="259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Уточняющая поправка с разделением дохода, возникающего при реализации товаров или выполнении работ, оказании услуг.</w:t>
            </w:r>
          </w:p>
          <w:p w:rsidR="000F3FAA" w:rsidRPr="000F3FAA" w:rsidRDefault="000F3FAA" w:rsidP="00E501F8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AA" w:rsidRPr="005E4AD7" w:rsidTr="0033649F">
        <w:tc>
          <w:tcPr>
            <w:tcW w:w="851" w:type="dxa"/>
            <w:shd w:val="clear" w:color="auto" w:fill="auto"/>
          </w:tcPr>
          <w:p w:rsidR="000F3FAA" w:rsidRPr="005E4AD7" w:rsidRDefault="000F3FAA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F3FAA" w:rsidRPr="005E4AD7" w:rsidRDefault="000F3FAA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Подпункт 2) пункта 1 статьи 330</w:t>
            </w:r>
          </w:p>
          <w:p w:rsidR="000F3FAA" w:rsidRPr="005E4AD7" w:rsidRDefault="000F3FAA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F3FAA" w:rsidRPr="005E4AD7" w:rsidRDefault="000F3FAA" w:rsidP="00823408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330. Имущественный доход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имущественному доходу физического лица, подлежащему налогообложению, относятся: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доход физического лица от реализации имущества,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полученного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источников за пределами Республики Казахстан, указанного в статье 332 настоящего Кодекса;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330. Имущественный доход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имущественному доходу физического лица, подлежащему налогообложению, относятся: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0F3FAA" w:rsidRPr="005E4AD7" w:rsidRDefault="000F3FAA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доход физического лица от реализации имущества,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полученный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источников за пределами Республики Казахстан, указанного в статье 332 настоящего Кодекса;</w:t>
            </w:r>
          </w:p>
          <w:p w:rsidR="000F3FAA" w:rsidRPr="005E4AD7" w:rsidRDefault="000F3FAA" w:rsidP="0046076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3FAA" w:rsidRPr="005E4AD7" w:rsidRDefault="000F3FAA" w:rsidP="0046076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3FAA" w:rsidRPr="005E4AD7" w:rsidRDefault="000F3FAA" w:rsidP="00E501F8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1.01.2020г.</w:t>
            </w: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 </w:t>
            </w:r>
          </w:p>
          <w:p w:rsidR="000F3FAA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F95C47" w:rsidRPr="00F95C47" w:rsidRDefault="00F95C47" w:rsidP="00F95C47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5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Проектом Закона Республики Казахстан «О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деятельности» предусмотрена аналогичная норма в 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F3FAA" w:rsidRPr="005E4AD7" w:rsidRDefault="000F3FAA" w:rsidP="00460762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312610" w:rsidRDefault="00823408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Подпункт 41) пункта 1 статьи 341</w:t>
            </w:r>
          </w:p>
          <w:p w:rsidR="00823408" w:rsidRPr="00312610" w:rsidRDefault="00823408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3408" w:rsidRPr="00312610" w:rsidRDefault="00823408" w:rsidP="0082340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341. Корректировка дохода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1. 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41) страховые выплаты по </w:t>
            </w: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</w:t>
            </w: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накопительного страхования или выкупные суммы, выплачиваемые в случаях досрочного прекращения таких договоров, осуществляемые: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страховыми организациями, страховые премии которых были оплачены за счет страховых премий, вносимых физическим лицом по договорам накопительного страхования и (или) работодателем в пользу работника по договорам накопительного страхования;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смерти застрахованного;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341. Корректировка дохода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1. 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41) страховые выплаты по </w:t>
            </w: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договорам</w:t>
            </w: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накопительного страхования или выкупные суммы, выплачиваемые в случаях досрочного прекращения таких договоров, осуществляемые: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страховыми организациями, страховые премии которых были оплачены за счет страховых премий, вносимых физическим лицом по договорам накопительного страхования и (или) работодателем в пользу работника по договорам накопительного страхования;</w:t>
            </w:r>
          </w:p>
          <w:p w:rsidR="00823408" w:rsidRPr="00312610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смерти застрахованного;</w:t>
            </w:r>
          </w:p>
          <w:p w:rsidR="00823408" w:rsidRPr="00312610" w:rsidRDefault="00823408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823408" w:rsidRPr="00312610" w:rsidRDefault="00823408" w:rsidP="00763868">
            <w:pPr>
              <w:suppressAutoHyphens/>
              <w:ind w:firstLine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</w:rPr>
              <w:t>С  01.01.2020 г.</w:t>
            </w:r>
          </w:p>
          <w:p w:rsidR="00823408" w:rsidRPr="00312610" w:rsidRDefault="00823408" w:rsidP="00763868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 </w:t>
            </w:r>
          </w:p>
          <w:p w:rsidR="00823408" w:rsidRPr="00312610" w:rsidRDefault="00823408" w:rsidP="00763868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4 статьи 343</w:t>
            </w:r>
          </w:p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23408" w:rsidRPr="005E4AD7" w:rsidRDefault="00823408" w:rsidP="0082340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343. Особенности применения налоговых вычетов у налогового агента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лицо вправе в течение календарного года, в котором производилась выплата дохода, и календарного года, предшествующего ему, представить налоговому агенту, производившему удержание индивидуального подоходного налога с такого дохода, заявление и подтверждающие документы, на основании которых налоговый агент производит перерасчет доходов, подлежащих налогообложению.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23408" w:rsidRPr="005E4AD7" w:rsidRDefault="00823408" w:rsidP="00460762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343. Особенности применения налоговых вычетов у налогового агента</w:t>
            </w:r>
          </w:p>
          <w:p w:rsidR="00823408" w:rsidRPr="005E4AD7" w:rsidRDefault="00823408" w:rsidP="00460762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физическое лицо вправе представить налоговому агенту, производившему удержание индивидуального подоходного налога с такого дохода, заявление  и подтверждающие документы,  на основании которых налоговый агент производит перерасчет доходов в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пределах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срока исковой давности, предусмотренного пунктом 2 статьи 48 настоящего Кодекса.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3408" w:rsidRPr="005E4AD7" w:rsidRDefault="00823408" w:rsidP="00872AAF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 1.01.2020г.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редакция. 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4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Закона Республики Казахстан «О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деятельности» предусмотрена аналогичная норма в </w:t>
            </w:r>
            <w:r w:rsidRPr="00F9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823408" w:rsidRPr="005E4AD7" w:rsidRDefault="00823408" w:rsidP="00872AA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286592" w:rsidRDefault="00823408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3 статьи 350</w:t>
            </w:r>
          </w:p>
          <w:p w:rsidR="00823408" w:rsidRPr="00286592" w:rsidRDefault="00823408" w:rsidP="00763868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3408" w:rsidRPr="00286592" w:rsidRDefault="00823408" w:rsidP="0082340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286592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350. Налоговый вычет на медицину</w:t>
            </w:r>
          </w:p>
          <w:p w:rsidR="00823408" w:rsidRPr="00286592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23408" w:rsidRPr="00286592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Налоговый вычет на медицину применяется в размере не более 10-кратного минимального размера заработной платы, определенного за календарный год.</w:t>
            </w:r>
          </w:p>
          <w:p w:rsidR="00823408" w:rsidRPr="00286592" w:rsidRDefault="00823408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общая сумма налогового вычета на медицину и корректировки дохода для покрытия расходов физического лица на медицинские услуги (кроме косметологических) в соответствии с подпунктом 23) пункта 1 статьи 341 настоящего Кодекса в совокупности за календарный год не должна превышать 10-кратный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</w:p>
        </w:tc>
        <w:tc>
          <w:tcPr>
            <w:tcW w:w="4395" w:type="dxa"/>
            <w:shd w:val="clear" w:color="auto" w:fill="auto"/>
          </w:tcPr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350. Налоговый вычет на медицину</w:t>
            </w: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Налоговый вычет на медицину применяется в размере не более 10-кратного минимального размера заработной платы, определенного за календарный год.</w:t>
            </w:r>
          </w:p>
          <w:p w:rsidR="00823408" w:rsidRPr="00286592" w:rsidRDefault="00823408" w:rsidP="0082340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общая сумма налогового вычета на медицину и корректировки дохода для покрытия расходов физического лица на медицинские услуги (кроме косметологических), 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или) расходов работодателя на уплату в пользу работника страховых премий по договорам добровольного страхования на случай болезни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подпунктом 23) пункта 1 статьи 341 настоящего Кодекса в совокупности за календарный год не должна превышать 10-кратный минимальный размер заработной платы,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установленный законом о республиканском бюджете и действующий на 1 января соответствующего финансового года.</w:t>
            </w:r>
          </w:p>
        </w:tc>
        <w:tc>
          <w:tcPr>
            <w:tcW w:w="3969" w:type="dxa"/>
            <w:shd w:val="clear" w:color="auto" w:fill="auto"/>
          </w:tcPr>
          <w:p w:rsidR="00823408" w:rsidRPr="00286592" w:rsidRDefault="00823408" w:rsidP="00763868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 01.01.2020 г.</w:t>
            </w: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редакция. </w:t>
            </w: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Приведение в соответствии с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подпунктом 23) пункта 1 статьи 341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Налогового к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одекса.</w:t>
            </w:r>
          </w:p>
          <w:p w:rsidR="00823408" w:rsidRPr="00286592" w:rsidRDefault="00823408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408" w:rsidRPr="00286592" w:rsidRDefault="00823408" w:rsidP="00763868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5E4AD7" w:rsidRDefault="00823408" w:rsidP="000A02F1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1 статьи 356</w:t>
            </w:r>
          </w:p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356. Определение облагаемого дохода у источника выплаты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1. Сумма облагаемого дохода работника определяется в следующем порядке: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 работника, подлежащих налогообложению у источника выплаты,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полученных в текущем налоговом периоде,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корректировки дохода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текущем налоговом периоде,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предусмотренной пунктом 1 статьи 341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налоговых вычетов в виде обязательных пенсионных взносов в размере, установленном законодательством Республики Казахстан о пенсионном обеспечении,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налоговых вычетов по взносам на обязательное социальное медицинское страхование в порядке и размере, которые установлены статьей 345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стандартных вычетов в порядке и размерах, которые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установлены статьей 346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налогового вычета для многодетных семей в порядке и размере, которые установлены статьей 347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сумма прочих вычетов, определяемая в порядке, установленном пунктом 2 настоящей статьи.</w:t>
            </w:r>
          </w:p>
        </w:tc>
        <w:tc>
          <w:tcPr>
            <w:tcW w:w="4395" w:type="dxa"/>
            <w:shd w:val="clear" w:color="auto" w:fill="auto"/>
          </w:tcPr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356. Определение облагаемого дохода у источника выплаты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1. Сумма облагаемого дохода работника определяется в следующем порядке: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 работника, подлежащих налогообложению у источника выплаты,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начисленных за налоговый период, 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корректировки дохода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налоговый период,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предусмотренной пунктом 1 статьи 341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налоговых вычетов в виде обязательных пенсионных взносов в размере, установленном законодательством Республики Казахстан о пенсионном обеспечении,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налоговых вычетов по взносам на обязательное социальное медицинское страхование в порядке и размере, которые установлены статьей 345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стандартных вычетов в порядке и размерах, которые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установлены статьей 346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налогового вычета для многодетных семей в порядке и размере, которые установлены статьей 347 настоящего Кодекса,</w:t>
            </w:r>
          </w:p>
          <w:p w:rsidR="00823408" w:rsidRPr="005E4AD7" w:rsidRDefault="00823408" w:rsidP="000A02F1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823408" w:rsidRDefault="00823408" w:rsidP="00460762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сумма прочих вычетов, определяемая в порядке, установленном пунктом 2 настоящей статьи.</w:t>
            </w:r>
          </w:p>
          <w:p w:rsidR="00823408" w:rsidRPr="005E4AD7" w:rsidRDefault="00823408" w:rsidP="00460762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3408" w:rsidRPr="005E4AD7" w:rsidRDefault="00823408" w:rsidP="00872AAF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 1.01.2020г.</w:t>
            </w:r>
          </w:p>
          <w:p w:rsidR="00823408" w:rsidRPr="00F95C47" w:rsidRDefault="00823408" w:rsidP="000A02F1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5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Редакционная правка.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5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Проектом Закона Республики Казахстан «О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деятельности» предусмотрена аналогичная норма в 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3408" w:rsidRPr="005E4AD7" w:rsidRDefault="00823408" w:rsidP="00872AAF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1 статьи 358</w:t>
            </w:r>
          </w:p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3408" w:rsidRPr="005E4AD7" w:rsidRDefault="00823408" w:rsidP="00823408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358. Декларация по индивидуальному подоходному  налогу и социальному налогу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месяца, следующего за отчетным периодом: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налоговыми агентами,</w:t>
            </w: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том числе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субъектами малого бизнеса на основе упрощенной декларации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trike/>
                <w:spacing w:val="2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агентами или плательщиками социальных платежей, в том числе в свою пользу в соответствии с </w:t>
            </w: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законами Республики Казахстан.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358. Декларация по индивидуальному подоходному  налогу и социальному налогу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месяца, следующего за отчетным периодом: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налоговыми агентами,</w:t>
            </w: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том числе </w:t>
            </w:r>
            <w:r w:rsidRPr="005E4AD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применяющими специальный налоговый режим с использованием фиксированного вычета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агентами или плательщиками социальных платежей, в том числе в свою пользу в соответствии с </w:t>
            </w:r>
            <w:r w:rsidRPr="005E4A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законами Республики Казахстан.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3408" w:rsidRPr="005E4AD7" w:rsidRDefault="00823408" w:rsidP="00872AAF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1.01.2020г.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5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Редакционная правка.</w:t>
            </w:r>
          </w:p>
          <w:p w:rsidR="00823408" w:rsidRPr="005E4AD7" w:rsidRDefault="00823408" w:rsidP="00F95C4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D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главой 77 Налогового кодекса.</w:t>
            </w:r>
          </w:p>
          <w:p w:rsidR="00823408" w:rsidRPr="005E4AD7" w:rsidRDefault="00823408" w:rsidP="00872AAF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1 статьи 366</w:t>
            </w:r>
          </w:p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23408" w:rsidRPr="005E4AD7" w:rsidRDefault="00823408" w:rsidP="0082340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Статья 366. Доход индивидуального предпринимателя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Налогооблагаемый доход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индивидуального предпринимателя, применяющего общеустановленный режим налогообложения, за налоговый период определяется в следующем порядке: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налогооблагаемый доход индивидуального предпринимателя, определенный в соответствии с пунктом 2 настоящей статьи,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уменьшение налогооблагаемого дохода индивидуального предпринимателя, определенного в порядке, аналогичном порядку определения уменьшения налогооблагаемого дохода в целях исчисления корпоративного подоходного налога, установленного статьей 288 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суммарная прибыль контролируемых иностранных компаний или постоянных учреждений контролируемых иностранных компаний, определяемая в соответствии со статьей 340 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Default="00823408" w:rsidP="00672FDE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убытки,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подлежащие переносу, определенные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порядке, аналогичном порядку переноса убытков в целях исчисления корпоративного подоходного налога, установленного статьями 299 и 300 настоящего Кодекса.</w:t>
            </w:r>
          </w:p>
          <w:p w:rsidR="00823408" w:rsidRPr="005E4AD7" w:rsidRDefault="00823408" w:rsidP="00672FDE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Статья 366. Доход индивидуального предпринимателя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Налогооблагаемый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доход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индивидуального предпринимателя, применяющего общеустановленный режим налогообложения, за налоговый период определяется в следующем порядке: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налогооблагаемый доход индивидуального предпринимателя, определенный в соответствии с пунктом 2 настоящей статьи,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уменьшение налогооблагаемого дохода индивидуального предпринимателя, определенного в порядке, аналогичном порядку определения уменьшения налогооблагаемого дохода в целях исчисления корпоративного подоходного налога, установленного статьей 288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суммарная прибыль контролируемых иностранных компаний или постоянных учреждений контролируемых иностранных компаний, определяемая в соответствии со статьей 340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убытки,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переносимые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порядке, аналогичном порядку переноса убытков в целях исчисления корпоративного подоходного налога, установленного статьями 299 и 300 настоящего Кодекса.</w:t>
            </w:r>
          </w:p>
        </w:tc>
        <w:tc>
          <w:tcPr>
            <w:tcW w:w="3969" w:type="dxa"/>
            <w:shd w:val="clear" w:color="auto" w:fill="auto"/>
          </w:tcPr>
          <w:p w:rsidR="00823408" w:rsidRPr="005E4AD7" w:rsidRDefault="00823408" w:rsidP="00872AAF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 1.01.2020г.</w:t>
            </w:r>
          </w:p>
          <w:p w:rsidR="00F95C47" w:rsidRDefault="00823408" w:rsidP="00F95C47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 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5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Проектом Закона Республики </w:t>
            </w:r>
            <w:r w:rsidRPr="00F95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Казахстан «О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деятельности» предусмотрена аналогичная норма в 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823408" w:rsidRPr="00F95C47" w:rsidRDefault="00823408" w:rsidP="00872AA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408" w:rsidRPr="005E4AD7" w:rsidTr="0033649F">
        <w:tc>
          <w:tcPr>
            <w:tcW w:w="851" w:type="dxa"/>
            <w:shd w:val="clear" w:color="auto" w:fill="auto"/>
          </w:tcPr>
          <w:p w:rsidR="00823408" w:rsidRPr="005E4AD7" w:rsidRDefault="00823408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823408" w:rsidRPr="005E4AD7" w:rsidRDefault="00823408" w:rsidP="00460762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Пункт 2 статьи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366</w:t>
            </w:r>
          </w:p>
          <w:p w:rsidR="00823408" w:rsidRPr="005E4AD7" w:rsidRDefault="00823408" w:rsidP="0082340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Статья 366. Доход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индивидуального предпринимателя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Налогооблагаемый доход индивидуального предпринимателя за налоговый период определяется в следующем порядке: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доход индивидуального предпринимателя, полученный совокупно за налоговый период, определенный в порядке, аналогичном порядку определения совокупного годового дохода в целях исчисления корпоративного подоходного налога, установленного статьей 225 настоящего Кодекса, с учетом особенностей, предусмотренных статьями 226 – 240 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корректировка дохода индивидуального предпринимателя, полученного совокупно за налоговый период, определенная в порядке, аналогичном порядку определения корректировки совокупного годового дохода в целях исчисления корпоративного подоходного налога, установленного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пунктом 1 статьи 241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 (минус)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корректировка дохода индивидуального предпринимателя, полученного совокупно за налоговый период, определенная в порядке, аналогичном порядку определения корректировки совокупного годового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дохода в целях исчисления корпоративного подоходного налога, установленного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пунктом 2 статьи 241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вычеты, определенные в порядке, аналогичном порядку определения расходов, относимых на вычеты в целях исчисления корпоративного подоходного налога, установленного статьями 242 – 276 настоящего Кодекса,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 (минус)</w:t>
            </w:r>
          </w:p>
          <w:p w:rsidR="00823408" w:rsidRPr="005E4AD7" w:rsidRDefault="00823408" w:rsidP="0046076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корректировка доходов и вычетов, определенная в порядке, аналогичном порядку определения корректировки доходов и вычетов в целях исчисления корпоративного подоходного налога, установленного статьей 287 настоящего Кодекса.</w:t>
            </w:r>
          </w:p>
        </w:tc>
        <w:tc>
          <w:tcPr>
            <w:tcW w:w="4395" w:type="dxa"/>
            <w:shd w:val="clear" w:color="auto" w:fill="auto"/>
          </w:tcPr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Статья 366. Доход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индивидуального предпринимателя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Налогооблагаемый доход индивидуального предпринимателя за налоговый период определяется в следующем порядке: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доход индивидуального предпринимателя, полученный совокупно за налоговый период, определенный в порядке, аналогичном порядку определения совокупного годового дохода в целях исчисления корпоративного подоходного налога, установленного статьей 225 настоящего Кодекса, с учетом особенностей, предусмотренных статьями 226 – 240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корректировка дохода индивидуального предпринимателя, полученного совокупно за налоговый период, определенная в порядке, аналогичном порядку определения корректировки совокупного годового дохода в целях исчисления корпоративного подоходного налога, установленного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пунктом 1 статьи 241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настоящего Кодекса с учетом положений пункта 2 статьи 241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 (минус)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корректировка дохода индивидуального предпринимателя, полученного совокупно за налоговый период, определенная в порядке, 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аналогичном порядку определения корректировки совокупного годового дохода в целях исчисления корпоративного подоходного налога, установленного </w:t>
            </w:r>
            <w:r w:rsidRPr="005E4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пунктом 3 статьи 241</w:t>
            </w: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минус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вычеты, определенные в порядке, аналогичном порядку определения расходов, относимых на вычеты в целях исчисления корпоративного подоходного налога, установленного статьями 242 – 276 настоящего Кодекса,</w:t>
            </w:r>
          </w:p>
          <w:p w:rsidR="00823408" w:rsidRPr="005E4AD7" w:rsidRDefault="00823408" w:rsidP="0046076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плюс (минус)</w:t>
            </w:r>
          </w:p>
          <w:p w:rsidR="00823408" w:rsidRDefault="00823408" w:rsidP="00672FD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корректировка доходов и вычетов, определенная в порядке, аналогичном порядку определения корректировки доходов и вычетов в целях исчисления корпоративного подоходного налога, установленного статьей 287 настоящего Кодекса.</w:t>
            </w:r>
          </w:p>
          <w:p w:rsidR="00823408" w:rsidRPr="005E4AD7" w:rsidRDefault="00823408" w:rsidP="00672FDE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23408" w:rsidRPr="005E4AD7" w:rsidRDefault="00823408" w:rsidP="00872AAF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 1.01.2020г.</w:t>
            </w:r>
          </w:p>
          <w:p w:rsidR="00F95C47" w:rsidRDefault="00823408" w:rsidP="00F95C47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Уточняющая редакция</w:t>
            </w:r>
          </w:p>
          <w:p w:rsidR="00F95C47" w:rsidRPr="00F95C47" w:rsidRDefault="00F95C47" w:rsidP="00F95C4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5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Проектом Закона Республики Казахстан «О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деятельности» предусмотрена аналогичная норма в 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823408" w:rsidRPr="005E4AD7" w:rsidRDefault="00823408" w:rsidP="00872AAF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460762" w:rsidRDefault="0033649F" w:rsidP="006317B9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Пункта 1 статьи 484</w:t>
            </w:r>
          </w:p>
          <w:p w:rsidR="0033649F" w:rsidRPr="00460762" w:rsidRDefault="0033649F" w:rsidP="006317B9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649F" w:rsidRPr="00460762" w:rsidRDefault="0033649F" w:rsidP="006317B9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460762" w:rsidRDefault="0033649F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Статья 484. Объект налогообложения</w:t>
            </w:r>
          </w:p>
          <w:p w:rsidR="0033649F" w:rsidRPr="00460762" w:rsidRDefault="0033649F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Объектом налогообложения для индивидуальных предпринимателей, за исключением индивидуальных предпринимателей, применяющих специальный налоговый режим на основе упрощенной декларации, и </w:t>
            </w: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лиц, занимающихся частной практикой является</w:t>
            </w: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численность работников, включая самих плательщиков.</w:t>
            </w:r>
          </w:p>
        </w:tc>
        <w:tc>
          <w:tcPr>
            <w:tcW w:w="4395" w:type="dxa"/>
            <w:shd w:val="clear" w:color="auto" w:fill="auto"/>
          </w:tcPr>
          <w:p w:rsidR="0033649F" w:rsidRPr="00460762" w:rsidRDefault="0033649F" w:rsidP="006317B9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Статья 484. Объект налогообложения</w:t>
            </w:r>
          </w:p>
          <w:p w:rsidR="0033649F" w:rsidRPr="00460762" w:rsidRDefault="0033649F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Объектом налогообложения </w:t>
            </w: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для лиц, занимающихся частной</w:t>
            </w: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практикой, и </w:t>
            </w: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индивидуальных предпринимателей, за исключением индивидуальных предпринимателей, применяющих специальный налоговый режим на основе упрощенной декларации, </w:t>
            </w:r>
            <w:r w:rsidRPr="0046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является</w:t>
            </w:r>
            <w:r w:rsidRPr="00460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численность работников, включая самих плательщиков.</w:t>
            </w:r>
          </w:p>
        </w:tc>
        <w:tc>
          <w:tcPr>
            <w:tcW w:w="3969" w:type="dxa"/>
            <w:shd w:val="clear" w:color="auto" w:fill="auto"/>
          </w:tcPr>
          <w:p w:rsidR="00F95C47" w:rsidRDefault="00F95C47" w:rsidP="00F95C47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33649F" w:rsidRPr="00460762" w:rsidRDefault="0033649F" w:rsidP="006317B9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редакция</w:t>
            </w:r>
            <w:r w:rsidRPr="0046076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Приведение в соответствие с пунктом 2 статьи 485 Налогового кодекса.</w:t>
            </w:r>
          </w:p>
          <w:p w:rsidR="0033649F" w:rsidRPr="00460762" w:rsidRDefault="0033649F" w:rsidP="006317B9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33649F" w:rsidRPr="00460762" w:rsidRDefault="0033649F" w:rsidP="006317B9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Подпункт 1) </w:t>
            </w: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пункта 2 статьи 484</w:t>
            </w: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823408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3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Статья 484. Объект </w:t>
            </w:r>
            <w:r w:rsidRPr="00823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налогообложения</w:t>
            </w:r>
          </w:p>
          <w:p w:rsidR="0033649F" w:rsidRPr="00823408" w:rsidRDefault="0033649F" w:rsidP="00763868">
            <w:pPr>
              <w:pStyle w:val="af2"/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2. Объектом налогообложения для плательщиков, указанных в </w:t>
            </w:r>
            <w:hyperlink r:id="rId9" w:anchor="z8718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3)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anchor="z8719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anchor="z8720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482 настоящего Кодекса, являются расходы:</w:t>
            </w:r>
          </w:p>
          <w:p w:rsidR="0033649F" w:rsidRPr="00823408" w:rsidRDefault="0033649F" w:rsidP="00763868">
            <w:pPr>
              <w:pStyle w:val="af2"/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1) работодателя по доходам работника, указанным в </w:t>
            </w:r>
            <w:hyperlink r:id="rId12" w:anchor="z6230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статьи 322 настоящего Кодекса (в том числе расходы работодателя, указанные в </w:t>
            </w:r>
            <w:hyperlink r:id="rId13" w:anchor="z11611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20)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anchor="z11614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anchor="z11615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644 настоящего Кодекса);</w:t>
            </w:r>
          </w:p>
        </w:tc>
        <w:tc>
          <w:tcPr>
            <w:tcW w:w="4395" w:type="dxa"/>
            <w:shd w:val="clear" w:color="auto" w:fill="auto"/>
          </w:tcPr>
          <w:p w:rsidR="0033649F" w:rsidRPr="00823408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3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Статья 484. Объект </w:t>
            </w:r>
            <w:r w:rsidRPr="00823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налогообложения</w:t>
            </w:r>
          </w:p>
          <w:p w:rsidR="0033649F" w:rsidRPr="00823408" w:rsidRDefault="0033649F" w:rsidP="00763868">
            <w:pPr>
              <w:pStyle w:val="af2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2. Объектом налогообложения для плательщиков, указанных в </w:t>
            </w:r>
            <w:hyperlink r:id="rId16" w:anchor="z8718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3)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anchor="z8719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anchor="z8720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482 настоящего Кодекса, являются расходы:</w:t>
            </w:r>
          </w:p>
          <w:p w:rsidR="0033649F" w:rsidRPr="00823408" w:rsidRDefault="0033649F" w:rsidP="00763868">
            <w:pPr>
              <w:pStyle w:val="af2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1) работодателя по доходам работника, указанным в </w:t>
            </w:r>
            <w:hyperlink r:id="rId19" w:anchor="z6230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статьи 322 настоящего Кодекса (в том числе расходы работодателя, указанные в </w:t>
            </w:r>
            <w:hyperlink r:id="rId20" w:anchor="z11611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20)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3408">
              <w:rPr>
                <w:rFonts w:ascii="Times New Roman" w:hAnsi="Times New Roman" w:cs="Times New Roman"/>
                <w:b/>
                <w:sz w:val="24"/>
                <w:szCs w:val="24"/>
              </w:rPr>
              <w:t>22),</w:t>
            </w: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anchor="z11614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anchor="z11615" w:history="1">
              <w:r w:rsidRPr="0082340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24)</w:t>
              </w:r>
            </w:hyperlink>
            <w:r w:rsidRPr="00823408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644 настоящего Кодекса);</w:t>
            </w:r>
          </w:p>
        </w:tc>
        <w:tc>
          <w:tcPr>
            <w:tcW w:w="3969" w:type="dxa"/>
            <w:shd w:val="clear" w:color="auto" w:fill="auto"/>
          </w:tcPr>
          <w:p w:rsidR="0033649F" w:rsidRPr="00823408" w:rsidRDefault="0033649F" w:rsidP="00763868">
            <w:pPr>
              <w:suppressAutoHyphens/>
              <w:ind w:firstLine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4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 01.01.2020 г.</w:t>
            </w:r>
          </w:p>
          <w:p w:rsidR="0033649F" w:rsidRPr="00823408" w:rsidRDefault="0033649F" w:rsidP="00763868">
            <w:pPr>
              <w:pStyle w:val="af2"/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340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В целях объективного справедливого подхода. Так, в соответствии с понятийным аппаратом, </w:t>
            </w:r>
            <w:r w:rsidRPr="00823408">
              <w:rPr>
                <w:rFonts w:ascii="Times New Roman" w:hAnsi="Times New Roman" w:cs="Times New Roman"/>
                <w:sz w:val="24"/>
                <w:szCs w:val="24"/>
              </w:rPr>
              <w:t>член совета директоров или иного органа управления налогоплательщика, не являющегося высшим органом управления</w:t>
            </w:r>
            <w:r w:rsidRPr="00823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признается работником, соответственно гонорар вышеперечисленных лиц признается объектом социального налога. </w:t>
            </w:r>
          </w:p>
        </w:tc>
      </w:tr>
      <w:tr w:rsidR="0033649F" w:rsidRPr="005E4AD7" w:rsidTr="0033649F">
        <w:tc>
          <w:tcPr>
            <w:tcW w:w="15593" w:type="dxa"/>
            <w:gridSpan w:val="5"/>
            <w:shd w:val="clear" w:color="auto" w:fill="auto"/>
          </w:tcPr>
          <w:p w:rsidR="0033649F" w:rsidRPr="000F3FAA" w:rsidRDefault="0033649F" w:rsidP="000F3F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F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Закон Республики Казахстан от 25 декабря 2017 года «О введении в действие Кодекса Республики Казахстан</w:t>
            </w:r>
          </w:p>
          <w:p w:rsidR="0033649F" w:rsidRPr="005E4AD7" w:rsidRDefault="0033649F" w:rsidP="00872AAF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3F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28659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2 статьи 33</w:t>
            </w:r>
          </w:p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319. Годовой доход физического лица</w:t>
            </w:r>
          </w:p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286592" w:rsidRDefault="0033649F" w:rsidP="00763868">
            <w:pPr>
              <w:pStyle w:val="a4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Не рассматриваются в качестве дохода физического лица:</w:t>
            </w:r>
          </w:p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компенсации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если иное не установлено настоящей статьей: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установленные в подпунктах 1), 2) и 4) пункта 1 и подпунктах 1), 2) и 4) пункта 3 статьи 244 настоящего Кодекса;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командировке в пределах Республики Казахстан - суточные не более 6-кратного размера месячного расчетного показателя, установленного 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командировке за пределами Республики Казахстан - суточные не более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</w:tc>
        <w:tc>
          <w:tcPr>
            <w:tcW w:w="4395" w:type="dxa"/>
            <w:shd w:val="clear" w:color="auto" w:fill="auto"/>
          </w:tcPr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Статья 319. Годовой доход физического лица</w:t>
            </w:r>
          </w:p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286592" w:rsidRDefault="0033649F" w:rsidP="0076386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Не рассматриваются в качестве дохода физического лица:</w:t>
            </w:r>
          </w:p>
          <w:p w:rsidR="0033649F" w:rsidRPr="00286592" w:rsidRDefault="0033649F" w:rsidP="00763868">
            <w:pPr>
              <w:pStyle w:val="a4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компенсации при служебных командировках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том числе в целях обучения, повышения квалификации или переподготовки работника в соответствии с законодательством Республики Казахстан, если иное не установлено настоящей статьей: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установленные в подпунктах 1), 2) и </w:t>
            </w: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4) пункта 1 и подпунктах 1), 2) и 4) пункта 3 статьи 244 настоящего Кодекса;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командировке в пределах Республики Казахстан - суточные не более 6-кратного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командировке за пределами Республики Казахстан - суточные не более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</w:tc>
        <w:tc>
          <w:tcPr>
            <w:tcW w:w="3969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33649F" w:rsidRPr="00286592" w:rsidRDefault="0033649F" w:rsidP="00763868">
            <w:pPr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корреспондирования  с пунктом 3 статьи 244 Налогового кодекса</w:t>
            </w:r>
          </w:p>
          <w:p w:rsidR="0033649F" w:rsidRPr="00286592" w:rsidRDefault="0033649F" w:rsidP="00763868">
            <w:pPr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9F" w:rsidRPr="00286592" w:rsidRDefault="0033649F" w:rsidP="00763868">
            <w:pPr>
              <w:ind w:firstLine="3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286592" w:rsidRDefault="0033649F" w:rsidP="00763868">
            <w:pPr>
              <w:keepLines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28659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2 статьи 33</w:t>
            </w:r>
          </w:p>
          <w:p w:rsidR="0033649F" w:rsidRPr="00286592" w:rsidRDefault="0033649F" w:rsidP="00763868">
            <w:pPr>
              <w:keepLines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33649F" w:rsidRPr="00286592" w:rsidRDefault="0033649F" w:rsidP="009A6731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319. Годовой доход физического лица </w:t>
            </w:r>
          </w:p>
          <w:p w:rsidR="0033649F" w:rsidRPr="00286592" w:rsidRDefault="0033649F" w:rsidP="00960265">
            <w:pPr>
              <w:pStyle w:val="a4"/>
              <w:numPr>
                <w:ilvl w:val="0"/>
                <w:numId w:val="1"/>
              </w:numPr>
              <w:tabs>
                <w:tab w:val="left" w:pos="1026"/>
              </w:tabs>
              <w:spacing w:line="276" w:lineRule="auto"/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рассматриваются в качестве дохода физического лица:</w:t>
            </w:r>
          </w:p>
          <w:p w:rsidR="0033649F" w:rsidRPr="00286592" w:rsidRDefault="0033649F" w:rsidP="00763868">
            <w:pPr>
              <w:pStyle w:val="a4"/>
              <w:tabs>
                <w:tab w:val="left" w:pos="1026"/>
              </w:tabs>
              <w:ind w:left="0"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47) суммы индивидуального подоходного налога в соответствии с положениями настоящего Кодекса, обязательных пенсионных взносов в соответствии с Законом Республики Казахстан «О пенсионном обеспечении в Республике Казахстан», исчисленные с доходов физического лица-резидента и уплаченные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налоговым агентом за счет собственных средств, без его удержания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33649F" w:rsidRPr="00286592" w:rsidRDefault="0033649F" w:rsidP="00763868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319. Годовой доход физического лица </w:t>
            </w:r>
          </w:p>
          <w:p w:rsidR="0033649F" w:rsidRPr="00286592" w:rsidRDefault="0033649F" w:rsidP="00960265">
            <w:pPr>
              <w:pStyle w:val="a4"/>
              <w:numPr>
                <w:ilvl w:val="0"/>
                <w:numId w:val="1"/>
              </w:numPr>
              <w:tabs>
                <w:tab w:val="left" w:pos="1026"/>
              </w:tabs>
              <w:spacing w:line="276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рассматриваются в качестве дохода физического лица:</w:t>
            </w:r>
          </w:p>
          <w:p w:rsidR="0033649F" w:rsidRPr="00286592" w:rsidRDefault="0033649F" w:rsidP="00763868">
            <w:pPr>
              <w:pStyle w:val="a4"/>
              <w:tabs>
                <w:tab w:val="left" w:pos="1026"/>
              </w:tabs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47)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суммы индивидуального подоходного налога, исчисленные и уплаченные налоговым агентом в соответствии с положениями настоящего Кодекса, обязательных пенсионных взносов, исчисленные и уплаченные агентом по уплате обязательных пенсионных взносов в соответствии с Законом Республики Казахстан «О пенсионном обеспечении в Республике Казахстан», с доходов физического лица-резидента за счет собственных средств, без их удержания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соответствии с другими НПА.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в Законе Республики Казахстан «О пенсионном обеспечении в Республике Казахстан» (далее – Закон) понятие «налоговый агент» отсутствует, а исчисление и уплата 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пенсионных взносов производится агентом по уплате обязательных пенсионных взносов.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28659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2 статьи 33</w:t>
            </w:r>
          </w:p>
          <w:p w:rsidR="0033649F" w:rsidRPr="00286592" w:rsidRDefault="0033649F" w:rsidP="00763868">
            <w:pPr>
              <w:keepLines/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33649F" w:rsidRPr="00286592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592">
              <w:rPr>
                <w:rStyle w:val="s1"/>
                <w:color w:val="auto"/>
                <w:sz w:val="24"/>
                <w:szCs w:val="24"/>
              </w:rPr>
              <w:t xml:space="preserve">Статья 324. </w:t>
            </w:r>
            <w:r w:rsidRPr="0028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работника в виде материальной выгоды</w:t>
            </w:r>
          </w:p>
          <w:p w:rsidR="0033649F" w:rsidRPr="00286592" w:rsidRDefault="0033649F" w:rsidP="00763868">
            <w:pPr>
              <w:tabs>
                <w:tab w:val="left" w:pos="601"/>
              </w:tabs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Доходом работника в виде материальной выгоды, подлежащим налогообложению, является в том числе:</w:t>
            </w:r>
          </w:p>
          <w:p w:rsidR="0033649F" w:rsidRPr="00286592" w:rsidRDefault="0033649F" w:rsidP="00763868">
            <w:pPr>
              <w:pStyle w:val="a4"/>
              <w:tabs>
                <w:tab w:val="left" w:pos="601"/>
              </w:tabs>
              <w:ind w:left="0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отрицательная разница между стоимостью товаров, работ, услуг, реализованных работнику, и ценой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приобретения или балансовой стоимостью этих товаров, работ, услуг – при реализации товаров, работ, услуг работнику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3649F" w:rsidRPr="00286592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592">
              <w:rPr>
                <w:rStyle w:val="s1"/>
                <w:color w:val="auto"/>
                <w:sz w:val="24"/>
                <w:szCs w:val="24"/>
              </w:rPr>
              <w:t xml:space="preserve">Статья 324. </w:t>
            </w:r>
            <w:r w:rsidRPr="0028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работника в виде материальной выгоды</w:t>
            </w:r>
          </w:p>
          <w:p w:rsidR="0033649F" w:rsidRPr="00286592" w:rsidRDefault="0033649F" w:rsidP="00763868">
            <w:pPr>
              <w:tabs>
                <w:tab w:val="left" w:pos="601"/>
              </w:tabs>
              <w:ind w:firstLine="3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Доходом работника в виде материальной выгоды, подлежащим налогообложению, является в том числе:</w:t>
            </w:r>
          </w:p>
          <w:p w:rsidR="0033649F" w:rsidRPr="00286592" w:rsidRDefault="0033649F" w:rsidP="00763868">
            <w:pPr>
              <w:tabs>
                <w:tab w:val="left" w:pos="459"/>
                <w:tab w:val="left" w:pos="601"/>
              </w:tabs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отрицательная разница между стоимостью товаров,  реализованных работнику, и их балансовой 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стоимостью или ценой их приобретения </w:t>
            </w:r>
            <w:r w:rsidRPr="00286592">
              <w:rPr>
                <w:rStyle w:val="s0"/>
              </w:rPr>
              <w:t>-</w:t>
            </w: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реализации товаров работнику;</w:t>
            </w:r>
          </w:p>
          <w:p w:rsidR="0033649F" w:rsidRPr="00286592" w:rsidRDefault="0033649F" w:rsidP="00763868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отрицательная разница между стоимостью работ, услуг, реализованных работнику, и  общей суммой расходов работодателя, понесенных в связи с таким выполнением работ, оказанием услуг с учетом соответствующей суммы налога на добавленную стоимость и акцизов - при реализации работ, услуг работнику.</w:t>
            </w:r>
          </w:p>
          <w:p w:rsidR="0033649F" w:rsidRPr="00286592" w:rsidRDefault="0033649F" w:rsidP="00763868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применения настоящего подпункта цена приобретения используется налогоплательщиками, которые согласно законодательству Республики Казахстан о бухгалтерском учете и финансовой отчетности не осуществляют ведение бухгалтерского учета;</w:t>
            </w:r>
          </w:p>
          <w:p w:rsidR="0033649F" w:rsidRPr="00286592" w:rsidRDefault="0033649F" w:rsidP="00763868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01.01.2018 г.</w:t>
            </w:r>
          </w:p>
          <w:p w:rsidR="0033649F" w:rsidRPr="00286592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Уточняющая </w:t>
            </w:r>
            <w:r w:rsidRPr="00286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редакция</w:t>
            </w:r>
            <w:r w:rsidRPr="00286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разделением дохода, возникающего при реализации товаров или выполнении работ, оказании услуг.</w:t>
            </w:r>
          </w:p>
          <w:p w:rsidR="0033649F" w:rsidRPr="00286592" w:rsidRDefault="0033649F" w:rsidP="00763868">
            <w:pPr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49F" w:rsidRPr="00286592" w:rsidRDefault="0033649F" w:rsidP="00763868">
            <w:pPr>
              <w:ind w:firstLine="45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312610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2 статьи 33</w:t>
            </w: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 w:rsidRPr="00312610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.</w:t>
            </w:r>
          </w:p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341. Корректировка дохода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1. 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37) страховые выплаты по </w:t>
            </w: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договору </w:t>
            </w: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накопительного страхования, осуществляемые: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страховыми организациями, страховые премии которых были оплачены за счет страховых премий, вносимых в свою пользу физическим лицом по договорам накопительного страхования и (или) работодателем в пользу работника по договорам накопительного страхования;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в случае смерти застрахованного;</w:t>
            </w:r>
          </w:p>
          <w:p w:rsidR="0033649F" w:rsidRPr="00312610" w:rsidRDefault="0033649F" w:rsidP="00763868">
            <w:pPr>
              <w:ind w:firstLine="3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341. Корректировка дохода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1. 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37) страховые выплаты по </w:t>
            </w:r>
            <w:r w:rsidRPr="0031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договорам </w:t>
            </w: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накопительного страхования, осуществляемые: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страховыми организациями, страховые премии которых были оплачены за счет страховых премий, вносимых в свою пользу физическим лицом по договорам накопительного страхования и (или) работодателем в пользу работника по договорам накопительного страхования;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в случае смерти застрахованного;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649F" w:rsidRPr="00312610" w:rsidRDefault="0033649F" w:rsidP="0076386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 1.01.2018г.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 </w:t>
            </w: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286592" w:rsidRDefault="0033649F" w:rsidP="00763868">
            <w:pPr>
              <w:keepLines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28659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2 статьи 33</w:t>
            </w:r>
          </w:p>
          <w:p w:rsidR="0033649F" w:rsidRPr="00286592" w:rsidRDefault="0033649F" w:rsidP="00763868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9F" w:rsidRPr="00286592" w:rsidRDefault="0033649F" w:rsidP="009A6731">
            <w:pPr>
              <w:keepLines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77" w:type="dxa"/>
            <w:shd w:val="clear" w:color="auto" w:fill="auto"/>
          </w:tcPr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348. Налоговый вычет на медицину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Налоговый вычет на медицину применяется в размере не более 8-кратного минимального размера заработной платы, определенного за календарный год.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общая сумма налогового вычета на медицину и корректировки дохода для покрытия расходов физического лица на медицинские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(кроме косметологических) в соответствии с подпунктом 18) пункта 1 статьи 341 настоящего Кодекса в совокупности за календарный год не должна превышать 8-кратный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</w:p>
        </w:tc>
        <w:tc>
          <w:tcPr>
            <w:tcW w:w="4395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348. Налоговый вычет на медицину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Налоговый вычет на медицину применяется в размере не более 8-кратного минимального размера заработной платы, определенного за календарный год.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общая сумма налогового вычета на медицину и корректировки дохода для покрытия расходов физического лица на медицинские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(кроме косметологических), и (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или) расходов работодателя на уплату в пользу работника страховых премий по договорам добровольного страхования на случай болезни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подпунктом 18) пункта 1 статьи 341 настоящего Кодекса в совокупности за календарный год не должна превышать 8-кратный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</w:p>
        </w:tc>
        <w:tc>
          <w:tcPr>
            <w:tcW w:w="3969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соответствии с другими НПА.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со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подпунктом 18) пункта 1 статьи 341 </w:t>
            </w:r>
            <w:r w:rsidRPr="00286592">
              <w:rPr>
                <w:rFonts w:ascii="Times New Roman" w:hAnsi="Times New Roman" w:cs="Times New Roman"/>
                <w:sz w:val="24"/>
                <w:szCs w:val="24"/>
              </w:rPr>
              <w:t>Налогового кодекса.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286592" w:rsidRDefault="0033649F" w:rsidP="0076386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Пункт 2 статьи 33</w:t>
            </w:r>
          </w:p>
          <w:p w:rsidR="0033649F" w:rsidRPr="00286592" w:rsidRDefault="0033649F" w:rsidP="0076386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6317B9" w:rsidRPr="00286592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6317B9" w:rsidRPr="00286592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6317B9" w:rsidRPr="00286592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6317B9" w:rsidRPr="00286592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6317B9" w:rsidRDefault="006317B9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353. Определение облагаемого дохода у источника выплаты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Размер облагаемого дохода по договорам накопительного страхования определяется в следующем порядке: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 по договорам накопительного страхования, подлежащего налогообложению,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корректировки 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индивидуальному подоходному налогу,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предусмотренной пунктом 1 статьи 341 настоящего Кодекса,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налогового вычета в порядке и размере, указанных в пункте 2 статьи 345 настоящего Кодекса.</w:t>
            </w:r>
          </w:p>
        </w:tc>
        <w:tc>
          <w:tcPr>
            <w:tcW w:w="4395" w:type="dxa"/>
            <w:shd w:val="clear" w:color="auto" w:fill="auto"/>
          </w:tcPr>
          <w:p w:rsidR="006317B9" w:rsidRPr="006317B9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33. Приостановить до 1 января 2020 года действие:</w:t>
            </w:r>
          </w:p>
          <w:p w:rsidR="006317B9" w:rsidRPr="006317B9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6317B9" w:rsidRPr="006317B9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6317B9" w:rsidRDefault="006317B9" w:rsidP="006317B9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353. Определение облагаемого дохода у источника выплаты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Размер облагаемого дохода по договорам накопительного страхования определяется в следующем порядке: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 по договорам накопительного страхования, подлежащего налогообложению,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корректировки </w:t>
            </w:r>
            <w:r w:rsidRPr="00286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дохода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предусмотренной пунктом 1 статьи 341 </w:t>
            </w: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настоящего Кодекса,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33649F" w:rsidRPr="00286592" w:rsidRDefault="0033649F" w:rsidP="00763868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налогового вычета в порядке и размере, указанных в пункте 2 статьи 345 настоящего Кодекса.</w:t>
            </w:r>
          </w:p>
        </w:tc>
        <w:tc>
          <w:tcPr>
            <w:tcW w:w="3969" w:type="dxa"/>
            <w:shd w:val="clear" w:color="auto" w:fill="auto"/>
          </w:tcPr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65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Редакционная правка</w:t>
            </w:r>
          </w:p>
          <w:p w:rsidR="0033649F" w:rsidRPr="00286592" w:rsidRDefault="0033649F" w:rsidP="00763868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3649F" w:rsidRPr="00286592" w:rsidRDefault="0033649F" w:rsidP="00763868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49F" w:rsidRPr="005E4AD7" w:rsidTr="0033649F">
        <w:tc>
          <w:tcPr>
            <w:tcW w:w="851" w:type="dxa"/>
            <w:shd w:val="clear" w:color="auto" w:fill="auto"/>
          </w:tcPr>
          <w:p w:rsidR="0033649F" w:rsidRPr="005E4AD7" w:rsidRDefault="0033649F" w:rsidP="009602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33649F" w:rsidRPr="00312610" w:rsidRDefault="0033649F" w:rsidP="00763868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312610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Подпункт 2 статьи 33</w:t>
            </w:r>
          </w:p>
          <w:p w:rsidR="0033649F" w:rsidRPr="00312610" w:rsidRDefault="0033649F" w:rsidP="009A6731">
            <w:pPr>
              <w:keepLines/>
              <w:contextualSpacing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77" w:type="dxa"/>
            <w:shd w:val="clear" w:color="auto" w:fill="auto"/>
          </w:tcPr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363. Декларация по индивидуальному подоходному налогу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1. Декларацию по индивидуальному подоходному налогу представляют следующие налогоплательщики-резиденты: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индивидуальные предприниматели;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2) лица, занимающиеся частной практикой;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физические лица, получившие имущественный доход;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физические лица, получившие доходы из источников за пределами Республики Казахстан;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домашние работники, в соответствии с трудовым законодательством Республики </w:t>
            </w: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Казахстан, получающие доходы не от налогового агента;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6) граждане Республики Казахстан, получающие доход работника по трудовым договорам (контрактам) и (или) договорам гражданско-правового характера, заключенным с дипломатическими и приравненными к ним представительствами иностранного государства, консульскими учреждениями иностранного государства, аккредитованными в Республике Казахстан, не являющимися налоговыми агентами;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7) граждане Республики Казахстан, получающие доход работника по трудовым договорам (контрактам) и (или) договорам гражданско-правового характера, заключенным с международными и государственными организациями, зарубежными и казахстанскими неправительственными общественными организациями и фондами, освобожденными от обязательства по исчислению, удержанию и перечислению индивидуального подоходного налога у источника выплаты в соответствии с международными договорами, ратифицированными Республикой Казахстан;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трудовые иммигранты-резиденты Республики Казахстан, получающие (подлежащие получению) доходы по трудовым договорам, </w:t>
            </w: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 в соответствии с трудовым законодательством Республики Казахстан на основании разрешения трудовому иммигранту;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9) медиаторы, за исключением профессиональных медиаторов, в соответствии с Законом Республики Казахстан «О медиации», от лиц, не являющихся налоговыми агентами;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10) физические лица, получающие доходы от личного подсобного хозяйства, учтенного в книге похозяйственного учета в соответствии с законодательством Республики Казахстан, подлежащие налогообложению,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лицом, занимающимся личным подсобным хозяйством;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граждане Республики Казахстан, оралманы и лица, имеющие вид на жительство в Республике Казахстан, которые имеют по состоянию на 31 декабря отчетного налогового периода деньги на банковских счетах в иностранных банках, находящихся за пределами Республики Казахстан, в сумме, превышающей 12-кратный минимальный размер заработной платы, установленный законом о </w:t>
            </w: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республиканском бюджете и действующий на 31 декабря отчетного налогового периода;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12) граждане Республики Казахстан, оралманы и лица, имеющие вид на жительство в Республике Казахстан, которые имеют по состоянию на 31 декабря отчетного налогового периода следующее имущество на праве собственности: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которое (права и (или) сделки по которому) подлежит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бумаги, эмитенты которых зарегистрированы за пределами Республики Казахстан;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долю участия в уставном капитале юридического лица, зарегистрированного за пределами Республики Казахстан.</w:t>
            </w:r>
          </w:p>
        </w:tc>
        <w:tc>
          <w:tcPr>
            <w:tcW w:w="4395" w:type="dxa"/>
            <w:shd w:val="clear" w:color="auto" w:fill="auto"/>
          </w:tcPr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363. Декларация по индивидуальному подоходному налогу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33649F" w:rsidRPr="00312610" w:rsidRDefault="0033649F" w:rsidP="00960265">
            <w:pPr>
              <w:pStyle w:val="a4"/>
              <w:numPr>
                <w:ilvl w:val="0"/>
                <w:numId w:val="4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Декларацию по индивидуальному подоходному налогу представляют следующие налогоплательщики-резиденты: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13) физические лица, получившие доходы, не предусмотренные подпунктами 1)-10) настоящего пункта, по которым не удержан индивидуальный подоходный налог у источника выплаты.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Положения настоящего подпункта не распространяются на плательщиков единого совокупного платежа.</w:t>
            </w:r>
          </w:p>
          <w:p w:rsidR="0033649F" w:rsidRPr="00312610" w:rsidRDefault="0033649F" w:rsidP="00763868">
            <w:pPr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649F" w:rsidRPr="00312610" w:rsidRDefault="0033649F" w:rsidP="0076386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12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 1.01.2018 г.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Оптимизация процессов налогового администрирования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налогового администрирования необходимо представление декларации по ИПН физическими лицами, которые в соответствии со статьей 35 Предпринимательского кодекса не зарегистрированы в качестве  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0">
              <w:rPr>
                <w:rFonts w:ascii="Times New Roman" w:hAnsi="Times New Roman" w:cs="Times New Roman"/>
                <w:sz w:val="24"/>
                <w:szCs w:val="24"/>
              </w:rPr>
              <w:t>ИП и доход которых подлежит обложению ИПН физическим лицом самостоятельно.</w:t>
            </w:r>
          </w:p>
          <w:p w:rsidR="0033649F" w:rsidRPr="00312610" w:rsidRDefault="0033649F" w:rsidP="00763868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67" w:rsidRPr="00460762" w:rsidRDefault="00443167" w:rsidP="00460762">
      <w:pPr>
        <w:rPr>
          <w:rFonts w:ascii="Times New Roman" w:hAnsi="Times New Roman" w:cs="Times New Roman"/>
          <w:sz w:val="24"/>
          <w:szCs w:val="24"/>
        </w:rPr>
      </w:pPr>
    </w:p>
    <w:sectPr w:rsidR="00443167" w:rsidRPr="00460762" w:rsidSect="001B0D51">
      <w:footerReference w:type="default" r:id="rId23"/>
      <w:pgSz w:w="16838" w:h="11906" w:orient="landscape"/>
      <w:pgMar w:top="709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6B" w:rsidRDefault="0029466B" w:rsidP="00114884">
      <w:pPr>
        <w:spacing w:after="0" w:line="240" w:lineRule="auto"/>
      </w:pPr>
      <w:r>
        <w:separator/>
      </w:r>
    </w:p>
  </w:endnote>
  <w:endnote w:type="continuationSeparator" w:id="0">
    <w:p w:rsidR="0029466B" w:rsidRDefault="0029466B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Готика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05299"/>
      <w:docPartObj>
        <w:docPartGallery w:val="Page Numbers (Bottom of Page)"/>
        <w:docPartUnique/>
      </w:docPartObj>
    </w:sdtPr>
    <w:sdtEndPr/>
    <w:sdtContent>
      <w:p w:rsidR="006317B9" w:rsidRDefault="006317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31">
          <w:rPr>
            <w:noProof/>
          </w:rPr>
          <w:t>19</w:t>
        </w:r>
        <w:r>
          <w:fldChar w:fldCharType="end"/>
        </w:r>
      </w:p>
    </w:sdtContent>
  </w:sdt>
  <w:p w:rsidR="006317B9" w:rsidRDefault="006317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6B" w:rsidRDefault="0029466B" w:rsidP="00114884">
      <w:pPr>
        <w:spacing w:after="0" w:line="240" w:lineRule="auto"/>
      </w:pPr>
      <w:r>
        <w:separator/>
      </w:r>
    </w:p>
  </w:footnote>
  <w:footnote w:type="continuationSeparator" w:id="0">
    <w:p w:rsidR="0029466B" w:rsidRDefault="0029466B" w:rsidP="0011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7BC"/>
    <w:multiLevelType w:val="hybridMultilevel"/>
    <w:tmpl w:val="0A301766"/>
    <w:lvl w:ilvl="0" w:tplc="6A3C00AC">
      <w:start w:val="3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164508F6"/>
    <w:multiLevelType w:val="hybridMultilevel"/>
    <w:tmpl w:val="5BB4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147F5"/>
    <w:multiLevelType w:val="hybridMultilevel"/>
    <w:tmpl w:val="8E2C99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233C1"/>
    <w:multiLevelType w:val="hybridMultilevel"/>
    <w:tmpl w:val="C9AC8446"/>
    <w:lvl w:ilvl="0" w:tplc="ED4C1076">
      <w:start w:val="3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40C20AAB"/>
    <w:multiLevelType w:val="hybridMultilevel"/>
    <w:tmpl w:val="981ABC48"/>
    <w:lvl w:ilvl="0" w:tplc="6928BAE0">
      <w:start w:val="1"/>
      <w:numFmt w:val="decimal"/>
      <w:lvlText w:val="%1."/>
      <w:lvlJc w:val="left"/>
      <w:pPr>
        <w:ind w:left="2034" w:hanging="1575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0C82"/>
    <w:multiLevelType w:val="hybridMultilevel"/>
    <w:tmpl w:val="E2E04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55FF0"/>
    <w:multiLevelType w:val="hybridMultilevel"/>
    <w:tmpl w:val="0D4807A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00333"/>
    <w:rsid w:val="00001E82"/>
    <w:rsid w:val="00004E70"/>
    <w:rsid w:val="00006965"/>
    <w:rsid w:val="000075F8"/>
    <w:rsid w:val="00007D33"/>
    <w:rsid w:val="00011275"/>
    <w:rsid w:val="00011A04"/>
    <w:rsid w:val="0001337C"/>
    <w:rsid w:val="000145B1"/>
    <w:rsid w:val="00017053"/>
    <w:rsid w:val="00017A64"/>
    <w:rsid w:val="00017E93"/>
    <w:rsid w:val="00021AE4"/>
    <w:rsid w:val="000246CB"/>
    <w:rsid w:val="00025619"/>
    <w:rsid w:val="0002755E"/>
    <w:rsid w:val="0003404F"/>
    <w:rsid w:val="00034DCC"/>
    <w:rsid w:val="000367ED"/>
    <w:rsid w:val="0004127C"/>
    <w:rsid w:val="00045540"/>
    <w:rsid w:val="0005284B"/>
    <w:rsid w:val="00052FFE"/>
    <w:rsid w:val="00053073"/>
    <w:rsid w:val="000546EF"/>
    <w:rsid w:val="00057A51"/>
    <w:rsid w:val="000625F6"/>
    <w:rsid w:val="00062F9F"/>
    <w:rsid w:val="0006320F"/>
    <w:rsid w:val="000632A5"/>
    <w:rsid w:val="000655DB"/>
    <w:rsid w:val="00070D3F"/>
    <w:rsid w:val="0007207E"/>
    <w:rsid w:val="00072883"/>
    <w:rsid w:val="00074625"/>
    <w:rsid w:val="00074BFA"/>
    <w:rsid w:val="0007744C"/>
    <w:rsid w:val="0007747A"/>
    <w:rsid w:val="00077CBA"/>
    <w:rsid w:val="000923F7"/>
    <w:rsid w:val="00092F6F"/>
    <w:rsid w:val="00096E5C"/>
    <w:rsid w:val="000A02F1"/>
    <w:rsid w:val="000A06C1"/>
    <w:rsid w:val="000A10CD"/>
    <w:rsid w:val="000A4813"/>
    <w:rsid w:val="000A6B13"/>
    <w:rsid w:val="000B2C00"/>
    <w:rsid w:val="000B2FC2"/>
    <w:rsid w:val="000B4D4D"/>
    <w:rsid w:val="000B6C19"/>
    <w:rsid w:val="000C04F4"/>
    <w:rsid w:val="000C0DC3"/>
    <w:rsid w:val="000C6D54"/>
    <w:rsid w:val="000C7584"/>
    <w:rsid w:val="000C7795"/>
    <w:rsid w:val="000D0752"/>
    <w:rsid w:val="000D1A0D"/>
    <w:rsid w:val="000D4DD5"/>
    <w:rsid w:val="000E03A4"/>
    <w:rsid w:val="000E1551"/>
    <w:rsid w:val="000E26B0"/>
    <w:rsid w:val="000E52A2"/>
    <w:rsid w:val="000E6CC2"/>
    <w:rsid w:val="000E7508"/>
    <w:rsid w:val="000F1CD9"/>
    <w:rsid w:val="000F34E7"/>
    <w:rsid w:val="000F3FAA"/>
    <w:rsid w:val="000F6063"/>
    <w:rsid w:val="000F6208"/>
    <w:rsid w:val="000F7A4A"/>
    <w:rsid w:val="00100D64"/>
    <w:rsid w:val="00101206"/>
    <w:rsid w:val="00101D1E"/>
    <w:rsid w:val="00102D9F"/>
    <w:rsid w:val="0010308E"/>
    <w:rsid w:val="00104251"/>
    <w:rsid w:val="0010451E"/>
    <w:rsid w:val="00104A53"/>
    <w:rsid w:val="00113FA9"/>
    <w:rsid w:val="00114884"/>
    <w:rsid w:val="001156F1"/>
    <w:rsid w:val="00117418"/>
    <w:rsid w:val="001268BA"/>
    <w:rsid w:val="00127B84"/>
    <w:rsid w:val="00130967"/>
    <w:rsid w:val="001356BC"/>
    <w:rsid w:val="00136081"/>
    <w:rsid w:val="0013758B"/>
    <w:rsid w:val="00140093"/>
    <w:rsid w:val="0014285B"/>
    <w:rsid w:val="00145E97"/>
    <w:rsid w:val="00146202"/>
    <w:rsid w:val="00146470"/>
    <w:rsid w:val="001512C3"/>
    <w:rsid w:val="00152D4F"/>
    <w:rsid w:val="0015419A"/>
    <w:rsid w:val="00154551"/>
    <w:rsid w:val="00154595"/>
    <w:rsid w:val="001572E9"/>
    <w:rsid w:val="001579B6"/>
    <w:rsid w:val="00161CEE"/>
    <w:rsid w:val="00165EFB"/>
    <w:rsid w:val="00172130"/>
    <w:rsid w:val="0017345C"/>
    <w:rsid w:val="00183712"/>
    <w:rsid w:val="00184798"/>
    <w:rsid w:val="001931E1"/>
    <w:rsid w:val="00193E86"/>
    <w:rsid w:val="00193EF5"/>
    <w:rsid w:val="001958B6"/>
    <w:rsid w:val="001958E6"/>
    <w:rsid w:val="001959F9"/>
    <w:rsid w:val="00196F10"/>
    <w:rsid w:val="001A2A61"/>
    <w:rsid w:val="001A2FAC"/>
    <w:rsid w:val="001A5F95"/>
    <w:rsid w:val="001A69F3"/>
    <w:rsid w:val="001B0D51"/>
    <w:rsid w:val="001B0F30"/>
    <w:rsid w:val="001B489E"/>
    <w:rsid w:val="001B6143"/>
    <w:rsid w:val="001B66E8"/>
    <w:rsid w:val="001B6B4C"/>
    <w:rsid w:val="001C0D53"/>
    <w:rsid w:val="001C3C3B"/>
    <w:rsid w:val="001C4EAE"/>
    <w:rsid w:val="001C59C7"/>
    <w:rsid w:val="001C759A"/>
    <w:rsid w:val="001C769E"/>
    <w:rsid w:val="001C7866"/>
    <w:rsid w:val="001D0FC9"/>
    <w:rsid w:val="001D2A11"/>
    <w:rsid w:val="001D4DC2"/>
    <w:rsid w:val="001E3322"/>
    <w:rsid w:val="001E5B0B"/>
    <w:rsid w:val="001F0B49"/>
    <w:rsid w:val="001F1924"/>
    <w:rsid w:val="001F1E06"/>
    <w:rsid w:val="001F212F"/>
    <w:rsid w:val="001F44D1"/>
    <w:rsid w:val="001F4D17"/>
    <w:rsid w:val="001F4D4F"/>
    <w:rsid w:val="001F5AB5"/>
    <w:rsid w:val="001F5F09"/>
    <w:rsid w:val="00205B26"/>
    <w:rsid w:val="00205F1E"/>
    <w:rsid w:val="002068C1"/>
    <w:rsid w:val="00207FC9"/>
    <w:rsid w:val="00210ABB"/>
    <w:rsid w:val="002169C5"/>
    <w:rsid w:val="00217361"/>
    <w:rsid w:val="00217914"/>
    <w:rsid w:val="00221DD0"/>
    <w:rsid w:val="002230A4"/>
    <w:rsid w:val="002230ED"/>
    <w:rsid w:val="00227267"/>
    <w:rsid w:val="00231A99"/>
    <w:rsid w:val="0023329E"/>
    <w:rsid w:val="002334A9"/>
    <w:rsid w:val="00237282"/>
    <w:rsid w:val="00242AE4"/>
    <w:rsid w:val="00245398"/>
    <w:rsid w:val="00245A54"/>
    <w:rsid w:val="00246E87"/>
    <w:rsid w:val="00252076"/>
    <w:rsid w:val="00254836"/>
    <w:rsid w:val="0025513F"/>
    <w:rsid w:val="002552CD"/>
    <w:rsid w:val="0025724A"/>
    <w:rsid w:val="00257374"/>
    <w:rsid w:val="002619D6"/>
    <w:rsid w:val="002627AD"/>
    <w:rsid w:val="00263323"/>
    <w:rsid w:val="00274E76"/>
    <w:rsid w:val="00276861"/>
    <w:rsid w:val="00277DBA"/>
    <w:rsid w:val="002811B2"/>
    <w:rsid w:val="00281745"/>
    <w:rsid w:val="002837C9"/>
    <w:rsid w:val="00285EEA"/>
    <w:rsid w:val="0029043C"/>
    <w:rsid w:val="00292527"/>
    <w:rsid w:val="00292F70"/>
    <w:rsid w:val="00293F7E"/>
    <w:rsid w:val="0029466B"/>
    <w:rsid w:val="00297949"/>
    <w:rsid w:val="002A30CC"/>
    <w:rsid w:val="002A3A1F"/>
    <w:rsid w:val="002A5820"/>
    <w:rsid w:val="002A6D6A"/>
    <w:rsid w:val="002A7B74"/>
    <w:rsid w:val="002A7DC4"/>
    <w:rsid w:val="002C14B2"/>
    <w:rsid w:val="002C69B1"/>
    <w:rsid w:val="002C7598"/>
    <w:rsid w:val="002D0E7A"/>
    <w:rsid w:val="002D4F2D"/>
    <w:rsid w:val="002D50FD"/>
    <w:rsid w:val="002D550A"/>
    <w:rsid w:val="002D7859"/>
    <w:rsid w:val="002D7B80"/>
    <w:rsid w:val="002E0F02"/>
    <w:rsid w:val="002E44EB"/>
    <w:rsid w:val="002E49CA"/>
    <w:rsid w:val="002E5FBF"/>
    <w:rsid w:val="002E69E1"/>
    <w:rsid w:val="002E75AB"/>
    <w:rsid w:val="002F1204"/>
    <w:rsid w:val="002F200C"/>
    <w:rsid w:val="002F42DE"/>
    <w:rsid w:val="002F7B2E"/>
    <w:rsid w:val="003005DF"/>
    <w:rsid w:val="003031EB"/>
    <w:rsid w:val="003041E5"/>
    <w:rsid w:val="00307FB0"/>
    <w:rsid w:val="00310659"/>
    <w:rsid w:val="003124DD"/>
    <w:rsid w:val="00313EE6"/>
    <w:rsid w:val="003150C3"/>
    <w:rsid w:val="003156F2"/>
    <w:rsid w:val="00317D9F"/>
    <w:rsid w:val="0032470E"/>
    <w:rsid w:val="00326348"/>
    <w:rsid w:val="00327D15"/>
    <w:rsid w:val="00332A35"/>
    <w:rsid w:val="00333ACF"/>
    <w:rsid w:val="0033649F"/>
    <w:rsid w:val="0034067E"/>
    <w:rsid w:val="00342C91"/>
    <w:rsid w:val="00342C9E"/>
    <w:rsid w:val="0034454C"/>
    <w:rsid w:val="00344CD6"/>
    <w:rsid w:val="003450BD"/>
    <w:rsid w:val="00345977"/>
    <w:rsid w:val="0034636F"/>
    <w:rsid w:val="003470B2"/>
    <w:rsid w:val="00350C35"/>
    <w:rsid w:val="00354A85"/>
    <w:rsid w:val="0035511C"/>
    <w:rsid w:val="00356602"/>
    <w:rsid w:val="00357D71"/>
    <w:rsid w:val="00361DB5"/>
    <w:rsid w:val="00363A10"/>
    <w:rsid w:val="00363FBA"/>
    <w:rsid w:val="00365156"/>
    <w:rsid w:val="00365911"/>
    <w:rsid w:val="0037179F"/>
    <w:rsid w:val="0037313F"/>
    <w:rsid w:val="00380936"/>
    <w:rsid w:val="00380A5D"/>
    <w:rsid w:val="00380F43"/>
    <w:rsid w:val="00382A8B"/>
    <w:rsid w:val="003866AD"/>
    <w:rsid w:val="00387DC2"/>
    <w:rsid w:val="0039124F"/>
    <w:rsid w:val="0039201E"/>
    <w:rsid w:val="00392336"/>
    <w:rsid w:val="003A13BB"/>
    <w:rsid w:val="003A17DF"/>
    <w:rsid w:val="003A2C08"/>
    <w:rsid w:val="003A2F41"/>
    <w:rsid w:val="003A7F49"/>
    <w:rsid w:val="003B0180"/>
    <w:rsid w:val="003B0ABD"/>
    <w:rsid w:val="003B1143"/>
    <w:rsid w:val="003B287E"/>
    <w:rsid w:val="003B317D"/>
    <w:rsid w:val="003B3804"/>
    <w:rsid w:val="003B4819"/>
    <w:rsid w:val="003B5F71"/>
    <w:rsid w:val="003B6F05"/>
    <w:rsid w:val="003C22CC"/>
    <w:rsid w:val="003C5279"/>
    <w:rsid w:val="003C6051"/>
    <w:rsid w:val="003C6C37"/>
    <w:rsid w:val="003D12CC"/>
    <w:rsid w:val="003D2984"/>
    <w:rsid w:val="003D5B87"/>
    <w:rsid w:val="003D5F7E"/>
    <w:rsid w:val="003E4EDD"/>
    <w:rsid w:val="003E506A"/>
    <w:rsid w:val="003E64AF"/>
    <w:rsid w:val="003E71BF"/>
    <w:rsid w:val="003E78B3"/>
    <w:rsid w:val="003F25BE"/>
    <w:rsid w:val="003F3838"/>
    <w:rsid w:val="0040049C"/>
    <w:rsid w:val="004116B2"/>
    <w:rsid w:val="0041233D"/>
    <w:rsid w:val="0041265F"/>
    <w:rsid w:val="004129C7"/>
    <w:rsid w:val="0041341C"/>
    <w:rsid w:val="00414461"/>
    <w:rsid w:val="00416169"/>
    <w:rsid w:val="0042077B"/>
    <w:rsid w:val="004214A9"/>
    <w:rsid w:val="0042251C"/>
    <w:rsid w:val="00423055"/>
    <w:rsid w:val="00424E07"/>
    <w:rsid w:val="00425FCD"/>
    <w:rsid w:val="004319F3"/>
    <w:rsid w:val="00432F03"/>
    <w:rsid w:val="00436B65"/>
    <w:rsid w:val="00436CFC"/>
    <w:rsid w:val="004402DA"/>
    <w:rsid w:val="00440A00"/>
    <w:rsid w:val="00443167"/>
    <w:rsid w:val="00443A01"/>
    <w:rsid w:val="00443B4F"/>
    <w:rsid w:val="00444C41"/>
    <w:rsid w:val="00444E91"/>
    <w:rsid w:val="00444F5C"/>
    <w:rsid w:val="0044543E"/>
    <w:rsid w:val="004459E0"/>
    <w:rsid w:val="00447174"/>
    <w:rsid w:val="00450441"/>
    <w:rsid w:val="0045072E"/>
    <w:rsid w:val="004515DB"/>
    <w:rsid w:val="0045187F"/>
    <w:rsid w:val="00452DF5"/>
    <w:rsid w:val="0045331C"/>
    <w:rsid w:val="004600AB"/>
    <w:rsid w:val="00460762"/>
    <w:rsid w:val="00461CC2"/>
    <w:rsid w:val="00464A2A"/>
    <w:rsid w:val="004676AB"/>
    <w:rsid w:val="00467723"/>
    <w:rsid w:val="0047099F"/>
    <w:rsid w:val="004740D2"/>
    <w:rsid w:val="00474E02"/>
    <w:rsid w:val="00475EEE"/>
    <w:rsid w:val="004843FB"/>
    <w:rsid w:val="00486837"/>
    <w:rsid w:val="00487144"/>
    <w:rsid w:val="00487E37"/>
    <w:rsid w:val="00490C00"/>
    <w:rsid w:val="00490ECF"/>
    <w:rsid w:val="004910FC"/>
    <w:rsid w:val="00492F62"/>
    <w:rsid w:val="004944B9"/>
    <w:rsid w:val="004969DD"/>
    <w:rsid w:val="004A4885"/>
    <w:rsid w:val="004A4F06"/>
    <w:rsid w:val="004A5453"/>
    <w:rsid w:val="004B1DEC"/>
    <w:rsid w:val="004B5506"/>
    <w:rsid w:val="004C4EE8"/>
    <w:rsid w:val="004C7017"/>
    <w:rsid w:val="004C737B"/>
    <w:rsid w:val="004D02DB"/>
    <w:rsid w:val="004D201D"/>
    <w:rsid w:val="004D7824"/>
    <w:rsid w:val="004D7C51"/>
    <w:rsid w:val="004E01CC"/>
    <w:rsid w:val="004E13DF"/>
    <w:rsid w:val="004E173E"/>
    <w:rsid w:val="004E191F"/>
    <w:rsid w:val="004E3540"/>
    <w:rsid w:val="004E38D6"/>
    <w:rsid w:val="004E7AAD"/>
    <w:rsid w:val="004F12E9"/>
    <w:rsid w:val="004F187F"/>
    <w:rsid w:val="004F1BD7"/>
    <w:rsid w:val="004F4992"/>
    <w:rsid w:val="004F6799"/>
    <w:rsid w:val="004F76B4"/>
    <w:rsid w:val="004F76FF"/>
    <w:rsid w:val="00500053"/>
    <w:rsid w:val="00502861"/>
    <w:rsid w:val="00507D6B"/>
    <w:rsid w:val="00512A67"/>
    <w:rsid w:val="00514758"/>
    <w:rsid w:val="005234E2"/>
    <w:rsid w:val="00523C13"/>
    <w:rsid w:val="00525916"/>
    <w:rsid w:val="005274FC"/>
    <w:rsid w:val="00532A5B"/>
    <w:rsid w:val="0053390C"/>
    <w:rsid w:val="0053565D"/>
    <w:rsid w:val="00536C45"/>
    <w:rsid w:val="00540E9F"/>
    <w:rsid w:val="005426CB"/>
    <w:rsid w:val="00542BD4"/>
    <w:rsid w:val="00543114"/>
    <w:rsid w:val="0054424A"/>
    <w:rsid w:val="00544E2D"/>
    <w:rsid w:val="005469D2"/>
    <w:rsid w:val="005516F0"/>
    <w:rsid w:val="00552688"/>
    <w:rsid w:val="005527A6"/>
    <w:rsid w:val="00554B11"/>
    <w:rsid w:val="005576BF"/>
    <w:rsid w:val="00561A85"/>
    <w:rsid w:val="005668AC"/>
    <w:rsid w:val="00566B36"/>
    <w:rsid w:val="00566E4E"/>
    <w:rsid w:val="00572634"/>
    <w:rsid w:val="00572ACC"/>
    <w:rsid w:val="00573647"/>
    <w:rsid w:val="00573E0C"/>
    <w:rsid w:val="0057490B"/>
    <w:rsid w:val="005766B5"/>
    <w:rsid w:val="005770C5"/>
    <w:rsid w:val="00580075"/>
    <w:rsid w:val="00580BD9"/>
    <w:rsid w:val="00580DFF"/>
    <w:rsid w:val="0058128D"/>
    <w:rsid w:val="00584170"/>
    <w:rsid w:val="00584BE4"/>
    <w:rsid w:val="00585859"/>
    <w:rsid w:val="00585B89"/>
    <w:rsid w:val="0059057E"/>
    <w:rsid w:val="00590623"/>
    <w:rsid w:val="00590F6A"/>
    <w:rsid w:val="00591D30"/>
    <w:rsid w:val="0059557D"/>
    <w:rsid w:val="005A2B9D"/>
    <w:rsid w:val="005A3966"/>
    <w:rsid w:val="005A55C0"/>
    <w:rsid w:val="005A603E"/>
    <w:rsid w:val="005A6B79"/>
    <w:rsid w:val="005A7EDA"/>
    <w:rsid w:val="005B2A3A"/>
    <w:rsid w:val="005B486A"/>
    <w:rsid w:val="005B4D32"/>
    <w:rsid w:val="005B5C1B"/>
    <w:rsid w:val="005B61D5"/>
    <w:rsid w:val="005C0771"/>
    <w:rsid w:val="005C5D9D"/>
    <w:rsid w:val="005C5F84"/>
    <w:rsid w:val="005D0EA6"/>
    <w:rsid w:val="005D1C35"/>
    <w:rsid w:val="005D2C54"/>
    <w:rsid w:val="005D2EC4"/>
    <w:rsid w:val="005D324B"/>
    <w:rsid w:val="005D41A2"/>
    <w:rsid w:val="005D4B02"/>
    <w:rsid w:val="005D551D"/>
    <w:rsid w:val="005D7D00"/>
    <w:rsid w:val="005E2066"/>
    <w:rsid w:val="005E4AD7"/>
    <w:rsid w:val="005E6C17"/>
    <w:rsid w:val="005E7A4B"/>
    <w:rsid w:val="005F1810"/>
    <w:rsid w:val="005F47AC"/>
    <w:rsid w:val="00601A50"/>
    <w:rsid w:val="00602D4F"/>
    <w:rsid w:val="006046FB"/>
    <w:rsid w:val="006070B2"/>
    <w:rsid w:val="00611E0C"/>
    <w:rsid w:val="00612C5B"/>
    <w:rsid w:val="00616981"/>
    <w:rsid w:val="00616A09"/>
    <w:rsid w:val="00620010"/>
    <w:rsid w:val="006214AF"/>
    <w:rsid w:val="00623D98"/>
    <w:rsid w:val="00626C0E"/>
    <w:rsid w:val="006312EA"/>
    <w:rsid w:val="006317B9"/>
    <w:rsid w:val="00632E85"/>
    <w:rsid w:val="00633749"/>
    <w:rsid w:val="00633ACD"/>
    <w:rsid w:val="00633C53"/>
    <w:rsid w:val="00635B25"/>
    <w:rsid w:val="0064106A"/>
    <w:rsid w:val="00644FC0"/>
    <w:rsid w:val="00645132"/>
    <w:rsid w:val="00645150"/>
    <w:rsid w:val="00646F9E"/>
    <w:rsid w:val="0065055F"/>
    <w:rsid w:val="006506CE"/>
    <w:rsid w:val="00651796"/>
    <w:rsid w:val="00651A6F"/>
    <w:rsid w:val="006521C1"/>
    <w:rsid w:val="006541AA"/>
    <w:rsid w:val="00656EED"/>
    <w:rsid w:val="006619AA"/>
    <w:rsid w:val="006619D9"/>
    <w:rsid w:val="00661A52"/>
    <w:rsid w:val="00664E27"/>
    <w:rsid w:val="006651FD"/>
    <w:rsid w:val="00665323"/>
    <w:rsid w:val="006656D6"/>
    <w:rsid w:val="00665AB9"/>
    <w:rsid w:val="0066603B"/>
    <w:rsid w:val="00667D43"/>
    <w:rsid w:val="0067058F"/>
    <w:rsid w:val="006723D4"/>
    <w:rsid w:val="00672FDE"/>
    <w:rsid w:val="0067450C"/>
    <w:rsid w:val="00674B97"/>
    <w:rsid w:val="00674FBB"/>
    <w:rsid w:val="00675F9E"/>
    <w:rsid w:val="006807F8"/>
    <w:rsid w:val="00680AF1"/>
    <w:rsid w:val="00682513"/>
    <w:rsid w:val="0068560B"/>
    <w:rsid w:val="0068761D"/>
    <w:rsid w:val="00690339"/>
    <w:rsid w:val="00690E58"/>
    <w:rsid w:val="00692F3A"/>
    <w:rsid w:val="00694848"/>
    <w:rsid w:val="00696726"/>
    <w:rsid w:val="0069793F"/>
    <w:rsid w:val="00697B42"/>
    <w:rsid w:val="006A50C1"/>
    <w:rsid w:val="006A7F7E"/>
    <w:rsid w:val="006B0FE3"/>
    <w:rsid w:val="006B14BB"/>
    <w:rsid w:val="006B4AC6"/>
    <w:rsid w:val="006B729E"/>
    <w:rsid w:val="006B7EEF"/>
    <w:rsid w:val="006C0816"/>
    <w:rsid w:val="006C0EA0"/>
    <w:rsid w:val="006C2450"/>
    <w:rsid w:val="006C531E"/>
    <w:rsid w:val="006D1BEF"/>
    <w:rsid w:val="006D2568"/>
    <w:rsid w:val="006D35A5"/>
    <w:rsid w:val="006D4C2A"/>
    <w:rsid w:val="006D771C"/>
    <w:rsid w:val="006D7D06"/>
    <w:rsid w:val="006E14A8"/>
    <w:rsid w:val="006E2AAC"/>
    <w:rsid w:val="006E50A5"/>
    <w:rsid w:val="006E571B"/>
    <w:rsid w:val="006E69DE"/>
    <w:rsid w:val="006E73E4"/>
    <w:rsid w:val="006F12B2"/>
    <w:rsid w:val="006F7CC6"/>
    <w:rsid w:val="00700283"/>
    <w:rsid w:val="00700A09"/>
    <w:rsid w:val="00701169"/>
    <w:rsid w:val="007012B5"/>
    <w:rsid w:val="00702B86"/>
    <w:rsid w:val="00706473"/>
    <w:rsid w:val="00707FB8"/>
    <w:rsid w:val="00710CFD"/>
    <w:rsid w:val="00713703"/>
    <w:rsid w:val="00714765"/>
    <w:rsid w:val="0072282D"/>
    <w:rsid w:val="00722DA8"/>
    <w:rsid w:val="0072336D"/>
    <w:rsid w:val="00724B89"/>
    <w:rsid w:val="00724FC5"/>
    <w:rsid w:val="0073085D"/>
    <w:rsid w:val="00732EB3"/>
    <w:rsid w:val="007370D6"/>
    <w:rsid w:val="0073723C"/>
    <w:rsid w:val="00737DA2"/>
    <w:rsid w:val="00740998"/>
    <w:rsid w:val="00747EF9"/>
    <w:rsid w:val="00751F68"/>
    <w:rsid w:val="007564A5"/>
    <w:rsid w:val="007569B8"/>
    <w:rsid w:val="00760671"/>
    <w:rsid w:val="00760D7B"/>
    <w:rsid w:val="00763868"/>
    <w:rsid w:val="00770A4F"/>
    <w:rsid w:val="00770A9E"/>
    <w:rsid w:val="00771C46"/>
    <w:rsid w:val="00772134"/>
    <w:rsid w:val="00773D48"/>
    <w:rsid w:val="007758C4"/>
    <w:rsid w:val="00775E83"/>
    <w:rsid w:val="007763CE"/>
    <w:rsid w:val="00777E4B"/>
    <w:rsid w:val="00777FE5"/>
    <w:rsid w:val="007805C1"/>
    <w:rsid w:val="00780A3D"/>
    <w:rsid w:val="007837ED"/>
    <w:rsid w:val="0078393A"/>
    <w:rsid w:val="00783E9E"/>
    <w:rsid w:val="00786087"/>
    <w:rsid w:val="0078646D"/>
    <w:rsid w:val="0078724D"/>
    <w:rsid w:val="00791DA9"/>
    <w:rsid w:val="0079212F"/>
    <w:rsid w:val="0079236B"/>
    <w:rsid w:val="00792744"/>
    <w:rsid w:val="00793B98"/>
    <w:rsid w:val="00793F34"/>
    <w:rsid w:val="00794D66"/>
    <w:rsid w:val="00795B8A"/>
    <w:rsid w:val="007963FB"/>
    <w:rsid w:val="007969F9"/>
    <w:rsid w:val="007972E2"/>
    <w:rsid w:val="007A13D5"/>
    <w:rsid w:val="007A1C67"/>
    <w:rsid w:val="007A1FCD"/>
    <w:rsid w:val="007A4B87"/>
    <w:rsid w:val="007A582B"/>
    <w:rsid w:val="007A6947"/>
    <w:rsid w:val="007A7333"/>
    <w:rsid w:val="007B1007"/>
    <w:rsid w:val="007B2ED6"/>
    <w:rsid w:val="007B3037"/>
    <w:rsid w:val="007B46FF"/>
    <w:rsid w:val="007B63CD"/>
    <w:rsid w:val="007B774A"/>
    <w:rsid w:val="007C11D4"/>
    <w:rsid w:val="007C738A"/>
    <w:rsid w:val="007D0914"/>
    <w:rsid w:val="007D0E6D"/>
    <w:rsid w:val="007D12FF"/>
    <w:rsid w:val="007D5704"/>
    <w:rsid w:val="007D5CB8"/>
    <w:rsid w:val="007D64ED"/>
    <w:rsid w:val="007D6AE7"/>
    <w:rsid w:val="007D75F4"/>
    <w:rsid w:val="007E0D47"/>
    <w:rsid w:val="007E2597"/>
    <w:rsid w:val="007E4E22"/>
    <w:rsid w:val="007E53CF"/>
    <w:rsid w:val="007E5DC3"/>
    <w:rsid w:val="007E672D"/>
    <w:rsid w:val="007E6F2A"/>
    <w:rsid w:val="007E7765"/>
    <w:rsid w:val="007E78D6"/>
    <w:rsid w:val="007E7D2C"/>
    <w:rsid w:val="007F0108"/>
    <w:rsid w:val="007F0A71"/>
    <w:rsid w:val="007F14AA"/>
    <w:rsid w:val="007F267B"/>
    <w:rsid w:val="007F482E"/>
    <w:rsid w:val="007F68C9"/>
    <w:rsid w:val="007F69B5"/>
    <w:rsid w:val="007F743B"/>
    <w:rsid w:val="00800AC2"/>
    <w:rsid w:val="00805C37"/>
    <w:rsid w:val="008078CA"/>
    <w:rsid w:val="008111A8"/>
    <w:rsid w:val="008212A0"/>
    <w:rsid w:val="00823408"/>
    <w:rsid w:val="008253E3"/>
    <w:rsid w:val="00826DD6"/>
    <w:rsid w:val="00826EDD"/>
    <w:rsid w:val="0082744C"/>
    <w:rsid w:val="00830596"/>
    <w:rsid w:val="00832607"/>
    <w:rsid w:val="00832E70"/>
    <w:rsid w:val="00832E71"/>
    <w:rsid w:val="00833A93"/>
    <w:rsid w:val="00835A79"/>
    <w:rsid w:val="008373E7"/>
    <w:rsid w:val="008414B5"/>
    <w:rsid w:val="00843888"/>
    <w:rsid w:val="0084492C"/>
    <w:rsid w:val="00844ACA"/>
    <w:rsid w:val="008502E7"/>
    <w:rsid w:val="00850B67"/>
    <w:rsid w:val="00851BC7"/>
    <w:rsid w:val="00852A64"/>
    <w:rsid w:val="00854AAF"/>
    <w:rsid w:val="00855142"/>
    <w:rsid w:val="00855AC7"/>
    <w:rsid w:val="0085763E"/>
    <w:rsid w:val="00861DDE"/>
    <w:rsid w:val="00862204"/>
    <w:rsid w:val="0086283D"/>
    <w:rsid w:val="0086499D"/>
    <w:rsid w:val="00867805"/>
    <w:rsid w:val="00870D5D"/>
    <w:rsid w:val="00872AAF"/>
    <w:rsid w:val="00875C6D"/>
    <w:rsid w:val="008805B2"/>
    <w:rsid w:val="00881C50"/>
    <w:rsid w:val="00883A77"/>
    <w:rsid w:val="008867A1"/>
    <w:rsid w:val="00887930"/>
    <w:rsid w:val="00890058"/>
    <w:rsid w:val="00894E55"/>
    <w:rsid w:val="008A0231"/>
    <w:rsid w:val="008A057A"/>
    <w:rsid w:val="008A2C64"/>
    <w:rsid w:val="008A3943"/>
    <w:rsid w:val="008A4309"/>
    <w:rsid w:val="008A4F52"/>
    <w:rsid w:val="008A5DEC"/>
    <w:rsid w:val="008B009B"/>
    <w:rsid w:val="008B0884"/>
    <w:rsid w:val="008B095E"/>
    <w:rsid w:val="008B1C17"/>
    <w:rsid w:val="008B23F7"/>
    <w:rsid w:val="008B2F36"/>
    <w:rsid w:val="008B3F38"/>
    <w:rsid w:val="008B5447"/>
    <w:rsid w:val="008B676D"/>
    <w:rsid w:val="008B7B41"/>
    <w:rsid w:val="008B7EC4"/>
    <w:rsid w:val="008C2981"/>
    <w:rsid w:val="008C3798"/>
    <w:rsid w:val="008C53C1"/>
    <w:rsid w:val="008C6DBF"/>
    <w:rsid w:val="008D01DB"/>
    <w:rsid w:val="008D0532"/>
    <w:rsid w:val="008D4F61"/>
    <w:rsid w:val="008D5863"/>
    <w:rsid w:val="008E0C73"/>
    <w:rsid w:val="008E65CA"/>
    <w:rsid w:val="008E6DD3"/>
    <w:rsid w:val="008F1689"/>
    <w:rsid w:val="008F25D0"/>
    <w:rsid w:val="008F4D3C"/>
    <w:rsid w:val="008F50C6"/>
    <w:rsid w:val="008F542A"/>
    <w:rsid w:val="008F69B9"/>
    <w:rsid w:val="00902387"/>
    <w:rsid w:val="00902643"/>
    <w:rsid w:val="009032F5"/>
    <w:rsid w:val="00903388"/>
    <w:rsid w:val="00905D1A"/>
    <w:rsid w:val="00912E37"/>
    <w:rsid w:val="00913B7C"/>
    <w:rsid w:val="00913F74"/>
    <w:rsid w:val="0091464B"/>
    <w:rsid w:val="009169A0"/>
    <w:rsid w:val="0092107A"/>
    <w:rsid w:val="00922B58"/>
    <w:rsid w:val="00922B76"/>
    <w:rsid w:val="00925979"/>
    <w:rsid w:val="00927756"/>
    <w:rsid w:val="00930A09"/>
    <w:rsid w:val="00931071"/>
    <w:rsid w:val="009359FF"/>
    <w:rsid w:val="009364F6"/>
    <w:rsid w:val="00936575"/>
    <w:rsid w:val="0093697C"/>
    <w:rsid w:val="00941B5E"/>
    <w:rsid w:val="009426A3"/>
    <w:rsid w:val="009500BD"/>
    <w:rsid w:val="00950CDD"/>
    <w:rsid w:val="009510AA"/>
    <w:rsid w:val="00951777"/>
    <w:rsid w:val="009524AA"/>
    <w:rsid w:val="009540B8"/>
    <w:rsid w:val="00954240"/>
    <w:rsid w:val="00956949"/>
    <w:rsid w:val="00960265"/>
    <w:rsid w:val="00960751"/>
    <w:rsid w:val="00965173"/>
    <w:rsid w:val="00965CE2"/>
    <w:rsid w:val="00965EDB"/>
    <w:rsid w:val="009701AD"/>
    <w:rsid w:val="009747E9"/>
    <w:rsid w:val="0097655F"/>
    <w:rsid w:val="00977F00"/>
    <w:rsid w:val="009801B4"/>
    <w:rsid w:val="00982B7C"/>
    <w:rsid w:val="00983676"/>
    <w:rsid w:val="0098387B"/>
    <w:rsid w:val="00984306"/>
    <w:rsid w:val="0098799C"/>
    <w:rsid w:val="0099207F"/>
    <w:rsid w:val="00993D51"/>
    <w:rsid w:val="00994E26"/>
    <w:rsid w:val="00996B96"/>
    <w:rsid w:val="00997A6D"/>
    <w:rsid w:val="009A19EE"/>
    <w:rsid w:val="009A36E1"/>
    <w:rsid w:val="009A492C"/>
    <w:rsid w:val="009A6731"/>
    <w:rsid w:val="009B08A7"/>
    <w:rsid w:val="009B1102"/>
    <w:rsid w:val="009B3323"/>
    <w:rsid w:val="009B51E3"/>
    <w:rsid w:val="009B523C"/>
    <w:rsid w:val="009B7A9F"/>
    <w:rsid w:val="009C0179"/>
    <w:rsid w:val="009C0333"/>
    <w:rsid w:val="009C0593"/>
    <w:rsid w:val="009C61C9"/>
    <w:rsid w:val="009D0691"/>
    <w:rsid w:val="009D0CD9"/>
    <w:rsid w:val="009D1D0C"/>
    <w:rsid w:val="009D2B28"/>
    <w:rsid w:val="009D2E88"/>
    <w:rsid w:val="009D430C"/>
    <w:rsid w:val="009D69DA"/>
    <w:rsid w:val="009D6CF7"/>
    <w:rsid w:val="009E0007"/>
    <w:rsid w:val="009E00CC"/>
    <w:rsid w:val="009E284B"/>
    <w:rsid w:val="009E2EB9"/>
    <w:rsid w:val="009E4A3F"/>
    <w:rsid w:val="009E5E0C"/>
    <w:rsid w:val="009E700E"/>
    <w:rsid w:val="009F0C9B"/>
    <w:rsid w:val="009F27CC"/>
    <w:rsid w:val="009F2A2B"/>
    <w:rsid w:val="009F3960"/>
    <w:rsid w:val="009F3BB3"/>
    <w:rsid w:val="009F4D9B"/>
    <w:rsid w:val="009F5C9E"/>
    <w:rsid w:val="00A04417"/>
    <w:rsid w:val="00A04755"/>
    <w:rsid w:val="00A063A4"/>
    <w:rsid w:val="00A13336"/>
    <w:rsid w:val="00A13DA8"/>
    <w:rsid w:val="00A1469E"/>
    <w:rsid w:val="00A14BCD"/>
    <w:rsid w:val="00A21DF1"/>
    <w:rsid w:val="00A25A75"/>
    <w:rsid w:val="00A30A8C"/>
    <w:rsid w:val="00A34AC2"/>
    <w:rsid w:val="00A3775B"/>
    <w:rsid w:val="00A40E1A"/>
    <w:rsid w:val="00A4157C"/>
    <w:rsid w:val="00A43767"/>
    <w:rsid w:val="00A45393"/>
    <w:rsid w:val="00A459AA"/>
    <w:rsid w:val="00A47680"/>
    <w:rsid w:val="00A479D6"/>
    <w:rsid w:val="00A52F78"/>
    <w:rsid w:val="00A5304E"/>
    <w:rsid w:val="00A569C0"/>
    <w:rsid w:val="00A56F34"/>
    <w:rsid w:val="00A61840"/>
    <w:rsid w:val="00A63E97"/>
    <w:rsid w:val="00A64E51"/>
    <w:rsid w:val="00A6678E"/>
    <w:rsid w:val="00A70B00"/>
    <w:rsid w:val="00A71F85"/>
    <w:rsid w:val="00A73DF6"/>
    <w:rsid w:val="00A74E42"/>
    <w:rsid w:val="00A75410"/>
    <w:rsid w:val="00A757D8"/>
    <w:rsid w:val="00A81C7B"/>
    <w:rsid w:val="00A81F7C"/>
    <w:rsid w:val="00A84019"/>
    <w:rsid w:val="00A91940"/>
    <w:rsid w:val="00A92C8F"/>
    <w:rsid w:val="00A92CD0"/>
    <w:rsid w:val="00A938AA"/>
    <w:rsid w:val="00A94FFD"/>
    <w:rsid w:val="00A951BF"/>
    <w:rsid w:val="00AA23DB"/>
    <w:rsid w:val="00AA4E4E"/>
    <w:rsid w:val="00AB0095"/>
    <w:rsid w:val="00AB2AF3"/>
    <w:rsid w:val="00AB3816"/>
    <w:rsid w:val="00AB4CB7"/>
    <w:rsid w:val="00AB6317"/>
    <w:rsid w:val="00AC127F"/>
    <w:rsid w:val="00AC163C"/>
    <w:rsid w:val="00AC7363"/>
    <w:rsid w:val="00AD06E2"/>
    <w:rsid w:val="00AD395F"/>
    <w:rsid w:val="00AD5479"/>
    <w:rsid w:val="00AE0ABC"/>
    <w:rsid w:val="00AE1E20"/>
    <w:rsid w:val="00AE35E3"/>
    <w:rsid w:val="00AE4D21"/>
    <w:rsid w:val="00AE59F9"/>
    <w:rsid w:val="00AE6178"/>
    <w:rsid w:val="00AF284D"/>
    <w:rsid w:val="00AF2F28"/>
    <w:rsid w:val="00AF4E1F"/>
    <w:rsid w:val="00AF6C2A"/>
    <w:rsid w:val="00AF753B"/>
    <w:rsid w:val="00AF7B56"/>
    <w:rsid w:val="00B04232"/>
    <w:rsid w:val="00B0455B"/>
    <w:rsid w:val="00B11052"/>
    <w:rsid w:val="00B1255C"/>
    <w:rsid w:val="00B13F28"/>
    <w:rsid w:val="00B16064"/>
    <w:rsid w:val="00B20843"/>
    <w:rsid w:val="00B23C28"/>
    <w:rsid w:val="00B23D84"/>
    <w:rsid w:val="00B24D6C"/>
    <w:rsid w:val="00B27CB1"/>
    <w:rsid w:val="00B30EBF"/>
    <w:rsid w:val="00B32AA4"/>
    <w:rsid w:val="00B371A7"/>
    <w:rsid w:val="00B41370"/>
    <w:rsid w:val="00B428D3"/>
    <w:rsid w:val="00B42E5A"/>
    <w:rsid w:val="00B42F0B"/>
    <w:rsid w:val="00B4456E"/>
    <w:rsid w:val="00B508A1"/>
    <w:rsid w:val="00B50B40"/>
    <w:rsid w:val="00B512E2"/>
    <w:rsid w:val="00B533E7"/>
    <w:rsid w:val="00B568E6"/>
    <w:rsid w:val="00B57524"/>
    <w:rsid w:val="00B6181B"/>
    <w:rsid w:val="00B62B8D"/>
    <w:rsid w:val="00B6338F"/>
    <w:rsid w:val="00B65DD0"/>
    <w:rsid w:val="00B714B1"/>
    <w:rsid w:val="00B72464"/>
    <w:rsid w:val="00B7311F"/>
    <w:rsid w:val="00B737C1"/>
    <w:rsid w:val="00B745BD"/>
    <w:rsid w:val="00B75E6D"/>
    <w:rsid w:val="00B8092B"/>
    <w:rsid w:val="00B820FF"/>
    <w:rsid w:val="00B845D5"/>
    <w:rsid w:val="00B87CB2"/>
    <w:rsid w:val="00B92D7F"/>
    <w:rsid w:val="00B9414F"/>
    <w:rsid w:val="00B94198"/>
    <w:rsid w:val="00B94C5A"/>
    <w:rsid w:val="00B955EC"/>
    <w:rsid w:val="00B97660"/>
    <w:rsid w:val="00BA6552"/>
    <w:rsid w:val="00BA7D9F"/>
    <w:rsid w:val="00BB312F"/>
    <w:rsid w:val="00BC10EB"/>
    <w:rsid w:val="00BC134F"/>
    <w:rsid w:val="00BC1DA6"/>
    <w:rsid w:val="00BC286D"/>
    <w:rsid w:val="00BC3B8E"/>
    <w:rsid w:val="00BC42A1"/>
    <w:rsid w:val="00BC500C"/>
    <w:rsid w:val="00BC59D0"/>
    <w:rsid w:val="00BC65F8"/>
    <w:rsid w:val="00BC71EE"/>
    <w:rsid w:val="00BC77F6"/>
    <w:rsid w:val="00BD0F83"/>
    <w:rsid w:val="00BD3548"/>
    <w:rsid w:val="00BD4DA6"/>
    <w:rsid w:val="00BD5578"/>
    <w:rsid w:val="00BD579A"/>
    <w:rsid w:val="00BD617C"/>
    <w:rsid w:val="00BD7B75"/>
    <w:rsid w:val="00BE085A"/>
    <w:rsid w:val="00BE440A"/>
    <w:rsid w:val="00BE49D7"/>
    <w:rsid w:val="00BE4FBE"/>
    <w:rsid w:val="00BE57CC"/>
    <w:rsid w:val="00BE6EC3"/>
    <w:rsid w:val="00BF1022"/>
    <w:rsid w:val="00BF622A"/>
    <w:rsid w:val="00BF6BE6"/>
    <w:rsid w:val="00C01B17"/>
    <w:rsid w:val="00C11530"/>
    <w:rsid w:val="00C11870"/>
    <w:rsid w:val="00C13362"/>
    <w:rsid w:val="00C1361D"/>
    <w:rsid w:val="00C15171"/>
    <w:rsid w:val="00C15726"/>
    <w:rsid w:val="00C171BC"/>
    <w:rsid w:val="00C176AF"/>
    <w:rsid w:val="00C1772D"/>
    <w:rsid w:val="00C21072"/>
    <w:rsid w:val="00C32310"/>
    <w:rsid w:val="00C32D6F"/>
    <w:rsid w:val="00C357C1"/>
    <w:rsid w:val="00C368B4"/>
    <w:rsid w:val="00C42BAF"/>
    <w:rsid w:val="00C442FF"/>
    <w:rsid w:val="00C44BCF"/>
    <w:rsid w:val="00C461B6"/>
    <w:rsid w:val="00C47F91"/>
    <w:rsid w:val="00C50DED"/>
    <w:rsid w:val="00C53194"/>
    <w:rsid w:val="00C56350"/>
    <w:rsid w:val="00C566DC"/>
    <w:rsid w:val="00C6270B"/>
    <w:rsid w:val="00C71CDF"/>
    <w:rsid w:val="00C73A55"/>
    <w:rsid w:val="00C76111"/>
    <w:rsid w:val="00C765BD"/>
    <w:rsid w:val="00C8420C"/>
    <w:rsid w:val="00C844F5"/>
    <w:rsid w:val="00C86B0D"/>
    <w:rsid w:val="00C90806"/>
    <w:rsid w:val="00C93A7D"/>
    <w:rsid w:val="00C944A5"/>
    <w:rsid w:val="00CA7AFD"/>
    <w:rsid w:val="00CB1704"/>
    <w:rsid w:val="00CB1F2B"/>
    <w:rsid w:val="00CC0388"/>
    <w:rsid w:val="00CC1FDD"/>
    <w:rsid w:val="00CC664B"/>
    <w:rsid w:val="00CD0C5A"/>
    <w:rsid w:val="00CD4B84"/>
    <w:rsid w:val="00CD4F21"/>
    <w:rsid w:val="00CD7363"/>
    <w:rsid w:val="00CE444D"/>
    <w:rsid w:val="00CE46ED"/>
    <w:rsid w:val="00CE547A"/>
    <w:rsid w:val="00CE5CBB"/>
    <w:rsid w:val="00CE68D8"/>
    <w:rsid w:val="00CE71B9"/>
    <w:rsid w:val="00CE7E75"/>
    <w:rsid w:val="00D00881"/>
    <w:rsid w:val="00D031BF"/>
    <w:rsid w:val="00D035BA"/>
    <w:rsid w:val="00D03DFF"/>
    <w:rsid w:val="00D04E94"/>
    <w:rsid w:val="00D04ECC"/>
    <w:rsid w:val="00D0644B"/>
    <w:rsid w:val="00D06FFF"/>
    <w:rsid w:val="00D10CAE"/>
    <w:rsid w:val="00D114B0"/>
    <w:rsid w:val="00D13DE5"/>
    <w:rsid w:val="00D14B64"/>
    <w:rsid w:val="00D15334"/>
    <w:rsid w:val="00D17229"/>
    <w:rsid w:val="00D21096"/>
    <w:rsid w:val="00D218B1"/>
    <w:rsid w:val="00D26A7E"/>
    <w:rsid w:val="00D2716B"/>
    <w:rsid w:val="00D319C4"/>
    <w:rsid w:val="00D320F4"/>
    <w:rsid w:val="00D3444A"/>
    <w:rsid w:val="00D3515C"/>
    <w:rsid w:val="00D3594C"/>
    <w:rsid w:val="00D36702"/>
    <w:rsid w:val="00D3739B"/>
    <w:rsid w:val="00D44BED"/>
    <w:rsid w:val="00D464FA"/>
    <w:rsid w:val="00D50CB0"/>
    <w:rsid w:val="00D523C5"/>
    <w:rsid w:val="00D5259C"/>
    <w:rsid w:val="00D53571"/>
    <w:rsid w:val="00D55A39"/>
    <w:rsid w:val="00D56046"/>
    <w:rsid w:val="00D5627B"/>
    <w:rsid w:val="00D57981"/>
    <w:rsid w:val="00D61581"/>
    <w:rsid w:val="00D6670F"/>
    <w:rsid w:val="00D66D66"/>
    <w:rsid w:val="00D70019"/>
    <w:rsid w:val="00D7038D"/>
    <w:rsid w:val="00D72032"/>
    <w:rsid w:val="00D72CE9"/>
    <w:rsid w:val="00D72E19"/>
    <w:rsid w:val="00D74BD7"/>
    <w:rsid w:val="00D80714"/>
    <w:rsid w:val="00D83AEC"/>
    <w:rsid w:val="00D8593C"/>
    <w:rsid w:val="00D85F6D"/>
    <w:rsid w:val="00D9295C"/>
    <w:rsid w:val="00D92B3D"/>
    <w:rsid w:val="00D930BB"/>
    <w:rsid w:val="00D950FF"/>
    <w:rsid w:val="00D967D2"/>
    <w:rsid w:val="00D972B7"/>
    <w:rsid w:val="00DA068E"/>
    <w:rsid w:val="00DA1F5B"/>
    <w:rsid w:val="00DA250E"/>
    <w:rsid w:val="00DA380D"/>
    <w:rsid w:val="00DA3CA0"/>
    <w:rsid w:val="00DA5816"/>
    <w:rsid w:val="00DA6AF4"/>
    <w:rsid w:val="00DB06B8"/>
    <w:rsid w:val="00DB0DE3"/>
    <w:rsid w:val="00DB3EDC"/>
    <w:rsid w:val="00DB77E7"/>
    <w:rsid w:val="00DB78D0"/>
    <w:rsid w:val="00DB7C6F"/>
    <w:rsid w:val="00DC0D45"/>
    <w:rsid w:val="00DC118F"/>
    <w:rsid w:val="00DC1D8F"/>
    <w:rsid w:val="00DC2D6F"/>
    <w:rsid w:val="00DC522F"/>
    <w:rsid w:val="00DC64CF"/>
    <w:rsid w:val="00DC73F3"/>
    <w:rsid w:val="00DC74B3"/>
    <w:rsid w:val="00DC7BD4"/>
    <w:rsid w:val="00DD1518"/>
    <w:rsid w:val="00DD19EF"/>
    <w:rsid w:val="00DD3C5C"/>
    <w:rsid w:val="00DD4F05"/>
    <w:rsid w:val="00DE28FC"/>
    <w:rsid w:val="00DE7C57"/>
    <w:rsid w:val="00DF1728"/>
    <w:rsid w:val="00DF39E8"/>
    <w:rsid w:val="00DF3EB5"/>
    <w:rsid w:val="00DF4A95"/>
    <w:rsid w:val="00DF68EF"/>
    <w:rsid w:val="00E0036A"/>
    <w:rsid w:val="00E00500"/>
    <w:rsid w:val="00E01153"/>
    <w:rsid w:val="00E04B95"/>
    <w:rsid w:val="00E05104"/>
    <w:rsid w:val="00E068E1"/>
    <w:rsid w:val="00E1122A"/>
    <w:rsid w:val="00E12F79"/>
    <w:rsid w:val="00E134F4"/>
    <w:rsid w:val="00E14435"/>
    <w:rsid w:val="00E147DC"/>
    <w:rsid w:val="00E15035"/>
    <w:rsid w:val="00E17404"/>
    <w:rsid w:val="00E20BE7"/>
    <w:rsid w:val="00E22FCC"/>
    <w:rsid w:val="00E232E8"/>
    <w:rsid w:val="00E23921"/>
    <w:rsid w:val="00E27E77"/>
    <w:rsid w:val="00E27FD2"/>
    <w:rsid w:val="00E33A8E"/>
    <w:rsid w:val="00E34A01"/>
    <w:rsid w:val="00E34D68"/>
    <w:rsid w:val="00E35614"/>
    <w:rsid w:val="00E37867"/>
    <w:rsid w:val="00E3789F"/>
    <w:rsid w:val="00E41F2A"/>
    <w:rsid w:val="00E42FB5"/>
    <w:rsid w:val="00E4473E"/>
    <w:rsid w:val="00E45F69"/>
    <w:rsid w:val="00E46B8A"/>
    <w:rsid w:val="00E501F8"/>
    <w:rsid w:val="00E5099F"/>
    <w:rsid w:val="00E50F44"/>
    <w:rsid w:val="00E511ED"/>
    <w:rsid w:val="00E54AA9"/>
    <w:rsid w:val="00E56990"/>
    <w:rsid w:val="00E61369"/>
    <w:rsid w:val="00E6169C"/>
    <w:rsid w:val="00E626B0"/>
    <w:rsid w:val="00E62ECC"/>
    <w:rsid w:val="00E65FD3"/>
    <w:rsid w:val="00E72307"/>
    <w:rsid w:val="00E74026"/>
    <w:rsid w:val="00E7484A"/>
    <w:rsid w:val="00E74EFE"/>
    <w:rsid w:val="00E76FA7"/>
    <w:rsid w:val="00E8110E"/>
    <w:rsid w:val="00E817CF"/>
    <w:rsid w:val="00E84590"/>
    <w:rsid w:val="00E860C1"/>
    <w:rsid w:val="00E876BE"/>
    <w:rsid w:val="00E9511B"/>
    <w:rsid w:val="00E97C04"/>
    <w:rsid w:val="00EA0F01"/>
    <w:rsid w:val="00EA117E"/>
    <w:rsid w:val="00EA12BD"/>
    <w:rsid w:val="00EA46E3"/>
    <w:rsid w:val="00EA4B78"/>
    <w:rsid w:val="00EA5770"/>
    <w:rsid w:val="00EA72E1"/>
    <w:rsid w:val="00EA7B2E"/>
    <w:rsid w:val="00EB3CE5"/>
    <w:rsid w:val="00EB4239"/>
    <w:rsid w:val="00EB722D"/>
    <w:rsid w:val="00EB748B"/>
    <w:rsid w:val="00EC0251"/>
    <w:rsid w:val="00EC5E67"/>
    <w:rsid w:val="00EC6576"/>
    <w:rsid w:val="00EC7A63"/>
    <w:rsid w:val="00ED04BF"/>
    <w:rsid w:val="00ED11E5"/>
    <w:rsid w:val="00ED5B10"/>
    <w:rsid w:val="00EE57E9"/>
    <w:rsid w:val="00EE6190"/>
    <w:rsid w:val="00EE69D1"/>
    <w:rsid w:val="00EE7AAA"/>
    <w:rsid w:val="00EE7D07"/>
    <w:rsid w:val="00EF21E9"/>
    <w:rsid w:val="00EF3139"/>
    <w:rsid w:val="00EF39B6"/>
    <w:rsid w:val="00EF5675"/>
    <w:rsid w:val="00F0060A"/>
    <w:rsid w:val="00F056D9"/>
    <w:rsid w:val="00F11363"/>
    <w:rsid w:val="00F130A0"/>
    <w:rsid w:val="00F138D3"/>
    <w:rsid w:val="00F15E4E"/>
    <w:rsid w:val="00F21B83"/>
    <w:rsid w:val="00F21E1B"/>
    <w:rsid w:val="00F22F5E"/>
    <w:rsid w:val="00F2348D"/>
    <w:rsid w:val="00F25A93"/>
    <w:rsid w:val="00F30A09"/>
    <w:rsid w:val="00F31A54"/>
    <w:rsid w:val="00F32C98"/>
    <w:rsid w:val="00F3420A"/>
    <w:rsid w:val="00F35D55"/>
    <w:rsid w:val="00F36157"/>
    <w:rsid w:val="00F36687"/>
    <w:rsid w:val="00F3691A"/>
    <w:rsid w:val="00F429F1"/>
    <w:rsid w:val="00F43B61"/>
    <w:rsid w:val="00F44B81"/>
    <w:rsid w:val="00F50462"/>
    <w:rsid w:val="00F55110"/>
    <w:rsid w:val="00F567F2"/>
    <w:rsid w:val="00F62032"/>
    <w:rsid w:val="00F633FE"/>
    <w:rsid w:val="00F65B49"/>
    <w:rsid w:val="00F70D1E"/>
    <w:rsid w:val="00F70E0F"/>
    <w:rsid w:val="00F711F3"/>
    <w:rsid w:val="00F71E4C"/>
    <w:rsid w:val="00F735D6"/>
    <w:rsid w:val="00F748AA"/>
    <w:rsid w:val="00F763DA"/>
    <w:rsid w:val="00F803D5"/>
    <w:rsid w:val="00F80CF4"/>
    <w:rsid w:val="00F8197A"/>
    <w:rsid w:val="00F86635"/>
    <w:rsid w:val="00F870E2"/>
    <w:rsid w:val="00F92252"/>
    <w:rsid w:val="00F93264"/>
    <w:rsid w:val="00F93850"/>
    <w:rsid w:val="00F95382"/>
    <w:rsid w:val="00F95C47"/>
    <w:rsid w:val="00F96156"/>
    <w:rsid w:val="00F96361"/>
    <w:rsid w:val="00F9694F"/>
    <w:rsid w:val="00FA5064"/>
    <w:rsid w:val="00FB13CD"/>
    <w:rsid w:val="00FB1BE1"/>
    <w:rsid w:val="00FB1C2F"/>
    <w:rsid w:val="00FB295E"/>
    <w:rsid w:val="00FB487D"/>
    <w:rsid w:val="00FB6FE5"/>
    <w:rsid w:val="00FB70B5"/>
    <w:rsid w:val="00FB7EE6"/>
    <w:rsid w:val="00FB7F2F"/>
    <w:rsid w:val="00FC28CC"/>
    <w:rsid w:val="00FC2FE0"/>
    <w:rsid w:val="00FC3B03"/>
    <w:rsid w:val="00FC5F2A"/>
    <w:rsid w:val="00FC68E0"/>
    <w:rsid w:val="00FD0243"/>
    <w:rsid w:val="00FD0819"/>
    <w:rsid w:val="00FD1430"/>
    <w:rsid w:val="00FD22A9"/>
    <w:rsid w:val="00FD5BAB"/>
    <w:rsid w:val="00FD63B1"/>
    <w:rsid w:val="00FD7693"/>
    <w:rsid w:val="00FD7CAF"/>
    <w:rsid w:val="00FE4533"/>
    <w:rsid w:val="00FE4829"/>
    <w:rsid w:val="00FF026E"/>
    <w:rsid w:val="00FF1384"/>
    <w:rsid w:val="00FF1BA0"/>
    <w:rsid w:val="00FF4913"/>
    <w:rsid w:val="00FF4919"/>
    <w:rsid w:val="00FF5D45"/>
    <w:rsid w:val="00FF77AC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7D957"/>
  <w15:docId w15:val="{0EE54914-AF02-419D-8CB2-B1D761F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47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6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2">
    <w:name w:val="No Spacing"/>
    <w:uiPriority w:val="1"/>
    <w:qFormat/>
    <w:rsid w:val="00770A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rsid w:val="002C14B2"/>
    <w:pPr>
      <w:autoSpaceDE w:val="0"/>
      <w:autoSpaceDN w:val="0"/>
      <w:adjustRightInd w:val="0"/>
      <w:spacing w:after="0" w:line="171" w:lineRule="atLeast"/>
    </w:pPr>
    <w:rPr>
      <w:rFonts w:ascii="Готика" w:eastAsia="Calibri" w:hAnsi="Готика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C908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80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08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90806"/>
    <w:rPr>
      <w:b/>
      <w:bCs/>
      <w:sz w:val="20"/>
      <w:szCs w:val="20"/>
    </w:rPr>
  </w:style>
  <w:style w:type="paragraph" w:customStyle="1" w:styleId="j111">
    <w:name w:val="j111"/>
    <w:basedOn w:val="a"/>
    <w:rsid w:val="00B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a"/>
    <w:basedOn w:val="a0"/>
    <w:rsid w:val="008D0532"/>
  </w:style>
  <w:style w:type="character" w:styleId="af8">
    <w:name w:val="Strong"/>
    <w:basedOn w:val="a0"/>
    <w:uiPriority w:val="22"/>
    <w:qFormat/>
    <w:rsid w:val="0002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3.123/rus/docs/K1700000120" TargetMode="External"/><Relationship Id="rId18" Type="http://schemas.openxmlformats.org/officeDocument/2006/relationships/hyperlink" Target="http://10.61.43.123/rus/docs/K170000012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10.61.43.123/rus/docs/K17000001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.61.43.123/rus/docs/K1700000120" TargetMode="External"/><Relationship Id="rId17" Type="http://schemas.openxmlformats.org/officeDocument/2006/relationships/hyperlink" Target="http://10.61.43.123/rus/docs/K17000001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10.61.43.123/rus/docs/K1700000120" TargetMode="External"/><Relationship Id="rId20" Type="http://schemas.openxmlformats.org/officeDocument/2006/relationships/hyperlink" Target="http://10.61.43.123/rus/docs/K17000001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3.123/rus/docs/K170000012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0.61.43.123/rus/docs/K170000012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10.61.43.123/rus/docs/K1700000120" TargetMode="External"/><Relationship Id="rId19" Type="http://schemas.openxmlformats.org/officeDocument/2006/relationships/hyperlink" Target="http://10.61.43.123/rus/docs/K1700000120" TargetMode="External"/><Relationship Id="rId4" Type="http://schemas.openxmlformats.org/officeDocument/2006/relationships/styles" Target="styles.xml"/><Relationship Id="rId9" Type="http://schemas.openxmlformats.org/officeDocument/2006/relationships/hyperlink" Target="http://10.61.43.123/rus/docs/K1700000120" TargetMode="External"/><Relationship Id="rId14" Type="http://schemas.openxmlformats.org/officeDocument/2006/relationships/hyperlink" Target="http://10.61.43.123/rus/docs/K1700000120" TargetMode="External"/><Relationship Id="rId22" Type="http://schemas.openxmlformats.org/officeDocument/2006/relationships/hyperlink" Target="http://10.61.43.123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AE9C31-A641-4FB4-B011-D1A137C3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ОБЩ.ТАБЛИЦА (СОГЛАСНЫ)</vt:lpstr>
    </vt:vector>
  </TitlesOfParts>
  <Company>Grizli777</Company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ОБЩ.ТАБЛИЦА (СОГЛАСНЫ)</dc:title>
  <dc:creator>user</dc:creator>
  <cp:lastModifiedBy>Пользователь Windows</cp:lastModifiedBy>
  <cp:revision>4</cp:revision>
  <cp:lastPrinted>2019-01-31T12:13:00Z</cp:lastPrinted>
  <dcterms:created xsi:type="dcterms:W3CDTF">2019-02-01T11:20:00Z</dcterms:created>
  <dcterms:modified xsi:type="dcterms:W3CDTF">2019-02-26T08:49:00Z</dcterms:modified>
</cp:coreProperties>
</file>